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6253" w14:textId="7DFFBC62" w:rsidR="00730CF1" w:rsidRPr="00730CF1" w:rsidRDefault="00730CF1" w:rsidP="00730CF1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  <w:t xml:space="preserve">         </w:t>
      </w:r>
      <w:r w:rsidRPr="00730CF1">
        <w:rPr>
          <w:rFonts w:ascii="Times New Roman" w:hAnsi="Times New Roman" w:cs="Times New Roman"/>
          <w:b/>
          <w:bCs/>
          <w:i/>
          <w:iCs/>
          <w:kern w:val="28"/>
        </w:rPr>
        <w:t xml:space="preserve">Załącznik nr 1 </w:t>
      </w:r>
    </w:p>
    <w:p w14:paraId="30D537F2" w14:textId="07209CEA" w:rsidR="00730CF1" w:rsidRPr="00B97C78" w:rsidRDefault="00730CF1" w:rsidP="00730CF1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97C78">
        <w:rPr>
          <w:rFonts w:ascii="Times New Roman" w:hAnsi="Times New Roman" w:cs="Times New Roman"/>
          <w:b/>
          <w:bCs/>
          <w:kern w:val="28"/>
          <w:sz w:val="28"/>
          <w:szCs w:val="28"/>
        </w:rPr>
        <w:t>OFERTA WYKONAWCY</w:t>
      </w:r>
    </w:p>
    <w:p w14:paraId="7ED019E0" w14:textId="77777777" w:rsidR="00730CF1" w:rsidRPr="007922D1" w:rsidRDefault="00730CF1" w:rsidP="00730CF1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</w:p>
    <w:p w14:paraId="107D93D9" w14:textId="77777777" w:rsidR="00730CF1" w:rsidRPr="007922D1" w:rsidRDefault="00730CF1" w:rsidP="00730CF1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kern w:val="28"/>
        </w:rPr>
      </w:pPr>
      <w:r w:rsidRPr="007922D1">
        <w:rPr>
          <w:rFonts w:ascii="Times New Roman" w:hAnsi="Times New Roman" w:cs="Times New Roman"/>
          <w:b/>
          <w:bCs/>
          <w:kern w:val="28"/>
        </w:rPr>
        <w:t>Zamawiający:</w:t>
      </w:r>
    </w:p>
    <w:p w14:paraId="3C9DADD8" w14:textId="77777777" w:rsidR="00730CF1" w:rsidRPr="007922D1" w:rsidRDefault="00730CF1" w:rsidP="00730CF1">
      <w:pPr>
        <w:pStyle w:val="Akapitzlist"/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Nazwa Zamawiającego:</w:t>
      </w:r>
      <w:r w:rsidRPr="007922D1">
        <w:rPr>
          <w:rFonts w:ascii="Times New Roman" w:hAnsi="Times New Roman" w:cs="Times New Roman"/>
          <w:bCs/>
        </w:rPr>
        <w:tab/>
        <w:t>Miejski Zakład Komunalny Sp. z o.o.</w:t>
      </w:r>
    </w:p>
    <w:p w14:paraId="08231249" w14:textId="77777777" w:rsidR="00730CF1" w:rsidRPr="007922D1" w:rsidRDefault="00730CF1" w:rsidP="00730CF1">
      <w:pPr>
        <w:pStyle w:val="Akapitzlist"/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Adres Zamawiającego:</w:t>
      </w:r>
      <w:r w:rsidRPr="007922D1">
        <w:rPr>
          <w:rFonts w:ascii="Times New Roman" w:hAnsi="Times New Roman" w:cs="Times New Roman"/>
          <w:bCs/>
        </w:rPr>
        <w:tab/>
        <w:t>ul. Komunalna 1</w:t>
      </w:r>
    </w:p>
    <w:p w14:paraId="448133B1" w14:textId="77777777" w:rsidR="00730CF1" w:rsidRPr="007922D1" w:rsidRDefault="00730CF1" w:rsidP="00730CF1">
      <w:pPr>
        <w:pStyle w:val="Akapitzlist"/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 xml:space="preserve">Kod, Miejscowość: </w:t>
      </w:r>
      <w:r w:rsidRPr="007922D1">
        <w:rPr>
          <w:rFonts w:ascii="Times New Roman" w:hAnsi="Times New Roman" w:cs="Times New Roman"/>
          <w:bCs/>
        </w:rPr>
        <w:tab/>
        <w:t>37 – 450 Stalowa Wola</w:t>
      </w:r>
    </w:p>
    <w:p w14:paraId="2BA8D77B" w14:textId="77777777" w:rsidR="00730CF1" w:rsidRPr="007922D1" w:rsidRDefault="00730CF1" w:rsidP="00730CF1">
      <w:pPr>
        <w:pStyle w:val="Akapitzlist"/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 xml:space="preserve">Telefon: </w:t>
      </w:r>
      <w:r w:rsidRPr="007922D1">
        <w:rPr>
          <w:rFonts w:ascii="Times New Roman" w:hAnsi="Times New Roman" w:cs="Times New Roman"/>
          <w:bCs/>
        </w:rPr>
        <w:tab/>
        <w:t>+ 48 15 842-34-11</w:t>
      </w:r>
    </w:p>
    <w:p w14:paraId="075F5CC8" w14:textId="77777777" w:rsidR="00730CF1" w:rsidRPr="007922D1" w:rsidRDefault="00730CF1" w:rsidP="00730CF1">
      <w:pPr>
        <w:pStyle w:val="Akapitzlist"/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 xml:space="preserve">Faks: </w:t>
      </w:r>
      <w:r w:rsidRPr="007922D1">
        <w:rPr>
          <w:rFonts w:ascii="Times New Roman" w:hAnsi="Times New Roman" w:cs="Times New Roman"/>
          <w:bCs/>
        </w:rPr>
        <w:tab/>
        <w:t>+ 48 15 842-19-50</w:t>
      </w:r>
    </w:p>
    <w:p w14:paraId="707728FD" w14:textId="77777777" w:rsidR="00730CF1" w:rsidRPr="007922D1" w:rsidRDefault="00730CF1" w:rsidP="00730CF1">
      <w:pPr>
        <w:pStyle w:val="Akapitzlist"/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Adres strony internetowej:</w:t>
      </w:r>
      <w:r w:rsidRPr="007922D1">
        <w:rPr>
          <w:rFonts w:ascii="Times New Roman" w:hAnsi="Times New Roman" w:cs="Times New Roman"/>
          <w:bCs/>
        </w:rPr>
        <w:tab/>
        <w:t>www.mzk.stalowa-wola.pl</w:t>
      </w:r>
    </w:p>
    <w:p w14:paraId="266C64ED" w14:textId="77777777" w:rsidR="00730CF1" w:rsidRPr="007922D1" w:rsidRDefault="00730CF1" w:rsidP="00730CF1">
      <w:pPr>
        <w:pStyle w:val="Akapitzlist"/>
        <w:numPr>
          <w:ilvl w:val="0"/>
          <w:numId w:val="4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Adres poczty elektronicznej:</w:t>
      </w:r>
      <w:r w:rsidRPr="007922D1">
        <w:rPr>
          <w:rFonts w:ascii="Times New Roman" w:hAnsi="Times New Roman" w:cs="Times New Roman"/>
          <w:bCs/>
        </w:rPr>
        <w:tab/>
      </w:r>
      <w:hyperlink r:id="rId5" w:history="1">
        <w:r w:rsidRPr="007922D1">
          <w:rPr>
            <w:rStyle w:val="Hipercze"/>
            <w:rFonts w:ascii="Times New Roman" w:hAnsi="Times New Roman" w:cs="Times New Roman"/>
          </w:rPr>
          <w:t>mzk@um.stalowawola.pl</w:t>
        </w:r>
      </w:hyperlink>
    </w:p>
    <w:p w14:paraId="2768AB0C" w14:textId="77777777" w:rsidR="00730CF1" w:rsidRPr="007922D1" w:rsidRDefault="00730CF1" w:rsidP="00730CF1">
      <w:pPr>
        <w:pStyle w:val="Akapitzlist"/>
        <w:widowControl w:val="0"/>
        <w:autoSpaceDE w:val="0"/>
        <w:autoSpaceDN w:val="0"/>
        <w:spacing w:line="320" w:lineRule="exact"/>
        <w:ind w:left="357" w:hanging="357"/>
        <w:jc w:val="both"/>
        <w:rPr>
          <w:rFonts w:ascii="Times New Roman" w:hAnsi="Times New Roman" w:cs="Times New Roman"/>
          <w:bCs/>
          <w:kern w:val="28"/>
        </w:rPr>
      </w:pPr>
    </w:p>
    <w:p w14:paraId="7576A1C1" w14:textId="77777777" w:rsidR="00730CF1" w:rsidRPr="007922D1" w:rsidRDefault="00730CF1" w:rsidP="00730CF1">
      <w:pPr>
        <w:pStyle w:val="Akapitzlist"/>
        <w:widowControl w:val="0"/>
        <w:autoSpaceDE w:val="0"/>
        <w:autoSpaceDN w:val="0"/>
        <w:spacing w:line="240" w:lineRule="auto"/>
        <w:ind w:left="357" w:hanging="357"/>
        <w:jc w:val="both"/>
        <w:rPr>
          <w:rFonts w:ascii="Times New Roman" w:hAnsi="Times New Roman" w:cs="Times New Roman"/>
          <w:bCs/>
          <w:kern w:val="28"/>
        </w:rPr>
      </w:pPr>
    </w:p>
    <w:p w14:paraId="6328645E" w14:textId="77777777" w:rsidR="00730CF1" w:rsidRPr="007922D1" w:rsidRDefault="00730CF1" w:rsidP="00730CF1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357" w:hanging="357"/>
        <w:jc w:val="both"/>
        <w:rPr>
          <w:rFonts w:ascii="Times New Roman" w:hAnsi="Times New Roman" w:cs="Times New Roman"/>
          <w:b/>
          <w:bCs/>
          <w:kern w:val="28"/>
        </w:rPr>
      </w:pPr>
      <w:r w:rsidRPr="007922D1">
        <w:rPr>
          <w:rFonts w:ascii="Times New Roman" w:hAnsi="Times New Roman" w:cs="Times New Roman"/>
          <w:b/>
          <w:bCs/>
          <w:kern w:val="28"/>
        </w:rPr>
        <w:t>Oferent:</w:t>
      </w:r>
    </w:p>
    <w:p w14:paraId="1F9F62B6" w14:textId="77777777" w:rsidR="00730CF1" w:rsidRPr="007922D1" w:rsidRDefault="00730CF1" w:rsidP="00730CF1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>Nazwa Oferenta:</w:t>
      </w:r>
    </w:p>
    <w:p w14:paraId="409A9D8F" w14:textId="77777777" w:rsidR="00730CF1" w:rsidRPr="007922D1" w:rsidRDefault="00730CF1" w:rsidP="00730CF1">
      <w:pPr>
        <w:tabs>
          <w:tab w:val="left" w:pos="357"/>
        </w:tabs>
        <w:spacing w:after="24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7922D1">
        <w:rPr>
          <w:rFonts w:ascii="Times New Roman" w:eastAsia="Calibri" w:hAnsi="Times New Roman" w:cs="Times New Roman"/>
        </w:rPr>
        <w:t>(w przyp</w:t>
      </w:r>
      <w:r>
        <w:rPr>
          <w:rFonts w:ascii="Times New Roman" w:eastAsia="Calibri" w:hAnsi="Times New Roman" w:cs="Times New Roman"/>
        </w:rPr>
        <w:t>adku o</w:t>
      </w:r>
      <w:r w:rsidRPr="007922D1">
        <w:rPr>
          <w:rFonts w:ascii="Times New Roman" w:eastAsia="Calibri" w:hAnsi="Times New Roman" w:cs="Times New Roman"/>
        </w:rPr>
        <w:t>soby fizycznej prowadzącej działalność gospodarczą, należy podać oprócz nazwy firmy, imię i nazwisko przedsiębiorcy)</w:t>
      </w:r>
    </w:p>
    <w:p w14:paraId="069B4EB2" w14:textId="77777777" w:rsidR="00730CF1" w:rsidRPr="007922D1" w:rsidRDefault="00730CF1" w:rsidP="00730CF1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ab/>
      </w:r>
      <w:r w:rsidRPr="007922D1">
        <w:rPr>
          <w:rFonts w:ascii="Times New Roman" w:eastAsia="Calibri" w:hAnsi="Times New Roman" w:cs="Times New Roman"/>
          <w:bCs/>
        </w:rPr>
        <w:tab/>
      </w:r>
    </w:p>
    <w:p w14:paraId="0F26AAAE" w14:textId="77777777" w:rsidR="00730CF1" w:rsidRPr="007922D1" w:rsidRDefault="00730CF1" w:rsidP="00730CF1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ab/>
      </w:r>
      <w:r w:rsidRPr="007922D1">
        <w:rPr>
          <w:rFonts w:ascii="Times New Roman" w:eastAsia="Calibri" w:hAnsi="Times New Roman" w:cs="Times New Roman"/>
          <w:bCs/>
        </w:rPr>
        <w:tab/>
      </w:r>
    </w:p>
    <w:p w14:paraId="596E8889" w14:textId="77777777" w:rsidR="00730CF1" w:rsidRPr="007922D1" w:rsidRDefault="00730CF1" w:rsidP="00730CF1">
      <w:pPr>
        <w:numPr>
          <w:ilvl w:val="1"/>
          <w:numId w:val="2"/>
        </w:numPr>
        <w:tabs>
          <w:tab w:val="left" w:leader="dot" w:pos="9639"/>
        </w:tabs>
        <w:suppressAutoHyphens/>
        <w:spacing w:after="24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>Zarejestrowany adres Oferenta:</w:t>
      </w:r>
    </w:p>
    <w:p w14:paraId="0078D9DF" w14:textId="77777777" w:rsidR="00730CF1" w:rsidRPr="007922D1" w:rsidRDefault="00730CF1" w:rsidP="00730CF1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374AFB48" w14:textId="77777777" w:rsidR="00730CF1" w:rsidRPr="007922D1" w:rsidRDefault="00730CF1" w:rsidP="00730CF1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5296C6A2" w14:textId="77777777" w:rsidR="00730CF1" w:rsidRPr="007922D1" w:rsidRDefault="00730CF1" w:rsidP="00730CF1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telefonu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7D4F131C" w14:textId="77777777" w:rsidR="00730CF1" w:rsidRPr="007922D1" w:rsidRDefault="00730CF1" w:rsidP="00730CF1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faxu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5D9D0657" w14:textId="77777777" w:rsidR="00730CF1" w:rsidRPr="007922D1" w:rsidRDefault="00730CF1" w:rsidP="00730CF1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Adres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e-mail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6C092A78" w14:textId="77777777" w:rsidR="00730CF1" w:rsidRPr="007922D1" w:rsidRDefault="00730CF1" w:rsidP="00730CF1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NIP: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36AF28E4" w14:textId="77777777" w:rsidR="00730CF1" w:rsidRPr="007922D1" w:rsidRDefault="00730CF1" w:rsidP="00730CF1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REGON: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78C090DC" w14:textId="77777777" w:rsidR="00730CF1" w:rsidRPr="007922D1" w:rsidRDefault="00730CF1" w:rsidP="00730CF1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Numer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konta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bankowego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(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dotyczy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zapisów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umownych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)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0E82468E" w14:textId="77777777" w:rsidR="00730CF1" w:rsidRPr="007922D1" w:rsidRDefault="00730CF1" w:rsidP="00730CF1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eastAsia="Calibri" w:hAnsi="Times New Roman" w:cs="Times New Roman"/>
          <w:b/>
        </w:rPr>
      </w:pPr>
    </w:p>
    <w:p w14:paraId="36D9682A" w14:textId="77777777" w:rsidR="00730CF1" w:rsidRPr="007922D1" w:rsidRDefault="00730CF1" w:rsidP="00730CF1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922D1">
        <w:rPr>
          <w:rFonts w:ascii="Times New Roman" w:eastAsia="Arial" w:hAnsi="Times New Roman" w:cs="Times New Roman"/>
          <w:kern w:val="28"/>
        </w:rPr>
        <w:t xml:space="preserve">Przystępując do udziału w postępowaniu o udzielenie zamówienia publicznego, prowadzonego </w:t>
      </w:r>
      <w:r w:rsidRPr="007922D1">
        <w:rPr>
          <w:rFonts w:ascii="Times New Roman" w:eastAsia="Arial" w:hAnsi="Times New Roman" w:cs="Times New Roman"/>
          <w:kern w:val="28"/>
        </w:rPr>
        <w:br/>
        <w:t xml:space="preserve">w formie zapytania ofertowego na zadanie pn.: </w:t>
      </w:r>
      <w:r w:rsidRPr="007922D1">
        <w:rPr>
          <w:rFonts w:ascii="Times New Roman" w:hAnsi="Times New Roman" w:cs="Times New Roman"/>
          <w:b/>
          <w:kern w:val="28"/>
        </w:rPr>
        <w:t xml:space="preserve">„Sukcesywna dostawa </w:t>
      </w:r>
      <w:r>
        <w:rPr>
          <w:rFonts w:ascii="Times New Roman" w:hAnsi="Times New Roman" w:cs="Times New Roman"/>
          <w:b/>
          <w:kern w:val="28"/>
        </w:rPr>
        <w:t>materiałów pomocniczych</w:t>
      </w:r>
      <w:r w:rsidRPr="007922D1">
        <w:rPr>
          <w:rFonts w:ascii="Times New Roman" w:hAnsi="Times New Roman" w:cs="Times New Roman"/>
          <w:b/>
          <w:kern w:val="28"/>
        </w:rPr>
        <w:t xml:space="preserve"> </w:t>
      </w:r>
      <w:r w:rsidRPr="007922D1">
        <w:rPr>
          <w:rFonts w:ascii="Times New Roman" w:hAnsi="Times New Roman" w:cs="Times New Roman"/>
          <w:b/>
          <w:kern w:val="28"/>
        </w:rPr>
        <w:br/>
        <w:t>i szkła laboratoryjnego do Miejskiego Zakładu Komunalnego Sp. z o.o. w Stalowej Woli</w:t>
      </w:r>
      <w:r w:rsidRPr="007922D1">
        <w:rPr>
          <w:rFonts w:ascii="Times New Roman" w:eastAsia="Times New Roman" w:hAnsi="Times New Roman" w:cs="Times New Roman"/>
          <w:b/>
          <w:lang w:eastAsia="pl-PL"/>
        </w:rPr>
        <w:t>”</w:t>
      </w:r>
      <w:r w:rsidRPr="007922D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922D1">
        <w:rPr>
          <w:rFonts w:ascii="Times New Roman" w:eastAsia="Times New Roman" w:hAnsi="Times New Roman" w:cs="Times New Roman"/>
          <w:lang w:eastAsia="pl-PL"/>
        </w:rPr>
        <w:br/>
      </w:r>
      <w:r w:rsidRPr="007922D1">
        <w:rPr>
          <w:rFonts w:ascii="Times New Roman" w:eastAsia="Times New Roman" w:hAnsi="Times New Roman" w:cs="Times New Roman"/>
          <w:lang w:eastAsia="ar-SA"/>
        </w:rPr>
        <w:t>po zapoznaniu się ze Zapytaniem ofertowym oferujemy wykonanie zamówienia za cenę ofertową:</w:t>
      </w:r>
    </w:p>
    <w:p w14:paraId="4D7DDE09" w14:textId="77777777" w:rsidR="00730CF1" w:rsidRPr="007922D1" w:rsidRDefault="00730CF1" w:rsidP="00730CF1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0BBE3BF" w14:textId="77777777" w:rsidR="00730CF1" w:rsidRPr="007922D1" w:rsidRDefault="00730CF1" w:rsidP="00730CF1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31D067A" w14:textId="77777777" w:rsidR="00730CF1" w:rsidRPr="007922D1" w:rsidRDefault="00730CF1" w:rsidP="00730CF1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1"/>
        <w:gridCol w:w="7201"/>
      </w:tblGrid>
      <w:tr w:rsidR="00730CF1" w:rsidRPr="007922D1" w14:paraId="3CC528D3" w14:textId="77777777" w:rsidTr="00CB17DB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3B8E6C55" w14:textId="77777777" w:rsidR="00730CF1" w:rsidRPr="007922D1" w:rsidRDefault="00730CF1" w:rsidP="00CB17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1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61DED603" w14:textId="77777777" w:rsidR="00730CF1" w:rsidRPr="007922D1" w:rsidRDefault="00730CF1" w:rsidP="00CB17D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netto: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730CF1" w:rsidRPr="007922D1" w14:paraId="44AB6327" w14:textId="77777777" w:rsidTr="00CB17DB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BC0A87" w14:textId="77777777" w:rsidR="00730CF1" w:rsidRPr="007922D1" w:rsidRDefault="00730CF1" w:rsidP="00CB17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2ECE21E" w14:textId="77777777" w:rsidR="00730CF1" w:rsidRPr="007922D1" w:rsidRDefault="00730CF1" w:rsidP="00CB17D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brutto: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730CF1" w:rsidRPr="007922D1" w14:paraId="06F42304" w14:textId="77777777" w:rsidTr="00CB17DB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7E07A93A" w14:textId="77777777" w:rsidR="00730CF1" w:rsidRPr="007922D1" w:rsidRDefault="00730CF1" w:rsidP="00CB17DB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730CF1" w:rsidRPr="007922D1" w14:paraId="6CFE0753" w14:textId="77777777" w:rsidTr="00CB17DB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5EEFF731" w14:textId="77777777" w:rsidR="00730CF1" w:rsidRPr="007922D1" w:rsidRDefault="00730CF1" w:rsidP="00CB17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EAE91E" w14:textId="77777777" w:rsidR="00730CF1" w:rsidRPr="007922D1" w:rsidRDefault="00730CF1" w:rsidP="00CB17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730CF1" w:rsidRPr="007922D1" w14:paraId="0A53B1FE" w14:textId="77777777" w:rsidTr="00CB17DB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686BFCC7" w14:textId="77777777" w:rsidR="00730CF1" w:rsidRPr="007922D1" w:rsidRDefault="00730CF1" w:rsidP="00CB17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2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11CD416D" w14:textId="77777777" w:rsidR="00730CF1" w:rsidRPr="007922D1" w:rsidRDefault="00730CF1" w:rsidP="00CB17D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netto: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730CF1" w:rsidRPr="007922D1" w14:paraId="359D2236" w14:textId="77777777" w:rsidTr="00CB17DB">
        <w:trPr>
          <w:trHeight w:val="624"/>
        </w:trPr>
        <w:tc>
          <w:tcPr>
            <w:tcW w:w="2313" w:type="dxa"/>
            <w:vMerge/>
            <w:shd w:val="clear" w:color="auto" w:fill="E7E6E6" w:themeFill="background2"/>
            <w:vAlign w:val="center"/>
          </w:tcPr>
          <w:p w14:paraId="47E00403" w14:textId="77777777" w:rsidR="00730CF1" w:rsidRPr="007922D1" w:rsidRDefault="00730CF1" w:rsidP="00CB17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7806BD67" w14:textId="77777777" w:rsidR="00730CF1" w:rsidRPr="007922D1" w:rsidRDefault="00730CF1" w:rsidP="00CB17D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brutto: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730CF1" w:rsidRPr="007922D1" w14:paraId="06331698" w14:textId="77777777" w:rsidTr="00CB17DB">
        <w:trPr>
          <w:trHeight w:val="624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68364CF4" w14:textId="77777777" w:rsidR="00730CF1" w:rsidRPr="007922D1" w:rsidRDefault="00730CF1" w:rsidP="00CB17DB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</w:tbl>
    <w:p w14:paraId="70F6728C" w14:textId="77777777" w:rsidR="00730CF1" w:rsidRPr="007922D1" w:rsidRDefault="00730CF1" w:rsidP="00730CF1">
      <w:pPr>
        <w:widowControl w:val="0"/>
        <w:autoSpaceDE w:val="0"/>
        <w:autoSpaceDN w:val="0"/>
        <w:spacing w:after="0" w:line="400" w:lineRule="exact"/>
        <w:jc w:val="both"/>
        <w:rPr>
          <w:rFonts w:ascii="Times New Roman" w:hAnsi="Times New Roman" w:cs="Times New Roman"/>
          <w:kern w:val="28"/>
        </w:rPr>
      </w:pPr>
    </w:p>
    <w:tbl>
      <w:tblPr>
        <w:tblpPr w:leftFromText="141" w:rightFromText="141" w:vertAnchor="text" w:tblpXSpec="center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48"/>
        <w:gridCol w:w="1401"/>
        <w:gridCol w:w="1559"/>
        <w:gridCol w:w="1129"/>
        <w:gridCol w:w="1276"/>
        <w:gridCol w:w="709"/>
        <w:gridCol w:w="992"/>
        <w:gridCol w:w="1134"/>
      </w:tblGrid>
      <w:tr w:rsidR="00730CF1" w:rsidRPr="00C858A6" w14:paraId="15C9E4F7" w14:textId="77777777" w:rsidTr="00CB17DB">
        <w:trPr>
          <w:trHeight w:val="397"/>
        </w:trPr>
        <w:tc>
          <w:tcPr>
            <w:tcW w:w="1105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9560F1" w14:textId="77777777" w:rsidR="00730CF1" w:rsidRDefault="00730CF1" w:rsidP="00CB17DB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</w:rPr>
            </w:pPr>
          </w:p>
          <w:p w14:paraId="32B4CF99" w14:textId="77777777" w:rsidR="00730CF1" w:rsidRDefault="00730CF1" w:rsidP="00CB17DB">
            <w:pPr>
              <w:spacing w:after="0" w:line="240" w:lineRule="auto"/>
            </w:pPr>
            <w:r w:rsidRPr="007922D1">
              <w:rPr>
                <w:rFonts w:ascii="Times New Roman" w:hAnsi="Times New Roman" w:cs="Times New Roman"/>
                <w:b/>
                <w:kern w:val="28"/>
              </w:rPr>
              <w:t>Powyższa wartość w rozbiciu na asortymenty, kształtuje się następująco:</w:t>
            </w:r>
            <w:r w:rsidRPr="00C858A6">
              <w:t xml:space="preserve"> </w:t>
            </w:r>
            <w:bookmarkStart w:id="0" w:name="_Hlk12960439"/>
          </w:p>
          <w:p w14:paraId="5D8CF673" w14:textId="77777777" w:rsidR="00730CF1" w:rsidRDefault="00730CF1" w:rsidP="00CB17DB">
            <w:pPr>
              <w:spacing w:after="0" w:line="240" w:lineRule="auto"/>
              <w:jc w:val="center"/>
            </w:pPr>
          </w:p>
          <w:p w14:paraId="03D779C4" w14:textId="77777777" w:rsidR="00730CF1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B6AB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</w:p>
          <w:p w14:paraId="7C66FB76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30CF1" w:rsidRPr="00C858A6" w14:paraId="78AA4D51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7D619E62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50620D2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Sprzęt dodatkowy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725DEA5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B4F4A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27D7A5D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CC0946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8C717C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A7E94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7007C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730CF1" w:rsidRPr="00C858A6" w14:paraId="547247C9" w14:textId="77777777" w:rsidTr="00CB17DB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8650613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6A6E53D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BB522F0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A197F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180DB7B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70B5F5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C85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13B4A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4C6410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C85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7C661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C85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730CF1" w:rsidRPr="00C858A6" w14:paraId="4B67EDC7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3F38CDF9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0142AF24" w14:textId="77777777" w:rsidR="00730CF1" w:rsidRPr="00BB05B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Płytki </w:t>
            </w:r>
            <w:proofErr w:type="spellStart"/>
            <w:r w:rsidRPr="00BB0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Petriego</w:t>
            </w:r>
            <w:proofErr w:type="spellEnd"/>
            <w:r w:rsidRPr="00BB0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90 nr kat. BH903125SQ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64597D8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F3A45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CCB57BD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1AC00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605AA3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81E280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DB26B0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5C5E153F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D19BBD7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0F480B10" w14:textId="77777777" w:rsidR="00730CF1" w:rsidRPr="00BB05B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Płytki </w:t>
            </w:r>
            <w:proofErr w:type="spellStart"/>
            <w:r w:rsidRPr="00BB0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Petriego</w:t>
            </w:r>
            <w:proofErr w:type="spellEnd"/>
            <w:r w:rsidRPr="00BB05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55, nr kat. BP53-03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9DD2447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58BDE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C936F7C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28A57D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618427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179A8A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90A030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58ED7B0F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2061FA7D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9D356C3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Filtry membranowe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 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 nr kat. 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HAWG047s6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BB4705F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 op. 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 xml:space="preserve">(600 </w:t>
            </w: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filtrów</w:t>
            </w:r>
            <w:proofErr w:type="spellEnd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47DE2F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4235351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4024A3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CA75BB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134BB8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4CA1F2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73BCE565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2996C67E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184993A9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Ezy</w:t>
            </w:r>
            <w:proofErr w:type="spellEnd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jałowe z oczkiem </w:t>
            </w:r>
            <w:r w:rsidRPr="00DE38AD">
              <w:rPr>
                <w:rFonts w:ascii="Cambria Math" w:eastAsia="Times New Roman" w:hAnsi="Cambria Math" w:cs="Cambria Math"/>
                <w:sz w:val="20"/>
                <w:szCs w:val="20"/>
                <w:shd w:val="clear" w:color="auto" w:fill="FFFFFF"/>
                <w:lang w:eastAsia="pl-PL"/>
              </w:rPr>
              <w:t>⌀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1 </w:t>
            </w:r>
            <w:r w:rsidRPr="00DE38A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µ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l, 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br/>
              <w:t>nr kat. G00S1-01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9B28399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op.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6F702E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E2F6842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BF73C2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C8B3C4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A53B52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E19FD1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10FDB434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30B9570B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14D0481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Ezy</w:t>
            </w:r>
            <w:proofErr w:type="spellEnd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jałowe z oczkiem </w:t>
            </w:r>
            <w:r w:rsidRPr="00DE38AD">
              <w:rPr>
                <w:rFonts w:ascii="Cambria Math" w:eastAsia="Times New Roman" w:hAnsi="Cambria Math" w:cs="Cambria Math"/>
                <w:sz w:val="20"/>
                <w:szCs w:val="20"/>
                <w:shd w:val="clear" w:color="auto" w:fill="FFFFFF"/>
                <w:lang w:eastAsia="pl-PL"/>
              </w:rPr>
              <w:t>⌀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10 </w:t>
            </w:r>
            <w:r w:rsidRPr="00DE38A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µ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l, nr kat. G00S10-02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2B2BBF5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op.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E1597A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932955A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989D9A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E2D2D2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BE8CC4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2B2A2D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192C7C9E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FF6D6AD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B9695FE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Głaszczki  jałowe ETAR-06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B0527E3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(50 szt.)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7F79F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B436586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9AD2EB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9A6A58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EE9E2A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369631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1BF33EFC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5AB57052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DA2D918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Sterylne butelki do poboru prób wody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tiosiarczanem sodu  nr akt. 370005P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B6F6FB8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1DC561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Argenta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A29E47D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2F8FD6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ADEB53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2975D1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99A247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44D39F43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5DC3FE12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42F6DF0B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Końcówki do pipety (tipsy) automatycznej 1000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DE38A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µ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l, nr kat. 732032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3D76F0F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(500 szt.)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CC3F8E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8AF11C4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494441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CC1FFF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F43DD3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F4865E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409FC831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0591A263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F0F69A9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Sączki  </w:t>
            </w: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Whatmann</w:t>
            </w:r>
            <w:proofErr w:type="spellEnd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GF/C  47 mm, nr kat. 1822-047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D554CFD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op. (100 szt.)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76285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Whatmann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B0B75A2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ACC894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97B200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949AD7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051913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5EC9A7CD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4CCFD4EB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C282265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Gilzy do ekstraktu, nr kat. 1201-022080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ABC7388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op. (25 szt.)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A8DF07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Munktel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3B80F958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EA6ABA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0D3F89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4B15B4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8C774E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4C571B2D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793753B6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A937111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Paski wskaźnikowe </w:t>
            </w: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4÷7,5 Nr kat. JT-125.2C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5656E11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3C7AA8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Argenta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E3A823B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A2ED5F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792A7B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5F89C6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3549A5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6E0D6D10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44BA7E31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4187E668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Sączki średnie ilościowe 150 mm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59EFDFF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82EDCA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Alchem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2CE9232B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F6F8B9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B08B5A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DED3BC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6DBD8B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674072C2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141DEA6A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AB691B0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Gruszki do pipet  nr kat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0203-00186 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8FFFB15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02EEA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Labart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224C27D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461C70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BDC528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4192E1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ACAB9C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2B7445CB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2E7F7CAE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BDEF0E1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Rękawice nitrylowe –medium 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2CBE77D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C9B13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E55FAA0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7C93FB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45E571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FF10C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4F40C2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672134FD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26A64534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3B9A82B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Butelki do poboru prób nr </w:t>
            </w: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kat.HF</w:t>
            </w:r>
            <w:proofErr w:type="spellEnd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C510-03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4755004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(100szt.)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B6D7C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6F42B8D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37A3A8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8E18EF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5F4572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F7D7DE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4B1456A9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7FFAC9D7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31E2794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węglowy do dejonizatora </w:t>
            </w: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SolPure</w:t>
            </w:r>
            <w:proofErr w:type="spellEnd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7, nr kat. 1003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6E136F3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5EE7B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39AB53C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277C63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DBC7A5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86CB14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297257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4DA28E2A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64D702D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43D565EF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mechaniczny do dejonizatora </w:t>
            </w: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SolPure</w:t>
            </w:r>
            <w:proofErr w:type="spellEnd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7, nr kat. 1005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CB457C4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97E127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6A58530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34B1E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959F15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04B2A9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46C28D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7332544B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7034AD4F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FE9978D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Końcówki uniwersalne do pipety automatycznej 5000 µl, nr kat. 88011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F67CCC6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(150 szt.)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278585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33A24FE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AA10C4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523002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08797D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29BC88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58197967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CD8A580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4E5211C4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Maseczki chirurgiczne, sterylne 3-warstwowe EN14683 , nr kat. 999-MASE00.005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D806631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(50 szt.)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DD456A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Mai </w:t>
            </w: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20BC9E4B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117238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57D06B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E37F4C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76C0F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0E16BD25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4534B4B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A7C6525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pH indicator strips pH 6,5-10,0, nr kat. 1.09543.0001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14121AB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 op. (100 </w:t>
            </w: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5862B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0E912CA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8289E7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F13770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E89954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4F1CF4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77000260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1962FBB3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055ED1E8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Nabój do palnika gazowego C 206 super propan/butan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1A75686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AF10B9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Soudogaz</w:t>
            </w:r>
            <w:proofErr w:type="spellEnd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2000 PZ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6214BF7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6C3CDC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67C71F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4ECC32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FC957E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21AF3BE9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5668039A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F5F05FB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Worki do sterylizacji parą wodną 300x500 mm, nr kat. SA14-10 </w:t>
            </w: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Biohazard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2B7562A0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55217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13B1E83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0E5F7B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71CE00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F88116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7CED7B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7A03F3B6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5A9A2446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666E67F8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do kontroli sterylizacji gorącym powietrzem, nr kat. CAT H CI-DHI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4978D6E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983DD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Mesa Lab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EE47307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1DA0CC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AE7000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0B8B2F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E78C74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1E2834BE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04A98874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76E47D04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kontroli sterylizacji parą wodną  w temp. 121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C-134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C, nr kat. 265104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69CE91B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A784F4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PROPPER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1A45DCF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AF8786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EED16E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E565AE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7A980E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08D882C5" w14:textId="77777777" w:rsidTr="00CB17DB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C26FB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40F02960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do sterylizacji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autoklawie 300x450 mm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8701892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B8AEE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STERIKING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BBDA9E6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2BA36F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29D316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93ACE9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5D5026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6AA8FF65" w14:textId="77777777" w:rsidTr="00CB17DB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D858C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08993EBA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metryczna </w:t>
            </w: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IntellCalpH</w:t>
            </w:r>
            <w:proofErr w:type="spellEnd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PHC101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A082A93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654C5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8FEDDB6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8C6848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8971D7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E11D3A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2ADE90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07B64523" w14:textId="77777777" w:rsidTr="00CB17DB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AB1A9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625E96C8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Elektroda zespolona </w:t>
            </w: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typ ERH111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1CB5032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D06A53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Hydromet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098BDC08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84C545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90C1E7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BB2F5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BD1409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7A4CB1E1" w14:textId="77777777" w:rsidTr="00CB17DB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6F51A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</w:tcPr>
          <w:p w14:paraId="3275D8C9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Elektroda do pomiaru przewodności CDC401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E0A780D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C6D2E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BE54B43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85231B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A08D83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61B81A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E08B4D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426A4BDC" w14:textId="77777777" w:rsidTr="00CB17DB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10BAF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14:paraId="1F3A17A9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Elektroda do pomiaru tlenu rozpuszczonego LDO101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A7534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F1852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B34BFC1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AD3145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47FBF5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99C250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C06EE0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5E8BC892" w14:textId="77777777" w:rsidTr="00CB17DB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D1184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59938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Nasadka czujnika LDO</w:t>
            </w:r>
          </w:p>
          <w:p w14:paraId="4693CFE3" w14:textId="77777777" w:rsidR="00730CF1" w:rsidRPr="00DE38AD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i Button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B2071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854E2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3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51D4708" w14:textId="77777777" w:rsidR="00730CF1" w:rsidRPr="00DE38AD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3ACB28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90A1C9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9B775B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EC803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662BD7EB" w14:textId="77777777" w:rsidTr="00CB17DB">
        <w:trPr>
          <w:trHeight w:val="397"/>
        </w:trPr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9A6CB2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4648B278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DF37C35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30F0FC8F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815C4CE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30CF1" w:rsidRPr="00C858A6" w14:paraId="1FEF85FF" w14:textId="77777777" w:rsidTr="00CB17DB">
        <w:trPr>
          <w:trHeight w:val="397"/>
        </w:trPr>
        <w:tc>
          <w:tcPr>
            <w:tcW w:w="1105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73E58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30CF1" w:rsidRPr="00C858A6" w14:paraId="29C4B815" w14:textId="77777777" w:rsidTr="00CB17DB">
        <w:trPr>
          <w:trHeight w:val="397"/>
        </w:trPr>
        <w:tc>
          <w:tcPr>
            <w:tcW w:w="1105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F43AD0" w14:textId="77777777" w:rsidR="00730CF1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E8119BA" w14:textId="77777777" w:rsidR="00730CF1" w:rsidRPr="00C858A6" w:rsidRDefault="00730CF1" w:rsidP="00CB1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</w:tr>
      <w:tr w:rsidR="00730CF1" w:rsidRPr="00C858A6" w14:paraId="14EBB000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7AD6CA5A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D1DDEE6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DFCEF4E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53D55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BBEAFFC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7222AC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A90F4E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BCEF9D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41306E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730CF1" w:rsidRPr="00C858A6" w14:paraId="19B94006" w14:textId="77777777" w:rsidTr="00CB17DB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0CBA0C8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0EE3D5A7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5881599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B175AF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2FC9205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A7C51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C85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00199A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2EB41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C85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8134D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C85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730CF1" w:rsidRPr="00C858A6" w14:paraId="25540631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72D9F1DB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E2049EF" w14:textId="77777777" w:rsidR="00730CF1" w:rsidRPr="0074353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kiejdahla</w:t>
            </w:r>
            <w:proofErr w:type="spellEnd"/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250 ml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szeroką szyjką Ø3 cm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17 cm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7C1148A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DCD3F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Simax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EF7BEEF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649085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0912EA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275142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6517EF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739DF06B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237E3B87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CBE6696" w14:textId="77777777" w:rsidR="00730CF1" w:rsidRPr="0074353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okrągłodenna</w:t>
            </w:r>
            <w:proofErr w:type="spellEnd"/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szlifem </w:t>
            </w: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29</w:t>
            </w: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32</w:t>
            </w: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500 ml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F725956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A3813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Simax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EA5DFE2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8AB6AB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8EA898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E6AD55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44EC0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02B94326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0D1D1C74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0D9510E" w14:textId="77777777" w:rsidR="00730CF1" w:rsidRPr="0074353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Cylinder miarowy klasy B na wylew 25 ml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korkiem i plastikową stopką poj. 25 ml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C07416F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65ED67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Simax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2A517D75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46C0B5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5B9302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23707F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9F7786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3E353429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1851C726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1451B515" w14:textId="77777777" w:rsidR="00730CF1" w:rsidRPr="0074353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Tygiel szklany G4, </w:t>
            </w:r>
            <w:r w:rsidRPr="0074353E">
              <w:rPr>
                <w:rFonts w:ascii="Cambria Math" w:eastAsia="Times New Roman" w:hAnsi="Cambria Math" w:cs="Cambria Math"/>
                <w:sz w:val="20"/>
                <w:szCs w:val="20"/>
                <w:shd w:val="clear" w:color="auto" w:fill="FFFFFF"/>
                <w:lang w:eastAsia="pl-PL"/>
              </w:rPr>
              <w:t>⌀</w:t>
            </w: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35, poj. 50 ml 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D9C9A8F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E20EB5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A5AF66B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AC3759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D407F4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420571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D785CF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75059C46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1A1EDA32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CA566B7" w14:textId="77777777" w:rsidR="00730CF1" w:rsidRPr="0074353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Kapilara szklana,</w:t>
            </w: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74353E">
              <w:rPr>
                <w:rFonts w:ascii="Cambria Math" w:eastAsia="Times New Roman" w:hAnsi="Cambria Math" w:cs="Cambria Math"/>
                <w:sz w:val="20"/>
                <w:szCs w:val="20"/>
                <w:shd w:val="clear" w:color="auto" w:fill="FFFFFF"/>
                <w:lang w:eastAsia="pl-PL"/>
              </w:rPr>
              <w:t>⌀</w:t>
            </w: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5 mm, d</w:t>
            </w: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ł. 20 cm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06236F2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2D228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2A5261E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B421B7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7E5B00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75C999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C3A7B5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6BDF7A1C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73491B3E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6A7166E" w14:textId="77777777" w:rsidR="00730CF1" w:rsidRPr="0074353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Probówka do utlenialności 2,5x 20 cm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3144C01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B4BE99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D00AD33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017183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6CB5B0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82E799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FB9713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75454CC8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775C6593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EB1BDB3" w14:textId="77777777" w:rsidR="00730CF1" w:rsidRPr="0074353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Zlewka poj. 150 ml, typ niski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3C75B42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04EE02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Simax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522BA675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9DA746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27214B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34ED47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7F64A8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61770FE7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7E9F86FE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490AC5AB" w14:textId="77777777" w:rsidR="00730CF1" w:rsidRPr="0074353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Zlewka poj. 1000 ml, typ niski 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D4E13A7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54C209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Simax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09A4C158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99FA01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18B234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797DCA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DB5C77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04FCAD4F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2FAA067B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8C7764D" w14:textId="77777777" w:rsidR="00730CF1" w:rsidRPr="0074353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Zlewka poj. 1000 ml, typ niski , PP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71224BE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84C69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384B9B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B975FD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F04E57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FA3ADF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B139A2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6D156CC8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C915EAD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1FEA0EC8" w14:textId="77777777" w:rsidR="00730CF1" w:rsidRPr="0074353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Lejek szklany ɸ 80 mm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145D2EA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shd w:val="clear" w:color="auto" w:fill="auto"/>
          </w:tcPr>
          <w:p w14:paraId="1EB9470F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4E7BB3A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6836E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ECC0E4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B0D1ED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726EE8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658DD620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9FB1ED4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1DA93B0" w14:textId="77777777" w:rsidR="00730CF1" w:rsidRPr="0074353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Lejek szklany ɸ 60 mm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960BDA0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559" w:type="dxa"/>
            <w:shd w:val="clear" w:color="auto" w:fill="auto"/>
          </w:tcPr>
          <w:p w14:paraId="2F57722D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8C3F406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75758E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2B873A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EF9038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7C6725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3C1E3C2B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0D5C78BF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F90F92D" w14:textId="77777777" w:rsidR="00730CF1" w:rsidRPr="0074353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Kolba miarowa poj. 100 ml, klasa A</w:t>
            </w:r>
          </w:p>
        </w:tc>
        <w:tc>
          <w:tcPr>
            <w:tcW w:w="1401" w:type="dxa"/>
            <w:shd w:val="clear" w:color="auto" w:fill="auto"/>
          </w:tcPr>
          <w:p w14:paraId="67B3F941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559" w:type="dxa"/>
            <w:shd w:val="clear" w:color="auto" w:fill="auto"/>
          </w:tcPr>
          <w:p w14:paraId="7E6E1E82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hAnsi="Times New Roman" w:cs="Times New Roman"/>
                <w:sz w:val="20"/>
                <w:szCs w:val="20"/>
              </w:rPr>
              <w:t>Brandt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19550A5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43A7AD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847A9B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604F37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CBF90D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559519DD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EF70C4B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169F8ED0" w14:textId="77777777" w:rsidR="00730CF1" w:rsidRPr="0074353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Kolba miarowa poj. 50 ml,  klasa A</w:t>
            </w:r>
          </w:p>
        </w:tc>
        <w:tc>
          <w:tcPr>
            <w:tcW w:w="1401" w:type="dxa"/>
            <w:shd w:val="clear" w:color="auto" w:fill="auto"/>
          </w:tcPr>
          <w:p w14:paraId="023674E4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559" w:type="dxa"/>
            <w:shd w:val="clear" w:color="auto" w:fill="auto"/>
          </w:tcPr>
          <w:p w14:paraId="7E2F128F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hAnsi="Times New Roman" w:cs="Times New Roman"/>
                <w:sz w:val="20"/>
                <w:szCs w:val="20"/>
              </w:rPr>
              <w:t>Brandt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EE7FFF2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52CB64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51AB7E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2CFDC1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0FAE0D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7D1128CE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540E17C3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BB283EF" w14:textId="77777777" w:rsidR="00730CF1" w:rsidRPr="0074353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Kolba miarowa poj. 250 ml,  klasa A</w:t>
            </w:r>
          </w:p>
        </w:tc>
        <w:tc>
          <w:tcPr>
            <w:tcW w:w="1401" w:type="dxa"/>
            <w:shd w:val="clear" w:color="auto" w:fill="auto"/>
          </w:tcPr>
          <w:p w14:paraId="4A7C3779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559" w:type="dxa"/>
            <w:shd w:val="clear" w:color="auto" w:fill="auto"/>
          </w:tcPr>
          <w:p w14:paraId="1A68FA05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hAnsi="Times New Roman" w:cs="Times New Roman"/>
                <w:sz w:val="20"/>
                <w:szCs w:val="20"/>
              </w:rPr>
              <w:t>Brandt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84C5C38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7AB858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FEE64D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D60C1C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9B7CD8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56C74C6F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16576BD6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2D0B41B" w14:textId="77777777" w:rsidR="00730CF1" w:rsidRPr="0074353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Pipeta wielomiarowa poj. 10 ml, klasa A</w:t>
            </w:r>
          </w:p>
        </w:tc>
        <w:tc>
          <w:tcPr>
            <w:tcW w:w="1401" w:type="dxa"/>
            <w:shd w:val="clear" w:color="auto" w:fill="auto"/>
          </w:tcPr>
          <w:p w14:paraId="0B9A2E9A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559" w:type="dxa"/>
            <w:shd w:val="clear" w:color="auto" w:fill="auto"/>
          </w:tcPr>
          <w:p w14:paraId="34FA85AA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hAnsi="Times New Roman" w:cs="Times New Roman"/>
                <w:sz w:val="20"/>
                <w:szCs w:val="20"/>
              </w:rPr>
              <w:t>Brandt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9E69BAF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EF42A4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DC8503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E7B29D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BBE184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14C7AEAC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36CC231B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06B820C" w14:textId="77777777" w:rsidR="00730CF1" w:rsidRPr="0074353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do kolb, nr kat. 149-0109</w:t>
            </w:r>
          </w:p>
        </w:tc>
        <w:tc>
          <w:tcPr>
            <w:tcW w:w="1401" w:type="dxa"/>
            <w:shd w:val="clear" w:color="auto" w:fill="auto"/>
          </w:tcPr>
          <w:p w14:paraId="4768EBE3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2E4207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Labart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CA7C2DC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EB543A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0B1AE7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13BD9F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5E7551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5165710F" w14:textId="77777777" w:rsidTr="00CB17D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4B84B4E8" w14:textId="77777777" w:rsidR="00730CF1" w:rsidRPr="00C858A6" w:rsidRDefault="00730CF1" w:rsidP="00730CF1">
            <w:pPr>
              <w:numPr>
                <w:ilvl w:val="0"/>
                <w:numId w:val="6"/>
              </w:numPr>
              <w:spacing w:after="0" w:line="240" w:lineRule="auto"/>
              <w:ind w:left="567" w:hanging="3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3D1CF981" w14:textId="77777777" w:rsidR="00730CF1" w:rsidRPr="0074353E" w:rsidRDefault="00730CF1" w:rsidP="00CB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Końcówka do szczotki, nr kat. 1-6011</w:t>
            </w:r>
          </w:p>
        </w:tc>
        <w:tc>
          <w:tcPr>
            <w:tcW w:w="1401" w:type="dxa"/>
            <w:shd w:val="clear" w:color="auto" w:fill="auto"/>
          </w:tcPr>
          <w:p w14:paraId="1B9C9FCF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53E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AB88C9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43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Labart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9AB76E3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FCC392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E7A178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2A1B96" w14:textId="77777777" w:rsidR="00730CF1" w:rsidRPr="0074353E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711CAA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0CF1" w:rsidRPr="00C858A6" w14:paraId="072C303A" w14:textId="77777777" w:rsidTr="00CB17DB">
        <w:trPr>
          <w:trHeight w:val="397"/>
        </w:trPr>
        <w:tc>
          <w:tcPr>
            <w:tcW w:w="6946" w:type="dxa"/>
            <w:gridSpan w:val="5"/>
            <w:shd w:val="clear" w:color="auto" w:fill="D0CECE" w:themeFill="background2" w:themeFillShade="E6"/>
            <w:vAlign w:val="center"/>
          </w:tcPr>
          <w:p w14:paraId="3BAF3B58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58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4C847237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01E7A41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7C44D405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786BDCC" w14:textId="77777777" w:rsidR="00730CF1" w:rsidRPr="00C858A6" w:rsidRDefault="00730CF1" w:rsidP="00CB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542D0F3" w14:textId="77777777" w:rsidR="00730CF1" w:rsidRDefault="00730CF1" w:rsidP="00730CF1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kern w:val="28"/>
          <w:szCs w:val="24"/>
        </w:rPr>
      </w:pPr>
    </w:p>
    <w:bookmarkEnd w:id="0"/>
    <w:p w14:paraId="2F56D6BD" w14:textId="77777777" w:rsidR="00730CF1" w:rsidRPr="007922D1" w:rsidRDefault="00730CF1" w:rsidP="00730CF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60" w:lineRule="exact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7922D1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7922D1">
        <w:rPr>
          <w:rFonts w:ascii="Times New Roman" w:eastAsia="Arial" w:hAnsi="Times New Roman" w:cs="Times New Roman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7922D1">
        <w:rPr>
          <w:rFonts w:ascii="Times New Roman" w:eastAsia="Arial" w:hAnsi="Times New Roman" w:cs="Times New Roman"/>
          <w:kern w:val="1"/>
          <w:lang w:eastAsia="zh-CN" w:bidi="hi-IN"/>
        </w:rPr>
        <w:br/>
        <w:t>na w/w warunkach.</w:t>
      </w:r>
    </w:p>
    <w:p w14:paraId="3178F00C" w14:textId="77777777" w:rsidR="00730CF1" w:rsidRPr="007922D1" w:rsidRDefault="00730CF1" w:rsidP="00730CF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60" w:lineRule="exact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7922D1">
        <w:rPr>
          <w:rFonts w:ascii="Times New Roman" w:eastAsia="Arial" w:hAnsi="Times New Roman" w:cs="Times New Roman"/>
          <w:bCs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079DB89B" w14:textId="77777777" w:rsidR="00730CF1" w:rsidRPr="007922D1" w:rsidRDefault="00730CF1" w:rsidP="00730CF1">
      <w:pPr>
        <w:widowControl w:val="0"/>
        <w:numPr>
          <w:ilvl w:val="0"/>
          <w:numId w:val="1"/>
        </w:numPr>
        <w:tabs>
          <w:tab w:val="left" w:pos="998"/>
        </w:tabs>
        <w:spacing w:after="0" w:line="360" w:lineRule="exact"/>
        <w:jc w:val="both"/>
        <w:rPr>
          <w:rFonts w:ascii="Times New Roman" w:eastAsia="Calibri" w:hAnsi="Times New Roman" w:cs="Times New Roman"/>
          <w:i/>
          <w:color w:val="000000"/>
          <w:lang w:eastAsia="pl-PL" w:bidi="pl-PL"/>
        </w:rPr>
      </w:pPr>
      <w:r w:rsidRPr="007922D1">
        <w:rPr>
          <w:rFonts w:ascii="Times New Roman" w:eastAsia="Calibri" w:hAnsi="Times New Roman" w:cs="Times New Roman"/>
          <w:color w:val="000000"/>
          <w:lang w:eastAsia="pl-PL" w:bidi="pl-PL"/>
        </w:rPr>
        <w:t xml:space="preserve">Oświadczamy, że w dniu składania ofert wymagany dokument – aktualny odpis z właściwego rejestru lub z centralnej ewidencji i informacji o działalności gospodarczej znajduje się w internetowych ogólnodostępnych i bezpłatnych bazach danych </w:t>
      </w:r>
      <w:r w:rsidRPr="007922D1">
        <w:rPr>
          <w:rFonts w:ascii="Times New Roman" w:eastAsia="Calibri" w:hAnsi="Times New Roman" w:cs="Times New Roman"/>
          <w:i/>
          <w:color w:val="000000"/>
          <w:lang w:eastAsia="pl-PL" w:bidi="pl-PL"/>
        </w:rPr>
        <w:t>(</w:t>
      </w:r>
      <w:r w:rsidRPr="007922D1">
        <w:rPr>
          <w:rFonts w:ascii="Times New Roman" w:eastAsia="Calibri" w:hAnsi="Times New Roman" w:cs="Times New Roman"/>
          <w:i/>
          <w:iCs/>
          <w:color w:val="000000"/>
          <w:lang w:eastAsia="pl-PL" w:bidi="pl-PL"/>
        </w:rPr>
        <w:t xml:space="preserve">należy zaznaczyć właściwą bazę </w:t>
      </w:r>
      <w:r w:rsidRPr="007922D1">
        <w:rPr>
          <w:rFonts w:ascii="Times New Roman" w:eastAsia="Calibri" w:hAnsi="Times New Roman" w:cs="Times New Roman"/>
          <w:i/>
          <w:iCs/>
          <w:color w:val="000000"/>
          <w:lang w:eastAsia="pl-PL" w:bidi="pl-PL"/>
        </w:rPr>
        <w:lastRenderedPageBreak/>
        <w:t>danych</w:t>
      </w:r>
      <w:r w:rsidRPr="007922D1">
        <w:rPr>
          <w:rFonts w:ascii="Times New Roman" w:eastAsia="Calibri" w:hAnsi="Times New Roman" w:cs="Times New Roman"/>
          <w:i/>
          <w:color w:val="000000"/>
          <w:lang w:eastAsia="pl-PL" w:bidi="pl-PL"/>
        </w:rPr>
        <w:t>):</w:t>
      </w:r>
    </w:p>
    <w:p w14:paraId="48BFC748" w14:textId="77777777" w:rsidR="00730CF1" w:rsidRPr="007922D1" w:rsidRDefault="00730CF1" w:rsidP="00730CF1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0" w:line="360" w:lineRule="exact"/>
        <w:ind w:left="357"/>
        <w:jc w:val="both"/>
        <w:rPr>
          <w:rFonts w:ascii="Times New Roman" w:eastAsia="Calibri" w:hAnsi="Times New Roman" w:cs="Times New Roman"/>
          <w:color w:val="000000"/>
          <w:lang w:val="en-US" w:eastAsia="pl-PL" w:bidi="pl-PL"/>
        </w:rPr>
      </w:pPr>
      <w:r w:rsidRPr="007922D1">
        <w:rPr>
          <w:rFonts w:ascii="Times New Roman" w:eastAsia="Calibri" w:hAnsi="Times New Roman" w:cs="Times New Roman"/>
          <w:color w:val="000000"/>
          <w:lang w:val="en-US" w:eastAsia="pl-PL" w:bidi="pl-PL"/>
        </w:rPr>
        <w:t>KRS</w:t>
      </w:r>
      <w:r w:rsidRPr="007922D1">
        <w:rPr>
          <w:rFonts w:ascii="Times New Roman" w:eastAsia="Calibri" w:hAnsi="Times New Roman" w:cs="Times New Roman"/>
          <w:color w:val="000000"/>
          <w:lang w:val="en-US" w:eastAsia="pl-PL" w:bidi="pl-PL"/>
        </w:rPr>
        <w:tab/>
      </w:r>
      <w:r w:rsidRPr="007922D1">
        <w:rPr>
          <w:rFonts w:ascii="Times New Roman" w:eastAsia="Arial" w:hAnsi="Times New Roman" w:cs="Times New Roman"/>
          <w:bCs/>
          <w:kern w:val="1"/>
          <w:lang w:val="en-US" w:eastAsia="zh-CN" w:bidi="hi-IN"/>
        </w:rPr>
        <w:t>–</w:t>
      </w:r>
      <w:r w:rsidRPr="007922D1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hyperlink r:id="rId6" w:history="1">
        <w:r w:rsidRPr="007922D1">
          <w:rPr>
            <w:rFonts w:ascii="Times New Roman" w:eastAsia="Calibri" w:hAnsi="Times New Roman" w:cs="Times New Roman"/>
            <w:color w:val="0066CC"/>
            <w:u w:val="single"/>
            <w:lang w:val="en-US" w:bidi="en-US"/>
          </w:rPr>
          <w:t>https://ems.ms.gov.pl</w:t>
        </w:r>
      </w:hyperlink>
    </w:p>
    <w:p w14:paraId="004CFF1C" w14:textId="77777777" w:rsidR="00730CF1" w:rsidRPr="007922D1" w:rsidRDefault="00730CF1" w:rsidP="00730CF1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0" w:line="360" w:lineRule="exact"/>
        <w:ind w:left="357" w:right="5659"/>
        <w:rPr>
          <w:rFonts w:ascii="Times New Roman" w:eastAsia="Calibri" w:hAnsi="Times New Roman" w:cs="Times New Roman"/>
          <w:i/>
          <w:iCs/>
          <w:color w:val="000000"/>
          <w:lang w:val="en-US" w:eastAsia="pl-PL" w:bidi="pl-PL"/>
        </w:rPr>
      </w:pPr>
      <w:proofErr w:type="spellStart"/>
      <w:r w:rsidRPr="007922D1">
        <w:rPr>
          <w:rFonts w:ascii="Times New Roman" w:eastAsia="Calibri" w:hAnsi="Times New Roman" w:cs="Times New Roman"/>
          <w:color w:val="000000"/>
          <w:lang w:val="en-US" w:eastAsia="pl-PL" w:bidi="pl-PL"/>
        </w:rPr>
        <w:t>CEiDG</w:t>
      </w:r>
      <w:proofErr w:type="spellEnd"/>
      <w:r w:rsidRPr="007922D1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r w:rsidRPr="007922D1">
        <w:rPr>
          <w:rFonts w:ascii="Times New Roman" w:eastAsia="Arial" w:hAnsi="Times New Roman" w:cs="Times New Roman"/>
          <w:bCs/>
          <w:kern w:val="1"/>
          <w:lang w:val="en-US" w:eastAsia="zh-CN" w:bidi="hi-IN"/>
        </w:rPr>
        <w:t>–</w:t>
      </w:r>
      <w:r w:rsidRPr="007922D1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hyperlink r:id="rId7" w:history="1">
        <w:r w:rsidRPr="007922D1">
          <w:rPr>
            <w:rFonts w:ascii="Times New Roman" w:eastAsia="Calibri" w:hAnsi="Times New Roman" w:cs="Times New Roman"/>
            <w:color w:val="0066CC"/>
            <w:u w:val="single"/>
            <w:lang w:val="en-US" w:eastAsia="pl-PL" w:bidi="pl-PL"/>
          </w:rPr>
          <w:t>https://prod.ceidg.gov.pl</w:t>
        </w:r>
      </w:hyperlink>
    </w:p>
    <w:p w14:paraId="24E38281" w14:textId="77777777" w:rsidR="00730CF1" w:rsidRPr="007922D1" w:rsidRDefault="00730CF1" w:rsidP="00730CF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60" w:lineRule="exact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7922D1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</w:t>
      </w:r>
      <w:r w:rsidRPr="007922D1">
        <w:rPr>
          <w:rFonts w:ascii="Times New Roman" w:eastAsia="Times New Roman" w:hAnsi="Times New Roman" w:cs="Times New Roman"/>
          <w:bCs/>
          <w:lang w:eastAsia="pl-PL"/>
        </w:rPr>
        <w:t xml:space="preserve">w przypadku </w:t>
      </w:r>
      <w:r w:rsidRPr="007922D1">
        <w:rPr>
          <w:rFonts w:ascii="Times New Roman" w:eastAsia="Arial" w:hAnsi="Times New Roman" w:cs="Times New Roman"/>
          <w:kern w:val="1"/>
          <w:lang w:bidi="pl-PL"/>
        </w:rPr>
        <w:t xml:space="preserve">wyboru naszej oferty, zobowiązujemy się do </w:t>
      </w:r>
      <w:r w:rsidRPr="007922D1">
        <w:rPr>
          <w:rFonts w:ascii="Times New Roman" w:eastAsia="Times New Roman" w:hAnsi="Times New Roman" w:cs="Times New Roman"/>
          <w:bCs/>
          <w:lang w:eastAsia="pl-PL"/>
        </w:rPr>
        <w:t xml:space="preserve">podpisania umowy </w:t>
      </w:r>
      <w:r w:rsidRPr="007922D1">
        <w:rPr>
          <w:rFonts w:ascii="Times New Roman" w:eastAsia="Times New Roman" w:hAnsi="Times New Roman" w:cs="Times New Roman"/>
          <w:bCs/>
          <w:lang w:eastAsia="pl-PL"/>
        </w:rPr>
        <w:br/>
        <w:t>w miejscu i terminie wyznaczonym przez Zamawiającego.</w:t>
      </w:r>
    </w:p>
    <w:p w14:paraId="47126495" w14:textId="77777777" w:rsidR="00730CF1" w:rsidRPr="007922D1" w:rsidRDefault="00730CF1" w:rsidP="00730CF1">
      <w:pPr>
        <w:numPr>
          <w:ilvl w:val="0"/>
          <w:numId w:val="1"/>
        </w:numPr>
        <w:spacing w:after="0" w:line="360" w:lineRule="exact"/>
        <w:ind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7922D1">
        <w:rPr>
          <w:rFonts w:ascii="Times New Roman" w:eastAsia="Arial" w:hAnsi="Times New Roman" w:cs="Times New Roman"/>
          <w:bCs/>
          <w:kern w:val="1"/>
          <w:lang w:eastAsia="zh-CN" w:bidi="hi-IN"/>
        </w:rPr>
        <w:t xml:space="preserve">Oświadczamy, że pozostajemy związani niniejszą ofertą przez okres </w:t>
      </w:r>
      <w:r w:rsidRPr="00090C37">
        <w:rPr>
          <w:rFonts w:ascii="Times New Roman" w:eastAsia="Arial" w:hAnsi="Times New Roman" w:cs="Times New Roman"/>
          <w:b/>
          <w:kern w:val="1"/>
          <w:lang w:eastAsia="zh-CN" w:bidi="hi-IN"/>
        </w:rPr>
        <w:t>30 dni</w:t>
      </w:r>
      <w:r w:rsidRPr="007922D1">
        <w:rPr>
          <w:rFonts w:ascii="Times New Roman" w:eastAsia="Arial" w:hAnsi="Times New Roman" w:cs="Times New Roman"/>
          <w:bCs/>
          <w:kern w:val="1"/>
          <w:lang w:eastAsia="zh-CN" w:bidi="hi-IN"/>
        </w:rPr>
        <w:t>, licząc od upływu terminu składania ofert.</w:t>
      </w:r>
    </w:p>
    <w:p w14:paraId="27A98890" w14:textId="77777777" w:rsidR="00730CF1" w:rsidRPr="007F6731" w:rsidRDefault="00730CF1" w:rsidP="00730CF1">
      <w:pPr>
        <w:numPr>
          <w:ilvl w:val="0"/>
          <w:numId w:val="1"/>
        </w:numPr>
        <w:spacing w:after="0" w:line="360" w:lineRule="exact"/>
        <w:ind w:hanging="357"/>
        <w:jc w:val="both"/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</w:pPr>
      <w:r w:rsidRPr="007922D1">
        <w:rPr>
          <w:rFonts w:ascii="Times New Roman" w:hAnsi="Times New Roman" w:cs="Times New Roman"/>
          <w:color w:val="000000" w:themeColor="text1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 w:themeColor="text1"/>
        </w:rPr>
        <w:t>¹</w:t>
      </w:r>
      <w:r w:rsidRPr="007922D1">
        <w:rPr>
          <w:rFonts w:ascii="Times New Roman" w:hAnsi="Times New Roman" w:cs="Times New Roman"/>
          <w:color w:val="000000" w:themeColor="text1"/>
        </w:rPr>
        <w:t>) wobec osób fizycznych, od których dane osobowe bezpośrednio lub pośrednio pozyskałem w celu ubiegania się o udzielenie zamówienia publicznego w niniejszym postępowaniu. *</w:t>
      </w:r>
    </w:p>
    <w:p w14:paraId="2DE8CD63" w14:textId="77777777" w:rsidR="00730CF1" w:rsidRPr="007922D1" w:rsidRDefault="00730CF1" w:rsidP="00730CF1">
      <w:pPr>
        <w:pStyle w:val="Akapitzlist"/>
        <w:numPr>
          <w:ilvl w:val="0"/>
          <w:numId w:val="1"/>
        </w:numPr>
        <w:spacing w:after="0" w:line="360" w:lineRule="exact"/>
        <w:rPr>
          <w:rFonts w:ascii="Times New Roman" w:eastAsia="Arial" w:hAnsi="Times New Roman" w:cs="Times New Roman"/>
          <w:kern w:val="28"/>
          <w:lang w:bidi="pl-PL"/>
        </w:rPr>
      </w:pPr>
      <w:r w:rsidRPr="007922D1">
        <w:rPr>
          <w:rFonts w:ascii="Times New Roman" w:eastAsia="Calibri" w:hAnsi="Times New Roman" w:cs="Times New Roman"/>
        </w:rPr>
        <w:t>Oświadczamy, że spełniamy warunki udziału w postępowaniu.</w:t>
      </w:r>
    </w:p>
    <w:p w14:paraId="571C16F8" w14:textId="77777777" w:rsidR="00730CF1" w:rsidRPr="007922D1" w:rsidRDefault="00730CF1" w:rsidP="00730CF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AA1749" w14:textId="77777777" w:rsidR="00730CF1" w:rsidRPr="007922D1" w:rsidRDefault="00730CF1" w:rsidP="00730CF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¹</w:t>
      </w:r>
      <w:r w:rsidRPr="007922D1">
        <w:rPr>
          <w:rFonts w:ascii="Times New Roman" w:hAnsi="Times New Roman" w:cs="Times New Roman"/>
          <w:color w:val="000000" w:themeColor="text1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4C3AA3" w14:textId="77777777" w:rsidR="00730CF1" w:rsidRPr="007922D1" w:rsidRDefault="00730CF1" w:rsidP="00730CF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42726771" w14:textId="77777777" w:rsidR="00730CF1" w:rsidRPr="007922D1" w:rsidRDefault="00730CF1" w:rsidP="00730CF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22D1">
        <w:rPr>
          <w:rFonts w:ascii="Times New Roman" w:hAnsi="Times New Roman" w:cs="Times New Roman"/>
          <w:color w:val="000000" w:themeColor="text1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F72701" w14:textId="77777777" w:rsidR="00730CF1" w:rsidRPr="007922D1" w:rsidRDefault="00730CF1" w:rsidP="00730CF1">
      <w:pPr>
        <w:pStyle w:val="Akapitzlist"/>
        <w:spacing w:after="24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9A019BE" w14:textId="77777777" w:rsidR="00730CF1" w:rsidRPr="007922D1" w:rsidRDefault="00730CF1" w:rsidP="00730CF1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14:paraId="6E0879B1" w14:textId="77777777" w:rsidR="00730CF1" w:rsidRPr="007922D1" w:rsidRDefault="00730CF1" w:rsidP="00730CF1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14:paraId="56317C2D" w14:textId="77777777" w:rsidR="00730CF1" w:rsidRPr="007922D1" w:rsidRDefault="00730CF1" w:rsidP="00730CF1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  <w:r w:rsidRPr="007922D1">
        <w:rPr>
          <w:rFonts w:ascii="Times New Roman" w:eastAsia="Arial" w:hAnsi="Times New Roman" w:cs="Times New Roman"/>
          <w:kern w:val="28"/>
          <w:lang w:bidi="pl-PL"/>
        </w:rPr>
        <w:t xml:space="preserve">...................................., </w:t>
      </w:r>
      <w:r w:rsidRPr="007922D1">
        <w:rPr>
          <w:rFonts w:ascii="Times New Roman" w:eastAsia="Calibri" w:hAnsi="Times New Roman" w:cs="Times New Roman"/>
          <w:kern w:val="28"/>
          <w:lang w:bidi="pl-PL"/>
        </w:rPr>
        <w:t>dnia</w:t>
      </w:r>
      <w:r w:rsidRPr="007922D1">
        <w:rPr>
          <w:rFonts w:ascii="Times New Roman" w:eastAsia="Arial" w:hAnsi="Times New Roman" w:cs="Times New Roman"/>
          <w:kern w:val="28"/>
          <w:lang w:bidi="pl-PL"/>
        </w:rPr>
        <w:t>........................</w:t>
      </w:r>
    </w:p>
    <w:p w14:paraId="4375B45F" w14:textId="77777777" w:rsidR="00730CF1" w:rsidRPr="007922D1" w:rsidRDefault="00730CF1" w:rsidP="00730CF1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14:paraId="15957B2E" w14:textId="77777777" w:rsidR="00730CF1" w:rsidRPr="007922D1" w:rsidRDefault="00730CF1" w:rsidP="00730CF1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28"/>
          <w:lang w:bidi="pl-PL"/>
        </w:rPr>
      </w:pPr>
      <w:r w:rsidRPr="007922D1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  <w:r w:rsidRPr="007922D1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</w:p>
    <w:p w14:paraId="3F74B731" w14:textId="22A33EF2" w:rsidR="00916404" w:rsidRDefault="00730CF1" w:rsidP="00730CF1">
      <w:r w:rsidRPr="007922D1">
        <w:rPr>
          <w:rFonts w:ascii="Times New Roman" w:eastAsia="Arial" w:hAnsi="Times New Roman" w:cs="Times New Roman"/>
          <w:kern w:val="28"/>
          <w:lang w:bidi="pl-PL"/>
        </w:rPr>
        <w:tab/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>(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własnoręczny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 xml:space="preserve"> 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podpis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 xml:space="preserve"> 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osoby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 xml:space="preserve"> 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upoważnionej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>)</w:t>
      </w:r>
    </w:p>
    <w:sectPr w:rsidR="0091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66743D8"/>
    <w:multiLevelType w:val="hybridMultilevel"/>
    <w:tmpl w:val="6BD06EB8"/>
    <w:lvl w:ilvl="0" w:tplc="8F88C1A6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6A"/>
    <w:rsid w:val="00730CF1"/>
    <w:rsid w:val="00916404"/>
    <w:rsid w:val="00A3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368A"/>
  <w15:chartTrackingRefBased/>
  <w15:docId w15:val="{1568DC36-F81B-48E0-B935-98E91ACC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CF1"/>
    <w:pPr>
      <w:ind w:left="720"/>
      <w:contextualSpacing/>
    </w:pPr>
  </w:style>
  <w:style w:type="character" w:styleId="Hipercze">
    <w:name w:val="Hyperlink"/>
    <w:basedOn w:val="Domylnaczcionkaakapitu"/>
    <w:rsid w:val="00730CF1"/>
    <w:rPr>
      <w:color w:val="0066CC"/>
      <w:u w:val="single"/>
    </w:rPr>
  </w:style>
  <w:style w:type="table" w:styleId="Tabela-Siatka">
    <w:name w:val="Table Grid"/>
    <w:basedOn w:val="Standardowy"/>
    <w:uiPriority w:val="39"/>
    <w:rsid w:val="007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mailto:mzk@um.stalowawol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5995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Joanna Surma</cp:lastModifiedBy>
  <cp:revision>2</cp:revision>
  <dcterms:created xsi:type="dcterms:W3CDTF">2021-10-06T08:24:00Z</dcterms:created>
  <dcterms:modified xsi:type="dcterms:W3CDTF">2021-10-06T08:25:00Z</dcterms:modified>
</cp:coreProperties>
</file>