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165491DC"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271657">
        <w:rPr>
          <w:rFonts w:cstheme="minorHAnsi"/>
        </w:rPr>
        <w:t xml:space="preserve"> </w:t>
      </w:r>
      <w:r w:rsidR="00AD6663">
        <w:rPr>
          <w:rFonts w:cstheme="minorHAnsi"/>
        </w:rPr>
        <w:t>0</w:t>
      </w:r>
      <w:r w:rsidR="00655A6C">
        <w:rPr>
          <w:rFonts w:cstheme="minorHAnsi"/>
        </w:rPr>
        <w:t>5</w:t>
      </w:r>
      <w:r w:rsidR="00AD6663">
        <w:rPr>
          <w:rFonts w:cstheme="minorHAnsi"/>
        </w:rPr>
        <w:t>.11</w:t>
      </w:r>
      <w:r w:rsidR="00D234F4" w:rsidRPr="008334FA">
        <w:rPr>
          <w:rFonts w:cstheme="minorHAnsi"/>
        </w:rPr>
        <w:t>.2021</w:t>
      </w:r>
      <w:r w:rsidR="007C610C" w:rsidRPr="008334FA">
        <w:rPr>
          <w:rFonts w:cstheme="minorHAnsi"/>
        </w:rPr>
        <w:t xml:space="preserve"> r.</w:t>
      </w:r>
    </w:p>
    <w:p w14:paraId="4FD481AA" w14:textId="5B50808E"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.3</w:t>
      </w:r>
      <w:r w:rsidR="00F45015">
        <w:rPr>
          <w:rFonts w:cstheme="minorHAnsi"/>
          <w:b/>
          <w:bCs/>
        </w:rPr>
        <w:t>8</w:t>
      </w:r>
      <w:r w:rsidR="001652E5" w:rsidRPr="005E5D56">
        <w:rPr>
          <w:rFonts w:cstheme="minorHAnsi"/>
          <w:b/>
          <w:bCs/>
        </w:rPr>
        <w:t>.</w:t>
      </w:r>
      <w:r w:rsidRPr="005E5D56">
        <w:rPr>
          <w:rFonts w:cstheme="minorHAnsi"/>
          <w:b/>
          <w:bCs/>
        </w:rPr>
        <w:t>20</w:t>
      </w:r>
      <w:r w:rsidR="002215C8" w:rsidRPr="005E5D56">
        <w:rPr>
          <w:rFonts w:cstheme="minorHAnsi"/>
          <w:b/>
          <w:bCs/>
        </w:rPr>
        <w:t>2</w:t>
      </w:r>
      <w:r w:rsidR="00353280" w:rsidRPr="005E5D56">
        <w:rPr>
          <w:rFonts w:cstheme="minorHAnsi"/>
          <w:b/>
          <w:bCs/>
        </w:rPr>
        <w:t>1</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1BB6091F" w14:textId="3DE62514"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24EE2024" w14:textId="0DE871DF" w:rsidR="000F4491" w:rsidRDefault="00C0721E" w:rsidP="000F4491">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bookmarkEnd w:id="0"/>
      <w:r w:rsidR="00F83CDF" w:rsidRPr="00F83CDF">
        <w:rPr>
          <w:rFonts w:cstheme="minorHAnsi"/>
          <w:b/>
        </w:rPr>
        <w:t>„Świadczenie usług laboratoryjnych na potrzeby Miejskiego Zakładu Komunalnego Sp. z o.o. z siedzibą w Stalowej Woli”.</w:t>
      </w:r>
      <w:r w:rsidR="00EF06F8">
        <w:rPr>
          <w:rFonts w:cstheme="minorHAnsi"/>
          <w:b/>
        </w:rPr>
        <w:br/>
      </w:r>
    </w:p>
    <w:p w14:paraId="76D540A0" w14:textId="5E53C1D8" w:rsidR="00C0721E" w:rsidRPr="008334FA" w:rsidRDefault="00C0721E" w:rsidP="000F4491">
      <w:pPr>
        <w:jc w:val="center"/>
        <w:rPr>
          <w:rFonts w:eastAsia="Times New Roman" w:cstheme="minorHAnsi"/>
          <w:b/>
          <w:bCs/>
          <w:sz w:val="24"/>
          <w:szCs w:val="24"/>
        </w:rPr>
      </w:pPr>
      <w:r w:rsidRPr="008334FA">
        <w:rPr>
          <w:rFonts w:eastAsia="Times New Roman" w:cstheme="minorHAnsi"/>
          <w:b/>
          <w:bCs/>
          <w:sz w:val="24"/>
          <w:szCs w:val="24"/>
        </w:rPr>
        <w:t>§ 1. Określenie przedmiotu zamówienia.</w:t>
      </w:r>
    </w:p>
    <w:p w14:paraId="7EF1CE41" w14:textId="46C75996" w:rsidR="000F4491" w:rsidRPr="000F4491" w:rsidRDefault="00C0721E" w:rsidP="00922C7E">
      <w:pPr>
        <w:pStyle w:val="Akapitzlist"/>
        <w:numPr>
          <w:ilvl w:val="0"/>
          <w:numId w:val="19"/>
        </w:numPr>
        <w:spacing w:line="276" w:lineRule="auto"/>
        <w:jc w:val="both"/>
        <w:rPr>
          <w:rFonts w:cstheme="minorHAnsi"/>
          <w:bCs/>
          <w:kern w:val="28"/>
        </w:rPr>
      </w:pPr>
      <w:r w:rsidRPr="000F4491">
        <w:rPr>
          <w:rFonts w:eastAsia="Calibri" w:cstheme="minorHAnsi"/>
          <w:bCs/>
          <w:kern w:val="28"/>
        </w:rPr>
        <w:t xml:space="preserve">Nazwa zadania: </w:t>
      </w:r>
      <w:r w:rsidR="00D90C4C" w:rsidRPr="00D90C4C">
        <w:rPr>
          <w:rFonts w:cstheme="minorHAnsi"/>
          <w:b/>
          <w:kern w:val="28"/>
        </w:rPr>
        <w:t xml:space="preserve">„Świadczenie usług laboratoryjnych na potrzeby Miejskiego Zakładu Komunalnego Sp. </w:t>
      </w:r>
      <w:r w:rsidR="00D90C4C">
        <w:rPr>
          <w:rFonts w:cstheme="minorHAnsi"/>
          <w:b/>
          <w:kern w:val="28"/>
        </w:rPr>
        <w:br/>
      </w:r>
      <w:r w:rsidR="00D90C4C" w:rsidRPr="00D90C4C">
        <w:rPr>
          <w:rFonts w:cstheme="minorHAnsi"/>
          <w:b/>
          <w:kern w:val="28"/>
        </w:rPr>
        <w:t>z o.o. z siedzibą w Stalowej Woli”.</w:t>
      </w:r>
    </w:p>
    <w:p w14:paraId="5B951825" w14:textId="3A0C88CA" w:rsidR="00EF06F8" w:rsidRPr="00EF06F8" w:rsidRDefault="00EF06F8" w:rsidP="00EF06F8">
      <w:pPr>
        <w:pStyle w:val="Akapitzlist"/>
        <w:numPr>
          <w:ilvl w:val="0"/>
          <w:numId w:val="19"/>
        </w:numPr>
        <w:rPr>
          <w:rFonts w:cstheme="minorHAnsi"/>
          <w:bCs/>
          <w:kern w:val="28"/>
        </w:rPr>
      </w:pPr>
      <w:r w:rsidRPr="00EF06F8">
        <w:rPr>
          <w:rFonts w:cstheme="minorHAnsi"/>
          <w:bCs/>
          <w:kern w:val="28"/>
        </w:rPr>
        <w:t xml:space="preserve">Przedmiotem zamówienia jest świadczenie usług laboratoryjnych na potrzeby Miejskiego Zakładu Komunalnego Sp. z o.o. z siedzibą w Stalowej Woli, tj. wykonywanie analiz laboratoryjnych polegających na pobieraniu prób, wykonywaniu badań laboratoryjnych wraz z opracowaniem wyników </w:t>
      </w:r>
      <w:r>
        <w:rPr>
          <w:rFonts w:cstheme="minorHAnsi"/>
          <w:bCs/>
          <w:kern w:val="28"/>
        </w:rPr>
        <w:br/>
      </w:r>
      <w:r w:rsidRPr="00EF06F8">
        <w:rPr>
          <w:rFonts w:cstheme="minorHAnsi"/>
          <w:bCs/>
          <w:kern w:val="28"/>
        </w:rPr>
        <w:t>i sporządzaniem sprawozdań z badań zgodnie z harmonogramem.</w:t>
      </w:r>
      <w:r>
        <w:rPr>
          <w:rFonts w:cstheme="minorHAnsi"/>
          <w:bCs/>
          <w:kern w:val="28"/>
        </w:rPr>
        <w:br/>
      </w:r>
      <w:r>
        <w:rPr>
          <w:rFonts w:cstheme="minorHAnsi"/>
          <w:bCs/>
          <w:kern w:val="28"/>
        </w:rPr>
        <w:br/>
      </w:r>
      <w:r w:rsidRPr="00EF06F8">
        <w:rPr>
          <w:rFonts w:cstheme="minorHAnsi"/>
          <w:bCs/>
          <w:kern w:val="28"/>
        </w:rPr>
        <w:t xml:space="preserve">Kod CPV: 73.11.10.00 – 3 </w:t>
      </w:r>
      <w:r w:rsidRPr="00EF06F8">
        <w:rPr>
          <w:rFonts w:cstheme="minorHAnsi"/>
          <w:bCs/>
          <w:kern w:val="28"/>
        </w:rPr>
        <w:tab/>
        <w:t>Laboratoryjne usługi badawcze</w:t>
      </w:r>
      <w:r>
        <w:rPr>
          <w:rFonts w:cstheme="minorHAnsi"/>
          <w:bCs/>
          <w:kern w:val="28"/>
        </w:rPr>
        <w:br/>
      </w:r>
    </w:p>
    <w:p w14:paraId="217FE12D" w14:textId="35663121" w:rsidR="002A124C" w:rsidRPr="002A124C" w:rsidRDefault="002A124C" w:rsidP="002A124C">
      <w:pPr>
        <w:pStyle w:val="Akapitzlist"/>
        <w:numPr>
          <w:ilvl w:val="0"/>
          <w:numId w:val="19"/>
        </w:numPr>
        <w:rPr>
          <w:rFonts w:cstheme="minorHAnsi"/>
          <w:bCs/>
          <w:kern w:val="28"/>
        </w:rPr>
      </w:pPr>
      <w:r w:rsidRPr="002A124C">
        <w:rPr>
          <w:rFonts w:cstheme="minorHAnsi"/>
          <w:bCs/>
          <w:kern w:val="28"/>
        </w:rPr>
        <w:t xml:space="preserve">Przedmiotowe zamówienie obejmuje </w:t>
      </w:r>
      <w:r>
        <w:rPr>
          <w:rFonts w:cstheme="minorHAnsi"/>
          <w:bCs/>
          <w:kern w:val="28"/>
        </w:rPr>
        <w:t>3</w:t>
      </w:r>
      <w:r w:rsidRPr="002A124C">
        <w:rPr>
          <w:rFonts w:cstheme="minorHAnsi"/>
          <w:bCs/>
          <w:kern w:val="28"/>
        </w:rPr>
        <w:t xml:space="preserve"> części wyspecyfikowan</w:t>
      </w:r>
      <w:r>
        <w:rPr>
          <w:rFonts w:cstheme="minorHAnsi"/>
          <w:bCs/>
          <w:kern w:val="28"/>
        </w:rPr>
        <w:t>e</w:t>
      </w:r>
      <w:r w:rsidRPr="002A124C">
        <w:rPr>
          <w:rFonts w:cstheme="minorHAnsi"/>
          <w:bCs/>
          <w:kern w:val="28"/>
        </w:rPr>
        <w:t xml:space="preserve"> poniżej.</w:t>
      </w:r>
    </w:p>
    <w:p w14:paraId="41EE4A8C" w14:textId="77777777" w:rsidR="002A124C" w:rsidRPr="002A124C" w:rsidRDefault="002A124C" w:rsidP="002A124C">
      <w:pPr>
        <w:pStyle w:val="Akapitzlist"/>
        <w:ind w:left="360"/>
        <w:rPr>
          <w:rFonts w:cstheme="minorHAnsi"/>
          <w:bCs/>
          <w:kern w:val="28"/>
        </w:rPr>
      </w:pPr>
      <w:r w:rsidRPr="002A124C">
        <w:rPr>
          <w:rFonts w:cstheme="minorHAnsi"/>
          <w:b/>
          <w:kern w:val="28"/>
        </w:rPr>
        <w:t>Zamawiający dopuszcza możliwość składania ofert częściowych, tj. Wykonawca może złożyć ofertę na jedną, kilka lub wszystkie części zamówienia. Oferta częściowa musi obejmować pełny zakres określony dla danej części zamówienia</w:t>
      </w:r>
      <w:r w:rsidRPr="002A124C">
        <w:rPr>
          <w:rFonts w:cstheme="minorHAnsi"/>
          <w:bCs/>
          <w:kern w:val="28"/>
        </w:rPr>
        <w:t>. Dla każdej części zamówienia dokonane zostaną odrębnie:</w:t>
      </w:r>
    </w:p>
    <w:p w14:paraId="6DAEB679" w14:textId="77777777" w:rsidR="002A124C" w:rsidRPr="002A124C" w:rsidRDefault="002A124C" w:rsidP="002A124C">
      <w:pPr>
        <w:pStyle w:val="Akapitzlist"/>
        <w:numPr>
          <w:ilvl w:val="0"/>
          <w:numId w:val="44"/>
        </w:numPr>
        <w:rPr>
          <w:rFonts w:cstheme="minorHAnsi"/>
          <w:bCs/>
          <w:kern w:val="28"/>
        </w:rPr>
      </w:pPr>
      <w:r w:rsidRPr="002A124C">
        <w:rPr>
          <w:rFonts w:cstheme="minorHAnsi"/>
          <w:bCs/>
          <w:kern w:val="28"/>
        </w:rPr>
        <w:t>ocena ofert,</w:t>
      </w:r>
    </w:p>
    <w:p w14:paraId="629B2316" w14:textId="77777777" w:rsidR="002A124C" w:rsidRPr="002A124C" w:rsidRDefault="002A124C" w:rsidP="002A124C">
      <w:pPr>
        <w:pStyle w:val="Akapitzlist"/>
        <w:numPr>
          <w:ilvl w:val="0"/>
          <w:numId w:val="44"/>
        </w:numPr>
        <w:rPr>
          <w:rFonts w:cstheme="minorHAnsi"/>
          <w:bCs/>
          <w:kern w:val="28"/>
        </w:rPr>
      </w:pPr>
      <w:r w:rsidRPr="002A124C">
        <w:rPr>
          <w:rFonts w:cstheme="minorHAnsi"/>
          <w:bCs/>
          <w:kern w:val="28"/>
        </w:rPr>
        <w:t>wybór najkorzystniejszej oferty,</w:t>
      </w:r>
    </w:p>
    <w:p w14:paraId="749DE8D1" w14:textId="77777777" w:rsidR="002A124C" w:rsidRPr="002A124C" w:rsidRDefault="002A124C" w:rsidP="002A124C">
      <w:pPr>
        <w:pStyle w:val="Akapitzlist"/>
        <w:numPr>
          <w:ilvl w:val="0"/>
          <w:numId w:val="44"/>
        </w:numPr>
        <w:rPr>
          <w:rFonts w:cstheme="minorHAnsi"/>
          <w:bCs/>
          <w:kern w:val="28"/>
        </w:rPr>
      </w:pPr>
      <w:r w:rsidRPr="002A124C">
        <w:rPr>
          <w:rFonts w:cstheme="minorHAnsi"/>
          <w:bCs/>
          <w:kern w:val="28"/>
        </w:rPr>
        <w:t>zawarcie umowy.</w:t>
      </w:r>
    </w:p>
    <w:p w14:paraId="68F9945B" w14:textId="77777777" w:rsidR="002A124C" w:rsidRPr="002A124C" w:rsidRDefault="002A124C" w:rsidP="002A124C">
      <w:pPr>
        <w:pStyle w:val="Akapitzlist"/>
        <w:ind w:left="360"/>
        <w:rPr>
          <w:rFonts w:cstheme="minorHAnsi"/>
          <w:bCs/>
          <w:kern w:val="28"/>
        </w:rPr>
      </w:pPr>
      <w:r w:rsidRPr="002A124C">
        <w:rPr>
          <w:rFonts w:cstheme="minorHAnsi"/>
          <w:bCs/>
          <w:kern w:val="28"/>
        </w:rPr>
        <w:t>Części nie mogą być dzielone przez Wykonawców, oferty nie zawierające pełnego zakresu przedmiotu zamówienia określonego w zadaniu częściowym zostaną odrzucone.</w:t>
      </w:r>
    </w:p>
    <w:p w14:paraId="1399F3F8" w14:textId="2C116ADD" w:rsidR="00610422" w:rsidRPr="00610422" w:rsidRDefault="00610422" w:rsidP="00610422">
      <w:pPr>
        <w:pStyle w:val="Akapitzlist"/>
        <w:numPr>
          <w:ilvl w:val="0"/>
          <w:numId w:val="19"/>
        </w:numPr>
        <w:rPr>
          <w:rFonts w:cstheme="minorHAnsi"/>
          <w:bCs/>
          <w:kern w:val="28"/>
        </w:rPr>
      </w:pPr>
      <w:r w:rsidRPr="00610422">
        <w:rPr>
          <w:rFonts w:cstheme="minorHAnsi"/>
          <w:bCs/>
          <w:kern w:val="28"/>
        </w:rPr>
        <w:t>Szczegółowy opis i zakres przedmiotu zamówienia w zakresie ilości, terminów oraz zakresu badań, został opisany w załączniku nr 1 (formularz cenowy) do zapytania ofertowego.</w:t>
      </w:r>
    </w:p>
    <w:p w14:paraId="57A63810" w14:textId="48D48470" w:rsidR="0064499D" w:rsidRPr="0064499D" w:rsidRDefault="0064499D" w:rsidP="0064499D">
      <w:pPr>
        <w:pStyle w:val="Akapitzlist"/>
        <w:numPr>
          <w:ilvl w:val="0"/>
          <w:numId w:val="19"/>
        </w:numPr>
        <w:spacing w:line="276" w:lineRule="auto"/>
        <w:jc w:val="both"/>
        <w:rPr>
          <w:rFonts w:cstheme="minorHAnsi"/>
          <w:bCs/>
          <w:kern w:val="28"/>
        </w:rPr>
      </w:pPr>
      <w:r>
        <w:rPr>
          <w:rFonts w:cstheme="minorHAnsi"/>
          <w:bCs/>
          <w:kern w:val="28"/>
        </w:rPr>
        <w:t>Wymagania Zamawiającego:</w:t>
      </w:r>
    </w:p>
    <w:p w14:paraId="719A7D16" w14:textId="77777777" w:rsidR="00610422" w:rsidRPr="00610422" w:rsidRDefault="00610422" w:rsidP="00610422">
      <w:pPr>
        <w:pStyle w:val="Akapitzlist"/>
        <w:numPr>
          <w:ilvl w:val="0"/>
          <w:numId w:val="36"/>
        </w:numPr>
        <w:rPr>
          <w:rFonts w:cstheme="minorHAnsi"/>
          <w:bCs/>
          <w:kern w:val="28"/>
        </w:rPr>
      </w:pPr>
      <w:r w:rsidRPr="00610422">
        <w:rPr>
          <w:rFonts w:cstheme="minorHAnsi"/>
          <w:bCs/>
          <w:kern w:val="28"/>
        </w:rPr>
        <w:t>Wykonawca ubiegający się o udzielenie zamówienia musi spełniać następujące warunki:</w:t>
      </w:r>
    </w:p>
    <w:p w14:paraId="4AA1FEB5" w14:textId="77777777" w:rsidR="00610422" w:rsidRPr="00610422" w:rsidRDefault="00610422" w:rsidP="00610422">
      <w:pPr>
        <w:pStyle w:val="Akapitzlist"/>
        <w:numPr>
          <w:ilvl w:val="0"/>
          <w:numId w:val="43"/>
        </w:numPr>
        <w:rPr>
          <w:rFonts w:cstheme="minorHAnsi"/>
          <w:bCs/>
          <w:kern w:val="28"/>
        </w:rPr>
      </w:pPr>
      <w:r w:rsidRPr="00610422">
        <w:rPr>
          <w:rFonts w:cstheme="minorHAnsi"/>
          <w:bCs/>
          <w:kern w:val="28"/>
        </w:rPr>
        <w:t>posiadać uprawnienia do wykonywania określonej działalności lub czynności, jeżeli ustawy nakładają obowiązek posiadania takich uprawnień;</w:t>
      </w:r>
    </w:p>
    <w:p w14:paraId="26FE2CF5" w14:textId="77777777" w:rsidR="00610422" w:rsidRPr="00610422" w:rsidRDefault="00610422" w:rsidP="00610422">
      <w:pPr>
        <w:pStyle w:val="Akapitzlist"/>
        <w:numPr>
          <w:ilvl w:val="0"/>
          <w:numId w:val="43"/>
        </w:numPr>
        <w:rPr>
          <w:rFonts w:cstheme="minorHAnsi"/>
          <w:bCs/>
          <w:kern w:val="28"/>
        </w:rPr>
      </w:pPr>
      <w:r w:rsidRPr="00610422">
        <w:rPr>
          <w:rFonts w:cstheme="minorHAnsi"/>
          <w:bCs/>
          <w:kern w:val="28"/>
        </w:rPr>
        <w:t>posiadać niezbędną wiedzę i doświadczenie oraz dysponować potencjałem technicznym i osobami zdolnymi do wykonywania zamówienia;</w:t>
      </w:r>
    </w:p>
    <w:p w14:paraId="665D5C5C" w14:textId="4FBA77F9" w:rsidR="00610422" w:rsidRPr="00610422" w:rsidRDefault="00610422" w:rsidP="00610422">
      <w:pPr>
        <w:pStyle w:val="Akapitzlist"/>
        <w:numPr>
          <w:ilvl w:val="0"/>
          <w:numId w:val="43"/>
        </w:numPr>
        <w:rPr>
          <w:rFonts w:cstheme="minorHAnsi"/>
          <w:bCs/>
          <w:kern w:val="28"/>
        </w:rPr>
      </w:pPr>
      <w:r w:rsidRPr="00610422">
        <w:rPr>
          <w:rFonts w:cstheme="minorHAnsi"/>
          <w:bCs/>
          <w:kern w:val="28"/>
        </w:rPr>
        <w:lastRenderedPageBreak/>
        <w:t>przeprowadzać badania zgodnie z postanowieniami normy PN-EN ISO/IEC 17025, potwierdzone posiadaniem aktualnej akredytacji Polskiego Centrum Akredytacji lub innego równoważnego ośrodka akredytacji</w:t>
      </w:r>
      <w:r w:rsidR="00F129EA">
        <w:rPr>
          <w:rFonts w:cstheme="minorHAnsi"/>
          <w:bCs/>
          <w:kern w:val="28"/>
        </w:rPr>
        <w:t xml:space="preserve"> </w:t>
      </w:r>
      <w:r w:rsidR="00F129EA" w:rsidRPr="00F129EA">
        <w:rPr>
          <w:rFonts w:cstheme="minorHAnsi"/>
          <w:b/>
          <w:kern w:val="28"/>
        </w:rPr>
        <w:t>(dla części 3 nie jest wymagana akredytacja)</w:t>
      </w:r>
      <w:r w:rsidRPr="00F129EA">
        <w:rPr>
          <w:rFonts w:cstheme="minorHAnsi"/>
          <w:b/>
          <w:kern w:val="28"/>
        </w:rPr>
        <w:t>;</w:t>
      </w:r>
    </w:p>
    <w:p w14:paraId="29A3BB33" w14:textId="2D8D60BE" w:rsidR="00610422" w:rsidRPr="00610422" w:rsidRDefault="00610422" w:rsidP="00610422">
      <w:pPr>
        <w:pStyle w:val="Akapitzlist"/>
        <w:numPr>
          <w:ilvl w:val="0"/>
          <w:numId w:val="43"/>
        </w:numPr>
        <w:spacing w:line="276" w:lineRule="auto"/>
        <w:jc w:val="both"/>
        <w:rPr>
          <w:rFonts w:cstheme="minorHAnsi"/>
          <w:bCs/>
          <w:kern w:val="28"/>
        </w:rPr>
      </w:pPr>
      <w:r w:rsidRPr="00610422">
        <w:rPr>
          <w:rFonts w:cstheme="minorHAnsi"/>
          <w:bCs/>
          <w:kern w:val="28"/>
        </w:rPr>
        <w:t>posiadaniem aktualnej akredytacji Polskiego Centrum Akredytacji lub innego równoważnego ośrodka akredytacji</w:t>
      </w:r>
      <w:r w:rsidR="00F129EA">
        <w:rPr>
          <w:rFonts w:cstheme="minorHAnsi"/>
          <w:bCs/>
          <w:kern w:val="28"/>
        </w:rPr>
        <w:t xml:space="preserve"> </w:t>
      </w:r>
      <w:r w:rsidR="00F129EA" w:rsidRPr="00F129EA">
        <w:rPr>
          <w:rFonts w:cstheme="minorHAnsi"/>
          <w:b/>
          <w:kern w:val="28"/>
        </w:rPr>
        <w:t>(dla części 3 nie jest wymagana akredytacja);</w:t>
      </w:r>
    </w:p>
    <w:p w14:paraId="09516ABF" w14:textId="77777777" w:rsidR="00610422" w:rsidRPr="00610422" w:rsidRDefault="00610422" w:rsidP="00610422">
      <w:pPr>
        <w:pStyle w:val="Akapitzlist"/>
        <w:numPr>
          <w:ilvl w:val="0"/>
          <w:numId w:val="43"/>
        </w:numPr>
        <w:spacing w:line="276" w:lineRule="auto"/>
        <w:jc w:val="both"/>
        <w:rPr>
          <w:rFonts w:cstheme="minorHAnsi"/>
          <w:bCs/>
          <w:kern w:val="28"/>
        </w:rPr>
      </w:pPr>
      <w:r w:rsidRPr="00610422">
        <w:rPr>
          <w:rFonts w:cstheme="minorHAnsi"/>
          <w:bCs/>
          <w:kern w:val="28"/>
        </w:rPr>
        <w:t>posiadać zatwierdzony system jakości przez Państwowego Powiatowego Inspektora Sanitarnego właściwego miejscowo dla laboratorium;</w:t>
      </w:r>
    </w:p>
    <w:p w14:paraId="43DD31D1" w14:textId="77777777" w:rsidR="00610422" w:rsidRPr="00610422" w:rsidRDefault="00610422" w:rsidP="00610422">
      <w:pPr>
        <w:pStyle w:val="Akapitzlist"/>
        <w:numPr>
          <w:ilvl w:val="0"/>
          <w:numId w:val="36"/>
        </w:numPr>
        <w:spacing w:line="276" w:lineRule="auto"/>
        <w:jc w:val="both"/>
        <w:rPr>
          <w:rFonts w:cstheme="minorHAnsi"/>
          <w:bCs/>
          <w:kern w:val="28"/>
        </w:rPr>
      </w:pPr>
      <w:r w:rsidRPr="00610422">
        <w:rPr>
          <w:rFonts w:cstheme="minorHAnsi"/>
          <w:bCs/>
          <w:kern w:val="28"/>
        </w:rPr>
        <w:t xml:space="preserve">Wykonawca zobowiązany jest do wykonania własnymi siłami co najmniej 70% badań stanowiących przedmiot zamówienia, do wykonania których posiada kompetencje i uprawnienia, o których mowa </w:t>
      </w:r>
    </w:p>
    <w:p w14:paraId="17CCEC68" w14:textId="77777777" w:rsidR="00610422" w:rsidRPr="00610422" w:rsidRDefault="00610422" w:rsidP="00610422">
      <w:pPr>
        <w:pStyle w:val="Akapitzlist"/>
        <w:spacing w:line="276" w:lineRule="auto"/>
        <w:ind w:left="360"/>
        <w:jc w:val="both"/>
        <w:rPr>
          <w:rFonts w:cstheme="minorHAnsi"/>
          <w:bCs/>
          <w:kern w:val="28"/>
        </w:rPr>
      </w:pPr>
      <w:r w:rsidRPr="00610422">
        <w:rPr>
          <w:rFonts w:cstheme="minorHAnsi"/>
          <w:bCs/>
          <w:kern w:val="28"/>
        </w:rPr>
        <w:t>powyżej;</w:t>
      </w:r>
    </w:p>
    <w:p w14:paraId="6F5AA078" w14:textId="77777777" w:rsidR="00610422" w:rsidRPr="00610422" w:rsidRDefault="00610422" w:rsidP="00610422">
      <w:pPr>
        <w:pStyle w:val="Akapitzlist"/>
        <w:numPr>
          <w:ilvl w:val="0"/>
          <w:numId w:val="36"/>
        </w:numPr>
        <w:rPr>
          <w:rFonts w:cstheme="minorHAnsi"/>
          <w:bCs/>
          <w:kern w:val="28"/>
        </w:rPr>
      </w:pPr>
      <w:r w:rsidRPr="00610422">
        <w:rPr>
          <w:rFonts w:cstheme="minorHAnsi"/>
          <w:bCs/>
          <w:kern w:val="28"/>
        </w:rPr>
        <w:t>dopuszcza się podzlecanie badań laboratoriom innym niż laboratorium Wykonawcy, przy zapewnieniu spełnienia wymogu określonego w pkt 2) i przy spełnieniu przez laboratoria wymagań w zakresie uprawnień i kompetencji, stawianych Wykonawcy;</w:t>
      </w:r>
    </w:p>
    <w:p w14:paraId="75386629" w14:textId="77777777" w:rsidR="00610422" w:rsidRPr="00610422" w:rsidRDefault="00610422" w:rsidP="00E95343">
      <w:pPr>
        <w:pStyle w:val="Akapitzlist"/>
        <w:numPr>
          <w:ilvl w:val="0"/>
          <w:numId w:val="36"/>
        </w:numPr>
        <w:spacing w:line="276" w:lineRule="auto"/>
        <w:rPr>
          <w:rFonts w:cstheme="minorHAnsi"/>
          <w:bCs/>
          <w:kern w:val="28"/>
        </w:rPr>
      </w:pPr>
      <w:r w:rsidRPr="00610422">
        <w:rPr>
          <w:rFonts w:cstheme="minorHAnsi"/>
          <w:bCs/>
          <w:kern w:val="28"/>
        </w:rPr>
        <w:t>metodyka badań musi być zgodna z obowiązującymi przepisami prawa i wymaganiami Zamawiającego wynikającymi z pozwoleń/ decyzji właściwych organów;</w:t>
      </w:r>
    </w:p>
    <w:p w14:paraId="311A9AE8" w14:textId="77777777" w:rsidR="00610422" w:rsidRPr="00610422" w:rsidRDefault="00610422" w:rsidP="00E95343">
      <w:pPr>
        <w:pStyle w:val="Akapitzlist"/>
        <w:numPr>
          <w:ilvl w:val="0"/>
          <w:numId w:val="36"/>
        </w:numPr>
        <w:spacing w:line="276" w:lineRule="auto"/>
        <w:rPr>
          <w:rFonts w:cstheme="minorHAnsi"/>
          <w:bCs/>
          <w:kern w:val="28"/>
        </w:rPr>
      </w:pPr>
      <w:r w:rsidRPr="00610422">
        <w:rPr>
          <w:rFonts w:cstheme="minorHAnsi"/>
          <w:bCs/>
          <w:kern w:val="28"/>
        </w:rPr>
        <w:t>zaoferowana cena winna uwzględniać wszystkie koszty niezbędne do realizacji przedmiotu zamówienia (m.in. koszty przejazdu do i z miejsca pobrania prób, pobór prób, wykonanie badań, etc.);</w:t>
      </w:r>
    </w:p>
    <w:p w14:paraId="2CFB5A45" w14:textId="77777777" w:rsidR="00610422" w:rsidRPr="00610422" w:rsidRDefault="00610422" w:rsidP="00E95343">
      <w:pPr>
        <w:pStyle w:val="Akapitzlist"/>
        <w:numPr>
          <w:ilvl w:val="0"/>
          <w:numId w:val="36"/>
        </w:numPr>
        <w:spacing w:line="276" w:lineRule="auto"/>
        <w:rPr>
          <w:rFonts w:cstheme="minorHAnsi"/>
          <w:bCs/>
          <w:kern w:val="28"/>
        </w:rPr>
      </w:pPr>
      <w:r w:rsidRPr="00610422">
        <w:rPr>
          <w:rFonts w:cstheme="minorHAnsi"/>
          <w:bCs/>
          <w:kern w:val="28"/>
        </w:rPr>
        <w:t>Zamawiający oczekuje bezwzględnej terminowości w realizacji przedmiotu zamówienia;</w:t>
      </w:r>
    </w:p>
    <w:p w14:paraId="471FB108" w14:textId="1360F5DD" w:rsidR="00610422" w:rsidRPr="00610422" w:rsidRDefault="00610422" w:rsidP="00E95343">
      <w:pPr>
        <w:pStyle w:val="Akapitzlist"/>
        <w:numPr>
          <w:ilvl w:val="0"/>
          <w:numId w:val="36"/>
        </w:numPr>
        <w:spacing w:line="276" w:lineRule="auto"/>
        <w:rPr>
          <w:rFonts w:cstheme="minorHAnsi"/>
          <w:bCs/>
          <w:kern w:val="28"/>
        </w:rPr>
      </w:pPr>
      <w:r w:rsidRPr="00610422">
        <w:rPr>
          <w:rFonts w:cstheme="minorHAnsi"/>
          <w:bCs/>
          <w:kern w:val="28"/>
        </w:rPr>
        <w:t>Szczegółowe wymagania Zamawiającego w zakresie realizacji przedmiotu zamówienia badań ujęto we wzorze umowy, stanowiącym załącznik do niniejszego zapytania ofertowego.</w:t>
      </w:r>
    </w:p>
    <w:p w14:paraId="1C85190B" w14:textId="5F84D793" w:rsidR="00610422" w:rsidRPr="00610422" w:rsidRDefault="00610422" w:rsidP="00E95343">
      <w:pPr>
        <w:pStyle w:val="Akapitzlist"/>
        <w:numPr>
          <w:ilvl w:val="0"/>
          <w:numId w:val="39"/>
        </w:numPr>
        <w:spacing w:line="276" w:lineRule="auto"/>
        <w:rPr>
          <w:rFonts w:cstheme="minorHAnsi"/>
          <w:bCs/>
          <w:kern w:val="28"/>
        </w:rPr>
      </w:pPr>
      <w:r w:rsidRPr="00610422">
        <w:rPr>
          <w:rFonts w:cstheme="minorHAnsi"/>
          <w:bCs/>
          <w:kern w:val="28"/>
        </w:rPr>
        <w:t xml:space="preserve">Zamawiający </w:t>
      </w:r>
      <w:r w:rsidRPr="00DF7F83">
        <w:rPr>
          <w:rFonts w:cstheme="minorHAnsi"/>
          <w:b/>
          <w:kern w:val="28"/>
        </w:rPr>
        <w:t>nie dopuszcza składania ofert wariantowych</w:t>
      </w:r>
      <w:r w:rsidRPr="00610422">
        <w:rPr>
          <w:rFonts w:cstheme="minorHAnsi"/>
          <w:bCs/>
          <w:kern w:val="28"/>
        </w:rPr>
        <w:t>.</w:t>
      </w:r>
    </w:p>
    <w:p w14:paraId="2123208F" w14:textId="77777777" w:rsidR="00610422" w:rsidRPr="00610422" w:rsidRDefault="00610422" w:rsidP="00E95343">
      <w:pPr>
        <w:pStyle w:val="Akapitzlist"/>
        <w:numPr>
          <w:ilvl w:val="0"/>
          <w:numId w:val="39"/>
        </w:numPr>
        <w:spacing w:line="276" w:lineRule="auto"/>
        <w:jc w:val="both"/>
        <w:rPr>
          <w:rFonts w:cstheme="minorHAnsi"/>
          <w:bCs/>
          <w:kern w:val="28"/>
        </w:rPr>
      </w:pPr>
      <w:r w:rsidRPr="00610422">
        <w:rPr>
          <w:rFonts w:cstheme="minorHAnsi"/>
          <w:bCs/>
          <w:kern w:val="28"/>
        </w:rPr>
        <w:t xml:space="preserve">Wykonawca, z którym, w wyniku przeprowadzonego postępowania, zostanie podpisana umowa, zobowiązany będzie do zrealizowania przedmiotu zamówienia zgodnego z wymaganiami opisanymi </w:t>
      </w:r>
    </w:p>
    <w:p w14:paraId="5BA4C7CB" w14:textId="77777777" w:rsidR="00610422" w:rsidRPr="00610422" w:rsidRDefault="00610422" w:rsidP="00E95343">
      <w:pPr>
        <w:pStyle w:val="Akapitzlist"/>
        <w:spacing w:line="276" w:lineRule="auto"/>
        <w:ind w:left="360"/>
        <w:jc w:val="both"/>
        <w:rPr>
          <w:rFonts w:cstheme="minorHAnsi"/>
          <w:bCs/>
          <w:kern w:val="28"/>
        </w:rPr>
      </w:pPr>
      <w:r w:rsidRPr="00610422">
        <w:rPr>
          <w:rFonts w:cstheme="minorHAnsi"/>
          <w:bCs/>
          <w:kern w:val="28"/>
        </w:rPr>
        <w:t>w zapytaniu ofertowym oraz zaoferowanych w formularzu ofertowym.</w:t>
      </w:r>
    </w:p>
    <w:p w14:paraId="085B3507" w14:textId="77777777" w:rsidR="00610422" w:rsidRDefault="00610422" w:rsidP="00610422">
      <w:pPr>
        <w:pStyle w:val="Akapitzlist"/>
        <w:spacing w:line="276" w:lineRule="auto"/>
        <w:ind w:left="360"/>
        <w:jc w:val="both"/>
        <w:rPr>
          <w:rFonts w:cstheme="minorHAnsi"/>
          <w:bCs/>
          <w:kern w:val="28"/>
        </w:rPr>
      </w:pPr>
    </w:p>
    <w:p w14:paraId="78FA30B4" w14:textId="77777777" w:rsidR="0056711B" w:rsidRDefault="00C0721E" w:rsidP="0056711B">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6EA1A5C0" w14:textId="3F8DBC27" w:rsidR="00610422" w:rsidRPr="00610422" w:rsidRDefault="00610422" w:rsidP="00610422">
      <w:pPr>
        <w:widowControl w:val="0"/>
        <w:tabs>
          <w:tab w:val="left" w:pos="3119"/>
        </w:tabs>
        <w:spacing w:before="100" w:after="0" w:line="320" w:lineRule="exact"/>
        <w:ind w:right="20"/>
        <w:jc w:val="both"/>
        <w:rPr>
          <w:rFonts w:ascii="Calibri" w:hAnsi="Calibri" w:cs="Calibri"/>
          <w:kern w:val="28"/>
        </w:rPr>
      </w:pPr>
      <w:r w:rsidRPr="00610422">
        <w:rPr>
          <w:rFonts w:ascii="Calibri" w:eastAsia="Times New Roman" w:hAnsi="Calibri" w:cs="Calibri"/>
          <w:b/>
          <w:bCs/>
          <w:kern w:val="28"/>
        </w:rPr>
        <w:t xml:space="preserve">Termin realizacji zamówienia: </w:t>
      </w:r>
      <w:r w:rsidRPr="00610422">
        <w:rPr>
          <w:rFonts w:ascii="Calibri" w:hAnsi="Calibri" w:cs="Calibri"/>
          <w:bCs/>
          <w:kern w:val="28"/>
        </w:rPr>
        <w:t>od 01 stycznia 202</w:t>
      </w:r>
      <w:r>
        <w:rPr>
          <w:rFonts w:ascii="Calibri" w:hAnsi="Calibri" w:cs="Calibri"/>
          <w:bCs/>
          <w:kern w:val="28"/>
        </w:rPr>
        <w:t>2</w:t>
      </w:r>
      <w:r w:rsidRPr="00610422">
        <w:rPr>
          <w:rFonts w:ascii="Calibri" w:hAnsi="Calibri" w:cs="Calibri"/>
          <w:bCs/>
          <w:kern w:val="28"/>
        </w:rPr>
        <w:t xml:space="preserve"> r. do 31 grudnia 202</w:t>
      </w:r>
      <w:r>
        <w:rPr>
          <w:rFonts w:ascii="Calibri" w:hAnsi="Calibri" w:cs="Calibri"/>
          <w:bCs/>
          <w:kern w:val="28"/>
        </w:rPr>
        <w:t>2</w:t>
      </w:r>
      <w:r w:rsidRPr="00610422">
        <w:rPr>
          <w:rFonts w:ascii="Calibri" w:hAnsi="Calibri" w:cs="Calibri"/>
          <w:bCs/>
          <w:kern w:val="28"/>
        </w:rPr>
        <w:t xml:space="preserve"> r.</w:t>
      </w:r>
    </w:p>
    <w:p w14:paraId="05A76C13" w14:textId="77777777" w:rsidR="00610422" w:rsidRDefault="00610422" w:rsidP="001E18F2">
      <w:pPr>
        <w:pStyle w:val="Nagwek1"/>
        <w:spacing w:before="0"/>
        <w:jc w:val="center"/>
        <w:rPr>
          <w:rFonts w:asciiTheme="minorHAnsi" w:eastAsia="Times New Roman" w:hAnsiTheme="minorHAnsi" w:cstheme="minorHAnsi"/>
          <w:b/>
          <w:bCs/>
          <w:color w:val="auto"/>
          <w:sz w:val="24"/>
          <w:szCs w:val="24"/>
        </w:rPr>
      </w:pPr>
    </w:p>
    <w:p w14:paraId="7E8D5D81" w14:textId="0B025DAD" w:rsidR="00C0721E" w:rsidRPr="008334FA" w:rsidRDefault="00C0721E" w:rsidP="00D11155">
      <w:pPr>
        <w:pStyle w:val="Nagwek1"/>
        <w:spacing w:before="0" w:line="276" w:lineRule="auto"/>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3. Warunki współpracy i płatności.</w:t>
      </w:r>
    </w:p>
    <w:p w14:paraId="0D80F8E1" w14:textId="547E5D04" w:rsidR="00800CFA" w:rsidRPr="00755E87" w:rsidRDefault="00C0721E" w:rsidP="00827161">
      <w:pPr>
        <w:spacing w:line="276" w:lineRule="auto"/>
        <w:jc w:val="both"/>
        <w:rPr>
          <w:rFonts w:cstheme="minorHAnsi"/>
        </w:rPr>
      </w:pPr>
      <w:r w:rsidRPr="00755E87">
        <w:rPr>
          <w:rFonts w:eastAsia="Calibri" w:cstheme="minorHAnsi"/>
        </w:rPr>
        <w:t>Termin płatności:</w:t>
      </w:r>
      <w:r w:rsidRPr="00755E87">
        <w:rPr>
          <w:rFonts w:eastAsia="Calibri" w:cstheme="minorHAnsi"/>
          <w:b/>
          <w:bCs/>
        </w:rPr>
        <w:t xml:space="preserve"> </w:t>
      </w:r>
      <w:r w:rsidR="00755E87" w:rsidRPr="00755E87">
        <w:rPr>
          <w:rFonts w:eastAsia="Calibri" w:cstheme="minorHAnsi"/>
        </w:rPr>
        <w:t>21</w:t>
      </w:r>
      <w:r w:rsidR="00800CFA" w:rsidRPr="00755E87">
        <w:rPr>
          <w:rFonts w:cstheme="minorHAnsi"/>
        </w:rPr>
        <w:t xml:space="preserve"> dni od dnia dostarczenia prawidłowo wystawionej faktury. Zamawiający zapłaci wynagrodzenie przelewem na wskazany w umowie rachunek bankowy Wykonawcy.</w:t>
      </w:r>
    </w:p>
    <w:p w14:paraId="4588B300" w14:textId="77EF4C03" w:rsidR="00C0721E" w:rsidRPr="00670825" w:rsidRDefault="00C0721E" w:rsidP="00670825">
      <w:pPr>
        <w:spacing w:after="0" w:line="276" w:lineRule="auto"/>
        <w:jc w:val="center"/>
        <w:rPr>
          <w:rFonts w:eastAsia="Times New Roman" w:cstheme="minorHAnsi"/>
          <w:b/>
          <w:bCs/>
          <w:sz w:val="24"/>
          <w:szCs w:val="24"/>
        </w:rPr>
      </w:pPr>
      <w:r w:rsidRPr="00670825">
        <w:rPr>
          <w:rFonts w:eastAsia="Times New Roman" w:cstheme="minorHAnsi"/>
          <w:b/>
          <w:bCs/>
          <w:sz w:val="24"/>
          <w:szCs w:val="24"/>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lastRenderedPageBreak/>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23EB7752" w:rsidR="00C0721E"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56422199" w14:textId="1A3CDA43" w:rsidR="00490739" w:rsidRPr="00E17B85" w:rsidRDefault="00490739" w:rsidP="00490739">
      <w:pPr>
        <w:numPr>
          <w:ilvl w:val="0"/>
          <w:numId w:val="10"/>
        </w:numPr>
        <w:spacing w:before="100" w:after="0" w:line="320" w:lineRule="exact"/>
        <w:ind w:left="357" w:hanging="357"/>
        <w:jc w:val="both"/>
        <w:rPr>
          <w:rFonts w:cstheme="minorHAnsi"/>
        </w:rPr>
      </w:pPr>
      <w:r w:rsidRPr="00E17B85">
        <w:rPr>
          <w:rFonts w:cstheme="minorHAnsi"/>
        </w:rPr>
        <w:t xml:space="preserve">Oferty sporządzone złożone po terminie lub na niewłaściwym formularzu </w:t>
      </w:r>
      <w:r w:rsidR="00E17B85" w:rsidRPr="00E17B85">
        <w:rPr>
          <w:rFonts w:cstheme="minorHAnsi"/>
        </w:rPr>
        <w:t>nie zostaną rozpatrzone.</w:t>
      </w:r>
    </w:p>
    <w:p w14:paraId="1B4D4C20" w14:textId="77777777" w:rsidR="00490739" w:rsidRPr="003F3158" w:rsidRDefault="00490739" w:rsidP="00490739">
      <w:pPr>
        <w:spacing w:after="0" w:line="320" w:lineRule="exact"/>
        <w:ind w:left="357"/>
        <w:jc w:val="both"/>
        <w:rPr>
          <w:rFonts w:eastAsia="Calibri" w:cstheme="minorHAnsi"/>
        </w:rPr>
      </w:pPr>
    </w:p>
    <w:p w14:paraId="7316D3E1" w14:textId="77777777" w:rsidR="00C0721E" w:rsidRPr="008334FA" w:rsidRDefault="00C0721E" w:rsidP="00271657">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58A4BA0A" w:rsidR="00C0721E" w:rsidRPr="00A600B4"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p w14:paraId="13678747" w14:textId="3755E601" w:rsidR="00A600B4" w:rsidRPr="00A600B4" w:rsidRDefault="00A600B4" w:rsidP="00A600B4">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lang w:eastAsia="pl-PL"/>
        </w:rPr>
      </w:pPr>
      <w:r w:rsidRPr="00A600B4">
        <w:rPr>
          <w:rFonts w:eastAsia="Times New Roman" w:cstheme="minorHAnsi"/>
          <w:kern w:val="28"/>
          <w:lang w:eastAsia="pl-PL"/>
        </w:rPr>
        <w:t>Kserokopię Certyfikatu Akredytacji Laboratorium Badawczego lub innego równoważnego ośrodka akredytacji.</w:t>
      </w:r>
    </w:p>
    <w:p w14:paraId="14F15EDC" w14:textId="77777777" w:rsidR="00A600B4" w:rsidRPr="00A600B4" w:rsidRDefault="00A600B4" w:rsidP="00A600B4">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lang w:eastAsia="pl-PL"/>
        </w:rPr>
      </w:pPr>
      <w:r w:rsidRPr="00A600B4">
        <w:rPr>
          <w:rFonts w:eastAsia="Times New Roman" w:cstheme="minorHAnsi"/>
          <w:kern w:val="28"/>
          <w:lang w:eastAsia="pl-PL"/>
        </w:rPr>
        <w:t>Kserokopię dokumentu zatwierdzającego system jakości Państwowego Powiatowego Inspektora Sanitarnego.</w:t>
      </w:r>
    </w:p>
    <w:bookmarkEnd w:id="1"/>
    <w:p w14:paraId="78139739" w14:textId="36B4F3D8" w:rsidR="00A600B4" w:rsidRPr="00A600B4" w:rsidRDefault="00A600B4" w:rsidP="00A600B4">
      <w:pPr>
        <w:widowControl w:val="0"/>
        <w:tabs>
          <w:tab w:val="left" w:pos="707"/>
        </w:tabs>
        <w:spacing w:before="100" w:after="0" w:line="320" w:lineRule="exact"/>
        <w:ind w:left="357"/>
        <w:jc w:val="both"/>
        <w:rPr>
          <w:rFonts w:ascii="Calibri" w:eastAsiaTheme="minorEastAsia" w:hAnsi="Calibri" w:cs="Calibri"/>
          <w:u w:val="single"/>
        </w:rPr>
      </w:pPr>
      <w:r w:rsidRPr="00A600B4">
        <w:rPr>
          <w:rFonts w:ascii="Calibri" w:eastAsiaTheme="minorEastAsia" w:hAnsi="Calibri" w:cs="Calibri"/>
          <w:u w:val="single"/>
        </w:rPr>
        <w:t xml:space="preserve">Dokumenty, o których mowa w ust. </w:t>
      </w:r>
      <w:r>
        <w:rPr>
          <w:rFonts w:ascii="Calibri" w:eastAsiaTheme="minorEastAsia" w:hAnsi="Calibri" w:cs="Calibri"/>
          <w:u w:val="single"/>
        </w:rPr>
        <w:t>3</w:t>
      </w:r>
      <w:r w:rsidRPr="00A600B4">
        <w:rPr>
          <w:rFonts w:ascii="Calibri" w:eastAsiaTheme="minorEastAsia" w:hAnsi="Calibri" w:cs="Calibri"/>
          <w:u w:val="single"/>
        </w:rPr>
        <w:t xml:space="preserve"> i </w:t>
      </w:r>
      <w:r>
        <w:rPr>
          <w:rFonts w:ascii="Calibri" w:eastAsiaTheme="minorEastAsia" w:hAnsi="Calibri" w:cs="Calibri"/>
          <w:u w:val="single"/>
        </w:rPr>
        <w:t>4</w:t>
      </w:r>
      <w:r w:rsidRPr="00A600B4">
        <w:rPr>
          <w:rFonts w:ascii="Calibri" w:eastAsiaTheme="minorEastAsia" w:hAnsi="Calibri" w:cs="Calibri"/>
          <w:u w:val="single"/>
        </w:rPr>
        <w:t xml:space="preserve"> winny zawierać klauzulę „za zgodność z oryginałem” wraz </w:t>
      </w:r>
      <w:r w:rsidRPr="00A600B4">
        <w:rPr>
          <w:rFonts w:ascii="Calibri" w:eastAsiaTheme="minorEastAsia" w:hAnsi="Calibri" w:cs="Calibri"/>
          <w:u w:val="single"/>
        </w:rPr>
        <w:br/>
        <w:t>z datą i podpisami osób uprawnionych oraz posiadać ważność w okresie realizacji zamówienia.</w:t>
      </w:r>
    </w:p>
    <w:p w14:paraId="139435F0" w14:textId="77777777" w:rsidR="00CA0461" w:rsidRPr="00A600B4" w:rsidRDefault="00CA0461" w:rsidP="00CA0461">
      <w:pPr>
        <w:widowControl w:val="0"/>
        <w:tabs>
          <w:tab w:val="left" w:pos="707"/>
        </w:tabs>
        <w:autoSpaceDE w:val="0"/>
        <w:autoSpaceDN w:val="0"/>
        <w:adjustRightInd w:val="0"/>
        <w:spacing w:line="320" w:lineRule="exact"/>
        <w:ind w:left="357"/>
        <w:jc w:val="both"/>
        <w:rPr>
          <w:rFonts w:ascii="Calibri" w:eastAsia="Times New Roman" w:hAnsi="Calibri" w:cs="Calibri"/>
          <w:kern w:val="28"/>
          <w:u w:val="single"/>
          <w:lang w:eastAsia="pl-PL"/>
        </w:rPr>
      </w:pPr>
    </w:p>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0BFF90E1"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BF10DB" w:rsidRPr="00BF10DB">
        <w:rPr>
          <w:rFonts w:eastAsia="Calibri" w:cstheme="minorHAnsi"/>
          <w:b/>
          <w:bCs/>
          <w:kern w:val="28"/>
          <w:shd w:val="clear" w:color="auto" w:fill="FFFFFF"/>
        </w:rPr>
        <w:t>1</w:t>
      </w:r>
      <w:r w:rsidR="002454B8">
        <w:rPr>
          <w:rFonts w:eastAsia="Calibri" w:cstheme="minorHAnsi"/>
          <w:b/>
          <w:bCs/>
          <w:kern w:val="28"/>
          <w:shd w:val="clear" w:color="auto" w:fill="FFFFFF"/>
        </w:rPr>
        <w:t>9</w:t>
      </w:r>
      <w:r w:rsidR="00BF10DB" w:rsidRPr="00BF10DB">
        <w:rPr>
          <w:rFonts w:eastAsia="Calibri" w:cstheme="minorHAnsi"/>
          <w:b/>
          <w:bCs/>
          <w:kern w:val="28"/>
          <w:shd w:val="clear" w:color="auto" w:fill="FFFFFF"/>
        </w:rPr>
        <w:t>.11</w:t>
      </w:r>
      <w:r w:rsidR="00EB5D89" w:rsidRPr="00271657">
        <w:rPr>
          <w:rFonts w:eastAsia="Calibri" w:cstheme="minorHAnsi"/>
          <w:b/>
          <w:bCs/>
          <w:kern w:val="28"/>
          <w:shd w:val="clear" w:color="auto" w:fill="FFFFFF"/>
        </w:rPr>
        <w:t>.</w:t>
      </w:r>
      <w:r w:rsidRPr="008334FA">
        <w:rPr>
          <w:rFonts w:eastAsia="Calibri" w:cstheme="minorHAnsi"/>
          <w:b/>
          <w:bCs/>
          <w:kern w:val="28"/>
          <w:shd w:val="clear" w:color="auto" w:fill="FFFFFF"/>
        </w:rPr>
        <w:t>2021</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lastRenderedPageBreak/>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48477EA8"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7F2881">
              <w:rPr>
                <w:rFonts w:asciiTheme="minorHAnsi" w:hAnsiTheme="minorHAnsi" w:cstheme="minorHAnsi"/>
                <w:b/>
                <w:bCs/>
                <w:sz w:val="22"/>
                <w:szCs w:val="22"/>
              </w:rPr>
              <w:t>„</w:t>
            </w:r>
            <w:r w:rsidR="007F2881" w:rsidRPr="007F2881">
              <w:rPr>
                <w:rFonts w:asciiTheme="minorHAnsi" w:hAnsiTheme="minorHAnsi" w:cstheme="minorHAnsi"/>
                <w:b/>
                <w:bCs/>
                <w:sz w:val="22"/>
                <w:szCs w:val="22"/>
              </w:rPr>
              <w:t>Świadczenie usług laboratoryjnych na potrzeby Miejskiego Zakładu Komunalnego Sp. z o.o. z siedzibą w Stalowej Woli”</w:t>
            </w:r>
            <w:r w:rsidR="006A58DE">
              <w:rPr>
                <w:rFonts w:asciiTheme="minorHAnsi" w:hAnsiTheme="minorHAnsi" w:cstheme="minorHAnsi"/>
                <w:b/>
                <w:bCs/>
                <w:sz w:val="22"/>
                <w:szCs w:val="22"/>
              </w:rPr>
              <w:br/>
            </w:r>
            <w:r w:rsidR="00460F6D"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w:t>
            </w:r>
            <w:r w:rsidR="00271657">
              <w:rPr>
                <w:rFonts w:asciiTheme="minorHAnsi" w:eastAsia="Calibri" w:hAnsiTheme="minorHAnsi" w:cstheme="minorHAnsi"/>
                <w:b/>
                <w:kern w:val="28"/>
                <w:sz w:val="22"/>
                <w:szCs w:val="22"/>
              </w:rPr>
              <w:t>.3</w:t>
            </w:r>
            <w:r w:rsidR="007F2881">
              <w:rPr>
                <w:rFonts w:asciiTheme="minorHAnsi" w:eastAsia="Calibri" w:hAnsiTheme="minorHAnsi" w:cstheme="minorHAnsi"/>
                <w:b/>
                <w:kern w:val="28"/>
                <w:sz w:val="22"/>
                <w:szCs w:val="22"/>
              </w:rPr>
              <w:t>8</w:t>
            </w:r>
            <w:r w:rsidR="00774F13" w:rsidRPr="002B5285">
              <w:rPr>
                <w:rFonts w:asciiTheme="minorHAnsi" w:eastAsia="Calibri" w:hAnsiTheme="minorHAnsi" w:cstheme="minorHAnsi"/>
                <w:b/>
                <w:kern w:val="28"/>
                <w:sz w:val="22"/>
                <w:szCs w:val="22"/>
              </w:rPr>
              <w:t>.2021</w:t>
            </w:r>
          </w:p>
          <w:p w14:paraId="26EFBCF6" w14:textId="60DA3B9D"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A600B4" w:rsidRPr="00A600B4">
              <w:rPr>
                <w:rFonts w:asciiTheme="minorHAnsi" w:eastAsia="Calibri" w:hAnsiTheme="minorHAnsi" w:cstheme="minorHAnsi"/>
                <w:b/>
                <w:bCs/>
                <w:kern w:val="28"/>
                <w:sz w:val="22"/>
                <w:szCs w:val="22"/>
                <w:shd w:val="clear" w:color="auto" w:fill="FFFFFF"/>
              </w:rPr>
              <w:t>1</w:t>
            </w:r>
            <w:r w:rsidR="002454B8">
              <w:rPr>
                <w:rFonts w:asciiTheme="minorHAnsi" w:eastAsia="Calibri" w:hAnsiTheme="minorHAnsi" w:cstheme="minorHAnsi"/>
                <w:b/>
                <w:bCs/>
                <w:kern w:val="28"/>
                <w:sz w:val="22"/>
                <w:szCs w:val="22"/>
                <w:shd w:val="clear" w:color="auto" w:fill="FFFFFF"/>
              </w:rPr>
              <w:t>9</w:t>
            </w:r>
            <w:r w:rsidR="00271657" w:rsidRPr="00A600B4">
              <w:rPr>
                <w:rFonts w:asciiTheme="minorHAnsi" w:eastAsia="Calibri" w:hAnsiTheme="minorHAnsi" w:cstheme="minorHAnsi"/>
                <w:b/>
                <w:bCs/>
                <w:kern w:val="28"/>
                <w:sz w:val="22"/>
                <w:szCs w:val="22"/>
                <w:shd w:val="clear" w:color="auto" w:fill="FFFFFF"/>
              </w:rPr>
              <w:t>.1</w:t>
            </w:r>
            <w:r w:rsidR="00A600B4" w:rsidRPr="00A600B4">
              <w:rPr>
                <w:rFonts w:asciiTheme="minorHAnsi" w:eastAsia="Calibri" w:hAnsiTheme="minorHAnsi" w:cstheme="minorHAnsi"/>
                <w:b/>
                <w:bCs/>
                <w:kern w:val="28"/>
                <w:sz w:val="22"/>
                <w:szCs w:val="22"/>
                <w:shd w:val="clear" w:color="auto" w:fill="FFFFFF"/>
              </w:rPr>
              <w:t>1</w:t>
            </w:r>
            <w:r w:rsidR="00271657" w:rsidRPr="00A600B4">
              <w:rPr>
                <w:rFonts w:asciiTheme="minorHAnsi" w:eastAsia="Calibri" w:hAnsiTheme="minorHAnsi" w:cstheme="minorHAnsi"/>
                <w:b/>
                <w:bCs/>
                <w:kern w:val="28"/>
                <w:sz w:val="22"/>
                <w:szCs w:val="22"/>
                <w:shd w:val="clear" w:color="auto" w:fill="FFFFFF"/>
              </w:rPr>
              <w:t>.</w:t>
            </w:r>
            <w:r w:rsidR="00271657" w:rsidRPr="00271657">
              <w:rPr>
                <w:rFonts w:asciiTheme="minorHAnsi" w:eastAsia="Calibri" w:hAnsiTheme="minorHAnsi" w:cstheme="minorHAnsi"/>
                <w:b/>
                <w:bCs/>
                <w:kern w:val="28"/>
                <w:sz w:val="22"/>
                <w:szCs w:val="22"/>
                <w:shd w:val="clear" w:color="auto" w:fill="FFFFFF"/>
              </w:rPr>
              <w:t>2021</w:t>
            </w:r>
            <w:r w:rsidRPr="00271657">
              <w:rPr>
                <w:rFonts w:asciiTheme="minorHAnsi" w:eastAsia="Calibri" w:hAnsiTheme="minorHAnsi" w:cstheme="minorHAnsi"/>
                <w:b/>
                <w:bCs/>
                <w:kern w:val="28"/>
                <w:sz w:val="22"/>
                <w:szCs w:val="22"/>
                <w:shd w:val="clear" w:color="auto" w:fill="FFFFFF"/>
              </w:rPr>
              <w:t xml:space="preserve"> r</w:t>
            </w:r>
            <w:r w:rsidRPr="008334FA">
              <w:rPr>
                <w:rFonts w:asciiTheme="minorHAnsi" w:eastAsia="Calibri" w:hAnsiTheme="minorHAnsi" w:cstheme="minorHAnsi"/>
                <w:b/>
                <w:kern w:val="28"/>
                <w:sz w:val="22"/>
                <w:szCs w:val="22"/>
                <w:shd w:val="clear" w:color="auto" w:fill="FFFFFF"/>
              </w:rPr>
              <w:t xml:space="preserve">. godz. </w:t>
            </w:r>
            <w:r>
              <w:rPr>
                <w:rFonts w:asciiTheme="minorHAnsi" w:eastAsia="Calibri" w:hAnsiTheme="minorHAnsi" w:cstheme="minorHAnsi"/>
                <w:b/>
                <w:kern w:val="28"/>
                <w:sz w:val="22"/>
                <w:szCs w:val="22"/>
                <w:shd w:val="clear" w:color="auto" w:fill="FFFFFF"/>
              </w:rPr>
              <w:t>10:</w:t>
            </w:r>
            <w:r w:rsidR="006A58DE">
              <w:rPr>
                <w:rFonts w:asciiTheme="minorHAnsi" w:eastAsia="Calibri" w:hAnsiTheme="minorHAnsi" w:cstheme="minorHAnsi"/>
                <w:b/>
                <w:kern w:val="28"/>
                <w:sz w:val="22"/>
                <w:szCs w:val="22"/>
                <w:shd w:val="clear" w:color="auto" w:fill="FFFFFF"/>
              </w:rPr>
              <w:t>30</w:t>
            </w:r>
          </w:p>
        </w:tc>
      </w:tr>
    </w:tbl>
    <w:p w14:paraId="2CF98C1B" w14:textId="77777777" w:rsidR="00C0721E" w:rsidRPr="008334FA"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hyperlink r:id="rId8"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E47F7F3" w14:textId="6B9CBF46" w:rsidR="00747F3B" w:rsidRPr="00747F3B" w:rsidRDefault="00747F3B" w:rsidP="00B95C0D">
      <w:pPr>
        <w:widowControl w:val="0"/>
        <w:numPr>
          <w:ilvl w:val="0"/>
          <w:numId w:val="9"/>
        </w:numPr>
        <w:tabs>
          <w:tab w:val="left" w:pos="357"/>
          <w:tab w:val="left" w:pos="426"/>
        </w:tabs>
        <w:spacing w:after="0" w:line="276" w:lineRule="auto"/>
        <w:jc w:val="both"/>
        <w:rPr>
          <w:rFonts w:eastAsia="Calibri" w:cstheme="minorHAnsi"/>
        </w:rPr>
      </w:pPr>
      <w:r w:rsidRPr="00747F3B">
        <w:rPr>
          <w:rFonts w:eastAsia="Calibri" w:cstheme="minorHAnsi"/>
        </w:rPr>
        <w:t>Oferent określi ceny jednostkowe wymienione formularzu ofertowym za dostawę przedmiotu zamówienia, obliczone odpowiednio zgodnie z formularzem ofertowym stanowiącym załącznik nr 1 do 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360140">
      <w:pPr>
        <w:pStyle w:val="Akapitzlist"/>
        <w:tabs>
          <w:tab w:val="left" w:pos="357"/>
          <w:tab w:val="left" w:pos="426"/>
        </w:tabs>
        <w:spacing w:after="0" w:line="276"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360140">
      <w:pPr>
        <w:tabs>
          <w:tab w:val="left" w:pos="357"/>
          <w:tab w:val="left" w:pos="426"/>
          <w:tab w:val="left" w:pos="4500"/>
        </w:tabs>
        <w:spacing w:after="120" w:line="276"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E442EE">
      <w:pPr>
        <w:pStyle w:val="Nagwek1"/>
        <w:spacing w:before="0"/>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lastRenderedPageBreak/>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2" w:name="bookmark4"/>
      <w:r w:rsidRPr="008334FA">
        <w:rPr>
          <w:rFonts w:asciiTheme="minorHAnsi" w:eastAsia="Times New Roman" w:hAnsiTheme="minorHAnsi" w:cstheme="minorHAnsi"/>
          <w:b/>
          <w:bCs/>
          <w:color w:val="auto"/>
          <w:sz w:val="24"/>
          <w:szCs w:val="24"/>
        </w:rPr>
        <w:t>§ 10. Dodatkowe informacje</w:t>
      </w:r>
      <w:bookmarkEnd w:id="2"/>
      <w:r w:rsidRPr="008334FA">
        <w:rPr>
          <w:rFonts w:asciiTheme="minorHAnsi" w:eastAsia="Times New Roman" w:hAnsiTheme="minorHAnsi" w:cstheme="minorHAnsi"/>
          <w:b/>
          <w:bCs/>
          <w:color w:val="auto"/>
          <w:sz w:val="24"/>
          <w:szCs w:val="24"/>
        </w:rPr>
        <w:t>.</w:t>
      </w:r>
    </w:p>
    <w:p w14:paraId="779B34D0" w14:textId="3509A25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334FA">
          <w:rPr>
            <w:rFonts w:eastAsia="Calibri" w:cstheme="minorHAnsi"/>
            <w:color w:val="0563C1"/>
          </w:rPr>
          <w:t>bkoszycka@mzk.stalowa-wola.pl</w:t>
        </w:r>
      </w:hyperlink>
      <w:r w:rsidRPr="008334FA">
        <w:rPr>
          <w:rFonts w:eastAsia="Calibri" w:cstheme="minorHAnsi"/>
          <w:color w:val="0563C1"/>
        </w:rPr>
        <w:t>.</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10"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6A8C5B79"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1"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3" w:name="bookmark5"/>
      <w:r w:rsidRPr="008334FA">
        <w:rPr>
          <w:rFonts w:eastAsia="Calibri" w:cstheme="minorHAnsi"/>
        </w:rPr>
        <w:t xml:space="preserve"> stanowić oddzielną część oferty, opisaną w następujący sposób: „tajemnice przedsiębiorstwa - tylko do wglądu przez Zamawiającego</w:t>
      </w:r>
      <w:bookmarkEnd w:id="3"/>
      <w:r w:rsidRPr="008334FA">
        <w:rPr>
          <w:rFonts w:eastAsia="Calibri" w:cstheme="minorHAnsi"/>
        </w:rPr>
        <w:t>”.</w:t>
      </w:r>
    </w:p>
    <w:p w14:paraId="5BFC1D57" w14:textId="4242A366"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Pr="008334FA">
        <w:rPr>
          <w:rFonts w:eastAsia="Calibri" w:cstheme="minorHAnsi"/>
        </w:rPr>
        <w:t xml:space="preserve">). Wniosek o udostępnienie informacji publicznej należy przesłać na adres poczty elektronicznej: </w:t>
      </w:r>
      <w:hyperlink r:id="rId12" w:history="1">
        <w:r w:rsidRPr="008334FA">
          <w:rPr>
            <w:rFonts w:eastAsia="Calibri" w:cstheme="minorHAnsi"/>
            <w:color w:val="0563C1"/>
          </w:rPr>
          <w:t>bkoszycka@mzk.stalowa-wola.pl</w:t>
        </w:r>
      </w:hyperlink>
      <w:r w:rsidRPr="008334FA">
        <w:rPr>
          <w:rFonts w:eastAsia="Calibri" w:cstheme="minorHAnsi"/>
          <w:color w:val="0563C1"/>
        </w:rPr>
        <w:t xml:space="preserve">. </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6605D315"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A36F13">
        <w:rPr>
          <w:rFonts w:eastAsia="Calibri" w:cstheme="minorHAnsi"/>
          <w:b/>
          <w:bCs/>
          <w:kern w:val="28"/>
          <w:shd w:val="clear" w:color="auto" w:fill="FFFFFF"/>
        </w:rPr>
        <w:t>1</w:t>
      </w:r>
      <w:r w:rsidR="002454B8">
        <w:rPr>
          <w:rFonts w:eastAsia="Calibri" w:cstheme="minorHAnsi"/>
          <w:b/>
          <w:bCs/>
          <w:kern w:val="28"/>
          <w:shd w:val="clear" w:color="auto" w:fill="FFFFFF"/>
        </w:rPr>
        <w:t>9</w:t>
      </w:r>
      <w:r w:rsidR="00A36F13">
        <w:rPr>
          <w:rFonts w:eastAsia="Calibri" w:cstheme="minorHAnsi"/>
          <w:b/>
          <w:bCs/>
          <w:kern w:val="28"/>
          <w:shd w:val="clear" w:color="auto" w:fill="FFFFFF"/>
        </w:rPr>
        <w:t>.11</w:t>
      </w:r>
      <w:r w:rsidR="0003078B" w:rsidRPr="00E442EE">
        <w:rPr>
          <w:rFonts w:eastAsia="Calibri" w:cstheme="minorHAnsi"/>
          <w:b/>
          <w:bCs/>
          <w:kern w:val="28"/>
          <w:shd w:val="clear" w:color="auto" w:fill="FFFFFF"/>
        </w:rPr>
        <w:t>.</w:t>
      </w:r>
      <w:r w:rsidR="00C0721E" w:rsidRPr="00E442EE">
        <w:rPr>
          <w:rFonts w:eastAsia="Calibri" w:cstheme="minorHAnsi"/>
          <w:b/>
          <w:bCs/>
          <w:kern w:val="28"/>
          <w:shd w:val="clear" w:color="auto" w:fill="FFFFFF"/>
        </w:rPr>
        <w:t>2021</w:t>
      </w:r>
      <w:r w:rsidR="00C0721E" w:rsidRPr="008334FA">
        <w:rPr>
          <w:rFonts w:eastAsia="Calibri" w:cstheme="minorHAnsi"/>
          <w:b/>
          <w:kern w:val="28"/>
          <w:shd w:val="clear" w:color="auto" w:fill="FFFFFF"/>
        </w:rPr>
        <w:t xml:space="preserve"> r. o godz. 10:</w:t>
      </w:r>
      <w:r w:rsidR="0003078B">
        <w:rPr>
          <w:rFonts w:eastAsia="Calibri" w:cstheme="minorHAnsi"/>
          <w:b/>
          <w:kern w:val="28"/>
          <w:shd w:val="clear" w:color="auto" w:fill="FFFFFF"/>
        </w:rPr>
        <w:t>30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w:t>
      </w:r>
      <w:r w:rsidRPr="008334FA">
        <w:rPr>
          <w:rFonts w:cstheme="minorHAnsi"/>
        </w:rPr>
        <w:lastRenderedPageBreak/>
        <w:t xml:space="preserve">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4D5208B0" w14:textId="77777777" w:rsidR="008560C5" w:rsidRPr="008560C5" w:rsidRDefault="008560C5" w:rsidP="008560C5">
      <w:pPr>
        <w:suppressAutoHyphens/>
        <w:spacing w:after="150" w:line="276" w:lineRule="auto"/>
        <w:jc w:val="both"/>
        <w:rPr>
          <w:rFonts w:eastAsia="Times New Roman" w:cstheme="minorHAnsi"/>
          <w:bCs/>
          <w:iCs/>
          <w:lang w:eastAsia="pl-PL"/>
        </w:rPr>
      </w:pPr>
      <w:r w:rsidRPr="008560C5">
        <w:rPr>
          <w:rFonts w:eastAsia="Times New Roman" w:cstheme="minorHAnsi"/>
          <w:bCs/>
          <w:iCs/>
          <w:lang w:eastAsia="pl-PL"/>
        </w:rPr>
        <w:t xml:space="preserve">Zgodnie z art. 13 ust. 1 i 2 rozporządzenia Parlamentu Europejskiego i Rady (UE) 2016/679 z dnia 27 kwietnia 2016 r. w sprawie ochrony osób fizycznych w związku z  przetwarzaniem danych osobowych </w:t>
      </w:r>
      <w:r w:rsidRPr="008560C5">
        <w:rPr>
          <w:rFonts w:eastAsia="Times New Roman" w:cstheme="minorHAnsi"/>
          <w:bCs/>
          <w:iCs/>
          <w:lang w:eastAsia="pl-PL"/>
        </w:rPr>
        <w:br/>
        <w:t xml:space="preserve">i w sprawie swobodnego przepływu takich danych oraz uchylenia dyrektywy 95/46/WE (ogólne rozporządzenie o ochronie danych) (Dz. Urz. UE L 119 z 04.05.2016, str. 1), dalej „RODO”, informuję, że: </w:t>
      </w:r>
    </w:p>
    <w:p w14:paraId="5F24279F" w14:textId="77777777" w:rsidR="008560C5" w:rsidRPr="008560C5" w:rsidRDefault="008560C5"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Administratorem Pani/Pana danych osobowych jest Miejski Zakład Komunalny Sp. z o.o. w Stalowej Woli przy ul. Komunalna 1.</w:t>
      </w:r>
    </w:p>
    <w:p w14:paraId="0910D6E2" w14:textId="601D50F3" w:rsidR="008560C5" w:rsidRPr="008560C5" w:rsidRDefault="008560C5"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4" w:history="1">
        <w:r w:rsidRPr="008560C5">
          <w:rPr>
            <w:rFonts w:eastAsia="Calibri" w:cstheme="minorHAnsi"/>
            <w:bCs/>
            <w:iCs/>
            <w:u w:val="single"/>
            <w:lang w:eastAsia="pl-PL"/>
          </w:rPr>
          <w:t>iod@mzk.stalowa-wola.pl</w:t>
        </w:r>
      </w:hyperlink>
      <w:r w:rsidRPr="008560C5">
        <w:rPr>
          <w:rFonts w:eastAsia="Calibri" w:cstheme="minorHAnsi"/>
          <w:bCs/>
          <w:iCs/>
          <w:lang w:eastAsia="pl-PL"/>
        </w:rPr>
        <w:t xml:space="preserve"> lub listu tradycyjnego na adres Administratora: ul. Komunalna 1, 37-450 Stalowa Wola. </w:t>
      </w:r>
    </w:p>
    <w:p w14:paraId="66104097" w14:textId="2F430FFF" w:rsidR="008560C5" w:rsidRDefault="008560C5"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3AC96C79" w14:textId="48000F18" w:rsidR="001C3DCB" w:rsidRPr="008560C5" w:rsidRDefault="001C3DCB"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1C3DCB">
        <w:rPr>
          <w:rFonts w:eastAsia="Calibri" w:cstheme="minorHAnsi"/>
          <w:bCs/>
          <w:iCs/>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r>
        <w:rPr>
          <w:rFonts w:eastAsia="Calibri" w:cstheme="minorHAnsi"/>
          <w:bCs/>
          <w:iCs/>
          <w:lang w:eastAsia="pl-PL"/>
        </w:rPr>
        <w:t>.</w:t>
      </w:r>
    </w:p>
    <w:p w14:paraId="637052C1" w14:textId="77777777" w:rsidR="001C3DCB" w:rsidRDefault="001C3DCB" w:rsidP="001C3DCB">
      <w:pPr>
        <w:suppressAutoHyphens/>
        <w:spacing w:after="150" w:line="276" w:lineRule="auto"/>
        <w:ind w:left="426"/>
        <w:contextualSpacing/>
        <w:jc w:val="both"/>
        <w:rPr>
          <w:rFonts w:eastAsia="Calibri" w:cstheme="minorHAnsi"/>
          <w:bCs/>
          <w:iCs/>
          <w:lang w:eastAsia="pl-PL"/>
        </w:rPr>
      </w:pPr>
    </w:p>
    <w:p w14:paraId="1FCC91F2" w14:textId="72EC045D" w:rsidR="008560C5" w:rsidRPr="008560C5" w:rsidRDefault="008560C5"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lastRenderedPageBreak/>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0607C0F1" w14:textId="77777777" w:rsidR="008560C5" w:rsidRPr="008560C5" w:rsidRDefault="008560C5"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Obowiązek podania przez Panią/Pana danych osobowych bezpośrednio Pani/Pana dotyczących, jest wymogiem ustawowym określonym w przepisach ustawy Prawo zamówień publicznych, związanym </w:t>
      </w:r>
      <w:r w:rsidRPr="008560C5">
        <w:rPr>
          <w:rFonts w:eastAsia="Calibri" w:cstheme="minorHAnsi"/>
          <w:bCs/>
          <w:iCs/>
          <w:lang w:eastAsia="pl-PL"/>
        </w:rPr>
        <w:br/>
        <w:t xml:space="preserve">z udziałem w postępowaniu o udzielenie zamówienia publicznego. Konsekwencje niepodania określonych danych wynikają z ustawy Prawo zamówień publicznych. </w:t>
      </w:r>
    </w:p>
    <w:p w14:paraId="728190B9" w14:textId="77777777" w:rsidR="008560C5" w:rsidRPr="008560C5" w:rsidRDefault="008560C5"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W odniesieniu do Pani/Pana danych osobowych decyzje nie będą podejmowane w sposób zautomatyzowany, stosowanie do art. 22 RODO;</w:t>
      </w:r>
    </w:p>
    <w:p w14:paraId="6F9A0BBB" w14:textId="77777777" w:rsidR="008560C5" w:rsidRPr="008560C5" w:rsidRDefault="008560C5"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Posiada Pani/Pan:</w:t>
      </w:r>
    </w:p>
    <w:p w14:paraId="03C0EEF6" w14:textId="77777777" w:rsidR="008560C5" w:rsidRPr="008560C5" w:rsidRDefault="008560C5" w:rsidP="008560C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na podstawie art. 15 RODO prawo dostępu do danych osobowych Pani/Pana dotyczących;</w:t>
      </w:r>
    </w:p>
    <w:p w14:paraId="1B9C07BF" w14:textId="77777777" w:rsidR="008560C5" w:rsidRPr="008560C5" w:rsidRDefault="008560C5" w:rsidP="008560C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4BE1DC97" w14:textId="77777777" w:rsidR="008560C5" w:rsidRPr="008560C5" w:rsidRDefault="008560C5" w:rsidP="008560C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32D85B28" w14:textId="77777777" w:rsidR="008560C5" w:rsidRPr="008560C5" w:rsidRDefault="008560C5" w:rsidP="008560C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wniesienia skargi do Prezesa Urzędu Ochrony Danych Osobowych, gdy uzna Pani/Pan, że przetwarzanie danych osobowych Pani/Pana dotyczących narusza przepisy RODO;</w:t>
      </w:r>
    </w:p>
    <w:p w14:paraId="312DE041" w14:textId="77777777" w:rsidR="008560C5" w:rsidRPr="008560C5" w:rsidRDefault="008560C5" w:rsidP="008560C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Nie przysługuje Pani/Panu:</w:t>
      </w:r>
    </w:p>
    <w:p w14:paraId="4800E578" w14:textId="77777777" w:rsidR="008560C5" w:rsidRPr="008560C5" w:rsidRDefault="008560C5" w:rsidP="008560C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w związku z art. 17 ust. 3 lit. b, d lub e RODO prawo do usunięcia danych osobowych;</w:t>
      </w:r>
    </w:p>
    <w:p w14:paraId="65700DD9" w14:textId="77777777" w:rsidR="008560C5" w:rsidRPr="008560C5" w:rsidRDefault="008560C5" w:rsidP="008560C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przenoszenia danych osobowych, o którym mowa w art. 20 RODO;</w:t>
      </w:r>
    </w:p>
    <w:p w14:paraId="16D03532" w14:textId="77777777" w:rsidR="008560C5" w:rsidRPr="008560C5" w:rsidRDefault="008560C5" w:rsidP="008560C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21 RODO prawo sprzeciwu, wobec przetwarzania danych osobowych, gdyż podstawą prawną przetwarzania Pani/Pana danych osobowych jest art. 6 ust. 1 lit. c RODO. </w:t>
      </w:r>
    </w:p>
    <w:p w14:paraId="2441E651" w14:textId="77777777" w:rsidR="00C0721E" w:rsidRPr="008334FA" w:rsidRDefault="00C0721E" w:rsidP="0039102F">
      <w:pPr>
        <w:pStyle w:val="Nagwek1"/>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0474251" w:rsidR="00C0721E" w:rsidRPr="00FC2075" w:rsidRDefault="00746F83" w:rsidP="00FC2075">
      <w:pPr>
        <w:widowControl w:val="0"/>
        <w:tabs>
          <w:tab w:val="left" w:pos="426"/>
        </w:tabs>
        <w:spacing w:after="0" w:line="320" w:lineRule="exact"/>
        <w:ind w:left="357"/>
        <w:jc w:val="center"/>
        <w:rPr>
          <w:rFonts w:eastAsia="Calibri" w:cstheme="minorHAnsi"/>
        </w:rPr>
      </w:pPr>
      <w:r w:rsidRPr="00FC2075">
        <w:rPr>
          <w:rFonts w:eastAsia="Calibri" w:cstheme="minorHAnsi"/>
        </w:rPr>
        <w:br/>
      </w:r>
      <w:r w:rsidR="00B123B3" w:rsidRPr="00FC2075">
        <w:rPr>
          <w:rFonts w:eastAsia="Times New Roman" w:cstheme="minorHAnsi"/>
          <w:b/>
          <w:bCs/>
          <w:sz w:val="24"/>
          <w:szCs w:val="24"/>
        </w:rPr>
        <w:t xml:space="preserve">           </w:t>
      </w:r>
      <w:r w:rsidR="00C0721E" w:rsidRPr="00FC2075">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0A0234F4"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Ewa</w:t>
      </w:r>
      <w:r w:rsidR="00C65561">
        <w:rPr>
          <w:rFonts w:eastAsia="ArialMT" w:cstheme="minorHAnsi"/>
          <w:iCs/>
          <w:kern w:val="28"/>
          <w:shd w:val="clear" w:color="auto" w:fill="FFFFFF"/>
        </w:rPr>
        <w:t>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Pr="008334FA">
        <w:rPr>
          <w:rFonts w:eastAsia="ArialMT" w:cstheme="minorHAnsi"/>
          <w:iCs/>
          <w:kern w:val="28"/>
          <w:shd w:val="clear" w:color="auto" w:fill="FFFFFF"/>
        </w:rPr>
        <w:t>tel.</w:t>
      </w:r>
      <w:r w:rsidR="00C65561">
        <w:rPr>
          <w:rFonts w:eastAsia="ArialMT" w:cstheme="minorHAnsi"/>
          <w:iCs/>
          <w:kern w:val="28"/>
          <w:shd w:val="clear" w:color="auto" w:fill="FFFFFF"/>
        </w:rPr>
        <w:t> </w:t>
      </w:r>
      <w:r w:rsidRPr="008334FA">
        <w:rPr>
          <w:rFonts w:eastAsia="ArialMT" w:cstheme="minorHAnsi"/>
          <w:iCs/>
          <w:kern w:val="28"/>
          <w:shd w:val="clear" w:color="auto" w:fill="FFFFFF"/>
        </w:rPr>
        <w:t>(15)</w:t>
      </w:r>
      <w:r w:rsidR="00C65561">
        <w:rPr>
          <w:rFonts w:eastAsia="ArialMT" w:cstheme="minorHAnsi"/>
          <w:iCs/>
          <w:kern w:val="28"/>
          <w:shd w:val="clear" w:color="auto" w:fill="FFFFFF"/>
        </w:rPr>
        <w:t> </w:t>
      </w:r>
      <w:r w:rsidRPr="008334FA">
        <w:rPr>
          <w:rFonts w:eastAsia="ArialMT" w:cstheme="minorHAnsi"/>
          <w:iCs/>
          <w:kern w:val="28"/>
          <w:shd w:val="clear" w:color="auto" w:fill="FFFFFF"/>
        </w:rPr>
        <w:t>842</w:t>
      </w:r>
      <w:r w:rsidR="00C65561">
        <w:rPr>
          <w:rFonts w:eastAsia="ArialMT" w:cstheme="minorHAnsi"/>
          <w:iCs/>
          <w:kern w:val="28"/>
          <w:shd w:val="clear" w:color="auto" w:fill="FFFFFF"/>
        </w:rPr>
        <w:t> </w:t>
      </w:r>
      <w:r w:rsidRPr="008334FA">
        <w:rPr>
          <w:rFonts w:eastAsia="ArialMT" w:cstheme="minorHAnsi"/>
          <w:iCs/>
          <w:kern w:val="28"/>
          <w:shd w:val="clear" w:color="auto" w:fill="FFFFFF"/>
        </w:rPr>
        <w:t>34</w:t>
      </w:r>
      <w:r w:rsidR="00C65561">
        <w:rPr>
          <w:rFonts w:eastAsia="ArialMT" w:cstheme="minorHAnsi"/>
          <w:iCs/>
          <w:kern w:val="28"/>
          <w:shd w:val="clear" w:color="auto" w:fill="FFFFFF"/>
        </w:rPr>
        <w:t> </w:t>
      </w:r>
      <w:r w:rsidRPr="008334FA">
        <w:rPr>
          <w:rFonts w:eastAsia="ArialMT" w:cstheme="minorHAnsi"/>
          <w:iCs/>
          <w:kern w:val="28"/>
          <w:shd w:val="clear" w:color="auto" w:fill="FFFFFF"/>
        </w:rPr>
        <w:t>11</w:t>
      </w:r>
      <w:r w:rsidR="00C65561">
        <w:rPr>
          <w:rFonts w:eastAsia="ArialMT" w:cstheme="minorHAnsi"/>
          <w:iCs/>
          <w:kern w:val="28"/>
          <w:shd w:val="clear" w:color="auto" w:fill="FFFFFF"/>
        </w:rPr>
        <w:t> </w:t>
      </w:r>
      <w:r w:rsidRPr="008334FA">
        <w:rPr>
          <w:rFonts w:eastAsia="ArialMT" w:cstheme="minorHAnsi"/>
          <w:iCs/>
          <w:kern w:val="28"/>
          <w:shd w:val="clear" w:color="auto" w:fill="FFFFFF"/>
        </w:rPr>
        <w:t>wew.</w:t>
      </w:r>
      <w:r w:rsidR="00C65561">
        <w:rPr>
          <w:rFonts w:eastAsia="ArialMT" w:cstheme="minorHAnsi"/>
          <w:iCs/>
          <w:kern w:val="28"/>
          <w:shd w:val="clear" w:color="auto" w:fill="FFFFFF"/>
        </w:rPr>
        <w:t> </w:t>
      </w:r>
      <w:r w:rsidRPr="008334FA">
        <w:rPr>
          <w:rFonts w:eastAsia="ArialMT" w:cstheme="minorHAnsi"/>
          <w:iCs/>
          <w:kern w:val="28"/>
          <w:shd w:val="clear" w:color="auto" w:fill="FFFFFF"/>
        </w:rPr>
        <w:t>3</w:t>
      </w:r>
      <w:r w:rsidR="00AC38AF" w:rsidRPr="008334FA">
        <w:rPr>
          <w:rFonts w:eastAsia="ArialMT" w:cstheme="minorHAnsi"/>
          <w:iCs/>
          <w:kern w:val="28"/>
          <w:shd w:val="clear" w:color="auto" w:fill="FFFFFF"/>
        </w:rPr>
        <w:t>6</w:t>
      </w:r>
      <w:r w:rsidRPr="008334FA">
        <w:rPr>
          <w:rFonts w:eastAsia="ArialMT" w:cstheme="minorHAnsi"/>
          <w:iCs/>
          <w:kern w:val="28"/>
          <w:shd w:val="clear" w:color="auto" w:fill="FFFFFF"/>
        </w:rPr>
        <w:t>0,</w:t>
      </w:r>
      <w:r w:rsidR="00C65561">
        <w:rPr>
          <w:rFonts w:eastAsia="ArialMT" w:cstheme="minorHAnsi"/>
          <w:iCs/>
          <w:kern w:val="28"/>
          <w:shd w:val="clear" w:color="auto" w:fill="FFFFFF"/>
        </w:rPr>
        <w:t> </w:t>
      </w:r>
      <w:r w:rsidRPr="008334FA">
        <w:rPr>
          <w:rFonts w:eastAsia="ArialMT" w:cstheme="minorHAnsi"/>
          <w:iCs/>
          <w:kern w:val="28"/>
          <w:shd w:val="clear" w:color="auto" w:fill="FFFFFF"/>
        </w:rPr>
        <w:t>e-mail:</w:t>
      </w:r>
      <w:r w:rsidR="00C65561">
        <w:rPr>
          <w:rFonts w:eastAsia="ArialMT" w:cstheme="minorHAnsi"/>
          <w:iCs/>
          <w:kern w:val="28"/>
          <w:shd w:val="clear" w:color="auto" w:fill="FFFFFF"/>
        </w:rPr>
        <w:t> </w:t>
      </w:r>
      <w:r w:rsidRPr="008334FA">
        <w:rPr>
          <w:rFonts w:eastAsia="ArialMT" w:cstheme="minorHAnsi"/>
          <w:iCs/>
          <w:kern w:val="28"/>
          <w:shd w:val="clear" w:color="auto" w:fill="FFFFFF"/>
        </w:rPr>
        <w:t>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r w:rsidR="00927A51">
        <w:rPr>
          <w:rFonts w:eastAsia="ArialMT" w:cstheme="minorHAnsi"/>
          <w:iCs/>
          <w:kern w:val="28"/>
          <w:shd w:val="clear" w:color="auto" w:fill="FFFFFF"/>
        </w:rPr>
        <w:br/>
      </w:r>
    </w:p>
    <w:p w14:paraId="258DEBF8" w14:textId="77777777" w:rsidR="001C3DCB" w:rsidRDefault="001C3DCB" w:rsidP="007A6441">
      <w:pPr>
        <w:widowControl w:val="0"/>
        <w:tabs>
          <w:tab w:val="left" w:pos="707"/>
        </w:tabs>
        <w:spacing w:before="240" w:after="360" w:line="320" w:lineRule="atLeast"/>
        <w:ind w:right="23"/>
        <w:jc w:val="both"/>
        <w:rPr>
          <w:rFonts w:eastAsia="Calibri" w:cstheme="minorHAnsi"/>
          <w:b/>
          <w:bCs/>
        </w:rPr>
      </w:pPr>
    </w:p>
    <w:p w14:paraId="7BACB6B0" w14:textId="77777777" w:rsidR="001C3DCB" w:rsidRDefault="001C3DCB" w:rsidP="007A6441">
      <w:pPr>
        <w:widowControl w:val="0"/>
        <w:tabs>
          <w:tab w:val="left" w:pos="707"/>
        </w:tabs>
        <w:spacing w:before="240" w:after="360" w:line="320" w:lineRule="atLeast"/>
        <w:ind w:right="23"/>
        <w:jc w:val="both"/>
        <w:rPr>
          <w:rFonts w:eastAsia="Calibri" w:cstheme="minorHAnsi"/>
          <w:b/>
          <w:bCs/>
        </w:rPr>
      </w:pPr>
    </w:p>
    <w:p w14:paraId="53E32A66" w14:textId="50A24137" w:rsidR="00C0721E" w:rsidRPr="00D67146" w:rsidRDefault="00C0721E" w:rsidP="007A6441">
      <w:pPr>
        <w:widowControl w:val="0"/>
        <w:tabs>
          <w:tab w:val="left" w:pos="707"/>
        </w:tabs>
        <w:spacing w:before="240" w:after="360" w:line="320" w:lineRule="atLeast"/>
        <w:ind w:right="23"/>
        <w:jc w:val="both"/>
        <w:rPr>
          <w:rFonts w:eastAsia="Calibri" w:cstheme="minorHAnsi"/>
          <w:b/>
          <w:bCs/>
        </w:rPr>
      </w:pPr>
      <w:r w:rsidRPr="00D67146">
        <w:rPr>
          <w:rFonts w:eastAsia="Calibri" w:cstheme="minorHAnsi"/>
          <w:b/>
          <w:bCs/>
        </w:rPr>
        <w:lastRenderedPageBreak/>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4"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08DDE642"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r w:rsidR="00D11155">
              <w:rPr>
                <w:rFonts w:asciiTheme="minorHAnsi" w:eastAsia="Calibri" w:hAnsiTheme="minorHAnsi" w:cstheme="minorHAnsi"/>
                <w:sz w:val="22"/>
                <w:szCs w:val="22"/>
              </w:rPr>
              <w:t>- część 1</w:t>
            </w:r>
          </w:p>
        </w:tc>
      </w:tr>
      <w:tr w:rsidR="0014623E" w:rsidRPr="008334FA" w14:paraId="36660A50" w14:textId="77777777" w:rsidTr="00363777">
        <w:trPr>
          <w:trHeight w:hRule="exact" w:val="408"/>
        </w:trPr>
        <w:tc>
          <w:tcPr>
            <w:tcW w:w="500" w:type="dxa"/>
          </w:tcPr>
          <w:p w14:paraId="5BB1D9DB" w14:textId="77777777" w:rsidR="0014623E" w:rsidRPr="008334FA" w:rsidRDefault="0014623E" w:rsidP="00F31C9D">
            <w:pPr>
              <w:pStyle w:val="Akapitzlist"/>
              <w:widowControl w:val="0"/>
              <w:numPr>
                <w:ilvl w:val="0"/>
                <w:numId w:val="16"/>
              </w:numPr>
              <w:spacing w:line="350" w:lineRule="exact"/>
              <w:rPr>
                <w:rFonts w:eastAsia="Calibri" w:cstheme="minorHAnsi"/>
              </w:rPr>
            </w:pPr>
            <w:bookmarkStart w:id="5" w:name="_Hlk86831672"/>
          </w:p>
        </w:tc>
        <w:tc>
          <w:tcPr>
            <w:tcW w:w="2189" w:type="dxa"/>
            <w:vAlign w:val="center"/>
          </w:tcPr>
          <w:p w14:paraId="50FF9407" w14:textId="4392C61A" w:rsidR="0014623E" w:rsidRPr="008334FA" w:rsidRDefault="0014623E"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4253" w:type="dxa"/>
            <w:vAlign w:val="center"/>
          </w:tcPr>
          <w:p w14:paraId="77DEB8D7" w14:textId="2742753C" w:rsidR="0014623E" w:rsidRPr="0014623E" w:rsidRDefault="00D11155"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Wzór umowy</w:t>
            </w:r>
            <w:r>
              <w:rPr>
                <w:rFonts w:asciiTheme="minorHAnsi" w:eastAsia="Calibri" w:hAnsiTheme="minorHAnsi" w:cstheme="minorHAnsi"/>
                <w:sz w:val="22"/>
                <w:szCs w:val="22"/>
              </w:rPr>
              <w:t>- część 2</w:t>
            </w:r>
          </w:p>
        </w:tc>
      </w:tr>
      <w:bookmarkEnd w:id="5"/>
      <w:tr w:rsidR="00D11155" w:rsidRPr="008334FA" w14:paraId="21DE00CE" w14:textId="77777777" w:rsidTr="00363777">
        <w:trPr>
          <w:trHeight w:hRule="exact" w:val="408"/>
        </w:trPr>
        <w:tc>
          <w:tcPr>
            <w:tcW w:w="500" w:type="dxa"/>
          </w:tcPr>
          <w:p w14:paraId="16EF656C" w14:textId="77777777" w:rsidR="00D11155" w:rsidRPr="008334FA" w:rsidRDefault="00D11155" w:rsidP="00D11155">
            <w:pPr>
              <w:pStyle w:val="Akapitzlist"/>
              <w:widowControl w:val="0"/>
              <w:numPr>
                <w:ilvl w:val="0"/>
                <w:numId w:val="16"/>
              </w:numPr>
              <w:spacing w:line="350" w:lineRule="exact"/>
              <w:rPr>
                <w:rFonts w:eastAsia="Calibri" w:cstheme="minorHAnsi"/>
              </w:rPr>
            </w:pPr>
          </w:p>
        </w:tc>
        <w:tc>
          <w:tcPr>
            <w:tcW w:w="2189" w:type="dxa"/>
            <w:vAlign w:val="center"/>
          </w:tcPr>
          <w:p w14:paraId="7912A17E" w14:textId="44D1F1B9" w:rsidR="00D11155" w:rsidRPr="008334FA" w:rsidRDefault="00D11155" w:rsidP="00D11155">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4</w:t>
            </w:r>
          </w:p>
        </w:tc>
        <w:tc>
          <w:tcPr>
            <w:tcW w:w="4253" w:type="dxa"/>
            <w:vAlign w:val="center"/>
          </w:tcPr>
          <w:p w14:paraId="5ACA66FE" w14:textId="5624B53C" w:rsidR="00D11155" w:rsidRPr="008334FA" w:rsidRDefault="00D11155" w:rsidP="00D11155">
            <w:pPr>
              <w:widowControl w:val="0"/>
              <w:spacing w:line="210" w:lineRule="exact"/>
              <w:ind w:left="120"/>
              <w:rPr>
                <w:rFonts w:eastAsia="Calibri" w:cstheme="minorHAnsi"/>
              </w:rPr>
            </w:pPr>
            <w:r w:rsidRPr="008334FA">
              <w:rPr>
                <w:rFonts w:asciiTheme="minorHAnsi" w:eastAsia="Calibri" w:hAnsiTheme="minorHAnsi" w:cstheme="minorHAnsi"/>
                <w:sz w:val="22"/>
                <w:szCs w:val="22"/>
              </w:rPr>
              <w:t>Wzór umowy</w:t>
            </w:r>
            <w:r>
              <w:rPr>
                <w:rFonts w:asciiTheme="minorHAnsi" w:eastAsia="Calibri" w:hAnsiTheme="minorHAnsi" w:cstheme="minorHAnsi"/>
                <w:sz w:val="22"/>
                <w:szCs w:val="22"/>
              </w:rPr>
              <w:t>- część 3</w:t>
            </w:r>
          </w:p>
        </w:tc>
      </w:tr>
    </w:tbl>
    <w:bookmarkEnd w:id="4"/>
    <w:p w14:paraId="6F86CC9B" w14:textId="5949B2DC" w:rsidR="00C0721E" w:rsidRPr="00AC1B67"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79F130DB" w:rsidR="003E4300" w:rsidRPr="0066522E" w:rsidRDefault="00C0721E"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hd w:val="clear" w:color="auto" w:fill="FFFFFF"/>
        </w:rPr>
        <w:sectPr w:rsidR="003E4300" w:rsidRPr="0066522E" w:rsidSect="006B333F">
          <w:headerReference w:type="even" r:id="rId15"/>
          <w:headerReference w:type="default" r:id="rId16"/>
          <w:footerReference w:type="even" r:id="rId17"/>
          <w:footerReference w:type="default" r:id="rId18"/>
          <w:headerReference w:type="first" r:id="rId19"/>
          <w:footerReference w:type="first" r:id="rId20"/>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6" w:name="_Hlk504983338"/>
      <w:r w:rsidR="00BA53CE">
        <w:rPr>
          <w:rFonts w:eastAsia="ArialMT" w:cstheme="minorHAnsi"/>
          <w:i/>
          <w:iCs/>
          <w:kern w:val="28"/>
          <w:shd w:val="clear" w:color="auto" w:fill="FFFFFF"/>
        </w:rPr>
        <w:t>)</w:t>
      </w:r>
    </w:p>
    <w:bookmarkEnd w:id="6"/>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21"/>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3466" w14:textId="77777777" w:rsidR="00B55AEA" w:rsidRDefault="00B55AEA" w:rsidP="00260550">
      <w:pPr>
        <w:spacing w:after="0" w:line="240" w:lineRule="auto"/>
      </w:pPr>
      <w:r>
        <w:separator/>
      </w:r>
    </w:p>
  </w:endnote>
  <w:endnote w:type="continuationSeparator" w:id="0">
    <w:p w14:paraId="45C9760E" w14:textId="77777777" w:rsidR="00B55AEA" w:rsidRDefault="00B55AEA"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0A9D" w14:textId="77777777" w:rsidR="00EF3EB4" w:rsidRDefault="00EF3E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5"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3039ABB5"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EF3EB4">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A76A" w14:textId="77777777" w:rsidR="00B55AEA" w:rsidRDefault="00B55AEA" w:rsidP="00260550">
      <w:pPr>
        <w:spacing w:after="0" w:line="240" w:lineRule="auto"/>
      </w:pPr>
      <w:r>
        <w:separator/>
      </w:r>
    </w:p>
  </w:footnote>
  <w:footnote w:type="continuationSeparator" w:id="0">
    <w:p w14:paraId="6C98C9E4" w14:textId="77777777" w:rsidR="00B55AEA" w:rsidRDefault="00B55AEA"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8891" w14:textId="77777777" w:rsidR="00EF3EB4" w:rsidRDefault="00EF3E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3F232DE9" w:rsidR="002571D4" w:rsidRDefault="00E12DDE" w:rsidP="00796251">
    <w:pPr>
      <w:pStyle w:val="Nagwek"/>
      <w:jc w:val="center"/>
    </w:pPr>
    <w:r>
      <w:rPr>
        <w:noProof/>
        <w:lang w:eastAsia="pl-PL"/>
      </w:rPr>
      <w:br/>
    </w:r>
    <w:r w:rsidR="00D57409">
      <w:rPr>
        <w:noProof/>
        <w:lang w:eastAsia="pl-PL"/>
      </w:rPr>
      <w:drawing>
        <wp:inline distT="0" distB="0" distL="0" distR="0" wp14:anchorId="43A50F79" wp14:editId="20246BD5">
          <wp:extent cx="6192520" cy="1024530"/>
          <wp:effectExtent l="0" t="0" r="0" b="444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6B354C"/>
    <w:multiLevelType w:val="hybridMultilevel"/>
    <w:tmpl w:val="12464B5E"/>
    <w:lvl w:ilvl="0" w:tplc="1882B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E8475E"/>
    <w:multiLevelType w:val="hybridMultilevel"/>
    <w:tmpl w:val="10A87F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E1B22"/>
    <w:multiLevelType w:val="hybridMultilevel"/>
    <w:tmpl w:val="44445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B1748E"/>
    <w:multiLevelType w:val="hybridMultilevel"/>
    <w:tmpl w:val="7DF24C34"/>
    <w:lvl w:ilvl="0" w:tplc="B61AA2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2F291A"/>
    <w:multiLevelType w:val="hybridMultilevel"/>
    <w:tmpl w:val="80B6607A"/>
    <w:lvl w:ilvl="0" w:tplc="CF60236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245460"/>
    <w:multiLevelType w:val="hybridMultilevel"/>
    <w:tmpl w:val="C8329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9"/>
  </w:num>
  <w:num w:numId="3">
    <w:abstractNumId w:val="38"/>
  </w:num>
  <w:num w:numId="4">
    <w:abstractNumId w:val="37"/>
  </w:num>
  <w:num w:numId="5">
    <w:abstractNumId w:val="25"/>
  </w:num>
  <w:num w:numId="6">
    <w:abstractNumId w:val="39"/>
  </w:num>
  <w:num w:numId="7">
    <w:abstractNumId w:val="27"/>
  </w:num>
  <w:num w:numId="8">
    <w:abstractNumId w:val="23"/>
  </w:num>
  <w:num w:numId="9">
    <w:abstractNumId w:val="9"/>
  </w:num>
  <w:num w:numId="10">
    <w:abstractNumId w:val="24"/>
  </w:num>
  <w:num w:numId="11">
    <w:abstractNumId w:val="12"/>
  </w:num>
  <w:num w:numId="12">
    <w:abstractNumId w:val="4"/>
  </w:num>
  <w:num w:numId="13">
    <w:abstractNumId w:val="13"/>
  </w:num>
  <w:num w:numId="14">
    <w:abstractNumId w:val="6"/>
  </w:num>
  <w:num w:numId="15">
    <w:abstractNumId w:val="18"/>
  </w:num>
  <w:num w:numId="16">
    <w:abstractNumId w:val="41"/>
  </w:num>
  <w:num w:numId="17">
    <w:abstractNumId w:val="11"/>
  </w:num>
  <w:num w:numId="18">
    <w:abstractNumId w:val="16"/>
  </w:num>
  <w:num w:numId="19">
    <w:abstractNumId w:val="20"/>
  </w:num>
  <w:num w:numId="20">
    <w:abstractNumId w:val="36"/>
  </w:num>
  <w:num w:numId="21">
    <w:abstractNumId w:val="30"/>
  </w:num>
  <w:num w:numId="22">
    <w:abstractNumId w:val="0"/>
  </w:num>
  <w:num w:numId="23">
    <w:abstractNumId w:val="33"/>
  </w:num>
  <w:num w:numId="24">
    <w:abstractNumId w:val="31"/>
  </w:num>
  <w:num w:numId="25">
    <w:abstractNumId w:val="22"/>
  </w:num>
  <w:num w:numId="26">
    <w:abstractNumId w:val="14"/>
  </w:num>
  <w:num w:numId="27">
    <w:abstractNumId w:val="17"/>
  </w:num>
  <w:num w:numId="28">
    <w:abstractNumId w:val="7"/>
  </w:num>
  <w:num w:numId="29">
    <w:abstractNumId w:val="28"/>
  </w:num>
  <w:num w:numId="30">
    <w:abstractNumId w:val="8"/>
  </w:num>
  <w:num w:numId="31">
    <w:abstractNumId w:val="10"/>
  </w:num>
  <w:num w:numId="32">
    <w:abstractNumId w:val="43"/>
  </w:num>
  <w:num w:numId="33">
    <w:abstractNumId w:val="5"/>
  </w:num>
  <w:num w:numId="34">
    <w:abstractNumId w:val="42"/>
  </w:num>
  <w:num w:numId="35">
    <w:abstractNumId w:val="32"/>
  </w:num>
  <w:num w:numId="36">
    <w:abstractNumId w:val="21"/>
  </w:num>
  <w:num w:numId="37">
    <w:abstractNumId w:val="35"/>
  </w:num>
  <w:num w:numId="38">
    <w:abstractNumId w:val="3"/>
  </w:num>
  <w:num w:numId="39">
    <w:abstractNumId w:val="26"/>
  </w:num>
  <w:num w:numId="40">
    <w:abstractNumId w:val="1"/>
  </w:num>
  <w:num w:numId="41">
    <w:abstractNumId w:val="15"/>
  </w:num>
  <w:num w:numId="42">
    <w:abstractNumId w:val="34"/>
  </w:num>
  <w:num w:numId="43">
    <w:abstractNumId w:val="19"/>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078B"/>
    <w:rsid w:val="000315E8"/>
    <w:rsid w:val="00036614"/>
    <w:rsid w:val="00037DD6"/>
    <w:rsid w:val="00044A15"/>
    <w:rsid w:val="000453C3"/>
    <w:rsid w:val="000453FE"/>
    <w:rsid w:val="00047031"/>
    <w:rsid w:val="00053022"/>
    <w:rsid w:val="00056AEB"/>
    <w:rsid w:val="00062832"/>
    <w:rsid w:val="00063EA1"/>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C2EDD"/>
    <w:rsid w:val="001C37A9"/>
    <w:rsid w:val="001C3DCB"/>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54B8"/>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10AC"/>
    <w:rsid w:val="002A124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140"/>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158"/>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6F66"/>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0739"/>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1FC"/>
    <w:rsid w:val="004E13B6"/>
    <w:rsid w:val="004E1AB5"/>
    <w:rsid w:val="004E3F1B"/>
    <w:rsid w:val="004E6565"/>
    <w:rsid w:val="004E7F8A"/>
    <w:rsid w:val="004F0EE3"/>
    <w:rsid w:val="004F30D8"/>
    <w:rsid w:val="004F3DC1"/>
    <w:rsid w:val="004F3E38"/>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2B90"/>
    <w:rsid w:val="005E48DC"/>
    <w:rsid w:val="005E5023"/>
    <w:rsid w:val="005E5D56"/>
    <w:rsid w:val="005F0336"/>
    <w:rsid w:val="005F06F0"/>
    <w:rsid w:val="005F1960"/>
    <w:rsid w:val="005F42F9"/>
    <w:rsid w:val="005F4EBA"/>
    <w:rsid w:val="00601EFB"/>
    <w:rsid w:val="006020BF"/>
    <w:rsid w:val="00604C2A"/>
    <w:rsid w:val="0060567F"/>
    <w:rsid w:val="006064C4"/>
    <w:rsid w:val="00610422"/>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499D"/>
    <w:rsid w:val="00645374"/>
    <w:rsid w:val="006500D9"/>
    <w:rsid w:val="00651823"/>
    <w:rsid w:val="00651CD6"/>
    <w:rsid w:val="00651FA5"/>
    <w:rsid w:val="0065295D"/>
    <w:rsid w:val="0065486F"/>
    <w:rsid w:val="0065519B"/>
    <w:rsid w:val="00655A6C"/>
    <w:rsid w:val="0065710B"/>
    <w:rsid w:val="00657920"/>
    <w:rsid w:val="00660EB9"/>
    <w:rsid w:val="00660F2D"/>
    <w:rsid w:val="0066162F"/>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5E87"/>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2564"/>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5F08"/>
    <w:rsid w:val="007E63CA"/>
    <w:rsid w:val="007E6C85"/>
    <w:rsid w:val="007E77E0"/>
    <w:rsid w:val="007E7A4E"/>
    <w:rsid w:val="007F02FB"/>
    <w:rsid w:val="007F1B0E"/>
    <w:rsid w:val="007F2881"/>
    <w:rsid w:val="007F4292"/>
    <w:rsid w:val="007F57B1"/>
    <w:rsid w:val="007F6006"/>
    <w:rsid w:val="007F611C"/>
    <w:rsid w:val="007F618D"/>
    <w:rsid w:val="007F61D0"/>
    <w:rsid w:val="00800CFA"/>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161"/>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4C03"/>
    <w:rsid w:val="008560C5"/>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389E"/>
    <w:rsid w:val="00924620"/>
    <w:rsid w:val="00927A51"/>
    <w:rsid w:val="0093129D"/>
    <w:rsid w:val="00931C83"/>
    <w:rsid w:val="00935D40"/>
    <w:rsid w:val="009400D9"/>
    <w:rsid w:val="00941A2E"/>
    <w:rsid w:val="00942F90"/>
    <w:rsid w:val="0094436D"/>
    <w:rsid w:val="00951769"/>
    <w:rsid w:val="00951ED5"/>
    <w:rsid w:val="00957CB5"/>
    <w:rsid w:val="0096256F"/>
    <w:rsid w:val="00963750"/>
    <w:rsid w:val="00964034"/>
    <w:rsid w:val="00965745"/>
    <w:rsid w:val="00966674"/>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12F2"/>
    <w:rsid w:val="00A244A1"/>
    <w:rsid w:val="00A2471B"/>
    <w:rsid w:val="00A24BB1"/>
    <w:rsid w:val="00A26011"/>
    <w:rsid w:val="00A304AA"/>
    <w:rsid w:val="00A3078F"/>
    <w:rsid w:val="00A364BF"/>
    <w:rsid w:val="00A36F13"/>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600B4"/>
    <w:rsid w:val="00A60A29"/>
    <w:rsid w:val="00A6273E"/>
    <w:rsid w:val="00A6286E"/>
    <w:rsid w:val="00A629A2"/>
    <w:rsid w:val="00A62F11"/>
    <w:rsid w:val="00A63469"/>
    <w:rsid w:val="00A63474"/>
    <w:rsid w:val="00A66141"/>
    <w:rsid w:val="00A6674B"/>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6663"/>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5C0D"/>
    <w:rsid w:val="00B96EAD"/>
    <w:rsid w:val="00B979D0"/>
    <w:rsid w:val="00BA07F9"/>
    <w:rsid w:val="00BA097B"/>
    <w:rsid w:val="00BA3BED"/>
    <w:rsid w:val="00BA4764"/>
    <w:rsid w:val="00BA53CE"/>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E5771"/>
    <w:rsid w:val="00BF053C"/>
    <w:rsid w:val="00BF0B85"/>
    <w:rsid w:val="00BF10DB"/>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3B66"/>
    <w:rsid w:val="00C247FC"/>
    <w:rsid w:val="00C25AFA"/>
    <w:rsid w:val="00C25C51"/>
    <w:rsid w:val="00C30DF1"/>
    <w:rsid w:val="00C31DD3"/>
    <w:rsid w:val="00C36105"/>
    <w:rsid w:val="00C411EF"/>
    <w:rsid w:val="00C52728"/>
    <w:rsid w:val="00C604A0"/>
    <w:rsid w:val="00C6246A"/>
    <w:rsid w:val="00C62833"/>
    <w:rsid w:val="00C634BE"/>
    <w:rsid w:val="00C64844"/>
    <w:rsid w:val="00C65561"/>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562A"/>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1108C"/>
    <w:rsid w:val="00D11155"/>
    <w:rsid w:val="00D1160D"/>
    <w:rsid w:val="00D119C2"/>
    <w:rsid w:val="00D124F9"/>
    <w:rsid w:val="00D12816"/>
    <w:rsid w:val="00D14FF0"/>
    <w:rsid w:val="00D15811"/>
    <w:rsid w:val="00D15F6C"/>
    <w:rsid w:val="00D17449"/>
    <w:rsid w:val="00D22D0E"/>
    <w:rsid w:val="00D234F4"/>
    <w:rsid w:val="00D261E7"/>
    <w:rsid w:val="00D30332"/>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0C4C"/>
    <w:rsid w:val="00D9250C"/>
    <w:rsid w:val="00D93F12"/>
    <w:rsid w:val="00D958F4"/>
    <w:rsid w:val="00D959B0"/>
    <w:rsid w:val="00D95AB0"/>
    <w:rsid w:val="00D95DF2"/>
    <w:rsid w:val="00D96E81"/>
    <w:rsid w:val="00D976CC"/>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DF7F83"/>
    <w:rsid w:val="00E00A74"/>
    <w:rsid w:val="00E00F7C"/>
    <w:rsid w:val="00E00FD3"/>
    <w:rsid w:val="00E011AA"/>
    <w:rsid w:val="00E02D19"/>
    <w:rsid w:val="00E06F43"/>
    <w:rsid w:val="00E07A55"/>
    <w:rsid w:val="00E12127"/>
    <w:rsid w:val="00E1219F"/>
    <w:rsid w:val="00E12DDE"/>
    <w:rsid w:val="00E1351F"/>
    <w:rsid w:val="00E14C5F"/>
    <w:rsid w:val="00E15941"/>
    <w:rsid w:val="00E17B85"/>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343"/>
    <w:rsid w:val="00E95772"/>
    <w:rsid w:val="00E97EEA"/>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2FF7"/>
    <w:rsid w:val="00ED3A2E"/>
    <w:rsid w:val="00ED5F78"/>
    <w:rsid w:val="00EE02BB"/>
    <w:rsid w:val="00EE0934"/>
    <w:rsid w:val="00EE3456"/>
    <w:rsid w:val="00EE35F7"/>
    <w:rsid w:val="00EE40CE"/>
    <w:rsid w:val="00EE4B35"/>
    <w:rsid w:val="00EF0347"/>
    <w:rsid w:val="00EF064D"/>
    <w:rsid w:val="00EF06F8"/>
    <w:rsid w:val="00EF0BDB"/>
    <w:rsid w:val="00EF0C93"/>
    <w:rsid w:val="00EF0D1D"/>
    <w:rsid w:val="00EF295C"/>
    <w:rsid w:val="00EF386A"/>
    <w:rsid w:val="00EF3EB4"/>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29EA"/>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015"/>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3CDF"/>
    <w:rsid w:val="00F84C07"/>
    <w:rsid w:val="00F87C79"/>
    <w:rsid w:val="00F87F86"/>
    <w:rsid w:val="00F90241"/>
    <w:rsid w:val="00F90ADB"/>
    <w:rsid w:val="00F90FA0"/>
    <w:rsid w:val="00F9208A"/>
    <w:rsid w:val="00F923A6"/>
    <w:rsid w:val="00FA2EE0"/>
    <w:rsid w:val="00FA4683"/>
    <w:rsid w:val="00FA5F8F"/>
    <w:rsid w:val="00FA6D01"/>
    <w:rsid w:val="00FB0F3A"/>
    <w:rsid w:val="00FB1136"/>
    <w:rsid w:val="00FB19C3"/>
    <w:rsid w:val="00FB2FC9"/>
    <w:rsid w:val="00FB3216"/>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8560C5"/>
    <w:rPr>
      <w:sz w:val="16"/>
      <w:szCs w:val="16"/>
    </w:rPr>
  </w:style>
  <w:style w:type="paragraph" w:styleId="Tekstkomentarza">
    <w:name w:val="annotation text"/>
    <w:basedOn w:val="Normalny"/>
    <w:link w:val="TekstkomentarzaZnak"/>
    <w:uiPriority w:val="99"/>
    <w:semiHidden/>
    <w:unhideWhenUsed/>
    <w:rsid w:val="0085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60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8</Pages>
  <Words>3069</Words>
  <Characters>18414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488</cp:revision>
  <cp:lastPrinted>2021-10-08T05:43:00Z</cp:lastPrinted>
  <dcterms:created xsi:type="dcterms:W3CDTF">2021-02-04T10:58:00Z</dcterms:created>
  <dcterms:modified xsi:type="dcterms:W3CDTF">2021-11-05T08:48:00Z</dcterms:modified>
</cp:coreProperties>
</file>