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140B" w14:textId="28945D36" w:rsidR="00E41CFC" w:rsidRDefault="00E41CFC"/>
    <w:p w14:paraId="66333B6D" w14:textId="567BC39A" w:rsidR="006B309A" w:rsidRDefault="006B309A" w:rsidP="006B309A">
      <w:pPr>
        <w:spacing w:after="0" w:line="276" w:lineRule="auto"/>
        <w:jc w:val="center"/>
      </w:pPr>
      <w:r>
        <w:t>Opis Przedmiotu Zamówienia</w:t>
      </w:r>
    </w:p>
    <w:p w14:paraId="1A61D226" w14:textId="15E48C9F" w:rsidR="006B309A" w:rsidRDefault="006B309A" w:rsidP="006B309A">
      <w:pPr>
        <w:spacing w:line="276" w:lineRule="auto"/>
        <w:jc w:val="center"/>
        <w:rPr>
          <w:rFonts w:cstheme="minorHAnsi"/>
          <w:b/>
          <w:kern w:val="28"/>
        </w:rPr>
      </w:pPr>
      <w:r w:rsidRPr="007A5B2C">
        <w:rPr>
          <w:rFonts w:cstheme="minorHAnsi"/>
          <w:b/>
          <w:kern w:val="28"/>
        </w:rPr>
        <w:t>„</w:t>
      </w:r>
      <w:r>
        <w:rPr>
          <w:rFonts w:cstheme="minorHAnsi"/>
          <w:b/>
          <w:kern w:val="28"/>
        </w:rPr>
        <w:t>Remont parkingu i drogi na zajezdni autobusowej Zakładu Komunikacji Miejskiej</w:t>
      </w:r>
      <w:r w:rsidRPr="007A5B2C">
        <w:rPr>
          <w:rFonts w:cstheme="minorHAnsi"/>
          <w:b/>
          <w:kern w:val="28"/>
        </w:rPr>
        <w:t>”</w:t>
      </w:r>
    </w:p>
    <w:p w14:paraId="7BF37A63" w14:textId="46AB24DF" w:rsidR="006B309A" w:rsidRDefault="006B309A" w:rsidP="006B309A">
      <w:pPr>
        <w:spacing w:line="276" w:lineRule="auto"/>
        <w:rPr>
          <w:rFonts w:cstheme="minorHAnsi"/>
          <w:b/>
          <w:kern w:val="28"/>
        </w:rPr>
      </w:pPr>
    </w:p>
    <w:p w14:paraId="31C0B2C5" w14:textId="2CDADD08" w:rsidR="006B309A" w:rsidRDefault="006B309A" w:rsidP="006B309A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50315E">
        <w:t xml:space="preserve">Przedmiotem </w:t>
      </w:r>
      <w:r w:rsidR="00382803">
        <w:t>zamówienia</w:t>
      </w:r>
      <w:r w:rsidRPr="0050315E">
        <w:t xml:space="preserve"> jest rozbiórka istniejących nawierzchni (z płyt drogowych, betonowych, nawierzchni betonowej, nawierzchni z kostki brukowej i płyt chodnikowych), wykonanie korytowania,</w:t>
      </w:r>
      <w:r>
        <w:t> </w:t>
      </w:r>
      <w:r w:rsidRPr="0050315E">
        <w:t>podbudowy</w:t>
      </w:r>
      <w:r>
        <w:t xml:space="preserve"> </w:t>
      </w:r>
      <w:r w:rsidRPr="0050315E">
        <w:t xml:space="preserve">z kruszyw (tłucznia), podsypki cementowo-piaskowej oraz ułożenia nawierzchni z nowej kostki brukowej szarej </w:t>
      </w:r>
      <w:proofErr w:type="spellStart"/>
      <w:r>
        <w:t>B</w:t>
      </w:r>
      <w:r w:rsidRPr="0050315E">
        <w:t>ehaton</w:t>
      </w:r>
      <w:proofErr w:type="spellEnd"/>
      <w:r w:rsidRPr="0050315E">
        <w:t>/</w:t>
      </w:r>
      <w:proofErr w:type="spellStart"/>
      <w:r w:rsidRPr="0050315E">
        <w:t>tetka</w:t>
      </w:r>
      <w:proofErr w:type="spellEnd"/>
      <w:r w:rsidRPr="0050315E">
        <w:t xml:space="preserve"> z fazą</w:t>
      </w:r>
      <w:r>
        <w:t xml:space="preserve">, </w:t>
      </w:r>
      <w:r w:rsidRPr="0050315E">
        <w:t>o gr</w:t>
      </w:r>
      <w:r>
        <w:t>ubości</w:t>
      </w:r>
      <w:r w:rsidRPr="0050315E">
        <w:t xml:space="preserve"> 8 cm.</w:t>
      </w:r>
    </w:p>
    <w:p w14:paraId="4897104C" w14:textId="15E19990" w:rsidR="006B309A" w:rsidRDefault="006B309A" w:rsidP="006B309A">
      <w:pPr>
        <w:pStyle w:val="Akapitzlist"/>
        <w:spacing w:after="0" w:line="276" w:lineRule="auto"/>
        <w:ind w:left="360"/>
        <w:jc w:val="both"/>
      </w:pPr>
      <w:r>
        <w:t>Zamawiający wymaga aby Wykonawca układając nową nawierzchnię zachował istniejącą niweletę</w:t>
      </w:r>
      <w:r w:rsidR="00044EBE">
        <w:t>,</w:t>
      </w:r>
      <w:r>
        <w:t xml:space="preserve"> tj. spadki placu i drogi w kierunku istniejącego wpustu ulicznego.</w:t>
      </w:r>
    </w:p>
    <w:p w14:paraId="6659208E" w14:textId="6113FB2B" w:rsidR="006B309A" w:rsidRDefault="006B309A" w:rsidP="006B309A">
      <w:pPr>
        <w:pStyle w:val="Akapitzlist"/>
        <w:spacing w:after="0" w:line="276" w:lineRule="auto"/>
        <w:ind w:left="360"/>
        <w:jc w:val="both"/>
      </w:pPr>
      <w:r>
        <w:t xml:space="preserve">W ramach niniejszego zamówienia Wykonawca </w:t>
      </w:r>
      <w:r w:rsidR="00044EBE">
        <w:t>wykonywane</w:t>
      </w:r>
      <w:r>
        <w:t xml:space="preserve"> prace musi skoordynować </w:t>
      </w:r>
      <w:r w:rsidR="00044EBE">
        <w:br/>
      </w:r>
      <w:r>
        <w:t>z Zamawiającym z uwagi na konieczność uporządkowania infrastruktury podziemnej pod planowanymi miejscami parkingowymi. W tym celu wymaga się, aby Wykonawca poinformował Zamawiającego</w:t>
      </w:r>
      <w:r w:rsidR="00044EBE">
        <w:t xml:space="preserve"> </w:t>
      </w:r>
      <w:r>
        <w:t xml:space="preserve">z tygodniowym wyprzedzeniem o zamiarze rozpoczęcia prac. </w:t>
      </w:r>
    </w:p>
    <w:p w14:paraId="356D636F" w14:textId="77777777" w:rsidR="006B309A" w:rsidRDefault="006B309A" w:rsidP="006B309A">
      <w:pPr>
        <w:pStyle w:val="Akapitzlist"/>
        <w:spacing w:after="0" w:line="276" w:lineRule="auto"/>
        <w:ind w:left="360"/>
        <w:jc w:val="both"/>
      </w:pPr>
    </w:p>
    <w:p w14:paraId="0442C57A" w14:textId="77777777" w:rsidR="006B309A" w:rsidRDefault="006B309A" w:rsidP="006B309A">
      <w:pPr>
        <w:pStyle w:val="Akapitzlist"/>
        <w:numPr>
          <w:ilvl w:val="0"/>
          <w:numId w:val="1"/>
        </w:numPr>
        <w:spacing w:after="0" w:line="276" w:lineRule="auto"/>
      </w:pPr>
      <w:r>
        <w:t>Szacunkowy z</w:t>
      </w:r>
      <w:r w:rsidRPr="00F77B31">
        <w:t>akres robót: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6558"/>
        <w:gridCol w:w="586"/>
        <w:gridCol w:w="1360"/>
      </w:tblGrid>
      <w:tr w:rsidR="006B309A" w:rsidRPr="00232476" w14:paraId="3FDD2FDD" w14:textId="77777777" w:rsidTr="00B57D9B">
        <w:trPr>
          <w:trHeight w:val="711"/>
          <w:jc w:val="center"/>
        </w:trPr>
        <w:tc>
          <w:tcPr>
            <w:tcW w:w="562" w:type="dxa"/>
          </w:tcPr>
          <w:p w14:paraId="109E7D4A" w14:textId="77777777" w:rsidR="006B309A" w:rsidRPr="00232476" w:rsidRDefault="006B309A" w:rsidP="00B57D9B">
            <w:pPr>
              <w:spacing w:before="240" w:line="276" w:lineRule="auto"/>
            </w:pPr>
            <w:r w:rsidRPr="00232476">
              <w:t>Lp.</w:t>
            </w:r>
          </w:p>
        </w:tc>
        <w:tc>
          <w:tcPr>
            <w:tcW w:w="6804" w:type="dxa"/>
            <w:vAlign w:val="center"/>
          </w:tcPr>
          <w:p w14:paraId="2B393A8E" w14:textId="77777777" w:rsidR="006B309A" w:rsidRPr="00232476" w:rsidRDefault="006B309A" w:rsidP="00B57D9B">
            <w:pPr>
              <w:spacing w:before="240" w:line="276" w:lineRule="auto"/>
              <w:jc w:val="center"/>
            </w:pPr>
            <w:r w:rsidRPr="00232476">
              <w:rPr>
                <w:b/>
                <w:bCs/>
              </w:rPr>
              <w:t>OPIS ROBÓT</w:t>
            </w:r>
          </w:p>
        </w:tc>
        <w:tc>
          <w:tcPr>
            <w:tcW w:w="567" w:type="dxa"/>
          </w:tcPr>
          <w:p w14:paraId="4D8815AE" w14:textId="77777777" w:rsidR="006B309A" w:rsidRPr="00232476" w:rsidRDefault="006B309A" w:rsidP="00B57D9B">
            <w:pPr>
              <w:spacing w:before="240" w:line="276" w:lineRule="auto"/>
              <w:rPr>
                <w:b/>
                <w:bCs/>
              </w:rPr>
            </w:pPr>
            <w:r w:rsidRPr="00232476">
              <w:rPr>
                <w:b/>
                <w:bCs/>
              </w:rPr>
              <w:t>J</w:t>
            </w:r>
            <w:r>
              <w:rPr>
                <w:b/>
                <w:bCs/>
              </w:rPr>
              <w:t>.</w:t>
            </w:r>
            <w:r w:rsidRPr="00232476">
              <w:rPr>
                <w:b/>
                <w:bCs/>
              </w:rPr>
              <w:t>m</w:t>
            </w:r>
            <w:r>
              <w:rPr>
                <w:b/>
                <w:bCs/>
              </w:rPr>
              <w:t>.</w:t>
            </w:r>
          </w:p>
        </w:tc>
        <w:tc>
          <w:tcPr>
            <w:tcW w:w="1129" w:type="dxa"/>
          </w:tcPr>
          <w:p w14:paraId="78B4819C" w14:textId="53E2C307" w:rsidR="006B309A" w:rsidRPr="00232476" w:rsidRDefault="006B309A" w:rsidP="00B57D9B">
            <w:pPr>
              <w:spacing w:before="240" w:line="276" w:lineRule="auto"/>
              <w:rPr>
                <w:b/>
                <w:bCs/>
              </w:rPr>
            </w:pPr>
            <w:r w:rsidRPr="00232476">
              <w:rPr>
                <w:b/>
                <w:bCs/>
              </w:rPr>
              <w:t>Ilość</w:t>
            </w:r>
            <w:r w:rsidR="008C0F80">
              <w:rPr>
                <w:b/>
                <w:bCs/>
              </w:rPr>
              <w:t xml:space="preserve"> orientacyjna</w:t>
            </w:r>
          </w:p>
        </w:tc>
      </w:tr>
      <w:tr w:rsidR="006B309A" w:rsidRPr="00232476" w14:paraId="022BDDE1" w14:textId="77777777" w:rsidTr="00B57D9B">
        <w:trPr>
          <w:jc w:val="center"/>
        </w:trPr>
        <w:tc>
          <w:tcPr>
            <w:tcW w:w="562" w:type="dxa"/>
          </w:tcPr>
          <w:p w14:paraId="2382043C" w14:textId="77777777" w:rsidR="006B309A" w:rsidRPr="00232476" w:rsidRDefault="006B309A" w:rsidP="00B57D9B">
            <w:pPr>
              <w:spacing w:line="276" w:lineRule="auto"/>
            </w:pPr>
            <w:r w:rsidRPr="00232476">
              <w:t>1</w:t>
            </w:r>
          </w:p>
        </w:tc>
        <w:tc>
          <w:tcPr>
            <w:tcW w:w="6804" w:type="dxa"/>
          </w:tcPr>
          <w:p w14:paraId="4DE92832" w14:textId="77777777" w:rsidR="006B309A" w:rsidRPr="00353BEF" w:rsidRDefault="006B309A" w:rsidP="00B57D9B">
            <w:pPr>
              <w:spacing w:line="276" w:lineRule="auto"/>
              <w:rPr>
                <w:rFonts w:cstheme="minorHAnsi"/>
              </w:rPr>
            </w:pPr>
            <w:r w:rsidRPr="00353BEF">
              <w:rPr>
                <w:rFonts w:cstheme="minorHAnsi"/>
              </w:rPr>
              <w:t xml:space="preserve">Rozebranie nawierzchni z kostki brukowej i płyt chodnikowych </w:t>
            </w:r>
            <w:r w:rsidRPr="00353BEF">
              <w:rPr>
                <w:rFonts w:cstheme="minorHAnsi"/>
              </w:rPr>
              <w:br/>
              <w:t>grubości  6 cm</w:t>
            </w:r>
          </w:p>
        </w:tc>
        <w:tc>
          <w:tcPr>
            <w:tcW w:w="567" w:type="dxa"/>
          </w:tcPr>
          <w:p w14:paraId="04B7DB10" w14:textId="77777777" w:rsidR="006B309A" w:rsidRPr="00232476" w:rsidRDefault="006B309A" w:rsidP="00B57D9B">
            <w:pPr>
              <w:spacing w:line="276" w:lineRule="auto"/>
            </w:pPr>
            <w:r w:rsidRPr="00232476">
              <w:t>m</w:t>
            </w:r>
            <w:r w:rsidRPr="00232476">
              <w:rPr>
                <w:vertAlign w:val="superscript"/>
              </w:rPr>
              <w:t>2</w:t>
            </w:r>
          </w:p>
        </w:tc>
        <w:tc>
          <w:tcPr>
            <w:tcW w:w="1129" w:type="dxa"/>
          </w:tcPr>
          <w:p w14:paraId="1C5BA093" w14:textId="77777777" w:rsidR="006B309A" w:rsidRPr="00232476" w:rsidRDefault="006B309A" w:rsidP="00B57D9B">
            <w:pPr>
              <w:spacing w:line="276" w:lineRule="auto"/>
            </w:pPr>
            <w:r w:rsidRPr="00232476">
              <w:t>133,0</w:t>
            </w:r>
            <w:r>
              <w:t>0</w:t>
            </w:r>
          </w:p>
        </w:tc>
      </w:tr>
      <w:tr w:rsidR="006B309A" w:rsidRPr="00232476" w14:paraId="090C4400" w14:textId="77777777" w:rsidTr="00B57D9B">
        <w:trPr>
          <w:jc w:val="center"/>
        </w:trPr>
        <w:tc>
          <w:tcPr>
            <w:tcW w:w="562" w:type="dxa"/>
          </w:tcPr>
          <w:p w14:paraId="67EBB63C" w14:textId="77777777" w:rsidR="006B309A" w:rsidRPr="00232476" w:rsidRDefault="006B309A" w:rsidP="00B57D9B">
            <w:pPr>
              <w:spacing w:line="276" w:lineRule="auto"/>
            </w:pPr>
            <w:r w:rsidRPr="00232476">
              <w:t>2</w:t>
            </w:r>
          </w:p>
        </w:tc>
        <w:tc>
          <w:tcPr>
            <w:tcW w:w="6804" w:type="dxa"/>
          </w:tcPr>
          <w:p w14:paraId="58BB1029" w14:textId="77777777" w:rsidR="006B309A" w:rsidRPr="00353BEF" w:rsidRDefault="006B309A" w:rsidP="00B57D9B">
            <w:pPr>
              <w:spacing w:line="276" w:lineRule="auto"/>
              <w:rPr>
                <w:rFonts w:cstheme="minorHAnsi"/>
              </w:rPr>
            </w:pPr>
            <w:r w:rsidRPr="00353BEF">
              <w:rPr>
                <w:rFonts w:cstheme="minorHAnsi"/>
              </w:rPr>
              <w:t xml:space="preserve">Rozebranie nawierzchni z płyt drogowych betonowych </w:t>
            </w:r>
            <w:r w:rsidRPr="00353BEF">
              <w:rPr>
                <w:rFonts w:cstheme="minorHAnsi"/>
              </w:rPr>
              <w:br/>
              <w:t>grubości 15 cm</w:t>
            </w:r>
          </w:p>
        </w:tc>
        <w:tc>
          <w:tcPr>
            <w:tcW w:w="567" w:type="dxa"/>
          </w:tcPr>
          <w:p w14:paraId="1B67E91C" w14:textId="77777777" w:rsidR="006B309A" w:rsidRPr="00232476" w:rsidRDefault="006B309A" w:rsidP="00B57D9B">
            <w:pPr>
              <w:spacing w:line="276" w:lineRule="auto"/>
            </w:pPr>
            <w:r w:rsidRPr="00232476">
              <w:t>m</w:t>
            </w:r>
            <w:r w:rsidRPr="00232476">
              <w:rPr>
                <w:vertAlign w:val="superscript"/>
              </w:rPr>
              <w:t>2</w:t>
            </w:r>
          </w:p>
        </w:tc>
        <w:tc>
          <w:tcPr>
            <w:tcW w:w="1129" w:type="dxa"/>
          </w:tcPr>
          <w:p w14:paraId="7C66A671" w14:textId="77777777" w:rsidR="006B309A" w:rsidRPr="00232476" w:rsidRDefault="006B309A" w:rsidP="00B57D9B">
            <w:pPr>
              <w:spacing w:line="276" w:lineRule="auto"/>
            </w:pPr>
            <w:r w:rsidRPr="00232476">
              <w:t>170,0</w:t>
            </w:r>
            <w:r>
              <w:t>0</w:t>
            </w:r>
          </w:p>
        </w:tc>
      </w:tr>
      <w:tr w:rsidR="006B309A" w:rsidRPr="00232476" w14:paraId="586EC321" w14:textId="77777777" w:rsidTr="00B57D9B">
        <w:trPr>
          <w:jc w:val="center"/>
        </w:trPr>
        <w:tc>
          <w:tcPr>
            <w:tcW w:w="562" w:type="dxa"/>
          </w:tcPr>
          <w:p w14:paraId="36996CB9" w14:textId="77777777" w:rsidR="006B309A" w:rsidRPr="00232476" w:rsidRDefault="006B309A" w:rsidP="00B57D9B">
            <w:pPr>
              <w:spacing w:line="276" w:lineRule="auto"/>
            </w:pPr>
            <w:r w:rsidRPr="00232476">
              <w:t>3</w:t>
            </w:r>
          </w:p>
        </w:tc>
        <w:tc>
          <w:tcPr>
            <w:tcW w:w="6804" w:type="dxa"/>
          </w:tcPr>
          <w:p w14:paraId="36ECBBF1" w14:textId="77777777" w:rsidR="006B309A" w:rsidRPr="00353BEF" w:rsidRDefault="006B309A" w:rsidP="00B57D9B">
            <w:pPr>
              <w:spacing w:line="276" w:lineRule="auto"/>
              <w:rPr>
                <w:rFonts w:cstheme="minorHAnsi"/>
              </w:rPr>
            </w:pPr>
            <w:r w:rsidRPr="00353BEF">
              <w:rPr>
                <w:rFonts w:cstheme="minorHAnsi"/>
              </w:rPr>
              <w:t xml:space="preserve">Cięcie nawierzchni betonowej na grubości 20 cm  </w:t>
            </w:r>
          </w:p>
        </w:tc>
        <w:tc>
          <w:tcPr>
            <w:tcW w:w="567" w:type="dxa"/>
          </w:tcPr>
          <w:p w14:paraId="32F2D203" w14:textId="77777777" w:rsidR="006B309A" w:rsidRPr="00232476" w:rsidRDefault="006B309A" w:rsidP="00B57D9B">
            <w:pPr>
              <w:spacing w:line="276" w:lineRule="auto"/>
            </w:pPr>
            <w:proofErr w:type="spellStart"/>
            <w:r w:rsidRPr="00232476">
              <w:t>mb</w:t>
            </w:r>
            <w:proofErr w:type="spellEnd"/>
          </w:p>
        </w:tc>
        <w:tc>
          <w:tcPr>
            <w:tcW w:w="1129" w:type="dxa"/>
          </w:tcPr>
          <w:p w14:paraId="286F7F2E" w14:textId="77777777" w:rsidR="006B309A" w:rsidRPr="00232476" w:rsidRDefault="006B309A" w:rsidP="00B57D9B">
            <w:pPr>
              <w:spacing w:line="276" w:lineRule="auto"/>
            </w:pPr>
            <w:r>
              <w:t>9</w:t>
            </w:r>
            <w:r w:rsidRPr="00232476">
              <w:t>8,0</w:t>
            </w:r>
            <w:r>
              <w:t>0</w:t>
            </w:r>
          </w:p>
        </w:tc>
      </w:tr>
      <w:tr w:rsidR="006B309A" w:rsidRPr="00232476" w14:paraId="724E3499" w14:textId="77777777" w:rsidTr="00B57D9B">
        <w:trPr>
          <w:jc w:val="center"/>
        </w:trPr>
        <w:tc>
          <w:tcPr>
            <w:tcW w:w="562" w:type="dxa"/>
          </w:tcPr>
          <w:p w14:paraId="2C40A467" w14:textId="77777777" w:rsidR="006B309A" w:rsidRPr="00232476" w:rsidRDefault="006B309A" w:rsidP="00B57D9B">
            <w:pPr>
              <w:spacing w:line="276" w:lineRule="auto"/>
            </w:pPr>
            <w:r w:rsidRPr="00232476">
              <w:t>4</w:t>
            </w:r>
          </w:p>
        </w:tc>
        <w:tc>
          <w:tcPr>
            <w:tcW w:w="6804" w:type="dxa"/>
          </w:tcPr>
          <w:p w14:paraId="46EFCDF9" w14:textId="77777777" w:rsidR="006B309A" w:rsidRPr="00353BEF" w:rsidRDefault="006B309A" w:rsidP="00B57D9B">
            <w:pPr>
              <w:spacing w:line="276" w:lineRule="auto"/>
              <w:rPr>
                <w:rFonts w:cstheme="minorHAnsi"/>
              </w:rPr>
            </w:pPr>
            <w:r w:rsidRPr="00353BEF">
              <w:rPr>
                <w:rFonts w:cstheme="minorHAnsi"/>
              </w:rPr>
              <w:t>Skucie nawierzchni betonowej placu, grubość 20 cm</w:t>
            </w:r>
          </w:p>
        </w:tc>
        <w:tc>
          <w:tcPr>
            <w:tcW w:w="567" w:type="dxa"/>
          </w:tcPr>
          <w:p w14:paraId="78BD9907" w14:textId="77777777" w:rsidR="006B309A" w:rsidRPr="00232476" w:rsidRDefault="006B309A" w:rsidP="00B57D9B">
            <w:pPr>
              <w:spacing w:line="276" w:lineRule="auto"/>
            </w:pPr>
            <w:r w:rsidRPr="00232476">
              <w:t>m</w:t>
            </w:r>
            <w:r w:rsidRPr="00232476">
              <w:rPr>
                <w:vertAlign w:val="superscript"/>
              </w:rPr>
              <w:t>2</w:t>
            </w:r>
          </w:p>
        </w:tc>
        <w:tc>
          <w:tcPr>
            <w:tcW w:w="1129" w:type="dxa"/>
          </w:tcPr>
          <w:p w14:paraId="1CA49E00" w14:textId="77777777" w:rsidR="006B309A" w:rsidRPr="00232476" w:rsidRDefault="006B309A" w:rsidP="00B57D9B">
            <w:pPr>
              <w:spacing w:line="276" w:lineRule="auto"/>
            </w:pPr>
            <w:r w:rsidRPr="00232476">
              <w:t>4</w:t>
            </w:r>
            <w:r>
              <w:t>10,00</w:t>
            </w:r>
          </w:p>
        </w:tc>
      </w:tr>
      <w:tr w:rsidR="006B309A" w:rsidRPr="00232476" w14:paraId="35E5BF28" w14:textId="77777777" w:rsidTr="00B57D9B">
        <w:trPr>
          <w:jc w:val="center"/>
        </w:trPr>
        <w:tc>
          <w:tcPr>
            <w:tcW w:w="562" w:type="dxa"/>
          </w:tcPr>
          <w:p w14:paraId="3D44C02D" w14:textId="77777777" w:rsidR="006B309A" w:rsidRPr="00232476" w:rsidRDefault="006B309A" w:rsidP="00B57D9B">
            <w:pPr>
              <w:spacing w:line="276" w:lineRule="auto"/>
            </w:pPr>
            <w:r w:rsidRPr="00232476">
              <w:t>5</w:t>
            </w:r>
          </w:p>
        </w:tc>
        <w:tc>
          <w:tcPr>
            <w:tcW w:w="6804" w:type="dxa"/>
          </w:tcPr>
          <w:p w14:paraId="118D5C16" w14:textId="77777777" w:rsidR="006B309A" w:rsidRPr="00353BEF" w:rsidRDefault="006B309A" w:rsidP="00B57D9B">
            <w:pPr>
              <w:spacing w:line="276" w:lineRule="auto"/>
              <w:rPr>
                <w:rFonts w:cstheme="minorHAnsi"/>
              </w:rPr>
            </w:pPr>
            <w:r w:rsidRPr="00353BEF">
              <w:rPr>
                <w:rFonts w:cstheme="minorHAnsi"/>
              </w:rPr>
              <w:t xml:space="preserve">Wywóz płyt betonowych do </w:t>
            </w:r>
            <w:r>
              <w:rPr>
                <w:rFonts w:cstheme="minorHAnsi"/>
              </w:rPr>
              <w:t>5</w:t>
            </w:r>
            <w:r w:rsidRPr="00353BEF">
              <w:rPr>
                <w:rFonts w:cstheme="minorHAnsi"/>
              </w:rPr>
              <w:t xml:space="preserve"> km</w:t>
            </w:r>
          </w:p>
        </w:tc>
        <w:tc>
          <w:tcPr>
            <w:tcW w:w="567" w:type="dxa"/>
          </w:tcPr>
          <w:p w14:paraId="77127462" w14:textId="77777777" w:rsidR="006B309A" w:rsidRPr="00232476" w:rsidRDefault="006B309A" w:rsidP="00B57D9B">
            <w:pPr>
              <w:spacing w:line="276" w:lineRule="auto"/>
            </w:pPr>
            <w:r w:rsidRPr="00232476">
              <w:t>m</w:t>
            </w:r>
            <w:r w:rsidRPr="00232476">
              <w:rPr>
                <w:vertAlign w:val="superscript"/>
              </w:rPr>
              <w:t>3</w:t>
            </w:r>
          </w:p>
        </w:tc>
        <w:tc>
          <w:tcPr>
            <w:tcW w:w="1129" w:type="dxa"/>
          </w:tcPr>
          <w:p w14:paraId="1A07BCE1" w14:textId="77777777" w:rsidR="006B309A" w:rsidRPr="00232476" w:rsidRDefault="006B309A" w:rsidP="00B57D9B">
            <w:pPr>
              <w:spacing w:line="276" w:lineRule="auto"/>
            </w:pPr>
            <w:r w:rsidRPr="00232476">
              <w:t>30,0</w:t>
            </w:r>
            <w:r>
              <w:t>0</w:t>
            </w:r>
          </w:p>
        </w:tc>
      </w:tr>
      <w:tr w:rsidR="006B309A" w:rsidRPr="00232476" w14:paraId="6E4CAB01" w14:textId="77777777" w:rsidTr="00B57D9B">
        <w:trPr>
          <w:jc w:val="center"/>
        </w:trPr>
        <w:tc>
          <w:tcPr>
            <w:tcW w:w="562" w:type="dxa"/>
          </w:tcPr>
          <w:p w14:paraId="49E33CF2" w14:textId="77777777" w:rsidR="006B309A" w:rsidRPr="00232476" w:rsidRDefault="006B309A" w:rsidP="00B57D9B">
            <w:pPr>
              <w:spacing w:line="276" w:lineRule="auto"/>
            </w:pPr>
            <w:r w:rsidRPr="00232476">
              <w:t>6</w:t>
            </w:r>
          </w:p>
        </w:tc>
        <w:tc>
          <w:tcPr>
            <w:tcW w:w="6804" w:type="dxa"/>
          </w:tcPr>
          <w:p w14:paraId="2DA5DA78" w14:textId="77777777" w:rsidR="006B309A" w:rsidRPr="00353BEF" w:rsidRDefault="006B309A" w:rsidP="00B57D9B">
            <w:pPr>
              <w:spacing w:line="276" w:lineRule="auto"/>
              <w:rPr>
                <w:rFonts w:cstheme="minorHAnsi"/>
              </w:rPr>
            </w:pPr>
            <w:r w:rsidRPr="00353BEF">
              <w:rPr>
                <w:rFonts w:cstheme="minorHAnsi"/>
              </w:rPr>
              <w:t xml:space="preserve">Wywóz gruzu betonowego do </w:t>
            </w:r>
            <w:r>
              <w:rPr>
                <w:rFonts w:cstheme="minorHAnsi"/>
              </w:rPr>
              <w:t>5</w:t>
            </w:r>
            <w:r w:rsidRPr="00353BEF">
              <w:rPr>
                <w:rFonts w:cstheme="minorHAnsi"/>
              </w:rPr>
              <w:t xml:space="preserve"> km</w:t>
            </w:r>
          </w:p>
        </w:tc>
        <w:tc>
          <w:tcPr>
            <w:tcW w:w="567" w:type="dxa"/>
          </w:tcPr>
          <w:p w14:paraId="4EBAFD2B" w14:textId="77777777" w:rsidR="006B309A" w:rsidRPr="00232476" w:rsidRDefault="006B309A" w:rsidP="00B57D9B">
            <w:pPr>
              <w:spacing w:line="276" w:lineRule="auto"/>
            </w:pPr>
            <w:r w:rsidRPr="00232476">
              <w:t>m</w:t>
            </w:r>
            <w:r w:rsidRPr="00232476">
              <w:rPr>
                <w:vertAlign w:val="superscript"/>
              </w:rPr>
              <w:t>3</w:t>
            </w:r>
          </w:p>
        </w:tc>
        <w:tc>
          <w:tcPr>
            <w:tcW w:w="1129" w:type="dxa"/>
          </w:tcPr>
          <w:p w14:paraId="768F30B6" w14:textId="77777777" w:rsidR="006B309A" w:rsidRPr="00232476" w:rsidRDefault="006B309A" w:rsidP="00B57D9B">
            <w:pPr>
              <w:spacing w:line="276" w:lineRule="auto"/>
            </w:pPr>
            <w:r w:rsidRPr="00232476">
              <w:t>78,6</w:t>
            </w:r>
            <w:r>
              <w:t>0</w:t>
            </w:r>
          </w:p>
        </w:tc>
      </w:tr>
      <w:tr w:rsidR="006B309A" w:rsidRPr="00232476" w14:paraId="5CFBD03F" w14:textId="77777777" w:rsidTr="00B57D9B">
        <w:trPr>
          <w:jc w:val="center"/>
        </w:trPr>
        <w:tc>
          <w:tcPr>
            <w:tcW w:w="562" w:type="dxa"/>
          </w:tcPr>
          <w:p w14:paraId="0E492CFE" w14:textId="77777777" w:rsidR="006B309A" w:rsidRPr="00232476" w:rsidRDefault="006B309A" w:rsidP="00B57D9B">
            <w:pPr>
              <w:spacing w:line="276" w:lineRule="auto"/>
            </w:pPr>
            <w:r w:rsidRPr="00232476">
              <w:t>7</w:t>
            </w:r>
          </w:p>
        </w:tc>
        <w:tc>
          <w:tcPr>
            <w:tcW w:w="6804" w:type="dxa"/>
          </w:tcPr>
          <w:p w14:paraId="284FC7D8" w14:textId="77777777" w:rsidR="006B309A" w:rsidRPr="00353BEF" w:rsidRDefault="006B309A" w:rsidP="00B57D9B">
            <w:pPr>
              <w:spacing w:line="276" w:lineRule="auto"/>
              <w:rPr>
                <w:rFonts w:cstheme="minorHAnsi"/>
              </w:rPr>
            </w:pPr>
            <w:r w:rsidRPr="00353BEF">
              <w:rPr>
                <w:rFonts w:cstheme="minorHAnsi"/>
              </w:rPr>
              <w:t>Korytowanie na całej powierzchni parkingu u i drogi na głębokość 25 cm</w:t>
            </w:r>
          </w:p>
        </w:tc>
        <w:tc>
          <w:tcPr>
            <w:tcW w:w="567" w:type="dxa"/>
          </w:tcPr>
          <w:p w14:paraId="17B26C75" w14:textId="77777777" w:rsidR="006B309A" w:rsidRPr="00232476" w:rsidRDefault="006B309A" w:rsidP="00B57D9B">
            <w:pPr>
              <w:spacing w:line="276" w:lineRule="auto"/>
            </w:pPr>
            <w:r w:rsidRPr="00232476">
              <w:t>m</w:t>
            </w:r>
            <w:r w:rsidRPr="00232476">
              <w:rPr>
                <w:vertAlign w:val="superscript"/>
              </w:rPr>
              <w:t>2</w:t>
            </w:r>
          </w:p>
        </w:tc>
        <w:tc>
          <w:tcPr>
            <w:tcW w:w="1129" w:type="dxa"/>
          </w:tcPr>
          <w:p w14:paraId="32F786D1" w14:textId="77777777" w:rsidR="006B309A" w:rsidRPr="00232476" w:rsidRDefault="006B309A" w:rsidP="00B57D9B">
            <w:pPr>
              <w:spacing w:line="276" w:lineRule="auto"/>
            </w:pPr>
            <w:r>
              <w:t>713,00</w:t>
            </w:r>
          </w:p>
        </w:tc>
      </w:tr>
      <w:tr w:rsidR="006B309A" w:rsidRPr="00232476" w14:paraId="24E338C6" w14:textId="77777777" w:rsidTr="00B57D9B">
        <w:trPr>
          <w:jc w:val="center"/>
        </w:trPr>
        <w:tc>
          <w:tcPr>
            <w:tcW w:w="562" w:type="dxa"/>
          </w:tcPr>
          <w:p w14:paraId="4370F64D" w14:textId="77777777" w:rsidR="006B309A" w:rsidRPr="00232476" w:rsidRDefault="006B309A" w:rsidP="00B57D9B">
            <w:pPr>
              <w:spacing w:line="276" w:lineRule="auto"/>
            </w:pPr>
            <w:r w:rsidRPr="00232476">
              <w:t>8</w:t>
            </w:r>
          </w:p>
        </w:tc>
        <w:tc>
          <w:tcPr>
            <w:tcW w:w="6804" w:type="dxa"/>
          </w:tcPr>
          <w:p w14:paraId="5FA5B3A6" w14:textId="77777777" w:rsidR="006B309A" w:rsidRPr="00353BEF" w:rsidRDefault="006B309A" w:rsidP="00B57D9B">
            <w:pPr>
              <w:rPr>
                <w:rFonts w:cstheme="minorHAnsi"/>
              </w:rPr>
            </w:pPr>
            <w:r w:rsidRPr="00353BEF">
              <w:rPr>
                <w:rFonts w:cstheme="minorHAnsi"/>
              </w:rPr>
              <w:t>Wywóz ziemi z korytowania</w:t>
            </w:r>
          </w:p>
          <w:p w14:paraId="72E9D2AD" w14:textId="77777777" w:rsidR="006B309A" w:rsidRPr="00353BEF" w:rsidRDefault="006B309A" w:rsidP="00B57D9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F441BDB" w14:textId="77777777" w:rsidR="006B309A" w:rsidRPr="00232476" w:rsidRDefault="006B309A" w:rsidP="00B57D9B">
            <w:pPr>
              <w:spacing w:line="276" w:lineRule="auto"/>
            </w:pPr>
            <w:r w:rsidRPr="00232476">
              <w:t>m</w:t>
            </w:r>
            <w:r w:rsidRPr="00232476">
              <w:rPr>
                <w:vertAlign w:val="superscript"/>
              </w:rPr>
              <w:t>3</w:t>
            </w:r>
          </w:p>
        </w:tc>
        <w:tc>
          <w:tcPr>
            <w:tcW w:w="1129" w:type="dxa"/>
          </w:tcPr>
          <w:p w14:paraId="42ED4E57" w14:textId="77777777" w:rsidR="006B309A" w:rsidRPr="00232476" w:rsidRDefault="006B309A" w:rsidP="00B57D9B">
            <w:pPr>
              <w:spacing w:line="276" w:lineRule="auto"/>
            </w:pPr>
            <w:r>
              <w:t>178,20</w:t>
            </w:r>
          </w:p>
        </w:tc>
      </w:tr>
      <w:tr w:rsidR="006B309A" w:rsidRPr="00232476" w14:paraId="53CB8163" w14:textId="77777777" w:rsidTr="00B57D9B">
        <w:trPr>
          <w:jc w:val="center"/>
        </w:trPr>
        <w:tc>
          <w:tcPr>
            <w:tcW w:w="562" w:type="dxa"/>
          </w:tcPr>
          <w:p w14:paraId="3C05BD40" w14:textId="77777777" w:rsidR="006B309A" w:rsidRPr="00232476" w:rsidRDefault="006B309A" w:rsidP="00B57D9B">
            <w:pPr>
              <w:spacing w:line="276" w:lineRule="auto"/>
            </w:pPr>
            <w:r w:rsidRPr="00232476">
              <w:t>9</w:t>
            </w:r>
          </w:p>
        </w:tc>
        <w:tc>
          <w:tcPr>
            <w:tcW w:w="6804" w:type="dxa"/>
          </w:tcPr>
          <w:p w14:paraId="433A185E" w14:textId="77777777" w:rsidR="006B309A" w:rsidRPr="00353BEF" w:rsidRDefault="006B309A" w:rsidP="00B57D9B">
            <w:pPr>
              <w:spacing w:line="276" w:lineRule="auto"/>
              <w:rPr>
                <w:rFonts w:cstheme="minorHAnsi"/>
              </w:rPr>
            </w:pPr>
            <w:r w:rsidRPr="00353BEF">
              <w:rPr>
                <w:rFonts w:cstheme="minorHAnsi"/>
              </w:rPr>
              <w:t>Wykonanie podbudowy z kruszyw, tłuczeń, warstwa dolna, po zagęszczeniu 25 cm</w:t>
            </w:r>
          </w:p>
        </w:tc>
        <w:tc>
          <w:tcPr>
            <w:tcW w:w="567" w:type="dxa"/>
          </w:tcPr>
          <w:p w14:paraId="26C59901" w14:textId="77777777" w:rsidR="006B309A" w:rsidRPr="00232476" w:rsidRDefault="006B309A" w:rsidP="00B57D9B">
            <w:pPr>
              <w:spacing w:line="276" w:lineRule="auto"/>
            </w:pPr>
            <w:r w:rsidRPr="00232476">
              <w:t>m</w:t>
            </w:r>
            <w:r w:rsidRPr="00232476">
              <w:rPr>
                <w:vertAlign w:val="superscript"/>
              </w:rPr>
              <w:t>2</w:t>
            </w:r>
          </w:p>
        </w:tc>
        <w:tc>
          <w:tcPr>
            <w:tcW w:w="1129" w:type="dxa"/>
          </w:tcPr>
          <w:p w14:paraId="058B8073" w14:textId="77777777" w:rsidR="006B309A" w:rsidRPr="00232476" w:rsidRDefault="006B309A" w:rsidP="00B57D9B">
            <w:pPr>
              <w:spacing w:line="276" w:lineRule="auto"/>
            </w:pPr>
            <w:r w:rsidRPr="00232476">
              <w:t>713,0</w:t>
            </w:r>
            <w:r>
              <w:t>0</w:t>
            </w:r>
          </w:p>
        </w:tc>
      </w:tr>
      <w:tr w:rsidR="006B309A" w:rsidRPr="00232476" w14:paraId="663EEF89" w14:textId="77777777" w:rsidTr="00B57D9B">
        <w:trPr>
          <w:jc w:val="center"/>
        </w:trPr>
        <w:tc>
          <w:tcPr>
            <w:tcW w:w="562" w:type="dxa"/>
          </w:tcPr>
          <w:p w14:paraId="412F82FD" w14:textId="77777777" w:rsidR="006B309A" w:rsidRPr="00232476" w:rsidRDefault="006B309A" w:rsidP="00B57D9B">
            <w:pPr>
              <w:spacing w:line="276" w:lineRule="auto"/>
            </w:pPr>
            <w:r w:rsidRPr="00232476">
              <w:t>10</w:t>
            </w:r>
          </w:p>
        </w:tc>
        <w:tc>
          <w:tcPr>
            <w:tcW w:w="6804" w:type="dxa"/>
          </w:tcPr>
          <w:p w14:paraId="56C0FD73" w14:textId="77777777" w:rsidR="006B309A" w:rsidRPr="00353BEF" w:rsidRDefault="006B309A" w:rsidP="00B57D9B">
            <w:pPr>
              <w:spacing w:line="276" w:lineRule="auto"/>
              <w:rPr>
                <w:rFonts w:cstheme="minorHAnsi"/>
              </w:rPr>
            </w:pPr>
            <w:r w:rsidRPr="00353BEF">
              <w:rPr>
                <w:rFonts w:cstheme="minorHAnsi"/>
              </w:rPr>
              <w:t>Wykonanie podbudowy z kruszyw, tłuczeń, warstwa górna, po zagęszczeniu 10 cm</w:t>
            </w:r>
          </w:p>
        </w:tc>
        <w:tc>
          <w:tcPr>
            <w:tcW w:w="567" w:type="dxa"/>
          </w:tcPr>
          <w:p w14:paraId="44C800F0" w14:textId="77777777" w:rsidR="006B309A" w:rsidRPr="00232476" w:rsidRDefault="006B309A" w:rsidP="00B57D9B">
            <w:pPr>
              <w:spacing w:line="276" w:lineRule="auto"/>
            </w:pPr>
            <w:r w:rsidRPr="00232476">
              <w:t>m</w:t>
            </w:r>
            <w:r w:rsidRPr="00232476">
              <w:rPr>
                <w:vertAlign w:val="superscript"/>
              </w:rPr>
              <w:t>2</w:t>
            </w:r>
          </w:p>
        </w:tc>
        <w:tc>
          <w:tcPr>
            <w:tcW w:w="1129" w:type="dxa"/>
          </w:tcPr>
          <w:p w14:paraId="47D8E110" w14:textId="77777777" w:rsidR="006B309A" w:rsidRPr="00232476" w:rsidRDefault="006B309A" w:rsidP="00B57D9B">
            <w:pPr>
              <w:spacing w:line="276" w:lineRule="auto"/>
            </w:pPr>
            <w:r w:rsidRPr="00232476">
              <w:t>713,0</w:t>
            </w:r>
            <w:r>
              <w:t>0</w:t>
            </w:r>
          </w:p>
        </w:tc>
      </w:tr>
      <w:tr w:rsidR="006B309A" w:rsidRPr="00232476" w14:paraId="69D3A2DA" w14:textId="77777777" w:rsidTr="00B57D9B">
        <w:trPr>
          <w:jc w:val="center"/>
        </w:trPr>
        <w:tc>
          <w:tcPr>
            <w:tcW w:w="562" w:type="dxa"/>
          </w:tcPr>
          <w:p w14:paraId="17785AFA" w14:textId="77777777" w:rsidR="006B309A" w:rsidRPr="00232476" w:rsidRDefault="006B309A" w:rsidP="00B57D9B">
            <w:pPr>
              <w:spacing w:line="276" w:lineRule="auto"/>
            </w:pPr>
            <w:r w:rsidRPr="00232476">
              <w:t>11</w:t>
            </w:r>
          </w:p>
        </w:tc>
        <w:tc>
          <w:tcPr>
            <w:tcW w:w="6804" w:type="dxa"/>
          </w:tcPr>
          <w:p w14:paraId="7F46D420" w14:textId="77777777" w:rsidR="006B309A" w:rsidRPr="00353BEF" w:rsidRDefault="006B309A" w:rsidP="00B57D9B">
            <w:pPr>
              <w:spacing w:line="276" w:lineRule="auto"/>
              <w:rPr>
                <w:rFonts w:cstheme="minorHAnsi"/>
              </w:rPr>
            </w:pPr>
            <w:r w:rsidRPr="00353BEF">
              <w:rPr>
                <w:rFonts w:cstheme="minorHAnsi"/>
              </w:rPr>
              <w:t>Wykonanie podsypki cementowo-piaskowej 3 cm</w:t>
            </w:r>
          </w:p>
        </w:tc>
        <w:tc>
          <w:tcPr>
            <w:tcW w:w="567" w:type="dxa"/>
          </w:tcPr>
          <w:p w14:paraId="5B44CF60" w14:textId="77777777" w:rsidR="006B309A" w:rsidRPr="00232476" w:rsidRDefault="006B309A" w:rsidP="00B57D9B">
            <w:pPr>
              <w:spacing w:line="276" w:lineRule="auto"/>
            </w:pPr>
            <w:r w:rsidRPr="00232476">
              <w:t>m</w:t>
            </w:r>
            <w:r w:rsidRPr="00232476">
              <w:rPr>
                <w:vertAlign w:val="superscript"/>
              </w:rPr>
              <w:t>2</w:t>
            </w:r>
          </w:p>
        </w:tc>
        <w:tc>
          <w:tcPr>
            <w:tcW w:w="1129" w:type="dxa"/>
          </w:tcPr>
          <w:p w14:paraId="79D48A89" w14:textId="77777777" w:rsidR="006B309A" w:rsidRPr="00232476" w:rsidRDefault="006B309A" w:rsidP="00B57D9B">
            <w:pPr>
              <w:spacing w:line="276" w:lineRule="auto"/>
            </w:pPr>
            <w:r w:rsidRPr="00232476">
              <w:t>713,0</w:t>
            </w:r>
            <w:r>
              <w:t>0</w:t>
            </w:r>
          </w:p>
        </w:tc>
      </w:tr>
      <w:tr w:rsidR="006B309A" w:rsidRPr="00232476" w14:paraId="7E21AD2E" w14:textId="77777777" w:rsidTr="00B57D9B">
        <w:trPr>
          <w:trHeight w:val="417"/>
          <w:jc w:val="center"/>
        </w:trPr>
        <w:tc>
          <w:tcPr>
            <w:tcW w:w="562" w:type="dxa"/>
          </w:tcPr>
          <w:p w14:paraId="771B7369" w14:textId="77777777" w:rsidR="006B309A" w:rsidRDefault="006B309A" w:rsidP="00B57D9B">
            <w:pPr>
              <w:spacing w:line="276" w:lineRule="auto"/>
            </w:pPr>
            <w:r>
              <w:t>12</w:t>
            </w:r>
          </w:p>
          <w:p w14:paraId="73278AC3" w14:textId="77777777" w:rsidR="006B309A" w:rsidRPr="00232476" w:rsidRDefault="006B309A" w:rsidP="00B57D9B">
            <w:pPr>
              <w:spacing w:line="276" w:lineRule="auto"/>
            </w:pPr>
          </w:p>
        </w:tc>
        <w:tc>
          <w:tcPr>
            <w:tcW w:w="6804" w:type="dxa"/>
          </w:tcPr>
          <w:p w14:paraId="4F03525A" w14:textId="77777777" w:rsidR="006B309A" w:rsidRPr="00353BEF" w:rsidRDefault="006B309A" w:rsidP="00B57D9B">
            <w:pPr>
              <w:spacing w:line="276" w:lineRule="auto"/>
              <w:rPr>
                <w:rFonts w:cstheme="minorHAnsi"/>
              </w:rPr>
            </w:pPr>
            <w:r w:rsidRPr="00353BEF">
              <w:rPr>
                <w:rFonts w:cstheme="minorHAnsi"/>
              </w:rPr>
              <w:t>Wykonanie nawierzchni z kostki brukowej betonowej, grubość 8 cm</w:t>
            </w:r>
          </w:p>
        </w:tc>
        <w:tc>
          <w:tcPr>
            <w:tcW w:w="567" w:type="dxa"/>
          </w:tcPr>
          <w:p w14:paraId="4D7B15BF" w14:textId="77777777" w:rsidR="006B309A" w:rsidRPr="00232476" w:rsidRDefault="006B309A" w:rsidP="00B57D9B">
            <w:pPr>
              <w:spacing w:line="276" w:lineRule="auto"/>
            </w:pPr>
            <w:r w:rsidRPr="00232476">
              <w:t>m</w:t>
            </w:r>
            <w:r w:rsidRPr="00232476">
              <w:rPr>
                <w:vertAlign w:val="superscript"/>
              </w:rPr>
              <w:t>2</w:t>
            </w:r>
          </w:p>
        </w:tc>
        <w:tc>
          <w:tcPr>
            <w:tcW w:w="1129" w:type="dxa"/>
          </w:tcPr>
          <w:p w14:paraId="05FE0C11" w14:textId="77777777" w:rsidR="006B309A" w:rsidRPr="00232476" w:rsidRDefault="006B309A" w:rsidP="00B57D9B">
            <w:pPr>
              <w:spacing w:line="276" w:lineRule="auto"/>
            </w:pPr>
            <w:r>
              <w:t>713,00</w:t>
            </w:r>
          </w:p>
        </w:tc>
      </w:tr>
    </w:tbl>
    <w:p w14:paraId="6CFDC913" w14:textId="77777777" w:rsidR="006B309A" w:rsidRDefault="006B309A" w:rsidP="006B309A">
      <w:pPr>
        <w:spacing w:after="0" w:line="276" w:lineRule="auto"/>
      </w:pPr>
    </w:p>
    <w:p w14:paraId="5F17D869" w14:textId="77777777" w:rsidR="006B309A" w:rsidRDefault="006B309A" w:rsidP="006B309A">
      <w:pPr>
        <w:pStyle w:val="Akapitzlist"/>
        <w:numPr>
          <w:ilvl w:val="0"/>
          <w:numId w:val="1"/>
        </w:numPr>
        <w:spacing w:after="0" w:line="240" w:lineRule="auto"/>
      </w:pPr>
      <w:r>
        <w:t>Wymagania Zamawiającego:</w:t>
      </w:r>
    </w:p>
    <w:p w14:paraId="30D60D63" w14:textId="5726E5DD" w:rsidR="006B309A" w:rsidRDefault="006B309A" w:rsidP="006B309A">
      <w:pPr>
        <w:pStyle w:val="Akapitzlist"/>
        <w:spacing w:after="0" w:line="276" w:lineRule="auto"/>
        <w:ind w:left="360"/>
        <w:jc w:val="both"/>
      </w:pPr>
      <w:r>
        <w:t xml:space="preserve">Cały zakres prac budowlanych wykonywany będzie na czynnej drodze dojazdowej </w:t>
      </w:r>
      <w:bookmarkStart w:id="0" w:name="_Hlk88220551"/>
      <w:r>
        <w:t xml:space="preserve">do </w:t>
      </w:r>
      <w:r w:rsidR="000331EF">
        <w:t>Miejskiej S</w:t>
      </w:r>
      <w:r>
        <w:t xml:space="preserve">tacji </w:t>
      </w:r>
      <w:r w:rsidR="000331EF">
        <w:t>P</w:t>
      </w:r>
      <w:r>
        <w:t xml:space="preserve">aliw, </w:t>
      </w:r>
      <w:r w:rsidR="000331EF">
        <w:t>Podstawowej S</w:t>
      </w:r>
      <w:r>
        <w:t xml:space="preserve">tacji </w:t>
      </w:r>
      <w:r w:rsidR="000331EF">
        <w:t>K</w:t>
      </w:r>
      <w:r>
        <w:t xml:space="preserve">ontroli </w:t>
      </w:r>
      <w:r w:rsidR="000331EF">
        <w:t>P</w:t>
      </w:r>
      <w:r>
        <w:t xml:space="preserve">ojazdów i warsztatu remontu autobusów. </w:t>
      </w:r>
    </w:p>
    <w:bookmarkEnd w:id="0"/>
    <w:p w14:paraId="1ECC4F41" w14:textId="70B73AEE" w:rsidR="006B309A" w:rsidRDefault="006B309A" w:rsidP="006B309A">
      <w:pPr>
        <w:pStyle w:val="Akapitzlist"/>
        <w:spacing w:after="0" w:line="276" w:lineRule="auto"/>
        <w:ind w:left="360"/>
        <w:jc w:val="both"/>
      </w:pPr>
      <w:r>
        <w:t>Będą to prace szczególnie niebezpieczne ze względu na nietypow</w:t>
      </w:r>
      <w:r w:rsidR="005F7F95">
        <w:t>e</w:t>
      </w:r>
      <w:r>
        <w:t xml:space="preserve"> zagroże</w:t>
      </w:r>
      <w:r w:rsidR="005F7F95">
        <w:t>nia,</w:t>
      </w:r>
      <w:r>
        <w:t xml:space="preserve"> które nie pojawiają się przy standardowych robotach budowlanych. Zagrożenia te dotyczą pracowników Wykonawcy</w:t>
      </w:r>
      <w:r w:rsidR="00044EBE">
        <w:t xml:space="preserve"> </w:t>
      </w:r>
      <w:r w:rsidR="005F7F95">
        <w:br/>
      </w:r>
      <w:r>
        <w:lastRenderedPageBreak/>
        <w:t>i Zamawiającego oraz innych osób postronnych przebywających w pobliżu. Inne postronne osoby to kierowcy korzystający z Miejskiej Stacji Paliw oraz klienci Podstawowej Stacji Kontroli Pojazdów.</w:t>
      </w:r>
    </w:p>
    <w:p w14:paraId="1F09449C" w14:textId="77777777" w:rsidR="006B309A" w:rsidRDefault="006B309A" w:rsidP="006B309A">
      <w:pPr>
        <w:pStyle w:val="Akapitzlist"/>
        <w:spacing w:after="0" w:line="276" w:lineRule="auto"/>
        <w:ind w:left="360"/>
        <w:jc w:val="both"/>
      </w:pPr>
      <w:r>
        <w:t>W zakresie bezpieczeństwa pracy Wykonawca zobowiązany jest zapewnić:</w:t>
      </w:r>
    </w:p>
    <w:p w14:paraId="4199DFE6" w14:textId="02ABAFD7" w:rsidR="006B309A" w:rsidRDefault="006B309A" w:rsidP="006B309A">
      <w:pPr>
        <w:pStyle w:val="Akapitzlist"/>
        <w:numPr>
          <w:ilvl w:val="0"/>
          <w:numId w:val="3"/>
        </w:numPr>
        <w:jc w:val="both"/>
      </w:pPr>
      <w:r>
        <w:t>t</w:t>
      </w:r>
      <w:r w:rsidRPr="00467137">
        <w:t>eren prowadzenia robót musi być wydzielony i oznakowany zgodnie z ustaleniami</w:t>
      </w:r>
      <w:r w:rsidR="00C906EB">
        <w:br/>
      </w:r>
      <w:r w:rsidRPr="00467137">
        <w:t>z kierownikiem Zakładu Komunikacji Miejskiej (bariery, siatki, kotary, znaki),</w:t>
      </w:r>
    </w:p>
    <w:p w14:paraId="472F627B" w14:textId="0F85760B" w:rsidR="006B309A" w:rsidRDefault="006B309A" w:rsidP="006B309A">
      <w:pPr>
        <w:pStyle w:val="Akapitzlist"/>
        <w:numPr>
          <w:ilvl w:val="0"/>
          <w:numId w:val="3"/>
        </w:numPr>
        <w:jc w:val="both"/>
      </w:pPr>
      <w:r>
        <w:t>w</w:t>
      </w:r>
      <w:r w:rsidRPr="00467137">
        <w:t xml:space="preserve">szystkie prace należy planować, przygotowywać i prowadzić po uzgodnieniach </w:t>
      </w:r>
      <w:r w:rsidR="00C906EB">
        <w:br/>
      </w:r>
      <w:r w:rsidRPr="00467137">
        <w:t>z kierownikiem zakładu, w celu zapewnienia bezpiecznego poruszania się wokół prowadzonych prac,</w:t>
      </w:r>
    </w:p>
    <w:p w14:paraId="7FE1E00C" w14:textId="37992122" w:rsidR="006B309A" w:rsidRDefault="006B309A" w:rsidP="006B309A">
      <w:pPr>
        <w:pStyle w:val="Akapitzlist"/>
        <w:numPr>
          <w:ilvl w:val="0"/>
          <w:numId w:val="3"/>
        </w:numPr>
        <w:jc w:val="both"/>
      </w:pPr>
      <w:r>
        <w:t>r</w:t>
      </w:r>
      <w:r w:rsidRPr="00467137">
        <w:t xml:space="preserve">oboty wykonywane na drodze wymagają wyznaczenia i oznakowania zastępczej drogi dojazdowej do Stacji Paliw, </w:t>
      </w:r>
      <w:r w:rsidR="000331EF">
        <w:t xml:space="preserve">Podstawowej </w:t>
      </w:r>
      <w:r w:rsidRPr="00467137">
        <w:t>Stacji Kontroli Pojazdów i warsztatu remontu autobusów,</w:t>
      </w:r>
    </w:p>
    <w:p w14:paraId="7CE1DE70" w14:textId="77777777" w:rsidR="00D43910" w:rsidRDefault="006B309A" w:rsidP="00D43910">
      <w:pPr>
        <w:pStyle w:val="Akapitzlist"/>
        <w:spacing w:after="0" w:line="276" w:lineRule="auto"/>
        <w:ind w:left="360"/>
        <w:jc w:val="both"/>
      </w:pPr>
      <w:r>
        <w:t>p</w:t>
      </w:r>
      <w:r w:rsidRPr="00467137">
        <w:t xml:space="preserve">race przy remoncie drogi i parkingu należy podzielić na min. dwa etapy celem zapewnienia drogi dojazdowej do </w:t>
      </w:r>
      <w:r w:rsidR="00D43910">
        <w:t xml:space="preserve">Miejskiej Stacji Paliw, Podstawowej Stacji Kontroli Pojazdów i warsztatu remontu autobusów. </w:t>
      </w:r>
    </w:p>
    <w:p w14:paraId="6B52AFC4" w14:textId="77777777" w:rsidR="006B309A" w:rsidRDefault="006B309A" w:rsidP="006B309A">
      <w:pPr>
        <w:pStyle w:val="Akapitzlist"/>
        <w:numPr>
          <w:ilvl w:val="0"/>
          <w:numId w:val="2"/>
        </w:numPr>
        <w:spacing w:after="0"/>
        <w:jc w:val="both"/>
      </w:pPr>
      <w:r>
        <w:t>Zamawiający zabezpieczy:</w:t>
      </w:r>
    </w:p>
    <w:p w14:paraId="5E2DE165" w14:textId="044CDBFB" w:rsidR="006B309A" w:rsidRDefault="006B309A" w:rsidP="006B309A">
      <w:pPr>
        <w:pStyle w:val="Akapitzlist"/>
        <w:numPr>
          <w:ilvl w:val="0"/>
          <w:numId w:val="4"/>
        </w:numPr>
        <w:jc w:val="both"/>
      </w:pPr>
      <w:r w:rsidRPr="00467137">
        <w:t xml:space="preserve">Zamawiający udostępnia </w:t>
      </w:r>
      <w:r w:rsidR="00C51946">
        <w:t>węzeł sanitarny</w:t>
      </w:r>
      <w:r w:rsidRPr="00467137">
        <w:t xml:space="preserve"> dla pracowników Wykonawcy,</w:t>
      </w:r>
    </w:p>
    <w:p w14:paraId="212CCED0" w14:textId="77777777" w:rsidR="006B309A" w:rsidRDefault="006B309A" w:rsidP="006B309A">
      <w:pPr>
        <w:pStyle w:val="Akapitzlist"/>
        <w:numPr>
          <w:ilvl w:val="0"/>
          <w:numId w:val="4"/>
        </w:numPr>
        <w:jc w:val="both"/>
      </w:pPr>
      <w:r w:rsidRPr="00E77702">
        <w:rPr>
          <w:u w:val="single"/>
        </w:rPr>
        <w:t>Zamawiający nie zapewnia pomieszczeń socjalnych i pomieszczeń magazynowych na potrzeby  Wykonawcy oraz pomieszczeń biurowych</w:t>
      </w:r>
      <w:r>
        <w:rPr>
          <w:u w:val="single"/>
        </w:rPr>
        <w:t>,</w:t>
      </w:r>
    </w:p>
    <w:p w14:paraId="4F06C359" w14:textId="77777777" w:rsidR="006B309A" w:rsidRDefault="006B309A" w:rsidP="006B309A">
      <w:pPr>
        <w:pStyle w:val="Akapitzlist"/>
        <w:numPr>
          <w:ilvl w:val="0"/>
          <w:numId w:val="4"/>
        </w:numPr>
        <w:jc w:val="both"/>
      </w:pPr>
      <w:r>
        <w:t>Zamawiający zapewnia utwardzone miejsce na potrzeby Wykonawcy (kontener socjalny, kontener magazynowy na sprzęt, na materiały budowlane) z zasilaniem elektrycznym na terenie zajezdni autobusowej.</w:t>
      </w:r>
    </w:p>
    <w:p w14:paraId="314033BA" w14:textId="48F057CA" w:rsidR="006B309A" w:rsidRDefault="006B309A" w:rsidP="006B309A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Roboty muszą być dokonane zgodnie z zasadami wiedzy technicznej, należytą starannością, właściwą organizacją pracy oraz zachowaniem wymagań i obowiązujących przepisów, </w:t>
      </w:r>
      <w:r w:rsidR="00C906EB">
        <w:br/>
      </w:r>
      <w:r>
        <w:t>w szczególności bhp, ppoż.</w:t>
      </w:r>
      <w:r w:rsidR="00C906EB">
        <w:t xml:space="preserve"> </w:t>
      </w:r>
      <w:r>
        <w:t>i budowalnych.</w:t>
      </w:r>
    </w:p>
    <w:p w14:paraId="070D218B" w14:textId="77777777" w:rsidR="006B309A" w:rsidRDefault="006B309A" w:rsidP="006B309A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Użyte materiały  i wyroby muszą posiadać atesty i certyfikaty, zgodne z obowiązującymi przepisami prawa oraz obowiązującymi świadectwami dopuszczenia do stosowania w budownictwie lub jeśli są przedmiotem norm, posiadające zaświadczenie producenta potwierdzające ich zgodność </w:t>
      </w:r>
      <w:r>
        <w:br/>
        <w:t>z postanowieniami odpowiednich norm.</w:t>
      </w:r>
    </w:p>
    <w:p w14:paraId="1DCC831A" w14:textId="77777777" w:rsidR="006B309A" w:rsidRDefault="006B309A" w:rsidP="006B309A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Wykonawca ponosi odpowiedzialność za jakość wykonywanych robót oraz zastosowanych materiałów.</w:t>
      </w:r>
    </w:p>
    <w:p w14:paraId="49CE395D" w14:textId="276EFE17" w:rsidR="006B309A" w:rsidRDefault="006B309A" w:rsidP="006B309A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Wykonawca w ramach wynagrodzenia dostarczy, na własny koszt i ryzyko, wszystkie niezbędne materiały, wyposażenie techniczne i sprzęt oraz zapewni wykwalifikowany personel oraz nadzór nad realizacją robót, umożliwiający wykonanie zamówienia w wyznaczonym terminie.</w:t>
      </w:r>
    </w:p>
    <w:p w14:paraId="3C00AE65" w14:textId="77777777" w:rsidR="006C55FA" w:rsidRDefault="006C55FA" w:rsidP="006C55FA">
      <w:pPr>
        <w:pStyle w:val="Akapitzlist"/>
        <w:numPr>
          <w:ilvl w:val="0"/>
          <w:numId w:val="2"/>
        </w:numPr>
        <w:spacing w:after="0"/>
        <w:jc w:val="both"/>
      </w:pPr>
      <w:r>
        <w:t>Wykonawca dokona wywozu płyt betonowych na Składowisko odpadów MZK Sp. z o.o. oraz gruzu betonowego na plac Zakładu Mechaniczno-Biologicznego Przetwarzania Odpadów Komunalnych w Stalowej Woli, ul. COP 25.</w:t>
      </w:r>
    </w:p>
    <w:p w14:paraId="077B721D" w14:textId="012F275F" w:rsidR="006B309A" w:rsidRDefault="006B309A" w:rsidP="006B309A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Wymagany okres gwarancji na przedmiot zamówienia (materiały i robociznę): </w:t>
      </w:r>
      <w:r w:rsidRPr="00FA1D53">
        <w:rPr>
          <w:b/>
          <w:bCs/>
        </w:rPr>
        <w:t>36 miesięcy</w:t>
      </w:r>
      <w:r>
        <w:t xml:space="preserve"> licząc od dnia podpisania końcowego protokołu odbioru robót bez uwag.</w:t>
      </w:r>
    </w:p>
    <w:p w14:paraId="0C733A3F" w14:textId="1CBFF89B" w:rsidR="006C55FA" w:rsidRPr="006C55FA" w:rsidRDefault="006C55FA" w:rsidP="006C55FA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483"/>
        </w:tabs>
        <w:spacing w:before="0" w:after="40" w:line="200" w:lineRule="exact"/>
        <w:rPr>
          <w:rFonts w:ascii="Calibri" w:hAnsi="Calibri" w:cs="Calibri"/>
          <w:sz w:val="22"/>
          <w:szCs w:val="22"/>
        </w:rPr>
      </w:pPr>
      <w:bookmarkStart w:id="1" w:name="bookmark10"/>
      <w:r w:rsidRPr="006C55FA">
        <w:rPr>
          <w:rFonts w:ascii="Calibri" w:hAnsi="Calibri" w:cs="Calibri"/>
          <w:sz w:val="22"/>
          <w:szCs w:val="22"/>
        </w:rPr>
        <w:t xml:space="preserve">Betonowa kostka brukowa </w:t>
      </w:r>
      <w:r w:rsidR="00143F0E">
        <w:rPr>
          <w:rFonts w:ascii="Calibri" w:hAnsi="Calibri" w:cs="Calibri"/>
          <w:sz w:val="22"/>
          <w:szCs w:val="22"/>
        </w:rPr>
        <w:t>–</w:t>
      </w:r>
      <w:r w:rsidRPr="006C55FA">
        <w:rPr>
          <w:rFonts w:ascii="Calibri" w:hAnsi="Calibri" w:cs="Calibri"/>
          <w:sz w:val="22"/>
          <w:szCs w:val="22"/>
        </w:rPr>
        <w:t xml:space="preserve"> wymagania</w:t>
      </w:r>
      <w:bookmarkEnd w:id="1"/>
      <w:r w:rsidR="00143F0E">
        <w:rPr>
          <w:rFonts w:ascii="Calibri" w:hAnsi="Calibri" w:cs="Calibri"/>
          <w:sz w:val="22"/>
          <w:szCs w:val="22"/>
        </w:rPr>
        <w:t>.</w:t>
      </w:r>
    </w:p>
    <w:p w14:paraId="3B8E4041" w14:textId="77777777" w:rsidR="006C55FA" w:rsidRPr="006C55FA" w:rsidRDefault="006C55FA" w:rsidP="006C55FA">
      <w:pPr>
        <w:pStyle w:val="Teksttreci20"/>
        <w:shd w:val="clear" w:color="auto" w:fill="auto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6C55FA">
        <w:rPr>
          <w:rFonts w:ascii="Calibri" w:hAnsi="Calibri" w:cs="Calibri"/>
          <w:sz w:val="22"/>
          <w:szCs w:val="22"/>
        </w:rPr>
        <w:t>Kostka brukowa winna spełniać wymagania zawarte w PN-EN 1338:2005.</w:t>
      </w:r>
    </w:p>
    <w:p w14:paraId="5B43CE62" w14:textId="77777777" w:rsidR="006C55FA" w:rsidRPr="006C55FA" w:rsidRDefault="006C55FA" w:rsidP="006C55FA">
      <w:pPr>
        <w:pStyle w:val="Teksttreci20"/>
        <w:shd w:val="clear" w:color="auto" w:fill="auto"/>
        <w:spacing w:after="144" w:line="276" w:lineRule="auto"/>
        <w:jc w:val="both"/>
        <w:rPr>
          <w:rFonts w:ascii="Calibri" w:hAnsi="Calibri" w:cs="Calibri"/>
          <w:sz w:val="22"/>
          <w:szCs w:val="22"/>
        </w:rPr>
      </w:pPr>
      <w:r w:rsidRPr="006C55FA">
        <w:rPr>
          <w:rFonts w:ascii="Calibri" w:hAnsi="Calibri" w:cs="Calibri"/>
          <w:sz w:val="22"/>
          <w:szCs w:val="22"/>
        </w:rPr>
        <w:t>Najważniejsze wymagania dotyczące betonowej kostki brukowej, ustalone w PN-EN 1338 do stosowania na zewnętrznych nawierzchniach, mających kontakt z solą odladzającą w warunkach mrozu.</w:t>
      </w:r>
    </w:p>
    <w:p w14:paraId="53517E76" w14:textId="3ECD286C" w:rsidR="006C55FA" w:rsidRPr="00143F0E" w:rsidRDefault="006C55FA" w:rsidP="002A041F">
      <w:pPr>
        <w:pStyle w:val="Teksttreci20"/>
        <w:numPr>
          <w:ilvl w:val="0"/>
          <w:numId w:val="8"/>
        </w:numPr>
        <w:shd w:val="clear" w:color="auto" w:fill="auto"/>
        <w:tabs>
          <w:tab w:val="left" w:pos="636"/>
        </w:tabs>
        <w:spacing w:after="0" w:line="200" w:lineRule="exact"/>
        <w:jc w:val="both"/>
        <w:rPr>
          <w:rFonts w:ascii="Calibri" w:hAnsi="Calibri" w:cs="Calibri"/>
          <w:sz w:val="22"/>
          <w:szCs w:val="22"/>
          <w:u w:val="single"/>
        </w:rPr>
      </w:pPr>
      <w:r w:rsidRPr="00143F0E">
        <w:rPr>
          <w:rFonts w:ascii="Calibri" w:hAnsi="Calibri" w:cs="Calibri"/>
          <w:sz w:val="22"/>
          <w:szCs w:val="22"/>
          <w:u w:val="single"/>
        </w:rPr>
        <w:t>Dopuszczalne odchyłki wymiarów nominalnych deklarowanych przez producenta</w:t>
      </w:r>
    </w:p>
    <w:p w14:paraId="14AD8FC1" w14:textId="77777777" w:rsidR="006C55FA" w:rsidRPr="00143F0E" w:rsidRDefault="006C55FA" w:rsidP="006C55FA">
      <w:pPr>
        <w:pStyle w:val="Podpistabeli0"/>
        <w:shd w:val="clear" w:color="auto" w:fill="auto"/>
        <w:spacing w:line="200" w:lineRule="exact"/>
        <w:jc w:val="both"/>
        <w:rPr>
          <w:u w:val="single"/>
        </w:rPr>
      </w:pPr>
    </w:p>
    <w:p w14:paraId="0D60F26F" w14:textId="77777777" w:rsidR="006C55FA" w:rsidRPr="00143F0E" w:rsidRDefault="006C55FA" w:rsidP="006C55FA">
      <w:pPr>
        <w:pStyle w:val="Podpistabeli0"/>
        <w:shd w:val="clear" w:color="auto" w:fill="auto"/>
        <w:spacing w:line="200" w:lineRule="exac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3EE2DF9" w14:textId="77777777" w:rsidR="006C55FA" w:rsidRDefault="006C55FA" w:rsidP="006C55FA">
      <w:pPr>
        <w:pStyle w:val="Podpistabeli0"/>
        <w:shd w:val="clear" w:color="auto" w:fill="auto"/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51A239E" w14:textId="77777777" w:rsidR="006C55FA" w:rsidRDefault="006C55FA" w:rsidP="006C55FA">
      <w:pPr>
        <w:pStyle w:val="Podpistabeli0"/>
        <w:shd w:val="clear" w:color="auto" w:fill="auto"/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2C66206" w14:textId="77777777" w:rsidR="006C55FA" w:rsidRDefault="006C55FA" w:rsidP="006C55FA">
      <w:pPr>
        <w:pStyle w:val="Podpistabeli0"/>
        <w:shd w:val="clear" w:color="auto" w:fill="auto"/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E64AB82" w14:textId="6B7E256D" w:rsidR="006C55FA" w:rsidRPr="006C55FA" w:rsidRDefault="006C55FA" w:rsidP="006C55FA">
      <w:pPr>
        <w:pStyle w:val="Podpistabeli0"/>
        <w:shd w:val="clear" w:color="auto" w:fill="auto"/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C55FA">
        <w:rPr>
          <w:rFonts w:asciiTheme="minorHAnsi" w:hAnsiTheme="minorHAnsi" w:cstheme="minorHAnsi"/>
          <w:sz w:val="22"/>
          <w:szCs w:val="22"/>
        </w:rPr>
        <w:t>Dopuszczalne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C55FA">
        <w:rPr>
          <w:rFonts w:asciiTheme="minorHAnsi" w:hAnsiTheme="minorHAnsi" w:cstheme="minorHAnsi"/>
          <w:sz w:val="22"/>
          <w:szCs w:val="22"/>
        </w:rPr>
        <w:t>odchyłki</w:t>
      </w:r>
      <w:r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1985"/>
        <w:gridCol w:w="2268"/>
        <w:gridCol w:w="2126"/>
      </w:tblGrid>
      <w:tr w:rsidR="006C55FA" w:rsidRPr="006C55FA" w14:paraId="7C332480" w14:textId="77777777" w:rsidTr="00114DA3">
        <w:trPr>
          <w:trHeight w:hRule="exact" w:val="26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AC39B" w14:textId="7DBB53FC" w:rsidR="006C55FA" w:rsidRPr="006C55FA" w:rsidRDefault="006C55FA" w:rsidP="006C55FA">
            <w:pPr>
              <w:spacing w:line="276" w:lineRule="auto"/>
              <w:rPr>
                <w:rFonts w:cstheme="minorHAnsi"/>
                <w:b/>
                <w:kern w:val="28"/>
                <w:lang w:bidi="pl-PL"/>
              </w:rPr>
            </w:pPr>
            <w:r w:rsidRPr="006C55FA">
              <w:rPr>
                <w:rFonts w:cstheme="minorHAnsi"/>
                <w:b/>
                <w:kern w:val="28"/>
                <w:lang w:bidi="pl-PL"/>
              </w:rPr>
              <w:t>Grubość kostki</w:t>
            </w:r>
            <w:r w:rsidR="00114DA3">
              <w:rPr>
                <w:rFonts w:cstheme="minorHAnsi"/>
                <w:b/>
                <w:kern w:val="28"/>
                <w:lang w:bidi="pl-PL"/>
              </w:rPr>
              <w:t xml:space="preserve">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ED9D7" w14:textId="6089DEAE" w:rsidR="006C55FA" w:rsidRPr="006C55FA" w:rsidRDefault="006C55FA" w:rsidP="006C55FA">
            <w:pPr>
              <w:spacing w:line="276" w:lineRule="auto"/>
              <w:rPr>
                <w:rFonts w:cstheme="minorHAnsi"/>
                <w:b/>
                <w:kern w:val="28"/>
                <w:lang w:bidi="pl-PL"/>
              </w:rPr>
            </w:pPr>
            <w:r w:rsidRPr="006C55FA">
              <w:rPr>
                <w:rFonts w:cstheme="minorHAnsi"/>
                <w:b/>
                <w:kern w:val="28"/>
                <w:lang w:bidi="pl-PL"/>
              </w:rPr>
              <w:t>Długość</w:t>
            </w:r>
            <w:r w:rsidR="00114DA3">
              <w:rPr>
                <w:rFonts w:cstheme="minorHAnsi"/>
                <w:b/>
                <w:kern w:val="28"/>
                <w:lang w:bidi="pl-PL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7E05A" w14:textId="2AA5BA5D" w:rsidR="006C55FA" w:rsidRPr="006C55FA" w:rsidRDefault="006C55FA" w:rsidP="006C55FA">
            <w:pPr>
              <w:spacing w:line="276" w:lineRule="auto"/>
              <w:rPr>
                <w:rFonts w:cstheme="minorHAnsi"/>
                <w:b/>
                <w:kern w:val="28"/>
                <w:lang w:bidi="pl-PL"/>
              </w:rPr>
            </w:pPr>
            <w:r w:rsidRPr="006C55FA">
              <w:rPr>
                <w:rFonts w:cstheme="minorHAnsi"/>
                <w:b/>
                <w:kern w:val="28"/>
                <w:lang w:bidi="pl-PL"/>
              </w:rPr>
              <w:t>Szerokość</w:t>
            </w:r>
            <w:r w:rsidR="00114DA3">
              <w:rPr>
                <w:rFonts w:cstheme="minorHAnsi"/>
                <w:b/>
                <w:kern w:val="28"/>
                <w:lang w:bidi="pl-PL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6AEF7" w14:textId="31EDD37C" w:rsidR="006C55FA" w:rsidRPr="006C55FA" w:rsidRDefault="006C55FA" w:rsidP="006C55FA">
            <w:pPr>
              <w:spacing w:line="276" w:lineRule="auto"/>
              <w:rPr>
                <w:rFonts w:cstheme="minorHAnsi"/>
                <w:b/>
                <w:kern w:val="28"/>
                <w:lang w:bidi="pl-PL"/>
              </w:rPr>
            </w:pPr>
            <w:r w:rsidRPr="006C55FA">
              <w:rPr>
                <w:rFonts w:cstheme="minorHAnsi"/>
                <w:b/>
                <w:kern w:val="28"/>
                <w:lang w:bidi="pl-PL"/>
              </w:rPr>
              <w:t>Grubość</w:t>
            </w:r>
            <w:r w:rsidR="00114DA3">
              <w:rPr>
                <w:rFonts w:cstheme="minorHAnsi"/>
                <w:b/>
                <w:kern w:val="28"/>
                <w:lang w:bidi="pl-PL"/>
              </w:rPr>
              <w:t xml:space="preserve"> mm</w:t>
            </w:r>
          </w:p>
        </w:tc>
      </w:tr>
      <w:tr w:rsidR="006C55FA" w:rsidRPr="006C55FA" w14:paraId="24875C07" w14:textId="77777777" w:rsidTr="00114DA3">
        <w:trPr>
          <w:trHeight w:hRule="exact" w:val="211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0C3C7C" w14:textId="776613CE" w:rsidR="006C55FA" w:rsidRPr="006C55FA" w:rsidRDefault="006C55FA" w:rsidP="006C55FA">
            <w:pPr>
              <w:spacing w:line="276" w:lineRule="auto"/>
              <w:rPr>
                <w:rFonts w:cstheme="minorHAnsi"/>
                <w:b/>
                <w:kern w:val="28"/>
                <w:lang w:bidi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792FCC" w14:textId="1691EE0D" w:rsidR="006C55FA" w:rsidRPr="006C55FA" w:rsidRDefault="006C55FA" w:rsidP="006C55FA">
            <w:pPr>
              <w:spacing w:line="276" w:lineRule="auto"/>
              <w:rPr>
                <w:rFonts w:cstheme="minorHAnsi"/>
                <w:b/>
                <w:kern w:val="28"/>
                <w:lang w:bidi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2B7B48" w14:textId="53DD093E" w:rsidR="006C55FA" w:rsidRPr="006C55FA" w:rsidRDefault="006C55FA" w:rsidP="006C55FA">
            <w:pPr>
              <w:spacing w:line="276" w:lineRule="auto"/>
              <w:rPr>
                <w:rFonts w:cstheme="minorHAnsi"/>
                <w:b/>
                <w:kern w:val="28"/>
                <w:lang w:bidi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52849" w14:textId="0BD70B66" w:rsidR="006C55FA" w:rsidRPr="006C55FA" w:rsidRDefault="006C55FA" w:rsidP="006C55FA">
            <w:pPr>
              <w:spacing w:line="276" w:lineRule="auto"/>
              <w:rPr>
                <w:rFonts w:cstheme="minorHAnsi"/>
                <w:b/>
                <w:kern w:val="28"/>
                <w:lang w:bidi="pl-PL"/>
              </w:rPr>
            </w:pPr>
          </w:p>
        </w:tc>
      </w:tr>
      <w:tr w:rsidR="006C55FA" w:rsidRPr="006C55FA" w14:paraId="3DBB4EE4" w14:textId="77777777" w:rsidTr="00114DA3">
        <w:trPr>
          <w:trHeight w:hRule="exact" w:val="25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23468" w14:textId="77777777" w:rsidR="006C55FA" w:rsidRPr="006C55FA" w:rsidRDefault="006C55FA" w:rsidP="006C55FA">
            <w:pPr>
              <w:spacing w:line="276" w:lineRule="auto"/>
              <w:rPr>
                <w:rFonts w:cstheme="minorHAnsi"/>
                <w:bCs/>
                <w:kern w:val="28"/>
                <w:lang w:bidi="pl-PL"/>
              </w:rPr>
            </w:pPr>
            <w:r w:rsidRPr="006C55FA">
              <w:rPr>
                <w:rFonts w:cstheme="minorHAnsi"/>
                <w:bCs/>
                <w:kern w:val="28"/>
                <w:lang w:bidi="pl-PL"/>
              </w:rPr>
              <w:t>&lt;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17F01" w14:textId="66BBFAF1" w:rsidR="006C55FA" w:rsidRPr="006C55FA" w:rsidRDefault="00DB7873" w:rsidP="006C55FA">
            <w:pPr>
              <w:spacing w:line="276" w:lineRule="auto"/>
              <w:rPr>
                <w:rFonts w:cstheme="minorHAnsi"/>
                <w:bCs/>
                <w:kern w:val="28"/>
                <w:lang w:bidi="pl-PL"/>
              </w:rPr>
            </w:pPr>
            <w:r>
              <w:rPr>
                <w:rFonts w:cstheme="minorHAnsi"/>
                <w:bCs/>
                <w:kern w:val="28"/>
                <w:lang w:bidi="pl-PL"/>
              </w:rPr>
              <w:t>(</w:t>
            </w:r>
            <w:r w:rsidR="006C55FA" w:rsidRPr="006C55FA">
              <w:rPr>
                <w:rFonts w:cstheme="minorHAnsi"/>
                <w:bCs/>
                <w:kern w:val="28"/>
                <w:lang w:bidi="pl-PL"/>
              </w:rPr>
              <w:t>+/-</w:t>
            </w:r>
            <w:r>
              <w:rPr>
                <w:rFonts w:cstheme="minorHAnsi"/>
                <w:bCs/>
                <w:kern w:val="28"/>
                <w:lang w:bidi="pl-PL"/>
              </w:rPr>
              <w:t>)</w:t>
            </w:r>
            <w:r w:rsidR="006C55FA" w:rsidRPr="006C55FA">
              <w:rPr>
                <w:rFonts w:cstheme="minorHAnsi"/>
                <w:bCs/>
                <w:kern w:val="28"/>
                <w:lang w:bidi="pl-PL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221B5" w14:textId="20E534B9" w:rsidR="006C55FA" w:rsidRPr="006C55FA" w:rsidRDefault="00DB7873" w:rsidP="006C55FA">
            <w:pPr>
              <w:spacing w:line="276" w:lineRule="auto"/>
              <w:rPr>
                <w:rFonts w:cstheme="minorHAnsi"/>
                <w:bCs/>
                <w:kern w:val="28"/>
                <w:lang w:bidi="pl-PL"/>
              </w:rPr>
            </w:pPr>
            <w:r>
              <w:rPr>
                <w:rFonts w:cstheme="minorHAnsi"/>
                <w:bCs/>
                <w:kern w:val="28"/>
                <w:lang w:bidi="pl-PL"/>
              </w:rPr>
              <w:t xml:space="preserve"> (</w:t>
            </w:r>
            <w:r w:rsidR="006C55FA" w:rsidRPr="006C55FA">
              <w:rPr>
                <w:rFonts w:cstheme="minorHAnsi"/>
                <w:bCs/>
                <w:kern w:val="28"/>
                <w:lang w:bidi="pl-PL"/>
              </w:rPr>
              <w:t>+/-</w:t>
            </w:r>
            <w:r>
              <w:rPr>
                <w:rFonts w:cstheme="minorHAnsi"/>
                <w:bCs/>
                <w:kern w:val="28"/>
                <w:lang w:bidi="pl-PL"/>
              </w:rPr>
              <w:t>)</w:t>
            </w:r>
            <w:r w:rsidR="006C55FA" w:rsidRPr="006C55FA">
              <w:rPr>
                <w:rFonts w:cstheme="minorHAnsi"/>
                <w:bCs/>
                <w:kern w:val="28"/>
                <w:lang w:bidi="pl-PL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3D626" w14:textId="08C081E4" w:rsidR="006C55FA" w:rsidRPr="006C55FA" w:rsidRDefault="00DB7873" w:rsidP="006C55FA">
            <w:pPr>
              <w:spacing w:line="276" w:lineRule="auto"/>
              <w:rPr>
                <w:rFonts w:cstheme="minorHAnsi"/>
                <w:bCs/>
                <w:kern w:val="28"/>
                <w:lang w:bidi="pl-PL"/>
              </w:rPr>
            </w:pPr>
            <w:r>
              <w:rPr>
                <w:rFonts w:cstheme="minorHAnsi"/>
                <w:bCs/>
                <w:kern w:val="28"/>
                <w:lang w:bidi="pl-PL"/>
              </w:rPr>
              <w:t xml:space="preserve"> (</w:t>
            </w:r>
            <w:r w:rsidR="006C55FA" w:rsidRPr="006C55FA">
              <w:rPr>
                <w:rFonts w:cstheme="minorHAnsi"/>
                <w:bCs/>
                <w:kern w:val="28"/>
                <w:lang w:bidi="pl-PL"/>
              </w:rPr>
              <w:t>+/-</w:t>
            </w:r>
            <w:r>
              <w:rPr>
                <w:rFonts w:cstheme="minorHAnsi"/>
                <w:bCs/>
                <w:kern w:val="28"/>
                <w:lang w:bidi="pl-PL"/>
              </w:rPr>
              <w:t>)</w:t>
            </w:r>
            <w:r w:rsidR="006C55FA" w:rsidRPr="006C55FA">
              <w:rPr>
                <w:rFonts w:cstheme="minorHAnsi"/>
                <w:bCs/>
                <w:kern w:val="28"/>
                <w:lang w:bidi="pl-PL"/>
              </w:rPr>
              <w:t xml:space="preserve"> 3</w:t>
            </w:r>
          </w:p>
        </w:tc>
      </w:tr>
      <w:tr w:rsidR="006C55FA" w:rsidRPr="006C55FA" w14:paraId="4CF09A35" w14:textId="77777777" w:rsidTr="00114DA3">
        <w:trPr>
          <w:trHeight w:hRule="exact" w:val="578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CE478F" w14:textId="77777777" w:rsidR="006C55FA" w:rsidRPr="006C55FA" w:rsidRDefault="006C55FA" w:rsidP="00114DA3">
            <w:pPr>
              <w:spacing w:before="240" w:line="276" w:lineRule="auto"/>
              <w:rPr>
                <w:rFonts w:cstheme="minorHAnsi"/>
                <w:bCs/>
                <w:kern w:val="28"/>
                <w:lang w:bidi="pl-PL"/>
              </w:rPr>
            </w:pPr>
            <w:r w:rsidRPr="006C55FA">
              <w:rPr>
                <w:rFonts w:cstheme="minorHAnsi"/>
                <w:bCs/>
                <w:kern w:val="28"/>
                <w:lang w:bidi="pl-PL"/>
              </w:rPr>
              <w:t>&gt; 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9C24C5" w14:textId="68776B5A" w:rsidR="006C55FA" w:rsidRPr="006C55FA" w:rsidRDefault="00DB7873" w:rsidP="00114DA3">
            <w:pPr>
              <w:spacing w:before="240" w:line="276" w:lineRule="auto"/>
              <w:rPr>
                <w:rFonts w:cstheme="minorHAnsi"/>
                <w:bCs/>
                <w:kern w:val="28"/>
                <w:lang w:bidi="pl-PL"/>
              </w:rPr>
            </w:pPr>
            <w:r>
              <w:rPr>
                <w:rFonts w:cstheme="minorHAnsi"/>
                <w:bCs/>
                <w:kern w:val="28"/>
                <w:lang w:bidi="pl-PL"/>
              </w:rPr>
              <w:t>(</w:t>
            </w:r>
            <w:r w:rsidR="006C55FA" w:rsidRPr="006C55FA">
              <w:rPr>
                <w:rFonts w:cstheme="minorHAnsi"/>
                <w:bCs/>
                <w:kern w:val="28"/>
                <w:lang w:bidi="pl-PL"/>
              </w:rPr>
              <w:t>+/-</w:t>
            </w:r>
            <w:r>
              <w:rPr>
                <w:rFonts w:cstheme="minorHAnsi"/>
                <w:bCs/>
                <w:kern w:val="28"/>
                <w:lang w:bidi="pl-PL"/>
              </w:rPr>
              <w:t>)</w:t>
            </w:r>
            <w:r w:rsidR="006C55FA" w:rsidRPr="006C55FA">
              <w:rPr>
                <w:rFonts w:cstheme="minorHAnsi"/>
                <w:bCs/>
                <w:kern w:val="28"/>
                <w:lang w:bidi="pl-PL"/>
              </w:rPr>
              <w:t xml:space="preserve"> 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3B8205" w14:textId="5FEC010B" w:rsidR="006C55FA" w:rsidRPr="006C55FA" w:rsidRDefault="00DB7873" w:rsidP="00114DA3">
            <w:pPr>
              <w:spacing w:before="240" w:line="276" w:lineRule="auto"/>
              <w:rPr>
                <w:rFonts w:cstheme="minorHAnsi"/>
                <w:bCs/>
                <w:kern w:val="28"/>
                <w:lang w:bidi="pl-PL"/>
              </w:rPr>
            </w:pPr>
            <w:r>
              <w:rPr>
                <w:rFonts w:cstheme="minorHAnsi"/>
                <w:bCs/>
                <w:kern w:val="28"/>
                <w:lang w:bidi="pl-PL"/>
              </w:rPr>
              <w:t xml:space="preserve"> (</w:t>
            </w:r>
            <w:r w:rsidR="006C55FA" w:rsidRPr="006C55FA">
              <w:rPr>
                <w:rFonts w:cstheme="minorHAnsi"/>
                <w:bCs/>
                <w:kern w:val="28"/>
                <w:lang w:bidi="pl-PL"/>
              </w:rPr>
              <w:t>+/-</w:t>
            </w:r>
            <w:r>
              <w:rPr>
                <w:rFonts w:cstheme="minorHAnsi"/>
                <w:bCs/>
                <w:kern w:val="28"/>
                <w:lang w:bidi="pl-PL"/>
              </w:rPr>
              <w:t>)</w:t>
            </w:r>
            <w:r w:rsidR="006C55FA" w:rsidRPr="006C55FA">
              <w:rPr>
                <w:rFonts w:cstheme="minorHAnsi"/>
                <w:bCs/>
                <w:kern w:val="28"/>
                <w:lang w:bidi="pl-PL"/>
              </w:rPr>
              <w:t xml:space="preserve"> 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7B53C" w14:textId="355A0F9D" w:rsidR="006C55FA" w:rsidRPr="006C55FA" w:rsidRDefault="00DB7873" w:rsidP="00114DA3">
            <w:pPr>
              <w:spacing w:before="240" w:line="276" w:lineRule="auto"/>
              <w:rPr>
                <w:rFonts w:cstheme="minorHAnsi"/>
                <w:bCs/>
                <w:kern w:val="28"/>
                <w:lang w:bidi="pl-PL"/>
              </w:rPr>
            </w:pPr>
            <w:r>
              <w:rPr>
                <w:rFonts w:cstheme="minorHAnsi"/>
                <w:bCs/>
                <w:kern w:val="28"/>
                <w:lang w:bidi="pl-PL"/>
              </w:rPr>
              <w:t xml:space="preserve"> (</w:t>
            </w:r>
            <w:r w:rsidR="006C55FA" w:rsidRPr="006C55FA">
              <w:rPr>
                <w:rFonts w:cstheme="minorHAnsi"/>
                <w:bCs/>
                <w:kern w:val="28"/>
                <w:lang w:bidi="pl-PL"/>
              </w:rPr>
              <w:t xml:space="preserve">+ </w:t>
            </w:r>
            <w:r w:rsidR="00114DA3">
              <w:rPr>
                <w:rFonts w:cstheme="minorHAnsi"/>
                <w:bCs/>
                <w:kern w:val="28"/>
                <w:lang w:bidi="pl-PL"/>
              </w:rPr>
              <w:t>/-</w:t>
            </w:r>
            <w:r>
              <w:rPr>
                <w:rFonts w:cstheme="minorHAnsi"/>
                <w:bCs/>
                <w:kern w:val="28"/>
                <w:lang w:bidi="pl-PL"/>
              </w:rPr>
              <w:t>)</w:t>
            </w:r>
            <w:r w:rsidR="002466D1">
              <w:rPr>
                <w:rFonts w:cstheme="minorHAnsi"/>
                <w:bCs/>
                <w:kern w:val="28"/>
                <w:lang w:bidi="pl-PL"/>
              </w:rPr>
              <w:t xml:space="preserve"> </w:t>
            </w:r>
            <w:r w:rsidR="006C55FA" w:rsidRPr="006C55FA">
              <w:rPr>
                <w:rFonts w:cstheme="minorHAnsi"/>
                <w:bCs/>
                <w:kern w:val="28"/>
                <w:lang w:bidi="pl-PL"/>
              </w:rPr>
              <w:t>4</w:t>
            </w:r>
          </w:p>
        </w:tc>
      </w:tr>
      <w:tr w:rsidR="006C55FA" w:rsidRPr="006C55FA" w14:paraId="7BD06B8E" w14:textId="77777777" w:rsidTr="00114DA3">
        <w:trPr>
          <w:trHeight w:hRule="exact" w:val="384"/>
        </w:trPr>
        <w:tc>
          <w:tcPr>
            <w:tcW w:w="8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8D42C" w14:textId="77777777" w:rsidR="006C55FA" w:rsidRPr="006C55FA" w:rsidRDefault="006C55FA" w:rsidP="006C55FA">
            <w:pPr>
              <w:spacing w:line="276" w:lineRule="auto"/>
              <w:rPr>
                <w:rFonts w:cstheme="minorHAnsi"/>
                <w:bCs/>
                <w:kern w:val="28"/>
                <w:lang w:bidi="pl-PL"/>
              </w:rPr>
            </w:pPr>
            <w:r w:rsidRPr="006C55FA">
              <w:rPr>
                <w:rFonts w:cstheme="minorHAnsi"/>
                <w:bCs/>
                <w:kern w:val="28"/>
                <w:lang w:bidi="pl-PL"/>
              </w:rPr>
              <w:t>Różnica pomiędzy dwoma pomiarami grubości tej samej kostki powinna być &lt; 3 mm.</w:t>
            </w:r>
          </w:p>
        </w:tc>
      </w:tr>
    </w:tbl>
    <w:p w14:paraId="05BB230C" w14:textId="77777777" w:rsidR="006C55FA" w:rsidRPr="006C55FA" w:rsidRDefault="006C55FA" w:rsidP="006C55FA">
      <w:pPr>
        <w:spacing w:line="276" w:lineRule="auto"/>
        <w:rPr>
          <w:rFonts w:cstheme="minorHAnsi"/>
          <w:b/>
          <w:kern w:val="28"/>
          <w:lang w:bidi="pl-PL"/>
        </w:rPr>
      </w:pPr>
    </w:p>
    <w:p w14:paraId="0EB8A43C" w14:textId="77777777" w:rsidR="00294DF5" w:rsidRPr="00294DF5" w:rsidRDefault="00294DF5" w:rsidP="00294DF5">
      <w:pPr>
        <w:spacing w:after="0" w:line="276" w:lineRule="auto"/>
        <w:rPr>
          <w:rFonts w:cstheme="minorHAnsi"/>
          <w:b/>
          <w:bCs/>
          <w:kern w:val="28"/>
          <w:lang w:bidi="pl-PL"/>
        </w:rPr>
      </w:pPr>
      <w:bookmarkStart w:id="2" w:name="bookmark11"/>
      <w:r w:rsidRPr="00294DF5">
        <w:rPr>
          <w:rFonts w:cstheme="minorHAnsi"/>
          <w:b/>
          <w:bCs/>
          <w:kern w:val="28"/>
          <w:lang w:bidi="pl-PL"/>
        </w:rPr>
        <w:t>Odchyłki płaskości i pofalowania</w:t>
      </w:r>
      <w:bookmarkEnd w:id="2"/>
    </w:p>
    <w:p w14:paraId="5C8158FA" w14:textId="7D895B15" w:rsidR="00294DF5" w:rsidRDefault="00294DF5" w:rsidP="00294DF5">
      <w:pPr>
        <w:spacing w:line="276" w:lineRule="auto"/>
        <w:rPr>
          <w:rFonts w:cstheme="minorHAnsi"/>
          <w:bCs/>
          <w:kern w:val="28"/>
          <w:lang w:bidi="pl-PL"/>
        </w:rPr>
      </w:pPr>
      <w:r w:rsidRPr="00294DF5">
        <w:rPr>
          <w:rFonts w:cstheme="minorHAnsi"/>
          <w:bCs/>
          <w:kern w:val="28"/>
          <w:lang w:bidi="pl-PL"/>
        </w:rPr>
        <w:t>(jeśli maksymalne wymiary kostki przekraczają 300 mm)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2601"/>
      </w:tblGrid>
      <w:tr w:rsidR="000C6123" w14:paraId="1E92BF04" w14:textId="77777777" w:rsidTr="00597D5D">
        <w:trPr>
          <w:trHeight w:val="506"/>
        </w:trPr>
        <w:tc>
          <w:tcPr>
            <w:tcW w:w="3020" w:type="dxa"/>
            <w:vAlign w:val="bottom"/>
          </w:tcPr>
          <w:p w14:paraId="5718665F" w14:textId="5F639C8A" w:rsidR="000C6123" w:rsidRDefault="000C6123" w:rsidP="000C6123">
            <w:pPr>
              <w:spacing w:line="276" w:lineRule="auto"/>
              <w:rPr>
                <w:rFonts w:cstheme="minorHAnsi"/>
                <w:bCs/>
                <w:kern w:val="28"/>
                <w:lang w:bidi="pl-PL"/>
              </w:rPr>
            </w:pPr>
            <w:r w:rsidRPr="00294DF5">
              <w:rPr>
                <w:rFonts w:cstheme="minorHAnsi"/>
                <w:b/>
                <w:kern w:val="28"/>
                <w:lang w:bidi="pl-PL"/>
              </w:rPr>
              <w:t>Długość pomiarowa</w:t>
            </w:r>
            <w:r>
              <w:rPr>
                <w:rFonts w:cstheme="minorHAnsi"/>
                <w:b/>
                <w:kern w:val="28"/>
                <w:lang w:bidi="pl-PL"/>
              </w:rPr>
              <w:t xml:space="preserve"> mm</w:t>
            </w:r>
          </w:p>
        </w:tc>
        <w:tc>
          <w:tcPr>
            <w:tcW w:w="3021" w:type="dxa"/>
            <w:vAlign w:val="bottom"/>
          </w:tcPr>
          <w:p w14:paraId="5E1C33C9" w14:textId="0B795026" w:rsidR="000C6123" w:rsidRDefault="000C6123" w:rsidP="000C6123">
            <w:pPr>
              <w:spacing w:line="276" w:lineRule="auto"/>
              <w:rPr>
                <w:rFonts w:cstheme="minorHAnsi"/>
                <w:bCs/>
                <w:kern w:val="28"/>
                <w:lang w:bidi="pl-PL"/>
              </w:rPr>
            </w:pPr>
            <w:r w:rsidRPr="00294DF5">
              <w:rPr>
                <w:rFonts w:cstheme="minorHAnsi"/>
                <w:b/>
                <w:kern w:val="28"/>
                <w:lang w:bidi="pl-PL"/>
              </w:rPr>
              <w:t>Maksymalna wypukłość</w:t>
            </w:r>
            <w:r>
              <w:rPr>
                <w:rFonts w:cstheme="minorHAnsi"/>
                <w:b/>
                <w:kern w:val="28"/>
                <w:lang w:bidi="pl-PL"/>
              </w:rPr>
              <w:t xml:space="preserve"> mm</w:t>
            </w:r>
          </w:p>
        </w:tc>
        <w:tc>
          <w:tcPr>
            <w:tcW w:w="2601" w:type="dxa"/>
            <w:vAlign w:val="bottom"/>
          </w:tcPr>
          <w:p w14:paraId="7AFB87B9" w14:textId="48047881" w:rsidR="000C6123" w:rsidRDefault="000C6123" w:rsidP="000C6123">
            <w:pPr>
              <w:spacing w:line="276" w:lineRule="auto"/>
              <w:rPr>
                <w:rFonts w:cstheme="minorHAnsi"/>
                <w:bCs/>
                <w:kern w:val="28"/>
                <w:lang w:bidi="pl-PL"/>
              </w:rPr>
            </w:pPr>
            <w:r w:rsidRPr="00294DF5">
              <w:rPr>
                <w:rFonts w:cstheme="minorHAnsi"/>
                <w:b/>
                <w:kern w:val="28"/>
                <w:lang w:bidi="pl-PL"/>
              </w:rPr>
              <w:t>Maksymalna wklęsłość</w:t>
            </w:r>
          </w:p>
        </w:tc>
      </w:tr>
      <w:tr w:rsidR="000C6123" w14:paraId="62E264CC" w14:textId="77777777" w:rsidTr="00597D5D">
        <w:trPr>
          <w:trHeight w:val="698"/>
        </w:trPr>
        <w:tc>
          <w:tcPr>
            <w:tcW w:w="3020" w:type="dxa"/>
          </w:tcPr>
          <w:p w14:paraId="4AC70766" w14:textId="77777777" w:rsidR="000C6123" w:rsidRDefault="000C6123" w:rsidP="000C6123">
            <w:pPr>
              <w:spacing w:line="276" w:lineRule="auto"/>
              <w:rPr>
                <w:rFonts w:cstheme="minorHAnsi"/>
                <w:bCs/>
                <w:kern w:val="28"/>
                <w:lang w:bidi="pl-PL"/>
              </w:rPr>
            </w:pPr>
            <w:r>
              <w:rPr>
                <w:rFonts w:cstheme="minorHAnsi"/>
                <w:bCs/>
                <w:kern w:val="28"/>
                <w:lang w:bidi="pl-PL"/>
              </w:rPr>
              <w:t>300</w:t>
            </w:r>
          </w:p>
          <w:p w14:paraId="7EB6CB33" w14:textId="4606FDEA" w:rsidR="000C6123" w:rsidRDefault="000C6123" w:rsidP="000C6123">
            <w:pPr>
              <w:spacing w:line="276" w:lineRule="auto"/>
              <w:rPr>
                <w:rFonts w:cstheme="minorHAnsi"/>
                <w:bCs/>
                <w:kern w:val="28"/>
                <w:lang w:bidi="pl-PL"/>
              </w:rPr>
            </w:pPr>
            <w:r>
              <w:rPr>
                <w:rFonts w:cstheme="minorHAnsi"/>
                <w:bCs/>
                <w:kern w:val="28"/>
                <w:lang w:bidi="pl-PL"/>
              </w:rPr>
              <w:t>400</w:t>
            </w:r>
          </w:p>
        </w:tc>
        <w:tc>
          <w:tcPr>
            <w:tcW w:w="3021" w:type="dxa"/>
          </w:tcPr>
          <w:p w14:paraId="38D553EF" w14:textId="77777777" w:rsidR="000C6123" w:rsidRDefault="000C6123" w:rsidP="000C6123">
            <w:pPr>
              <w:spacing w:line="276" w:lineRule="auto"/>
              <w:rPr>
                <w:rFonts w:cstheme="minorHAnsi"/>
                <w:bCs/>
                <w:kern w:val="28"/>
                <w:lang w:bidi="pl-PL"/>
              </w:rPr>
            </w:pPr>
            <w:r>
              <w:rPr>
                <w:rFonts w:cstheme="minorHAnsi"/>
                <w:bCs/>
                <w:kern w:val="28"/>
                <w:lang w:bidi="pl-PL"/>
              </w:rPr>
              <w:t>1,5</w:t>
            </w:r>
          </w:p>
          <w:p w14:paraId="459E600F" w14:textId="66B78F2E" w:rsidR="000C6123" w:rsidRDefault="000C6123" w:rsidP="000C6123">
            <w:pPr>
              <w:spacing w:line="276" w:lineRule="auto"/>
              <w:rPr>
                <w:rFonts w:cstheme="minorHAnsi"/>
                <w:bCs/>
                <w:kern w:val="28"/>
                <w:lang w:bidi="pl-PL"/>
              </w:rPr>
            </w:pPr>
            <w:r>
              <w:rPr>
                <w:rFonts w:cstheme="minorHAnsi"/>
                <w:bCs/>
                <w:kern w:val="28"/>
                <w:lang w:bidi="pl-PL"/>
              </w:rPr>
              <w:t>2,0</w:t>
            </w:r>
          </w:p>
        </w:tc>
        <w:tc>
          <w:tcPr>
            <w:tcW w:w="2601" w:type="dxa"/>
          </w:tcPr>
          <w:p w14:paraId="3D08CAD1" w14:textId="77777777" w:rsidR="000C6123" w:rsidRDefault="000C6123" w:rsidP="000C6123">
            <w:pPr>
              <w:spacing w:line="276" w:lineRule="auto"/>
              <w:rPr>
                <w:rFonts w:cstheme="minorHAnsi"/>
                <w:bCs/>
                <w:kern w:val="28"/>
                <w:lang w:bidi="pl-PL"/>
              </w:rPr>
            </w:pPr>
            <w:r>
              <w:rPr>
                <w:rFonts w:cstheme="minorHAnsi"/>
                <w:bCs/>
                <w:kern w:val="28"/>
                <w:lang w:bidi="pl-PL"/>
              </w:rPr>
              <w:t>1,0</w:t>
            </w:r>
          </w:p>
          <w:p w14:paraId="67D7F517" w14:textId="4C9A1EF5" w:rsidR="000C6123" w:rsidRDefault="000C6123" w:rsidP="000C6123">
            <w:pPr>
              <w:spacing w:line="276" w:lineRule="auto"/>
              <w:rPr>
                <w:rFonts w:cstheme="minorHAnsi"/>
                <w:bCs/>
                <w:kern w:val="28"/>
                <w:lang w:bidi="pl-PL"/>
              </w:rPr>
            </w:pPr>
            <w:r>
              <w:rPr>
                <w:rFonts w:cstheme="minorHAnsi"/>
                <w:bCs/>
                <w:kern w:val="28"/>
                <w:lang w:bidi="pl-PL"/>
              </w:rPr>
              <w:t>1,5</w:t>
            </w:r>
          </w:p>
        </w:tc>
      </w:tr>
    </w:tbl>
    <w:p w14:paraId="19783462" w14:textId="77777777" w:rsidR="000C6123" w:rsidRDefault="000C6123" w:rsidP="00294DF5">
      <w:pPr>
        <w:spacing w:line="276" w:lineRule="auto"/>
        <w:rPr>
          <w:rFonts w:cstheme="minorHAnsi"/>
          <w:bCs/>
          <w:kern w:val="28"/>
          <w:lang w:bidi="pl-PL"/>
        </w:rPr>
      </w:pPr>
    </w:p>
    <w:p w14:paraId="02EAAC06" w14:textId="04485374" w:rsidR="00294DF5" w:rsidRPr="00324203" w:rsidRDefault="00294DF5" w:rsidP="00DB7873">
      <w:pPr>
        <w:pStyle w:val="Akapitzlist"/>
        <w:keepNext/>
        <w:keepLines/>
        <w:widowControl w:val="0"/>
        <w:numPr>
          <w:ilvl w:val="0"/>
          <w:numId w:val="8"/>
        </w:numPr>
        <w:tabs>
          <w:tab w:val="left" w:pos="602"/>
        </w:tabs>
        <w:spacing w:before="224" w:after="124" w:line="200" w:lineRule="exact"/>
        <w:jc w:val="both"/>
        <w:outlineLvl w:val="1"/>
        <w:rPr>
          <w:rFonts w:eastAsia="Times New Roman" w:cstheme="minorHAnsi"/>
          <w:color w:val="000000"/>
          <w:u w:val="single"/>
          <w:lang w:eastAsia="pl-PL" w:bidi="pl-PL"/>
        </w:rPr>
      </w:pPr>
      <w:bookmarkStart w:id="3" w:name="bookmark12"/>
      <w:bookmarkStart w:id="4" w:name="_Hlk88478899"/>
      <w:r w:rsidRPr="00324203">
        <w:rPr>
          <w:rFonts w:eastAsia="Times New Roman" w:cstheme="minorHAnsi"/>
          <w:color w:val="000000"/>
          <w:u w:val="single"/>
          <w:lang w:eastAsia="pl-PL" w:bidi="pl-PL"/>
        </w:rPr>
        <w:t>Właściwości fizyczne i mechaniczne</w:t>
      </w:r>
      <w:bookmarkEnd w:id="3"/>
    </w:p>
    <w:p w14:paraId="65B6417C" w14:textId="77777777" w:rsidR="002A041F" w:rsidRPr="002A041F" w:rsidRDefault="002A041F" w:rsidP="002A041F">
      <w:pPr>
        <w:pStyle w:val="Akapitzlist"/>
        <w:keepNext/>
        <w:keepLines/>
        <w:widowControl w:val="0"/>
        <w:tabs>
          <w:tab w:val="left" w:pos="602"/>
        </w:tabs>
        <w:spacing w:before="224" w:after="124" w:line="200" w:lineRule="exact"/>
        <w:jc w:val="both"/>
        <w:outlineLvl w:val="1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7FD625E9" w14:textId="4C47B016" w:rsidR="00294DF5" w:rsidRDefault="00294DF5" w:rsidP="00294DF5">
      <w:pPr>
        <w:widowControl w:val="0"/>
        <w:spacing w:after="0" w:line="200" w:lineRule="exact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  <w:r w:rsidRPr="00294DF5">
        <w:rPr>
          <w:rFonts w:eastAsia="Times New Roman" w:cstheme="minorHAnsi"/>
          <w:b/>
          <w:bCs/>
          <w:color w:val="000000"/>
          <w:lang w:eastAsia="pl-PL" w:bidi="pl-PL"/>
        </w:rPr>
        <w:t>Odporność na zamrażanie/odmrażanie z udziałem soli odladzających</w:t>
      </w:r>
    </w:p>
    <w:p w14:paraId="753B142E" w14:textId="768220E5" w:rsidR="008A1F01" w:rsidRDefault="008A1F01" w:rsidP="00294DF5">
      <w:pPr>
        <w:widowControl w:val="0"/>
        <w:spacing w:after="0" w:line="200" w:lineRule="exact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5103"/>
      </w:tblGrid>
      <w:tr w:rsidR="00143F0E" w14:paraId="0B009292" w14:textId="77777777" w:rsidTr="00597D5D">
        <w:trPr>
          <w:trHeight w:val="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A6A92" w14:textId="69600297" w:rsidR="00143F0E" w:rsidRPr="00597D5D" w:rsidRDefault="00143F0E" w:rsidP="00143F0E">
            <w:pPr>
              <w:widowControl w:val="0"/>
              <w:spacing w:line="200" w:lineRule="exact"/>
              <w:jc w:val="both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597D5D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Klasa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4AAA" w14:textId="23505C42" w:rsidR="00143F0E" w:rsidRPr="00597D5D" w:rsidRDefault="00143F0E" w:rsidP="00143F0E">
            <w:pPr>
              <w:widowControl w:val="0"/>
              <w:spacing w:line="200" w:lineRule="exact"/>
              <w:jc w:val="both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597D5D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Znakowanie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BD486" w14:textId="77777777" w:rsidR="00597D5D" w:rsidRPr="00597D5D" w:rsidRDefault="00143F0E" w:rsidP="00597D5D">
            <w:pPr>
              <w:widowControl w:val="0"/>
              <w:spacing w:before="240" w:line="200" w:lineRule="exact"/>
              <w:jc w:val="both"/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pl-PL" w:bidi="pl-PL"/>
              </w:rPr>
            </w:pPr>
            <w:r w:rsidRPr="00597D5D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Ubytek masy po badaniu zamrażania/rozmrażania kg/m</w:t>
            </w:r>
            <w:r w:rsidRPr="00597D5D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pl-PL" w:bidi="pl-PL"/>
              </w:rPr>
              <w:t xml:space="preserve">2   </w:t>
            </w:r>
          </w:p>
          <w:p w14:paraId="26183D9E" w14:textId="4F30CFAC" w:rsidR="00143F0E" w:rsidRDefault="00143F0E" w:rsidP="00143F0E">
            <w:pPr>
              <w:widowControl w:val="0"/>
              <w:spacing w:line="200" w:lineRule="exact"/>
              <w:jc w:val="both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>
              <w:rPr>
                <w:rFonts w:eastAsia="Times New Roman" w:cstheme="minorHAnsi"/>
                <w:color w:val="000000"/>
                <w:vertAlign w:val="superscript"/>
                <w:lang w:eastAsia="pl-PL" w:bidi="pl-PL"/>
              </w:rPr>
              <w:t xml:space="preserve">                   </w:t>
            </w:r>
          </w:p>
        </w:tc>
      </w:tr>
      <w:tr w:rsidR="00143F0E" w14:paraId="001F9561" w14:textId="77777777" w:rsidTr="00597D5D">
        <w:trPr>
          <w:trHeight w:val="6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3990C" w14:textId="1760309F" w:rsidR="00143F0E" w:rsidRDefault="00143F0E" w:rsidP="00143F0E">
            <w:pPr>
              <w:widowControl w:val="0"/>
              <w:spacing w:line="200" w:lineRule="exact"/>
              <w:jc w:val="both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94DF5">
              <w:rPr>
                <w:rFonts w:eastAsia="Times New Roman" w:cstheme="minorHAnsi"/>
                <w:color w:val="000000"/>
                <w:lang w:eastAsia="pl-PL" w:bidi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32912" w14:textId="268AA094" w:rsidR="00143F0E" w:rsidRDefault="00143F0E" w:rsidP="00143F0E">
            <w:pPr>
              <w:widowControl w:val="0"/>
              <w:spacing w:line="200" w:lineRule="exact"/>
              <w:jc w:val="both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94DF5">
              <w:rPr>
                <w:rFonts w:eastAsia="Times New Roman" w:cstheme="minorHAnsi"/>
                <w:color w:val="000000"/>
                <w:lang w:eastAsia="pl-PL" w:bidi="pl-PL"/>
              </w:rPr>
              <w:t>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F03F1" w14:textId="77777777" w:rsidR="00143F0E" w:rsidRPr="00294DF5" w:rsidRDefault="00143F0E" w:rsidP="00143F0E">
            <w:pPr>
              <w:widowControl w:val="0"/>
              <w:spacing w:after="60" w:line="200" w:lineRule="exact"/>
              <w:jc w:val="both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294DF5">
              <w:rPr>
                <w:rFonts w:eastAsia="Times New Roman" w:cstheme="minorHAnsi"/>
                <w:color w:val="000000"/>
                <w:lang w:eastAsia="pl-PL" w:bidi="pl-PL"/>
              </w:rPr>
              <w:t>Wartość średnia &lt; 1,0</w:t>
            </w:r>
          </w:p>
          <w:p w14:paraId="07F3CBA6" w14:textId="77777777" w:rsidR="00143F0E" w:rsidRDefault="00143F0E" w:rsidP="00143F0E">
            <w:pPr>
              <w:widowControl w:val="0"/>
              <w:spacing w:line="200" w:lineRule="exact"/>
              <w:jc w:val="both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294DF5">
              <w:rPr>
                <w:rFonts w:eastAsia="Times New Roman" w:cstheme="minorHAnsi"/>
                <w:color w:val="000000"/>
                <w:lang w:eastAsia="pl-PL" w:bidi="pl-PL"/>
              </w:rPr>
              <w:t>przy czym żaden pojedynczy wynik &gt; 1,5</w:t>
            </w:r>
          </w:p>
          <w:p w14:paraId="1B1B4480" w14:textId="7B4101ED" w:rsidR="00597D5D" w:rsidRDefault="00597D5D" w:rsidP="00143F0E">
            <w:pPr>
              <w:widowControl w:val="0"/>
              <w:spacing w:line="200" w:lineRule="exact"/>
              <w:jc w:val="both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</w:tbl>
    <w:p w14:paraId="7934D884" w14:textId="77777777" w:rsidR="008A1F01" w:rsidRDefault="008A1F01" w:rsidP="00294DF5">
      <w:pPr>
        <w:widowControl w:val="0"/>
        <w:spacing w:after="0" w:line="200" w:lineRule="exact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0B6984E0" w14:textId="77777777" w:rsidR="002A041F" w:rsidRPr="00294DF5" w:rsidRDefault="002A041F" w:rsidP="00294DF5">
      <w:pPr>
        <w:widowControl w:val="0"/>
        <w:spacing w:after="0" w:line="200" w:lineRule="exact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0FD381B0" w14:textId="77777777" w:rsidR="00294DF5" w:rsidRPr="00294DF5" w:rsidRDefault="00294DF5" w:rsidP="002A041F">
      <w:pPr>
        <w:keepNext/>
        <w:keepLines/>
        <w:widowControl w:val="0"/>
        <w:tabs>
          <w:tab w:val="left" w:pos="223"/>
        </w:tabs>
        <w:spacing w:before="224" w:after="104" w:line="200" w:lineRule="exact"/>
        <w:jc w:val="both"/>
        <w:outlineLvl w:val="1"/>
        <w:rPr>
          <w:rFonts w:eastAsia="Times New Roman" w:cstheme="minorHAnsi"/>
          <w:b/>
          <w:bCs/>
          <w:color w:val="000000"/>
          <w:lang w:eastAsia="pl-PL" w:bidi="pl-PL"/>
        </w:rPr>
      </w:pPr>
      <w:bookmarkStart w:id="5" w:name="bookmark13"/>
      <w:r w:rsidRPr="00294DF5">
        <w:rPr>
          <w:rFonts w:eastAsia="Times New Roman" w:cstheme="minorHAnsi"/>
          <w:b/>
          <w:bCs/>
          <w:color w:val="000000"/>
          <w:lang w:eastAsia="pl-PL" w:bidi="pl-PL"/>
        </w:rPr>
        <w:t>Wytrzymałość na rozciąganie przy rozłupywaniu</w:t>
      </w:r>
      <w:bookmarkEnd w:id="5"/>
    </w:p>
    <w:p w14:paraId="4022E613" w14:textId="1A06A4C8" w:rsidR="00294DF5" w:rsidRDefault="00294DF5" w:rsidP="002A041F">
      <w:pPr>
        <w:widowControl w:val="0"/>
        <w:spacing w:after="81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 xml:space="preserve">Wytrzymałość charakterystyczna na rozciąganie przy rozłupywaniu </w:t>
      </w:r>
      <w:r w:rsidRPr="00294DF5">
        <w:rPr>
          <w:rFonts w:eastAsia="Times New Roman" w:cstheme="minorHAnsi"/>
          <w:i/>
          <w:iCs/>
          <w:color w:val="000000"/>
          <w:lang w:eastAsia="pl-PL" w:bidi="pl-PL"/>
        </w:rPr>
        <w:t>T</w:t>
      </w:r>
      <w:r w:rsidRPr="00294DF5">
        <w:rPr>
          <w:rFonts w:eastAsia="Times New Roman" w:cstheme="minorHAnsi"/>
          <w:color w:val="000000"/>
          <w:lang w:eastAsia="pl-PL" w:bidi="pl-PL"/>
        </w:rPr>
        <w:t xml:space="preserve"> nie powinna być mniejsza niż </w:t>
      </w:r>
      <w:r w:rsidR="002A041F">
        <w:rPr>
          <w:rFonts w:eastAsia="Times New Roman" w:cstheme="minorHAnsi"/>
          <w:color w:val="000000"/>
          <w:lang w:eastAsia="pl-PL" w:bidi="pl-PL"/>
        </w:rPr>
        <w:br/>
      </w:r>
      <w:r w:rsidRPr="00294DF5">
        <w:rPr>
          <w:rFonts w:eastAsia="Times New Roman" w:cstheme="minorHAnsi"/>
          <w:color w:val="000000"/>
          <w:lang w:eastAsia="pl-PL" w:bidi="pl-PL"/>
        </w:rPr>
        <w:t xml:space="preserve">3,6 </w:t>
      </w:r>
      <w:proofErr w:type="spellStart"/>
      <w:r w:rsidRPr="00294DF5">
        <w:rPr>
          <w:rFonts w:eastAsia="Times New Roman" w:cstheme="minorHAnsi"/>
          <w:color w:val="000000"/>
          <w:lang w:eastAsia="pl-PL" w:bidi="pl-PL"/>
        </w:rPr>
        <w:t>MPa</w:t>
      </w:r>
      <w:proofErr w:type="spellEnd"/>
      <w:r w:rsidRPr="00294DF5">
        <w:rPr>
          <w:rFonts w:eastAsia="Times New Roman" w:cstheme="minorHAnsi"/>
          <w:color w:val="000000"/>
          <w:lang w:eastAsia="pl-PL" w:bidi="pl-PL"/>
        </w:rPr>
        <w:t xml:space="preserve">. Żaden pojedynczy wynik nie powinien być mniejszy niż 2,9 </w:t>
      </w:r>
      <w:proofErr w:type="spellStart"/>
      <w:r w:rsidRPr="00294DF5">
        <w:rPr>
          <w:rFonts w:eastAsia="Times New Roman" w:cstheme="minorHAnsi"/>
          <w:color w:val="000000"/>
          <w:lang w:eastAsia="pl-PL" w:bidi="pl-PL"/>
        </w:rPr>
        <w:t>MPa</w:t>
      </w:r>
      <w:proofErr w:type="spellEnd"/>
      <w:r w:rsidRPr="00294DF5">
        <w:rPr>
          <w:rFonts w:eastAsia="Times New Roman" w:cstheme="minorHAnsi"/>
          <w:color w:val="000000"/>
          <w:lang w:eastAsia="pl-PL" w:bidi="pl-PL"/>
        </w:rPr>
        <w:t xml:space="preserve"> i nie powinien wykazywać obciążenia niszczącego mniejszego niż 250 N/mm długości rozłupania.</w:t>
      </w:r>
    </w:p>
    <w:p w14:paraId="2E6DD9CF" w14:textId="77777777" w:rsidR="002A041F" w:rsidRPr="00294DF5" w:rsidRDefault="002A041F" w:rsidP="00294DF5">
      <w:pPr>
        <w:widowControl w:val="0"/>
        <w:spacing w:after="81" w:line="226" w:lineRule="exact"/>
        <w:jc w:val="both"/>
        <w:rPr>
          <w:rFonts w:eastAsia="Times New Roman" w:cstheme="minorHAnsi"/>
          <w:color w:val="000000"/>
          <w:lang w:eastAsia="pl-PL" w:bidi="pl-PL"/>
        </w:rPr>
      </w:pPr>
    </w:p>
    <w:p w14:paraId="15E13608" w14:textId="77777777" w:rsidR="00294DF5" w:rsidRPr="00294DF5" w:rsidRDefault="00294DF5" w:rsidP="002A041F">
      <w:pPr>
        <w:widowControl w:val="0"/>
        <w:tabs>
          <w:tab w:val="left" w:pos="223"/>
        </w:tabs>
        <w:spacing w:after="100" w:line="200" w:lineRule="exact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  <w:r w:rsidRPr="00294DF5">
        <w:rPr>
          <w:rFonts w:eastAsia="Times New Roman" w:cstheme="minorHAnsi"/>
          <w:b/>
          <w:bCs/>
          <w:color w:val="000000"/>
          <w:lang w:eastAsia="pl-PL" w:bidi="pl-PL"/>
        </w:rPr>
        <w:t>Trwałość (ze względu na wytrzymałość)</w:t>
      </w:r>
    </w:p>
    <w:p w14:paraId="7BE27D2F" w14:textId="77EDC325" w:rsidR="00294DF5" w:rsidRDefault="00294DF5" w:rsidP="0076297F">
      <w:pPr>
        <w:widowControl w:val="0"/>
        <w:spacing w:after="84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Prefabrykowane betonowe kostki brukowe poddawane działaniu normalnych warunków zewnętrznych zachowują zadowalającą trwałość (wytrzymałość) pod warunkiem spełnienia wymagań wytrzymałości na rozciąganie przy rozłupywaniu i poddawaniu normalnej konserwacji.</w:t>
      </w:r>
    </w:p>
    <w:p w14:paraId="01904816" w14:textId="77777777" w:rsidR="002A041F" w:rsidRPr="00294DF5" w:rsidRDefault="002A041F" w:rsidP="002A041F">
      <w:pPr>
        <w:widowControl w:val="0"/>
        <w:spacing w:after="84" w:line="230" w:lineRule="exact"/>
        <w:jc w:val="both"/>
        <w:rPr>
          <w:rFonts w:eastAsia="Times New Roman" w:cstheme="minorHAnsi"/>
          <w:color w:val="000000"/>
          <w:lang w:eastAsia="pl-PL" w:bidi="pl-PL"/>
        </w:rPr>
      </w:pPr>
    </w:p>
    <w:p w14:paraId="3AE981B0" w14:textId="25806A6E" w:rsidR="00294DF5" w:rsidRDefault="00294DF5" w:rsidP="002A041F">
      <w:pPr>
        <w:widowControl w:val="0"/>
        <w:tabs>
          <w:tab w:val="left" w:pos="223"/>
        </w:tabs>
        <w:spacing w:after="0" w:line="200" w:lineRule="exact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  <w:r w:rsidRPr="00294DF5">
        <w:rPr>
          <w:rFonts w:eastAsia="Times New Roman" w:cstheme="minorHAnsi"/>
          <w:b/>
          <w:bCs/>
          <w:color w:val="000000"/>
          <w:lang w:eastAsia="pl-PL" w:bidi="pl-PL"/>
        </w:rPr>
        <w:t>Odporność na ścieranie</w:t>
      </w:r>
    </w:p>
    <w:p w14:paraId="4A7FB422" w14:textId="77777777" w:rsidR="00E760E6" w:rsidRPr="00294DF5" w:rsidRDefault="00E760E6" w:rsidP="002A041F">
      <w:pPr>
        <w:widowControl w:val="0"/>
        <w:tabs>
          <w:tab w:val="left" w:pos="223"/>
        </w:tabs>
        <w:spacing w:after="0" w:line="200" w:lineRule="exact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11FBE56F" w14:textId="77777777" w:rsidR="00294DF5" w:rsidRPr="00294DF5" w:rsidRDefault="00294DF5" w:rsidP="00294DF5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pl-PL" w:bidi="pl-PL"/>
        </w:rPr>
      </w:pPr>
    </w:p>
    <w:tbl>
      <w:tblPr>
        <w:tblW w:w="90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272"/>
        <w:gridCol w:w="3032"/>
        <w:gridCol w:w="3827"/>
      </w:tblGrid>
      <w:tr w:rsidR="00046786" w14:paraId="0148AA1F" w14:textId="77777777" w:rsidTr="001E3B25">
        <w:trPr>
          <w:trHeight w:hRule="exact" w:val="365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1281B" w14:textId="77777777" w:rsidR="00046786" w:rsidRPr="001E3B25" w:rsidRDefault="00046786" w:rsidP="00046786">
            <w:pPr>
              <w:pStyle w:val="Teksttreci20"/>
              <w:shd w:val="clear" w:color="auto" w:fill="auto"/>
              <w:spacing w:after="0" w:line="200" w:lineRule="exact"/>
              <w:ind w:left="24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6" w:name="bookmark14"/>
            <w:bookmarkStart w:id="7" w:name="_Hlk88482322"/>
            <w:r w:rsidRPr="001E3B25">
              <w:rPr>
                <w:rFonts w:ascii="Calibri" w:hAnsi="Calibri" w:cs="Calibri"/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C749D" w14:textId="77777777" w:rsidR="00046786" w:rsidRPr="001E3B25" w:rsidRDefault="00046786" w:rsidP="00046786">
            <w:pPr>
              <w:pStyle w:val="Teksttreci20"/>
              <w:shd w:val="clear" w:color="auto" w:fill="auto"/>
              <w:spacing w:after="0" w:line="200" w:lineRule="exact"/>
              <w:ind w:left="1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3B25">
              <w:rPr>
                <w:rFonts w:ascii="Calibri" w:hAnsi="Calibri" w:cs="Calibri"/>
                <w:b/>
                <w:bCs/>
                <w:sz w:val="22"/>
                <w:szCs w:val="22"/>
              </w:rPr>
              <w:t>Oznaczenie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29EF4" w14:textId="00F102C0" w:rsidR="00046786" w:rsidRPr="001E3B25" w:rsidRDefault="001E3B25" w:rsidP="00046786">
            <w:pPr>
              <w:pStyle w:val="Teksttreci20"/>
              <w:shd w:val="clear" w:color="auto" w:fill="auto"/>
              <w:spacing w:after="0" w:line="20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46786" w:rsidRPr="001E3B25">
              <w:rPr>
                <w:rFonts w:ascii="Calibri" w:hAnsi="Calibri" w:cs="Calibri"/>
                <w:b/>
                <w:bCs/>
                <w:sz w:val="22"/>
                <w:szCs w:val="22"/>
              </w:rPr>
              <w:t>Wymaganie</w:t>
            </w:r>
          </w:p>
        </w:tc>
      </w:tr>
      <w:tr w:rsidR="00046786" w14:paraId="110BA3EC" w14:textId="77777777" w:rsidTr="00895E89">
        <w:trPr>
          <w:trHeight w:hRule="exact" w:val="701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B31292" w14:textId="77777777" w:rsidR="00046786" w:rsidRPr="00F6430A" w:rsidRDefault="00046786" w:rsidP="0004678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DC446D" w14:textId="77777777" w:rsidR="00046786" w:rsidRPr="00895E89" w:rsidRDefault="00046786" w:rsidP="0004678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A09A7" w14:textId="77777777" w:rsidR="00046786" w:rsidRPr="00895E89" w:rsidRDefault="00046786" w:rsidP="00046786">
            <w:pPr>
              <w:pStyle w:val="Teksttreci20"/>
              <w:shd w:val="clear" w:color="auto" w:fill="auto"/>
              <w:spacing w:after="0" w:line="23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5E89">
              <w:rPr>
                <w:rFonts w:ascii="Calibri" w:hAnsi="Calibri" w:cs="Calibri"/>
                <w:sz w:val="22"/>
                <w:szCs w:val="22"/>
              </w:rPr>
              <w:t>Pomiar wykonany wg zał. G normy (na szerokiej tarczy ściernej)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7A18B" w14:textId="0EED3D79" w:rsidR="00895E89" w:rsidRDefault="00895E89" w:rsidP="00046786">
            <w:pPr>
              <w:pStyle w:val="Teksttreci20"/>
              <w:shd w:val="clear" w:color="auto" w:fill="auto"/>
              <w:spacing w:after="0" w:line="23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6786" w:rsidRPr="00895E89">
              <w:rPr>
                <w:rFonts w:ascii="Calibri" w:hAnsi="Calibri" w:cs="Calibri"/>
                <w:sz w:val="22"/>
                <w:szCs w:val="22"/>
              </w:rPr>
              <w:t xml:space="preserve">Pomiar wykonany wg zał. H normy </w:t>
            </w:r>
          </w:p>
          <w:p w14:paraId="0D910F7B" w14:textId="68C42AF0" w:rsidR="00046786" w:rsidRPr="00895E89" w:rsidRDefault="00895E89" w:rsidP="00046786">
            <w:pPr>
              <w:pStyle w:val="Teksttreci20"/>
              <w:shd w:val="clear" w:color="auto" w:fill="auto"/>
              <w:spacing w:after="0" w:line="23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046786" w:rsidRPr="00895E89">
              <w:rPr>
                <w:rFonts w:ascii="Calibri" w:hAnsi="Calibri" w:cs="Calibri"/>
                <w:sz w:val="22"/>
                <w:szCs w:val="22"/>
              </w:rPr>
              <w:t xml:space="preserve">(na tarczy </w:t>
            </w:r>
            <w:proofErr w:type="spellStart"/>
            <w:r w:rsidR="00046786" w:rsidRPr="00895E89">
              <w:rPr>
                <w:rFonts w:ascii="Calibri" w:hAnsi="Calibri" w:cs="Calibri"/>
                <w:sz w:val="22"/>
                <w:szCs w:val="22"/>
              </w:rPr>
              <w:t>Bohmego</w:t>
            </w:r>
            <w:proofErr w:type="spellEnd"/>
            <w:r w:rsidR="00046786" w:rsidRPr="00895E8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46786" w14:paraId="282EA488" w14:textId="77777777" w:rsidTr="003B7972">
        <w:trPr>
          <w:trHeight w:hRule="exact" w:val="56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9C5E18" w14:textId="77777777" w:rsidR="00046786" w:rsidRPr="00895E89" w:rsidRDefault="00046786" w:rsidP="003B7972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5E8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26B87" w14:textId="77777777" w:rsidR="00046786" w:rsidRPr="00895E89" w:rsidRDefault="00046786" w:rsidP="003B7972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5E89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3E559" w14:textId="77777777" w:rsidR="00046786" w:rsidRPr="00895E89" w:rsidRDefault="00046786" w:rsidP="00046786">
            <w:pPr>
              <w:pStyle w:val="Teksttreci20"/>
              <w:shd w:val="clear" w:color="auto" w:fill="auto"/>
              <w:spacing w:after="0"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5E89">
              <w:rPr>
                <w:rFonts w:ascii="Calibri" w:hAnsi="Calibri" w:cs="Calibri"/>
                <w:sz w:val="22"/>
                <w:szCs w:val="22"/>
              </w:rPr>
              <w:t>&lt; 23 mm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24FDC" w14:textId="77777777" w:rsidR="00046786" w:rsidRPr="00895E89" w:rsidRDefault="00046786" w:rsidP="00046786">
            <w:pPr>
              <w:pStyle w:val="Teksttreci20"/>
              <w:shd w:val="clear" w:color="auto" w:fill="auto"/>
              <w:spacing w:after="0" w:line="200" w:lineRule="exact"/>
              <w:ind w:left="3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5E89">
              <w:rPr>
                <w:rFonts w:ascii="Calibri" w:hAnsi="Calibri" w:cs="Calibri"/>
                <w:sz w:val="22"/>
                <w:szCs w:val="22"/>
              </w:rPr>
              <w:t>&lt; 20000 mm</w:t>
            </w:r>
            <w:r w:rsidRPr="00895E89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895E89">
              <w:rPr>
                <w:rFonts w:ascii="Calibri" w:hAnsi="Calibri" w:cs="Calibri"/>
                <w:sz w:val="22"/>
                <w:szCs w:val="22"/>
              </w:rPr>
              <w:t>/5000 mm</w:t>
            </w:r>
            <w:r w:rsidRPr="00895E89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bookmarkEnd w:id="7"/>
    </w:tbl>
    <w:p w14:paraId="2E8D71E0" w14:textId="77777777" w:rsidR="00E760E6" w:rsidRDefault="00E760E6" w:rsidP="00E760E6">
      <w:pPr>
        <w:keepNext/>
        <w:keepLines/>
        <w:widowControl w:val="0"/>
        <w:tabs>
          <w:tab w:val="left" w:pos="223"/>
        </w:tabs>
        <w:spacing w:before="344" w:after="104" w:line="200" w:lineRule="exact"/>
        <w:jc w:val="both"/>
        <w:outlineLvl w:val="1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079D8A1A" w14:textId="202E62B5" w:rsidR="00294DF5" w:rsidRPr="00294DF5" w:rsidRDefault="00294DF5" w:rsidP="00E760E6">
      <w:pPr>
        <w:keepNext/>
        <w:keepLines/>
        <w:widowControl w:val="0"/>
        <w:tabs>
          <w:tab w:val="left" w:pos="223"/>
        </w:tabs>
        <w:spacing w:before="344" w:after="104" w:line="200" w:lineRule="exact"/>
        <w:jc w:val="both"/>
        <w:outlineLvl w:val="1"/>
        <w:rPr>
          <w:rFonts w:eastAsia="Times New Roman" w:cstheme="minorHAnsi"/>
          <w:b/>
          <w:bCs/>
          <w:color w:val="000000"/>
          <w:lang w:eastAsia="pl-PL" w:bidi="pl-PL"/>
        </w:rPr>
      </w:pPr>
      <w:r w:rsidRPr="00294DF5">
        <w:rPr>
          <w:rFonts w:eastAsia="Times New Roman" w:cstheme="minorHAnsi"/>
          <w:b/>
          <w:bCs/>
          <w:color w:val="000000"/>
          <w:lang w:eastAsia="pl-PL" w:bidi="pl-PL"/>
        </w:rPr>
        <w:t>Odporność na poślizg/poślizgnięcie</w:t>
      </w:r>
      <w:bookmarkEnd w:id="6"/>
    </w:p>
    <w:p w14:paraId="41C7B274" w14:textId="77777777" w:rsidR="00294DF5" w:rsidRPr="00294DF5" w:rsidRDefault="00294DF5" w:rsidP="00E760E6">
      <w:pPr>
        <w:widowControl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 w:bidi="pl-PL"/>
        </w:rPr>
      </w:pPr>
      <w:r w:rsidRPr="00294DF5">
        <w:rPr>
          <w:rFonts w:ascii="Calibri" w:eastAsia="Times New Roman" w:hAnsi="Calibri" w:cs="Calibri"/>
          <w:color w:val="000000"/>
          <w:lang w:eastAsia="pl-PL" w:bidi="pl-PL"/>
        </w:rPr>
        <w:t>Betonowe kostki brukowe wykazują zadowalającą odporność na poślizg/poślizgnięcie pod warunkiem, że ich górna powierzchnia nie była szlifowana i/lub polerowana w celu uzyskania bardzo gładkiej powierzchni.</w:t>
      </w:r>
    </w:p>
    <w:p w14:paraId="2515F006" w14:textId="03567A17" w:rsidR="00294DF5" w:rsidRPr="00E760E6" w:rsidRDefault="00294DF5" w:rsidP="00E760E6">
      <w:pPr>
        <w:widowControl w:val="0"/>
        <w:spacing w:after="81" w:line="276" w:lineRule="auto"/>
        <w:jc w:val="both"/>
        <w:rPr>
          <w:rFonts w:ascii="Calibri" w:eastAsia="Times New Roman" w:hAnsi="Calibri" w:cs="Calibri"/>
          <w:color w:val="000000"/>
          <w:lang w:eastAsia="pl-PL" w:bidi="pl-PL"/>
        </w:rPr>
      </w:pPr>
      <w:r w:rsidRPr="00294DF5">
        <w:rPr>
          <w:rFonts w:ascii="Calibri" w:eastAsia="Times New Roman" w:hAnsi="Calibri" w:cs="Calibri"/>
          <w:color w:val="000000"/>
          <w:lang w:eastAsia="pl-PL" w:bidi="pl-PL"/>
        </w:rPr>
        <w:t>Jeżeli wyjątkowo wymagane jest podanie wartości odporności na poślizg/poślizgnięcie, to należy zastosować metodę badania opisaną w załączniku I normy i zadeklarować wartość minimalną odporności na poślizg/poślizgnięcie.</w:t>
      </w:r>
    </w:p>
    <w:p w14:paraId="55A5CE86" w14:textId="44A04FCB" w:rsidR="00294DF5" w:rsidRPr="00A05FA6" w:rsidRDefault="00294DF5" w:rsidP="00A05FA6">
      <w:pPr>
        <w:pStyle w:val="Akapitzlist"/>
        <w:keepNext/>
        <w:keepLines/>
        <w:widowControl w:val="0"/>
        <w:numPr>
          <w:ilvl w:val="0"/>
          <w:numId w:val="8"/>
        </w:numPr>
        <w:tabs>
          <w:tab w:val="left" w:pos="602"/>
        </w:tabs>
        <w:spacing w:before="240" w:after="119" w:line="276" w:lineRule="auto"/>
        <w:jc w:val="both"/>
        <w:outlineLvl w:val="1"/>
        <w:rPr>
          <w:rFonts w:eastAsia="Times New Roman" w:cstheme="minorHAnsi"/>
          <w:color w:val="000000"/>
          <w:u w:val="single"/>
          <w:lang w:eastAsia="pl-PL" w:bidi="pl-PL"/>
        </w:rPr>
      </w:pPr>
      <w:bookmarkStart w:id="8" w:name="bookmark15"/>
      <w:r w:rsidRPr="00A05FA6">
        <w:rPr>
          <w:rFonts w:eastAsia="Times New Roman" w:cstheme="minorHAnsi"/>
          <w:color w:val="000000"/>
          <w:u w:val="single"/>
          <w:lang w:eastAsia="pl-PL" w:bidi="pl-PL"/>
        </w:rPr>
        <w:t>Aspekty wizualne</w:t>
      </w:r>
      <w:bookmarkEnd w:id="8"/>
    </w:p>
    <w:p w14:paraId="54F0DB4C" w14:textId="77777777" w:rsidR="00294DF5" w:rsidRPr="00294DF5" w:rsidRDefault="00294DF5" w:rsidP="00E760E6">
      <w:pPr>
        <w:widowControl w:val="0"/>
        <w:tabs>
          <w:tab w:val="left" w:pos="223"/>
        </w:tabs>
        <w:spacing w:after="99" w:line="276" w:lineRule="auto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  <w:r w:rsidRPr="00294DF5">
        <w:rPr>
          <w:rFonts w:eastAsia="Times New Roman" w:cstheme="minorHAnsi"/>
          <w:b/>
          <w:bCs/>
          <w:color w:val="000000"/>
          <w:lang w:eastAsia="pl-PL" w:bidi="pl-PL"/>
        </w:rPr>
        <w:t>Wygląd</w:t>
      </w:r>
    </w:p>
    <w:p w14:paraId="3719CCAD" w14:textId="77777777" w:rsidR="00294DF5" w:rsidRPr="00294DF5" w:rsidRDefault="00294DF5" w:rsidP="009A2B85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Górna powierzchnia betonowych kostek brukowych oceniana zgodnie z załącznikiem J normy, nie powinna wykazywać wad, takich jak rysy lub odpryski.</w:t>
      </w:r>
    </w:p>
    <w:p w14:paraId="73CDC90F" w14:textId="77777777" w:rsidR="00294DF5" w:rsidRPr="00294DF5" w:rsidRDefault="00294DF5" w:rsidP="009A2B85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W przypadku dwuwarstwowych kostek brukowych, ocenianych zgodnie z załącznikiem J normy, nie dopuszcza się występowania rozwarstwienia (rozdzielenia) między warstwami.</w:t>
      </w:r>
    </w:p>
    <w:p w14:paraId="38A737D7" w14:textId="77777777" w:rsidR="00294DF5" w:rsidRPr="00294DF5" w:rsidRDefault="00294DF5" w:rsidP="00E760E6">
      <w:pPr>
        <w:widowControl w:val="0"/>
        <w:spacing w:after="81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(</w:t>
      </w:r>
      <w:r w:rsidRPr="00941DF4">
        <w:rPr>
          <w:rFonts w:eastAsia="Times New Roman" w:cstheme="minorHAnsi"/>
          <w:b/>
          <w:bCs/>
          <w:color w:val="000000"/>
          <w:lang w:eastAsia="pl-PL" w:bidi="pl-PL"/>
        </w:rPr>
        <w:t>Uwaga</w:t>
      </w:r>
      <w:r w:rsidRPr="00294DF5">
        <w:rPr>
          <w:rFonts w:eastAsia="Times New Roman" w:cstheme="minorHAnsi"/>
          <w:color w:val="000000"/>
          <w:lang w:eastAsia="pl-PL" w:bidi="pl-PL"/>
        </w:rPr>
        <w:t>: Ewentualne wykwity nie mają szkodliwego wpływu na właściwości użytkowe kostek brukowych i nie są uważane za istotne).</w:t>
      </w:r>
    </w:p>
    <w:p w14:paraId="02160275" w14:textId="77777777" w:rsidR="00294DF5" w:rsidRPr="00294DF5" w:rsidRDefault="00294DF5" w:rsidP="00E760E6">
      <w:pPr>
        <w:keepNext/>
        <w:keepLines/>
        <w:widowControl w:val="0"/>
        <w:tabs>
          <w:tab w:val="left" w:pos="223"/>
        </w:tabs>
        <w:spacing w:after="104" w:line="276" w:lineRule="auto"/>
        <w:jc w:val="both"/>
        <w:outlineLvl w:val="1"/>
        <w:rPr>
          <w:rFonts w:eastAsia="Times New Roman" w:cstheme="minorHAnsi"/>
          <w:b/>
          <w:bCs/>
          <w:color w:val="000000"/>
          <w:lang w:eastAsia="pl-PL" w:bidi="pl-PL"/>
        </w:rPr>
      </w:pPr>
      <w:bookmarkStart w:id="9" w:name="bookmark16"/>
      <w:r w:rsidRPr="00294DF5">
        <w:rPr>
          <w:rFonts w:eastAsia="Times New Roman" w:cstheme="minorHAnsi"/>
          <w:b/>
          <w:bCs/>
          <w:color w:val="000000"/>
          <w:lang w:eastAsia="pl-PL" w:bidi="pl-PL"/>
        </w:rPr>
        <w:t>Tekstura</w:t>
      </w:r>
      <w:bookmarkEnd w:id="9"/>
    </w:p>
    <w:p w14:paraId="216903B2" w14:textId="77777777" w:rsidR="00294DF5" w:rsidRPr="00294DF5" w:rsidRDefault="00294DF5" w:rsidP="009A2B85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Jeżeli kostki brukowe produkowane są z powierzchnią o specjalnej teksturze, to taka tekstura powinna być opisana przez producenta.</w:t>
      </w:r>
    </w:p>
    <w:p w14:paraId="54BF7831" w14:textId="778B6074" w:rsidR="00294DF5" w:rsidRPr="00294DF5" w:rsidRDefault="00294DF5" w:rsidP="009A2B85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 xml:space="preserve">Jeśli nie ma znaczących różnic w teksturze, zgodność elementów ocenianych zgodnie z załącznikiem normy, powinna być ustalona przez porównanie z próbkami dostarczonymi przez producenta </w:t>
      </w:r>
      <w:r w:rsidR="009A2B85">
        <w:rPr>
          <w:rFonts w:eastAsia="Times New Roman" w:cstheme="minorHAnsi"/>
          <w:color w:val="000000"/>
          <w:lang w:eastAsia="pl-PL" w:bidi="pl-PL"/>
        </w:rPr>
        <w:br/>
      </w:r>
      <w:r w:rsidRPr="00294DF5">
        <w:rPr>
          <w:rFonts w:eastAsia="Times New Roman" w:cstheme="minorHAnsi"/>
          <w:color w:val="000000"/>
          <w:lang w:eastAsia="pl-PL" w:bidi="pl-PL"/>
        </w:rPr>
        <w:t>i zatwierdzonymi przez odbiorcę.</w:t>
      </w:r>
    </w:p>
    <w:p w14:paraId="5072C6F1" w14:textId="77777777" w:rsidR="00294DF5" w:rsidRPr="00294DF5" w:rsidRDefault="00294DF5" w:rsidP="00E760E6">
      <w:pPr>
        <w:widowControl w:val="0"/>
        <w:spacing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(</w:t>
      </w:r>
      <w:r w:rsidRPr="00941DF4">
        <w:rPr>
          <w:rFonts w:eastAsia="Times New Roman" w:cstheme="minorHAnsi"/>
          <w:b/>
          <w:bCs/>
          <w:color w:val="000000"/>
          <w:lang w:eastAsia="pl-PL" w:bidi="pl-PL"/>
        </w:rPr>
        <w:t>Uwaga:</w:t>
      </w:r>
      <w:r w:rsidRPr="00294DF5">
        <w:rPr>
          <w:rFonts w:eastAsia="Times New Roman" w:cstheme="minorHAnsi"/>
          <w:color w:val="000000"/>
          <w:lang w:eastAsia="pl-PL" w:bidi="pl-PL"/>
        </w:rPr>
        <w:t xml:space="preserve"> Różnice w jednolitości tekstury kostek brukowych, które mogą być spowodowane nieuniknionymi zmianami we właściwościach surowców i przez zmianę warunków twardnienia, nie są uważane za istotne).</w:t>
      </w:r>
    </w:p>
    <w:p w14:paraId="5E46EEE7" w14:textId="77777777" w:rsidR="00294DF5" w:rsidRPr="00294DF5" w:rsidRDefault="00294DF5" w:rsidP="00E760E6">
      <w:pPr>
        <w:keepNext/>
        <w:keepLines/>
        <w:widowControl w:val="0"/>
        <w:tabs>
          <w:tab w:val="left" w:pos="223"/>
        </w:tabs>
        <w:spacing w:after="104" w:line="276" w:lineRule="auto"/>
        <w:jc w:val="both"/>
        <w:outlineLvl w:val="1"/>
        <w:rPr>
          <w:rFonts w:eastAsia="Times New Roman" w:cstheme="minorHAnsi"/>
          <w:b/>
          <w:bCs/>
          <w:color w:val="000000"/>
          <w:lang w:eastAsia="pl-PL" w:bidi="pl-PL"/>
        </w:rPr>
      </w:pPr>
      <w:r w:rsidRPr="00294DF5">
        <w:rPr>
          <w:rFonts w:eastAsia="Times New Roman" w:cstheme="minorHAnsi"/>
          <w:b/>
          <w:bCs/>
          <w:color w:val="000000"/>
          <w:lang w:eastAsia="pl-PL" w:bidi="pl-PL"/>
        </w:rPr>
        <w:t>Zabarwienie</w:t>
      </w:r>
    </w:p>
    <w:p w14:paraId="62480E93" w14:textId="77777777" w:rsidR="00294DF5" w:rsidRPr="00294DF5" w:rsidRDefault="00294DF5" w:rsidP="00E760E6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W zależności od decyzji producenta, barwiona może być warstwa ścieralna lub cały element.</w:t>
      </w:r>
    </w:p>
    <w:p w14:paraId="01640482" w14:textId="2FAF6A3D" w:rsidR="00294DF5" w:rsidRPr="00294DF5" w:rsidRDefault="00294DF5" w:rsidP="00E760E6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Jeśli nie ma znaczących różnic w zabarwieniu, zgodność elementów ocenianych zgodnie z załącznikiem J normy, powinna być ustalona przez porównanie z próbkami dostarczonymi przez producenta</w:t>
      </w:r>
      <w:r w:rsidR="009A2B85">
        <w:rPr>
          <w:rFonts w:eastAsia="Times New Roman" w:cstheme="minorHAnsi"/>
          <w:color w:val="000000"/>
          <w:lang w:eastAsia="pl-PL" w:bidi="pl-PL"/>
        </w:rPr>
        <w:br/>
      </w:r>
      <w:r w:rsidRPr="00294DF5">
        <w:rPr>
          <w:rFonts w:eastAsia="Times New Roman" w:cstheme="minorHAnsi"/>
          <w:color w:val="000000"/>
          <w:lang w:eastAsia="pl-PL" w:bidi="pl-PL"/>
        </w:rPr>
        <w:t>i zatwierdzonymi przez odbiorcę.</w:t>
      </w:r>
    </w:p>
    <w:p w14:paraId="750DA04D" w14:textId="77777777" w:rsidR="00294DF5" w:rsidRPr="00294DF5" w:rsidRDefault="00294DF5" w:rsidP="00941DF4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(</w:t>
      </w:r>
      <w:r w:rsidRPr="00941DF4">
        <w:rPr>
          <w:rFonts w:eastAsia="Times New Roman" w:cstheme="minorHAnsi"/>
          <w:b/>
          <w:bCs/>
          <w:color w:val="000000"/>
          <w:lang w:eastAsia="pl-PL" w:bidi="pl-PL"/>
        </w:rPr>
        <w:t>Uwaga</w:t>
      </w:r>
      <w:r w:rsidRPr="00294DF5">
        <w:rPr>
          <w:rFonts w:eastAsia="Times New Roman" w:cstheme="minorHAnsi"/>
          <w:color w:val="000000"/>
          <w:lang w:eastAsia="pl-PL" w:bidi="pl-PL"/>
        </w:rPr>
        <w:t>: Różnice w jednolitości zabarwienia kostek brukowych, które mogą być spowodowane nieuniknionymi zmianami właściwości surowców lub przez zmianę warunków twardnienia, nie są uważane za istotne).</w:t>
      </w:r>
    </w:p>
    <w:p w14:paraId="26CBA934" w14:textId="460D55DC" w:rsidR="00294DF5" w:rsidRPr="009A2B85" w:rsidRDefault="00294DF5" w:rsidP="009A2B85">
      <w:pPr>
        <w:pStyle w:val="Akapitzlist"/>
        <w:widowControl w:val="0"/>
        <w:numPr>
          <w:ilvl w:val="0"/>
          <w:numId w:val="9"/>
        </w:numPr>
        <w:tabs>
          <w:tab w:val="left" w:pos="483"/>
        </w:tabs>
        <w:spacing w:after="59" w:line="276" w:lineRule="auto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  <w:r w:rsidRPr="009A2B85">
        <w:rPr>
          <w:rFonts w:eastAsia="Times New Roman" w:cstheme="minorHAnsi"/>
          <w:b/>
          <w:bCs/>
          <w:color w:val="000000"/>
          <w:lang w:eastAsia="pl-PL" w:bidi="pl-PL"/>
        </w:rPr>
        <w:t>Materiały do produkcji betonowych kostek brukowych</w:t>
      </w:r>
      <w:r w:rsidR="00DD7272">
        <w:rPr>
          <w:rFonts w:eastAsia="Times New Roman" w:cstheme="minorHAnsi"/>
          <w:b/>
          <w:bCs/>
          <w:color w:val="000000"/>
          <w:lang w:eastAsia="pl-PL" w:bidi="pl-PL"/>
        </w:rPr>
        <w:t>.</w:t>
      </w:r>
    </w:p>
    <w:p w14:paraId="6E26FF3D" w14:textId="77777777" w:rsidR="00294DF5" w:rsidRPr="00DD7272" w:rsidRDefault="00294DF5" w:rsidP="009A2B85">
      <w:pPr>
        <w:pStyle w:val="Akapitzlist"/>
        <w:widowControl w:val="0"/>
        <w:numPr>
          <w:ilvl w:val="0"/>
          <w:numId w:val="10"/>
        </w:numPr>
        <w:tabs>
          <w:tab w:val="left" w:pos="637"/>
        </w:tabs>
        <w:spacing w:after="44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D7272">
        <w:rPr>
          <w:rFonts w:eastAsia="Times New Roman" w:cstheme="minorHAnsi"/>
          <w:color w:val="000000"/>
          <w:lang w:eastAsia="pl-PL" w:bidi="pl-PL"/>
        </w:rPr>
        <w:t>Cement</w:t>
      </w:r>
    </w:p>
    <w:p w14:paraId="691AAEB5" w14:textId="77777777" w:rsidR="00294DF5" w:rsidRPr="00294DF5" w:rsidRDefault="00294DF5" w:rsidP="009A2B85">
      <w:pPr>
        <w:widowControl w:val="0"/>
        <w:spacing w:after="141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Do produkcji kostki brukowej należy stosować cement portlandzki, bez dodatków, klasy nie niższej niż „32,5”. Zaleca się stosowanie cementu o jasnym kolorze. Cement powinien odpowiadać wymaganiom PN -EN 197-1 [4].</w:t>
      </w:r>
    </w:p>
    <w:p w14:paraId="3FAD5728" w14:textId="77777777" w:rsidR="00294DF5" w:rsidRPr="00DD7272" w:rsidRDefault="00294DF5" w:rsidP="009A2B85">
      <w:pPr>
        <w:pStyle w:val="Akapitzlist"/>
        <w:widowControl w:val="0"/>
        <w:numPr>
          <w:ilvl w:val="0"/>
          <w:numId w:val="11"/>
        </w:numPr>
        <w:tabs>
          <w:tab w:val="left" w:pos="637"/>
        </w:tabs>
        <w:spacing w:after="44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D7272">
        <w:rPr>
          <w:rFonts w:eastAsia="Times New Roman" w:cstheme="minorHAnsi"/>
          <w:color w:val="000000"/>
          <w:lang w:eastAsia="pl-PL" w:bidi="pl-PL"/>
        </w:rPr>
        <w:t>Kruszywo do betonu</w:t>
      </w:r>
    </w:p>
    <w:p w14:paraId="77F5679A" w14:textId="77777777" w:rsidR="00294DF5" w:rsidRPr="00294DF5" w:rsidRDefault="00294DF5" w:rsidP="00C23EAD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Należy stosować kruszywa mineralne odpowiadające wymaganiom PN-B-06712 [3].</w:t>
      </w:r>
    </w:p>
    <w:p w14:paraId="11998FE4" w14:textId="77777777" w:rsidR="006250E5" w:rsidRDefault="00294DF5" w:rsidP="00C23EAD">
      <w:pPr>
        <w:widowControl w:val="0"/>
        <w:spacing w:after="24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 xml:space="preserve">Uziarnienie kruszywa powinno być ustalone w recepcie laboratoryjnej mieszanki betonowej, przy </w:t>
      </w:r>
      <w:r w:rsidRPr="00294DF5">
        <w:rPr>
          <w:rFonts w:eastAsia="Times New Roman" w:cstheme="minorHAnsi"/>
          <w:color w:val="000000"/>
          <w:lang w:eastAsia="pl-PL" w:bidi="pl-PL"/>
        </w:rPr>
        <w:lastRenderedPageBreak/>
        <w:t>założonych parametrach wymaganych dla produkowanego wyrobu.</w:t>
      </w:r>
    </w:p>
    <w:p w14:paraId="096B54B5" w14:textId="49C7D094" w:rsidR="00294DF5" w:rsidRPr="00DD7272" w:rsidRDefault="00294DF5" w:rsidP="006250E5">
      <w:pPr>
        <w:pStyle w:val="Akapitzlist"/>
        <w:widowControl w:val="0"/>
        <w:numPr>
          <w:ilvl w:val="0"/>
          <w:numId w:val="12"/>
        </w:numPr>
        <w:spacing w:after="24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D7272">
        <w:rPr>
          <w:rFonts w:eastAsia="Times New Roman" w:cstheme="minorHAnsi"/>
          <w:color w:val="000000"/>
          <w:lang w:eastAsia="pl-PL" w:bidi="pl-PL"/>
        </w:rPr>
        <w:t>Woda</w:t>
      </w:r>
    </w:p>
    <w:p w14:paraId="759D647D" w14:textId="77777777" w:rsidR="00294DF5" w:rsidRPr="00294DF5" w:rsidRDefault="00294DF5" w:rsidP="00C23EAD">
      <w:pPr>
        <w:widowControl w:val="0"/>
        <w:spacing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Woda powinna być odmiany „1” i odpowiadać wymaganiom PN-B-32250 [5].</w:t>
      </w:r>
    </w:p>
    <w:p w14:paraId="32250D37" w14:textId="704C96BD" w:rsidR="00294DF5" w:rsidRPr="00DD7272" w:rsidRDefault="00294DF5" w:rsidP="00C23EAD">
      <w:pPr>
        <w:pStyle w:val="Akapitzlist"/>
        <w:widowControl w:val="0"/>
        <w:numPr>
          <w:ilvl w:val="0"/>
          <w:numId w:val="8"/>
        </w:numPr>
        <w:tabs>
          <w:tab w:val="left" w:pos="637"/>
        </w:tabs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D7272">
        <w:rPr>
          <w:rFonts w:eastAsia="Times New Roman" w:cstheme="minorHAnsi"/>
          <w:color w:val="000000"/>
          <w:lang w:eastAsia="pl-PL" w:bidi="pl-PL"/>
        </w:rPr>
        <w:t>Dodatki</w:t>
      </w:r>
    </w:p>
    <w:p w14:paraId="5278CFEB" w14:textId="7DDEC39F" w:rsidR="00294DF5" w:rsidRPr="00294DF5" w:rsidRDefault="00294DF5" w:rsidP="00C23EAD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Do produkcji kostek brukowych stosuje się dodatki w postaci plastyfikatorów i barwników, zgodnie</w:t>
      </w:r>
      <w:r w:rsidR="00C23EAD">
        <w:rPr>
          <w:rFonts w:eastAsia="Times New Roman" w:cstheme="minorHAnsi"/>
          <w:color w:val="000000"/>
          <w:lang w:eastAsia="pl-PL" w:bidi="pl-PL"/>
        </w:rPr>
        <w:br/>
      </w:r>
      <w:r w:rsidRPr="00294DF5">
        <w:rPr>
          <w:rFonts w:eastAsia="Times New Roman" w:cstheme="minorHAnsi"/>
          <w:color w:val="000000"/>
          <w:lang w:eastAsia="pl-PL" w:bidi="pl-PL"/>
        </w:rPr>
        <w:t>z receptą laboratoryjną.</w:t>
      </w:r>
    </w:p>
    <w:p w14:paraId="7FCD5B82" w14:textId="77777777" w:rsidR="00294DF5" w:rsidRPr="00294DF5" w:rsidRDefault="00294DF5" w:rsidP="00C23EAD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Plastyfikatory zapewniają gotowym wyrobom większą wytrzymałość, mniejszą nasiąkliwość i większą odporność na niskie temperatury i działanie soli.</w:t>
      </w:r>
    </w:p>
    <w:p w14:paraId="043C9513" w14:textId="77777777" w:rsidR="00294DF5" w:rsidRPr="00294DF5" w:rsidRDefault="00294DF5" w:rsidP="00C23EAD">
      <w:pPr>
        <w:widowControl w:val="0"/>
        <w:spacing w:after="141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Stosowane barwniki powinny zapewnić kostce trwałe wybarwienie. Powinny to być barwniki nieorganiczne.</w:t>
      </w:r>
    </w:p>
    <w:p w14:paraId="232F9D58" w14:textId="77777777" w:rsidR="00294DF5" w:rsidRPr="00941DF4" w:rsidRDefault="00294DF5" w:rsidP="00941DF4">
      <w:pPr>
        <w:pStyle w:val="Akapitzlist"/>
        <w:widowControl w:val="0"/>
        <w:numPr>
          <w:ilvl w:val="0"/>
          <w:numId w:val="17"/>
        </w:numPr>
        <w:tabs>
          <w:tab w:val="left" w:pos="637"/>
        </w:tabs>
        <w:spacing w:after="59" w:line="276" w:lineRule="auto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  <w:r w:rsidRPr="00941DF4">
        <w:rPr>
          <w:rFonts w:eastAsia="Times New Roman" w:cstheme="minorHAnsi"/>
          <w:b/>
          <w:bCs/>
          <w:color w:val="000000"/>
          <w:lang w:eastAsia="pl-PL" w:bidi="pl-PL"/>
        </w:rPr>
        <w:t>Materiały na podsypkę i do wypełnienia szczelin</w:t>
      </w:r>
    </w:p>
    <w:p w14:paraId="74B40F95" w14:textId="77777777" w:rsidR="00294DF5" w:rsidRPr="00DD7272" w:rsidRDefault="00294DF5" w:rsidP="00941DF4">
      <w:pPr>
        <w:pStyle w:val="Akapitzlist"/>
        <w:widowControl w:val="0"/>
        <w:numPr>
          <w:ilvl w:val="0"/>
          <w:numId w:val="19"/>
        </w:numPr>
        <w:tabs>
          <w:tab w:val="left" w:pos="637"/>
        </w:tabs>
        <w:spacing w:after="164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D7272">
        <w:rPr>
          <w:rFonts w:eastAsia="Times New Roman" w:cstheme="minorHAnsi"/>
          <w:color w:val="000000"/>
          <w:lang w:eastAsia="pl-PL" w:bidi="pl-PL"/>
        </w:rPr>
        <w:t>Cement</w:t>
      </w:r>
    </w:p>
    <w:p w14:paraId="3AC6C66F" w14:textId="77777777" w:rsidR="00294DF5" w:rsidRPr="00294DF5" w:rsidRDefault="00294DF5" w:rsidP="00E760E6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Na podsypkę należy stosować cement portlandzki, bez dodatków, klasy nie niższej niż „32,5”. Cement powinien odpowiadać wymaganiom PN-EN 197-1 [4].</w:t>
      </w:r>
    </w:p>
    <w:p w14:paraId="76B75B2D" w14:textId="77777777" w:rsidR="00294DF5" w:rsidRPr="00DD7272" w:rsidRDefault="00294DF5" w:rsidP="00941DF4">
      <w:pPr>
        <w:pStyle w:val="Akapitzlist"/>
        <w:widowControl w:val="0"/>
        <w:numPr>
          <w:ilvl w:val="0"/>
          <w:numId w:val="19"/>
        </w:numPr>
        <w:tabs>
          <w:tab w:val="left" w:pos="637"/>
        </w:tabs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D7272">
        <w:rPr>
          <w:rFonts w:eastAsia="Times New Roman" w:cstheme="minorHAnsi"/>
          <w:color w:val="000000"/>
          <w:lang w:eastAsia="pl-PL" w:bidi="pl-PL"/>
        </w:rPr>
        <w:t>Piasek</w:t>
      </w:r>
    </w:p>
    <w:p w14:paraId="7331B8CB" w14:textId="77777777" w:rsidR="00294DF5" w:rsidRPr="00294DF5" w:rsidRDefault="00294DF5" w:rsidP="00E760E6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Należy stosować piasek naturalny wg PN-B-11113</w:t>
      </w:r>
    </w:p>
    <w:p w14:paraId="489E3BE2" w14:textId="77777777" w:rsidR="000B7DCF" w:rsidRDefault="000B7DCF" w:rsidP="000B7DCF">
      <w:pPr>
        <w:widowControl w:val="0"/>
        <w:tabs>
          <w:tab w:val="left" w:pos="334"/>
        </w:tabs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</w:p>
    <w:p w14:paraId="558B2FDE" w14:textId="375EBDA5" w:rsidR="00294DF5" w:rsidRPr="00941DF4" w:rsidRDefault="00294DF5" w:rsidP="00941DF4">
      <w:pPr>
        <w:pStyle w:val="Akapitzlist"/>
        <w:widowControl w:val="0"/>
        <w:numPr>
          <w:ilvl w:val="0"/>
          <w:numId w:val="21"/>
        </w:numPr>
        <w:tabs>
          <w:tab w:val="left" w:pos="334"/>
        </w:tabs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  <w:r w:rsidRPr="00941DF4">
        <w:rPr>
          <w:rFonts w:eastAsia="Times New Roman" w:cstheme="minorHAnsi"/>
          <w:b/>
          <w:bCs/>
          <w:color w:val="000000"/>
          <w:lang w:eastAsia="pl-PL" w:bidi="pl-PL"/>
        </w:rPr>
        <w:t>Sprzęt</w:t>
      </w:r>
    </w:p>
    <w:p w14:paraId="2EA6DAE6" w14:textId="77FE609A" w:rsidR="00294DF5" w:rsidRDefault="00294DF5" w:rsidP="000B7DCF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Do zagęszczenia nawierzchni stosuje się wibratory płytowe z osłoną z tworzywa sztucznego.</w:t>
      </w:r>
    </w:p>
    <w:p w14:paraId="615E76F6" w14:textId="77777777" w:rsidR="00967A26" w:rsidRDefault="00967A26" w:rsidP="00967A26">
      <w:pPr>
        <w:keepNext/>
        <w:keepLines/>
        <w:widowControl w:val="0"/>
        <w:tabs>
          <w:tab w:val="left" w:pos="323"/>
        </w:tabs>
        <w:spacing w:after="0" w:line="276" w:lineRule="auto"/>
        <w:jc w:val="both"/>
        <w:outlineLvl w:val="1"/>
        <w:rPr>
          <w:rFonts w:eastAsia="Times New Roman" w:cstheme="minorHAnsi"/>
          <w:color w:val="000000"/>
          <w:lang w:eastAsia="pl-PL" w:bidi="pl-PL"/>
        </w:rPr>
      </w:pPr>
      <w:bookmarkStart w:id="10" w:name="bookmark18"/>
    </w:p>
    <w:bookmarkEnd w:id="10"/>
    <w:p w14:paraId="52286665" w14:textId="1C1649C2" w:rsidR="00294DF5" w:rsidRPr="004B500E" w:rsidRDefault="004B500E" w:rsidP="004B500E">
      <w:pPr>
        <w:pStyle w:val="Akapitzlist"/>
        <w:keepNext/>
        <w:keepLines/>
        <w:widowControl w:val="0"/>
        <w:numPr>
          <w:ilvl w:val="0"/>
          <w:numId w:val="21"/>
        </w:numPr>
        <w:tabs>
          <w:tab w:val="left" w:pos="323"/>
        </w:tabs>
        <w:spacing w:after="0" w:line="276" w:lineRule="auto"/>
        <w:jc w:val="both"/>
        <w:outlineLvl w:val="1"/>
        <w:rPr>
          <w:rFonts w:eastAsia="Times New Roman" w:cstheme="minorHAnsi"/>
          <w:b/>
          <w:bCs/>
          <w:color w:val="000000"/>
          <w:lang w:eastAsia="pl-PL" w:bidi="pl-PL"/>
        </w:rPr>
      </w:pPr>
      <w:r>
        <w:rPr>
          <w:rFonts w:eastAsia="Times New Roman" w:cstheme="minorHAnsi"/>
          <w:b/>
          <w:bCs/>
          <w:color w:val="000000"/>
          <w:lang w:eastAsia="pl-PL" w:bidi="pl-PL"/>
        </w:rPr>
        <w:t>Wykonanie robót</w:t>
      </w:r>
    </w:p>
    <w:p w14:paraId="72ED1D69" w14:textId="77777777" w:rsidR="00294DF5" w:rsidRPr="009E5494" w:rsidRDefault="00294DF5" w:rsidP="004A1885">
      <w:pPr>
        <w:pStyle w:val="Akapitzlist"/>
        <w:keepNext/>
        <w:keepLines/>
        <w:widowControl w:val="0"/>
        <w:numPr>
          <w:ilvl w:val="0"/>
          <w:numId w:val="15"/>
        </w:numPr>
        <w:tabs>
          <w:tab w:val="left" w:pos="471"/>
        </w:tabs>
        <w:spacing w:after="0" w:line="276" w:lineRule="auto"/>
        <w:jc w:val="both"/>
        <w:outlineLvl w:val="1"/>
        <w:rPr>
          <w:rFonts w:eastAsia="Times New Roman" w:cstheme="minorHAnsi"/>
          <w:color w:val="000000"/>
          <w:u w:val="single"/>
          <w:lang w:eastAsia="pl-PL" w:bidi="pl-PL"/>
        </w:rPr>
      </w:pPr>
      <w:bookmarkStart w:id="11" w:name="bookmark19"/>
      <w:r w:rsidRPr="009E5494">
        <w:rPr>
          <w:rFonts w:eastAsia="Times New Roman" w:cstheme="minorHAnsi"/>
          <w:color w:val="000000"/>
          <w:u w:val="single"/>
          <w:lang w:eastAsia="pl-PL" w:bidi="pl-PL"/>
        </w:rPr>
        <w:t>Ogólne zasady wykonania robót</w:t>
      </w:r>
      <w:bookmarkEnd w:id="11"/>
    </w:p>
    <w:p w14:paraId="3B2769C1" w14:textId="77777777" w:rsidR="004A1885" w:rsidRDefault="004A1885" w:rsidP="004A1885">
      <w:pPr>
        <w:keepNext/>
        <w:keepLines/>
        <w:widowControl w:val="0"/>
        <w:tabs>
          <w:tab w:val="left" w:pos="471"/>
        </w:tabs>
        <w:spacing w:after="0" w:line="276" w:lineRule="auto"/>
        <w:jc w:val="both"/>
        <w:outlineLvl w:val="1"/>
        <w:rPr>
          <w:rFonts w:eastAsia="Times New Roman" w:cstheme="minorHAnsi"/>
          <w:b/>
          <w:bCs/>
          <w:color w:val="000000"/>
          <w:lang w:eastAsia="pl-PL" w:bidi="pl-PL"/>
        </w:rPr>
      </w:pPr>
      <w:bookmarkStart w:id="12" w:name="bookmark20"/>
    </w:p>
    <w:p w14:paraId="0D8E347E" w14:textId="4CB79DA4" w:rsidR="00294DF5" w:rsidRPr="00294DF5" w:rsidRDefault="00294DF5" w:rsidP="004A1885">
      <w:pPr>
        <w:keepNext/>
        <w:keepLines/>
        <w:widowControl w:val="0"/>
        <w:tabs>
          <w:tab w:val="left" w:pos="471"/>
        </w:tabs>
        <w:spacing w:after="0" w:line="276" w:lineRule="auto"/>
        <w:jc w:val="both"/>
        <w:outlineLvl w:val="1"/>
        <w:rPr>
          <w:rFonts w:eastAsia="Times New Roman" w:cstheme="minorHAnsi"/>
          <w:b/>
          <w:bCs/>
          <w:color w:val="000000"/>
          <w:lang w:eastAsia="pl-PL" w:bidi="pl-PL"/>
        </w:rPr>
      </w:pPr>
      <w:r w:rsidRPr="00294DF5">
        <w:rPr>
          <w:rFonts w:eastAsia="Times New Roman" w:cstheme="minorHAnsi"/>
          <w:b/>
          <w:bCs/>
          <w:color w:val="000000"/>
          <w:lang w:eastAsia="pl-PL" w:bidi="pl-PL"/>
        </w:rPr>
        <w:t>Koryto pod chodnik</w:t>
      </w:r>
      <w:bookmarkEnd w:id="12"/>
    </w:p>
    <w:p w14:paraId="23807641" w14:textId="77777777" w:rsidR="00294DF5" w:rsidRPr="00294DF5" w:rsidRDefault="00294DF5" w:rsidP="00D571F4">
      <w:pPr>
        <w:widowControl w:val="0"/>
        <w:spacing w:after="144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 xml:space="preserve">Koryto wykonane w podłożu powinno być wyprofilowane zgodnie z projektowanymi spadkami podłużnymi i poprzecznymi. Wskaźnik zagęszczenia koryta nie powinien być mniejszy niż 0,97 według normalnej metody </w:t>
      </w:r>
      <w:proofErr w:type="spellStart"/>
      <w:r w:rsidRPr="00294DF5">
        <w:rPr>
          <w:rFonts w:eastAsia="Times New Roman" w:cstheme="minorHAnsi"/>
          <w:color w:val="000000"/>
          <w:lang w:eastAsia="pl-PL" w:bidi="pl-PL"/>
        </w:rPr>
        <w:t>Proctora</w:t>
      </w:r>
      <w:proofErr w:type="spellEnd"/>
      <w:r w:rsidRPr="00294DF5">
        <w:rPr>
          <w:rFonts w:eastAsia="Times New Roman" w:cstheme="minorHAnsi"/>
          <w:color w:val="000000"/>
          <w:lang w:eastAsia="pl-PL" w:bidi="pl-PL"/>
        </w:rPr>
        <w:t>.</w:t>
      </w:r>
    </w:p>
    <w:p w14:paraId="12456319" w14:textId="77777777" w:rsidR="00294DF5" w:rsidRPr="00294DF5" w:rsidRDefault="00294DF5" w:rsidP="004A1885">
      <w:pPr>
        <w:keepNext/>
        <w:keepLines/>
        <w:widowControl w:val="0"/>
        <w:tabs>
          <w:tab w:val="left" w:pos="471"/>
        </w:tabs>
        <w:spacing w:after="44" w:line="276" w:lineRule="auto"/>
        <w:jc w:val="both"/>
        <w:outlineLvl w:val="1"/>
        <w:rPr>
          <w:rFonts w:eastAsia="Times New Roman" w:cstheme="minorHAnsi"/>
          <w:b/>
          <w:bCs/>
          <w:color w:val="000000"/>
          <w:lang w:eastAsia="pl-PL" w:bidi="pl-PL"/>
        </w:rPr>
      </w:pPr>
      <w:bookmarkStart w:id="13" w:name="bookmark21"/>
      <w:r w:rsidRPr="00294DF5">
        <w:rPr>
          <w:rFonts w:eastAsia="Times New Roman" w:cstheme="minorHAnsi"/>
          <w:b/>
          <w:bCs/>
          <w:color w:val="000000"/>
          <w:lang w:eastAsia="pl-PL" w:bidi="pl-PL"/>
        </w:rPr>
        <w:t>Podbudowa</w:t>
      </w:r>
      <w:bookmarkEnd w:id="13"/>
    </w:p>
    <w:p w14:paraId="0AF77480" w14:textId="6E367D14" w:rsidR="00294DF5" w:rsidRPr="00294DF5" w:rsidRDefault="00294DF5" w:rsidP="00E760E6">
      <w:pPr>
        <w:widowControl w:val="0"/>
        <w:spacing w:after="141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 xml:space="preserve">Chodnik należy układać na podbudowie z kruszywa łamanego stabilizowanego mechanicznie 25 cm </w:t>
      </w:r>
      <w:r w:rsidR="00D571F4">
        <w:rPr>
          <w:rFonts w:eastAsia="Times New Roman" w:cstheme="minorHAnsi"/>
          <w:color w:val="000000"/>
          <w:lang w:eastAsia="pl-PL" w:bidi="pl-PL"/>
        </w:rPr>
        <w:br/>
      </w:r>
      <w:r w:rsidRPr="00294DF5">
        <w:rPr>
          <w:rFonts w:eastAsia="Times New Roman" w:cstheme="minorHAnsi"/>
          <w:color w:val="000000"/>
          <w:lang w:eastAsia="pl-PL" w:bidi="pl-PL"/>
        </w:rPr>
        <w:t>(0-63 mm) i gr. 15 cm (0-31,5mm). Podbudowa z kruszywa łamanego stabilizowanego mechanicznie.</w:t>
      </w:r>
    </w:p>
    <w:p w14:paraId="523D11BD" w14:textId="77777777" w:rsidR="00294DF5" w:rsidRPr="00294DF5" w:rsidRDefault="00294DF5" w:rsidP="004A1885">
      <w:pPr>
        <w:keepNext/>
        <w:keepLines/>
        <w:widowControl w:val="0"/>
        <w:tabs>
          <w:tab w:val="left" w:pos="471"/>
        </w:tabs>
        <w:spacing w:after="44" w:line="276" w:lineRule="auto"/>
        <w:jc w:val="both"/>
        <w:outlineLvl w:val="1"/>
        <w:rPr>
          <w:rFonts w:eastAsia="Times New Roman" w:cstheme="minorHAnsi"/>
          <w:b/>
          <w:bCs/>
          <w:color w:val="000000"/>
          <w:lang w:eastAsia="pl-PL" w:bidi="pl-PL"/>
        </w:rPr>
      </w:pPr>
      <w:bookmarkStart w:id="14" w:name="bookmark22"/>
      <w:r w:rsidRPr="00294DF5">
        <w:rPr>
          <w:rFonts w:eastAsia="Times New Roman" w:cstheme="minorHAnsi"/>
          <w:b/>
          <w:bCs/>
          <w:color w:val="000000"/>
          <w:lang w:eastAsia="pl-PL" w:bidi="pl-PL"/>
        </w:rPr>
        <w:t>Podsypka</w:t>
      </w:r>
      <w:bookmarkEnd w:id="14"/>
    </w:p>
    <w:p w14:paraId="0BDE6531" w14:textId="77777777" w:rsidR="00294DF5" w:rsidRPr="00294DF5" w:rsidRDefault="00294DF5" w:rsidP="00D571F4">
      <w:pPr>
        <w:widowControl w:val="0"/>
        <w:spacing w:after="141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Należy stosować mieszankę cementowo - piaskową 1:4 z cementu portlandzkiego klasy 32,5N wg PN- EN 197-1 i z piasku naturalnego wg PN-B-11113.</w:t>
      </w:r>
    </w:p>
    <w:p w14:paraId="6DDCC0FF" w14:textId="77777777" w:rsidR="00294DF5" w:rsidRPr="00294DF5" w:rsidRDefault="00294DF5" w:rsidP="004A1885">
      <w:pPr>
        <w:keepNext/>
        <w:keepLines/>
        <w:widowControl w:val="0"/>
        <w:tabs>
          <w:tab w:val="left" w:pos="471"/>
        </w:tabs>
        <w:spacing w:after="44" w:line="276" w:lineRule="auto"/>
        <w:jc w:val="both"/>
        <w:outlineLvl w:val="1"/>
        <w:rPr>
          <w:rFonts w:eastAsia="Times New Roman" w:cstheme="minorHAnsi"/>
          <w:b/>
          <w:bCs/>
          <w:color w:val="000000"/>
          <w:lang w:eastAsia="pl-PL" w:bidi="pl-PL"/>
        </w:rPr>
      </w:pPr>
      <w:bookmarkStart w:id="15" w:name="bookmark23"/>
      <w:r w:rsidRPr="00294DF5">
        <w:rPr>
          <w:rFonts w:eastAsia="Times New Roman" w:cstheme="minorHAnsi"/>
          <w:b/>
          <w:bCs/>
          <w:color w:val="000000"/>
          <w:lang w:eastAsia="pl-PL" w:bidi="pl-PL"/>
        </w:rPr>
        <w:t xml:space="preserve">Układanie nawierzchni parkingu z kostki brukowej </w:t>
      </w:r>
      <w:bookmarkEnd w:id="15"/>
    </w:p>
    <w:p w14:paraId="48E4D951" w14:textId="77777777" w:rsidR="00294DF5" w:rsidRPr="00294DF5" w:rsidRDefault="00294DF5" w:rsidP="00D571F4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Kostkę należy układać ok. 1,5 cm wyżej od projektowanej niwelet, gdyż w czasie wibrowania (ubijania) podsypka ulega zagęszczeniu.</w:t>
      </w:r>
    </w:p>
    <w:p w14:paraId="0E71DACF" w14:textId="77777777" w:rsidR="00294DF5" w:rsidRPr="00294DF5" w:rsidRDefault="00294DF5" w:rsidP="00D571F4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Po ułożeniu kostki, szczeliny należy wypełnić suchą zasypką piaskowo - cementową 1:4, a następnie zamieść powierzchnię ułożonych kostek przy użyciu szczotek ręcznych lub mechanicznych i przystąpić do ubijania nawierzchni.</w:t>
      </w:r>
    </w:p>
    <w:p w14:paraId="40E3FDA2" w14:textId="41561E7F" w:rsidR="00294DF5" w:rsidRPr="00294DF5" w:rsidRDefault="00294DF5" w:rsidP="00D571F4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 xml:space="preserve">Do ubijania ułożonej nawierzchni z kostek brukowych, stosuje się wibratory płytowe z osłoną </w:t>
      </w:r>
      <w:r w:rsidR="00214351">
        <w:rPr>
          <w:rFonts w:eastAsia="Times New Roman" w:cstheme="minorHAnsi"/>
          <w:color w:val="000000"/>
          <w:lang w:eastAsia="pl-PL" w:bidi="pl-PL"/>
        </w:rPr>
        <w:br/>
      </w:r>
      <w:r w:rsidRPr="00294DF5">
        <w:rPr>
          <w:rFonts w:eastAsia="Times New Roman" w:cstheme="minorHAnsi"/>
          <w:color w:val="000000"/>
          <w:lang w:eastAsia="pl-PL" w:bidi="pl-PL"/>
        </w:rPr>
        <w:t xml:space="preserve">z tworzywa sztucznego dla ochrony kostek przed uszkodzeniem i zabrudzeniem. Wibrowanie należy prowadzić od krawędzi powierzchni ubijanej w kierunku środka i jednocześnie w kierunku </w:t>
      </w:r>
      <w:r w:rsidRPr="00294DF5">
        <w:rPr>
          <w:rFonts w:eastAsia="Times New Roman" w:cstheme="minorHAnsi"/>
          <w:color w:val="000000"/>
          <w:lang w:eastAsia="pl-PL" w:bidi="pl-PL"/>
        </w:rPr>
        <w:lastRenderedPageBreak/>
        <w:t>poprzecznym kształtek.</w:t>
      </w:r>
    </w:p>
    <w:p w14:paraId="0585FFCE" w14:textId="77777777" w:rsidR="00294DF5" w:rsidRPr="00294DF5" w:rsidRDefault="00294DF5" w:rsidP="00D571F4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Do zagęszczania nawierzchni z betonowych kostek brukowych nie wolno używać walca.</w:t>
      </w:r>
    </w:p>
    <w:p w14:paraId="00B32E0C" w14:textId="77777777" w:rsidR="00294DF5" w:rsidRPr="00294DF5" w:rsidRDefault="00294DF5" w:rsidP="00D571F4">
      <w:pPr>
        <w:widowControl w:val="0"/>
        <w:spacing w:after="2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Po ubiciu nawierzchni należy uzupełnić szczeliny materiałem do wypełnienia i zamieść nawierzchnię.</w:t>
      </w:r>
    </w:p>
    <w:p w14:paraId="74FA3C47" w14:textId="77777777" w:rsidR="00294DF5" w:rsidRPr="00294DF5" w:rsidRDefault="00294DF5" w:rsidP="00D571F4">
      <w:pPr>
        <w:widowControl w:val="0"/>
        <w:tabs>
          <w:tab w:val="left" w:pos="637"/>
        </w:tabs>
        <w:spacing w:after="47" w:line="276" w:lineRule="auto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  <w:r w:rsidRPr="00294DF5">
        <w:rPr>
          <w:rFonts w:eastAsia="Times New Roman" w:cstheme="minorHAnsi"/>
          <w:b/>
          <w:bCs/>
          <w:color w:val="000000"/>
          <w:lang w:eastAsia="pl-PL" w:bidi="pl-PL"/>
        </w:rPr>
        <w:t>Sprawdzenie profilu podłużnego</w:t>
      </w:r>
    </w:p>
    <w:p w14:paraId="3EE7594B" w14:textId="77777777" w:rsidR="00294DF5" w:rsidRPr="00294DF5" w:rsidRDefault="00294DF5" w:rsidP="00D571F4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Sprawdzenie profilu podłużnego przeprowadzać należy za pomocą niwelacji, biorąc pod uwagę punkty charakterystyczne, jednak nie rzadziej, niż co 100 m.</w:t>
      </w:r>
    </w:p>
    <w:p w14:paraId="4C596E08" w14:textId="77777777" w:rsidR="00294DF5" w:rsidRPr="00294DF5" w:rsidRDefault="00294DF5" w:rsidP="00D571F4">
      <w:pPr>
        <w:widowControl w:val="0"/>
        <w:spacing w:after="64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Odchylenia od projektowanej niwelety w punktach załamania niwelety nie mogą przekraczać + 3 cm.</w:t>
      </w:r>
    </w:p>
    <w:p w14:paraId="1DDF164E" w14:textId="77777777" w:rsidR="00294DF5" w:rsidRPr="00294DF5" w:rsidRDefault="00294DF5" w:rsidP="00D571F4">
      <w:pPr>
        <w:widowControl w:val="0"/>
        <w:tabs>
          <w:tab w:val="left" w:pos="637"/>
        </w:tabs>
        <w:spacing w:after="32" w:line="276" w:lineRule="auto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  <w:r w:rsidRPr="00294DF5">
        <w:rPr>
          <w:rFonts w:eastAsia="Times New Roman" w:cstheme="minorHAnsi"/>
          <w:b/>
          <w:bCs/>
          <w:color w:val="000000"/>
          <w:lang w:eastAsia="pl-PL" w:bidi="pl-PL"/>
        </w:rPr>
        <w:t>Sprawdzenie przekroju poprzecznego</w:t>
      </w:r>
    </w:p>
    <w:p w14:paraId="1267694F" w14:textId="77777777" w:rsidR="00294DF5" w:rsidRPr="00294DF5" w:rsidRDefault="00294DF5" w:rsidP="00D571F4">
      <w:pPr>
        <w:widowControl w:val="0"/>
        <w:spacing w:after="212" w:line="276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294DF5">
        <w:rPr>
          <w:rFonts w:eastAsia="Times New Roman" w:cstheme="minorHAnsi"/>
          <w:color w:val="000000"/>
          <w:lang w:eastAsia="pl-PL" w:bidi="pl-PL"/>
        </w:rPr>
        <w:t>Sprawdzenie przekroju poprzecznego dokonywać należy szablonem z poziomicą, co najmniej raz na każde 150 do 300 m</w:t>
      </w:r>
      <w:r w:rsidRPr="00294DF5">
        <w:rPr>
          <w:rFonts w:eastAsia="Times New Roman" w:cstheme="minorHAnsi"/>
          <w:color w:val="000000"/>
          <w:vertAlign w:val="superscript"/>
          <w:lang w:eastAsia="pl-PL" w:bidi="pl-PL"/>
        </w:rPr>
        <w:t>2</w:t>
      </w:r>
      <w:r w:rsidRPr="00294DF5">
        <w:rPr>
          <w:rFonts w:eastAsia="Times New Roman" w:cstheme="minorHAnsi"/>
          <w:color w:val="000000"/>
          <w:lang w:eastAsia="pl-PL" w:bidi="pl-PL"/>
        </w:rPr>
        <w:t xml:space="preserve"> nawierzchni i w miejscach wątpliwych, jednak nie rzadziej, niż co 50 m. Dopuszczalne odchylenia od projektowanego profilu wynoszą + 0,3%.</w:t>
      </w:r>
    </w:p>
    <w:p w14:paraId="243FAD4E" w14:textId="6D948AFB" w:rsidR="00294DF5" w:rsidRPr="009E5494" w:rsidRDefault="00294DF5" w:rsidP="009E5494">
      <w:pPr>
        <w:pStyle w:val="Akapitzlist"/>
        <w:keepNext/>
        <w:keepLines/>
        <w:widowControl w:val="0"/>
        <w:numPr>
          <w:ilvl w:val="0"/>
          <w:numId w:val="21"/>
        </w:numPr>
        <w:tabs>
          <w:tab w:val="left" w:pos="426"/>
        </w:tabs>
        <w:spacing w:after="0" w:line="276" w:lineRule="auto"/>
        <w:jc w:val="both"/>
        <w:outlineLvl w:val="1"/>
        <w:rPr>
          <w:rFonts w:eastAsia="Times New Roman" w:cstheme="minorHAnsi"/>
          <w:b/>
          <w:bCs/>
          <w:color w:val="000000"/>
          <w:lang w:eastAsia="pl-PL" w:bidi="pl-PL"/>
        </w:rPr>
      </w:pPr>
      <w:bookmarkStart w:id="16" w:name="bookmark28"/>
      <w:r w:rsidRPr="009E5494">
        <w:rPr>
          <w:rFonts w:eastAsia="Times New Roman" w:cstheme="minorHAnsi"/>
          <w:b/>
          <w:bCs/>
          <w:color w:val="000000"/>
          <w:lang w:eastAsia="pl-PL" w:bidi="pl-PL"/>
        </w:rPr>
        <w:t>Przepisy związane</w:t>
      </w:r>
      <w:bookmarkEnd w:id="16"/>
    </w:p>
    <w:p w14:paraId="03509727" w14:textId="145AA817" w:rsidR="00C51EB8" w:rsidRDefault="00C51EB8" w:rsidP="00C51EB8">
      <w:pPr>
        <w:keepNext/>
        <w:keepLines/>
        <w:widowControl w:val="0"/>
        <w:tabs>
          <w:tab w:val="left" w:pos="426"/>
        </w:tabs>
        <w:spacing w:after="0" w:line="276" w:lineRule="auto"/>
        <w:jc w:val="both"/>
        <w:outlineLvl w:val="1"/>
        <w:rPr>
          <w:rFonts w:eastAsia="Times New Roman" w:cstheme="minorHAnsi"/>
          <w:b/>
          <w:bCs/>
          <w:color w:val="000000"/>
          <w:lang w:eastAsia="pl-PL" w:bidi="pl-PL"/>
        </w:rPr>
      </w:pPr>
      <w:r>
        <w:rPr>
          <w:rFonts w:eastAsia="Times New Roman" w:cstheme="minorHAnsi"/>
          <w:b/>
          <w:bCs/>
          <w:color w:val="000000"/>
          <w:lang w:eastAsia="pl-PL" w:bidi="pl-PL"/>
        </w:rPr>
        <w:t>Normy</w:t>
      </w:r>
      <w:r w:rsidR="009E5494">
        <w:rPr>
          <w:rFonts w:eastAsia="Times New Roman" w:cstheme="minorHAnsi"/>
          <w:b/>
          <w:bCs/>
          <w:color w:val="000000"/>
          <w:lang w:eastAsia="pl-PL" w:bidi="pl-PL"/>
        </w:rPr>
        <w:t>:</w:t>
      </w:r>
    </w:p>
    <w:p w14:paraId="57D07F66" w14:textId="6931D309" w:rsidR="00C51EB8" w:rsidRPr="004E566E" w:rsidRDefault="00C51EB8" w:rsidP="005E19EF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bCs/>
          <w:kern w:val="28"/>
        </w:rPr>
      </w:pPr>
      <w:r w:rsidRPr="004E566E">
        <w:rPr>
          <w:rFonts w:cstheme="minorHAnsi"/>
          <w:bCs/>
          <w:kern w:val="28"/>
        </w:rPr>
        <w:t>PN-B-04111</w:t>
      </w:r>
      <w:r w:rsidR="00644E25" w:rsidRPr="004E566E">
        <w:rPr>
          <w:rFonts w:cstheme="minorHAnsi"/>
          <w:bCs/>
          <w:kern w:val="28"/>
        </w:rPr>
        <w:t xml:space="preserve"> </w:t>
      </w:r>
      <w:r w:rsidR="004E566E" w:rsidRPr="004E566E">
        <w:rPr>
          <w:rFonts w:cstheme="minorHAnsi"/>
          <w:bCs/>
          <w:kern w:val="28"/>
        </w:rPr>
        <w:tab/>
      </w:r>
      <w:r w:rsidR="00644E25" w:rsidRPr="004E566E">
        <w:rPr>
          <w:rFonts w:cstheme="minorHAnsi"/>
          <w:bCs/>
          <w:kern w:val="28"/>
        </w:rPr>
        <w:t>Materiały kamienne. Oznacz</w:t>
      </w:r>
      <w:r w:rsidR="004E566E" w:rsidRPr="004E566E">
        <w:rPr>
          <w:rFonts w:cstheme="minorHAnsi"/>
          <w:bCs/>
          <w:kern w:val="28"/>
        </w:rPr>
        <w:t>e</w:t>
      </w:r>
      <w:r w:rsidR="00644E25" w:rsidRPr="004E566E">
        <w:rPr>
          <w:rFonts w:cstheme="minorHAnsi"/>
          <w:bCs/>
          <w:kern w:val="28"/>
        </w:rPr>
        <w:t>nie ścieralności</w:t>
      </w:r>
      <w:r w:rsidR="004E566E" w:rsidRPr="004E566E">
        <w:rPr>
          <w:rFonts w:cstheme="minorHAnsi"/>
          <w:bCs/>
          <w:kern w:val="28"/>
        </w:rPr>
        <w:t xml:space="preserve"> na tarczy </w:t>
      </w:r>
      <w:proofErr w:type="spellStart"/>
      <w:r w:rsidR="004E566E" w:rsidRPr="004E566E">
        <w:rPr>
          <w:rFonts w:cstheme="minorHAnsi"/>
          <w:bCs/>
          <w:kern w:val="28"/>
        </w:rPr>
        <w:t>Boehmego</w:t>
      </w:r>
      <w:proofErr w:type="spellEnd"/>
      <w:r w:rsidR="004E566E" w:rsidRPr="004E566E">
        <w:rPr>
          <w:rFonts w:cstheme="minorHAnsi"/>
          <w:bCs/>
          <w:kern w:val="28"/>
        </w:rPr>
        <w:t>.</w:t>
      </w:r>
      <w:r w:rsidRPr="004E566E">
        <w:rPr>
          <w:rFonts w:cstheme="minorHAnsi"/>
          <w:bCs/>
          <w:kern w:val="28"/>
        </w:rPr>
        <w:tab/>
      </w:r>
    </w:p>
    <w:p w14:paraId="74B44A50" w14:textId="3779F1B6" w:rsidR="00C51EB8" w:rsidRPr="004E566E" w:rsidRDefault="00C51EB8" w:rsidP="005E19EF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bCs/>
          <w:kern w:val="28"/>
        </w:rPr>
      </w:pPr>
      <w:r w:rsidRPr="004E566E">
        <w:rPr>
          <w:rFonts w:cstheme="minorHAnsi"/>
          <w:bCs/>
          <w:kern w:val="28"/>
        </w:rPr>
        <w:t>PN-B-06250</w:t>
      </w:r>
      <w:r w:rsidR="004E566E" w:rsidRPr="004E566E">
        <w:rPr>
          <w:rFonts w:cstheme="minorHAnsi"/>
          <w:bCs/>
          <w:kern w:val="28"/>
        </w:rPr>
        <w:t xml:space="preserve"> </w:t>
      </w:r>
      <w:r w:rsidR="004E566E" w:rsidRPr="004E566E">
        <w:rPr>
          <w:rFonts w:cstheme="minorHAnsi"/>
          <w:bCs/>
          <w:kern w:val="28"/>
        </w:rPr>
        <w:tab/>
        <w:t>Beton zwykły</w:t>
      </w:r>
    </w:p>
    <w:p w14:paraId="4393DA9F" w14:textId="5C3AAD1B" w:rsidR="00C51EB8" w:rsidRPr="004E566E" w:rsidRDefault="00C51EB8" w:rsidP="005E19EF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bCs/>
          <w:kern w:val="28"/>
        </w:rPr>
      </w:pPr>
      <w:r w:rsidRPr="004E566E">
        <w:rPr>
          <w:rFonts w:cstheme="minorHAnsi"/>
          <w:bCs/>
          <w:kern w:val="28"/>
        </w:rPr>
        <w:t>PN-B-06712</w:t>
      </w:r>
      <w:r w:rsidR="004E566E" w:rsidRPr="004E566E">
        <w:rPr>
          <w:rFonts w:cstheme="minorHAnsi"/>
          <w:bCs/>
          <w:kern w:val="28"/>
        </w:rPr>
        <w:t xml:space="preserve"> </w:t>
      </w:r>
      <w:r w:rsidR="004E566E" w:rsidRPr="004E566E">
        <w:rPr>
          <w:rFonts w:cstheme="minorHAnsi"/>
          <w:bCs/>
          <w:kern w:val="28"/>
        </w:rPr>
        <w:tab/>
        <w:t xml:space="preserve">Kruszywa mineralne do betonu zwykłego. </w:t>
      </w:r>
    </w:p>
    <w:p w14:paraId="1A36CD79" w14:textId="520FC46B" w:rsidR="00C51EB8" w:rsidRPr="004E566E" w:rsidRDefault="00C51EB8" w:rsidP="005E19EF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bCs/>
          <w:kern w:val="28"/>
        </w:rPr>
      </w:pPr>
      <w:r w:rsidRPr="004E566E">
        <w:rPr>
          <w:rFonts w:cstheme="minorHAnsi"/>
          <w:bCs/>
          <w:kern w:val="28"/>
        </w:rPr>
        <w:t>PN-E-197 -1</w:t>
      </w:r>
      <w:r w:rsidR="004E566E" w:rsidRPr="004E566E">
        <w:rPr>
          <w:rFonts w:cstheme="minorHAnsi"/>
          <w:bCs/>
          <w:kern w:val="28"/>
        </w:rPr>
        <w:t xml:space="preserve"> </w:t>
      </w:r>
      <w:r w:rsidR="004E566E" w:rsidRPr="004E566E">
        <w:rPr>
          <w:rFonts w:cstheme="minorHAnsi"/>
          <w:bCs/>
          <w:kern w:val="28"/>
        </w:rPr>
        <w:tab/>
        <w:t>Cement. Cement powszechnego użytku. Skład, wymagania i ocena zgodności.</w:t>
      </w:r>
    </w:p>
    <w:p w14:paraId="437547EA" w14:textId="4447261B" w:rsidR="00C51EB8" w:rsidRPr="004E566E" w:rsidRDefault="00C51EB8" w:rsidP="005E19EF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bCs/>
          <w:kern w:val="28"/>
        </w:rPr>
      </w:pPr>
      <w:r w:rsidRPr="004E566E">
        <w:rPr>
          <w:rFonts w:cstheme="minorHAnsi"/>
          <w:bCs/>
          <w:kern w:val="28"/>
        </w:rPr>
        <w:t>PN-B-32250</w:t>
      </w:r>
      <w:r w:rsidR="004E566E" w:rsidRPr="004E566E">
        <w:rPr>
          <w:rFonts w:cstheme="minorHAnsi"/>
          <w:bCs/>
          <w:kern w:val="28"/>
        </w:rPr>
        <w:t xml:space="preserve"> </w:t>
      </w:r>
      <w:r w:rsidR="004E566E" w:rsidRPr="004E566E">
        <w:rPr>
          <w:rFonts w:cstheme="minorHAnsi"/>
          <w:bCs/>
          <w:kern w:val="28"/>
        </w:rPr>
        <w:tab/>
        <w:t>Materiały budowlane. Woda do betonów i zapraw.</w:t>
      </w:r>
    </w:p>
    <w:p w14:paraId="0554B540" w14:textId="6367C004" w:rsidR="00C51EB8" w:rsidRPr="004E566E" w:rsidRDefault="00C51EB8" w:rsidP="005E19EF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bCs/>
          <w:kern w:val="28"/>
        </w:rPr>
      </w:pPr>
      <w:r w:rsidRPr="004E566E">
        <w:rPr>
          <w:rFonts w:cstheme="minorHAnsi"/>
          <w:bCs/>
          <w:kern w:val="28"/>
        </w:rPr>
        <w:t>BN-68/8931-01</w:t>
      </w:r>
      <w:r w:rsidR="004E566E" w:rsidRPr="004E566E">
        <w:rPr>
          <w:rFonts w:cstheme="minorHAnsi"/>
          <w:bCs/>
          <w:kern w:val="28"/>
        </w:rPr>
        <w:t xml:space="preserve"> Drogi samochodowe. Oznaczenie wskaźnika piaskowego.</w:t>
      </w:r>
    </w:p>
    <w:p w14:paraId="6263449A" w14:textId="154BA456" w:rsidR="00C51EB8" w:rsidRDefault="00C51EB8" w:rsidP="00C51EB8">
      <w:pPr>
        <w:keepNext/>
        <w:keepLines/>
        <w:widowControl w:val="0"/>
        <w:tabs>
          <w:tab w:val="left" w:pos="426"/>
        </w:tabs>
        <w:spacing w:after="0" w:line="276" w:lineRule="auto"/>
        <w:jc w:val="both"/>
        <w:outlineLvl w:val="1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11EC294C" w14:textId="77777777" w:rsidR="00C51EB8" w:rsidRPr="00294DF5" w:rsidRDefault="00C51EB8" w:rsidP="00C51EB8">
      <w:pPr>
        <w:keepNext/>
        <w:keepLines/>
        <w:widowControl w:val="0"/>
        <w:tabs>
          <w:tab w:val="left" w:pos="426"/>
        </w:tabs>
        <w:spacing w:after="0" w:line="276" w:lineRule="auto"/>
        <w:jc w:val="both"/>
        <w:outlineLvl w:val="1"/>
        <w:rPr>
          <w:rFonts w:eastAsia="Times New Roman" w:cstheme="minorHAnsi"/>
          <w:b/>
          <w:bCs/>
          <w:color w:val="000000"/>
          <w:lang w:eastAsia="pl-PL" w:bidi="pl-PL"/>
        </w:rPr>
      </w:pPr>
    </w:p>
    <w:bookmarkEnd w:id="4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</w:tblGrid>
      <w:tr w:rsidR="00C51EB8" w:rsidRPr="00C51EB8" w14:paraId="6A41C1C2" w14:textId="77777777" w:rsidTr="00C51EB8">
        <w:trPr>
          <w:trHeight w:hRule="exact" w:val="226"/>
        </w:trPr>
        <w:tc>
          <w:tcPr>
            <w:tcW w:w="1555" w:type="dxa"/>
            <w:shd w:val="clear" w:color="auto" w:fill="FFFFFF"/>
          </w:tcPr>
          <w:p w14:paraId="3982CEBB" w14:textId="19188BBE" w:rsidR="00C51EB8" w:rsidRPr="00C51EB8" w:rsidRDefault="00C51EB8" w:rsidP="00C51EB8">
            <w:pPr>
              <w:widowControl w:val="0"/>
              <w:spacing w:after="0" w:line="20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51EB8" w:rsidRPr="00C51EB8" w14:paraId="2F5BA1D8" w14:textId="77777777" w:rsidTr="00C51EB8">
        <w:trPr>
          <w:trHeight w:hRule="exact" w:val="226"/>
        </w:trPr>
        <w:tc>
          <w:tcPr>
            <w:tcW w:w="1555" w:type="dxa"/>
            <w:shd w:val="clear" w:color="auto" w:fill="FFFFFF"/>
          </w:tcPr>
          <w:p w14:paraId="77B329E8" w14:textId="5DB5BC35" w:rsidR="00C51EB8" w:rsidRPr="00C51EB8" w:rsidRDefault="00C51EB8" w:rsidP="00C51EB8">
            <w:pPr>
              <w:widowControl w:val="0"/>
              <w:spacing w:after="0" w:line="20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51EB8" w:rsidRPr="00C51EB8" w14:paraId="2065DA42" w14:textId="77777777" w:rsidTr="00C51EB8">
        <w:trPr>
          <w:trHeight w:hRule="exact" w:val="235"/>
        </w:trPr>
        <w:tc>
          <w:tcPr>
            <w:tcW w:w="1555" w:type="dxa"/>
            <w:shd w:val="clear" w:color="auto" w:fill="FFFFFF"/>
          </w:tcPr>
          <w:p w14:paraId="695C98FC" w14:textId="20022256" w:rsidR="00C51EB8" w:rsidRPr="00C51EB8" w:rsidRDefault="00C51EB8" w:rsidP="00C51EB8">
            <w:pPr>
              <w:widowControl w:val="0"/>
              <w:spacing w:after="0" w:line="20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51EB8" w:rsidRPr="00C51EB8" w14:paraId="18111180" w14:textId="77777777" w:rsidTr="00C51EB8">
        <w:trPr>
          <w:trHeight w:hRule="exact" w:val="235"/>
        </w:trPr>
        <w:tc>
          <w:tcPr>
            <w:tcW w:w="1555" w:type="dxa"/>
            <w:shd w:val="clear" w:color="auto" w:fill="FFFFFF"/>
          </w:tcPr>
          <w:p w14:paraId="7E72E03A" w14:textId="0CEBF1FF" w:rsidR="00C51EB8" w:rsidRPr="00C51EB8" w:rsidRDefault="00C51EB8" w:rsidP="00C51EB8">
            <w:pPr>
              <w:widowControl w:val="0"/>
              <w:spacing w:after="0" w:line="20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51EB8" w:rsidRPr="00C51EB8" w14:paraId="610EC83F" w14:textId="77777777" w:rsidTr="00C51EB8">
        <w:trPr>
          <w:trHeight w:hRule="exact" w:val="221"/>
        </w:trPr>
        <w:tc>
          <w:tcPr>
            <w:tcW w:w="1555" w:type="dxa"/>
            <w:shd w:val="clear" w:color="auto" w:fill="FFFFFF"/>
          </w:tcPr>
          <w:p w14:paraId="61D91BDD" w14:textId="52AF7251" w:rsidR="00C51EB8" w:rsidRPr="00C51EB8" w:rsidRDefault="00C51EB8" w:rsidP="00C51EB8">
            <w:pPr>
              <w:widowControl w:val="0"/>
              <w:spacing w:after="0" w:line="20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C51EB8" w:rsidRPr="00C51EB8" w14:paraId="1A71B95D" w14:textId="77777777" w:rsidTr="00C51EB8">
        <w:trPr>
          <w:trHeight w:hRule="exact" w:val="245"/>
        </w:trPr>
        <w:tc>
          <w:tcPr>
            <w:tcW w:w="1555" w:type="dxa"/>
            <w:shd w:val="clear" w:color="auto" w:fill="FFFFFF"/>
          </w:tcPr>
          <w:p w14:paraId="0F25065C" w14:textId="2FC16D7C" w:rsidR="00C51EB8" w:rsidRPr="00C51EB8" w:rsidRDefault="00C51EB8" w:rsidP="00C51EB8">
            <w:pPr>
              <w:widowControl w:val="0"/>
              <w:spacing w:after="0" w:line="20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14:paraId="2A9202A4" w14:textId="77777777" w:rsidR="00C51EB8" w:rsidRPr="00E760E6" w:rsidRDefault="00C51EB8">
      <w:pPr>
        <w:pStyle w:val="Akapitzlist"/>
        <w:spacing w:line="276" w:lineRule="auto"/>
        <w:ind w:left="1080"/>
        <w:rPr>
          <w:rFonts w:cstheme="minorHAnsi"/>
          <w:b/>
          <w:kern w:val="28"/>
        </w:rPr>
      </w:pPr>
    </w:p>
    <w:sectPr w:rsidR="00C51EB8" w:rsidRPr="00E760E6" w:rsidSect="00FD5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BF72" w14:textId="77777777" w:rsidR="006B309A" w:rsidRDefault="006B309A" w:rsidP="006B309A">
      <w:pPr>
        <w:spacing w:after="0" w:line="240" w:lineRule="auto"/>
      </w:pPr>
      <w:r>
        <w:separator/>
      </w:r>
    </w:p>
  </w:endnote>
  <w:endnote w:type="continuationSeparator" w:id="0">
    <w:p w14:paraId="6394C6A1" w14:textId="77777777" w:rsidR="006B309A" w:rsidRDefault="006B309A" w:rsidP="006B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D4EB" w14:textId="77777777" w:rsidR="00BC602D" w:rsidRDefault="00BC60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="Calibri"/>
        <w:sz w:val="20"/>
        <w:szCs w:val="20"/>
      </w:rPr>
      <w:id w:val="-286355913"/>
      <w:docPartObj>
        <w:docPartGallery w:val="Page Numbers (Bottom of Page)"/>
        <w:docPartUnique/>
      </w:docPartObj>
    </w:sdtPr>
    <w:sdtEndPr/>
    <w:sdtContent>
      <w:p w14:paraId="104C7336" w14:textId="124B8D48" w:rsidR="004C497B" w:rsidRPr="004C497B" w:rsidRDefault="004C497B">
        <w:pPr>
          <w:pStyle w:val="Stopka"/>
          <w:jc w:val="right"/>
          <w:rPr>
            <w:rFonts w:ascii="Calibri" w:eastAsiaTheme="majorEastAsia" w:hAnsi="Calibri" w:cs="Calibri"/>
            <w:sz w:val="20"/>
            <w:szCs w:val="20"/>
          </w:rPr>
        </w:pPr>
        <w:r w:rsidRPr="004C497B">
          <w:rPr>
            <w:rFonts w:ascii="Calibri" w:eastAsiaTheme="majorEastAsia" w:hAnsi="Calibri" w:cs="Calibri"/>
            <w:sz w:val="20"/>
            <w:szCs w:val="20"/>
          </w:rPr>
          <w:t xml:space="preserve">str. </w:t>
        </w:r>
        <w:r w:rsidRPr="004C497B">
          <w:rPr>
            <w:rFonts w:ascii="Calibri" w:eastAsiaTheme="minorEastAsia" w:hAnsi="Calibri" w:cs="Calibri"/>
            <w:sz w:val="20"/>
            <w:szCs w:val="20"/>
          </w:rPr>
          <w:fldChar w:fldCharType="begin"/>
        </w:r>
        <w:r w:rsidRPr="004C497B">
          <w:rPr>
            <w:rFonts w:ascii="Calibri" w:hAnsi="Calibri" w:cs="Calibri"/>
            <w:sz w:val="20"/>
            <w:szCs w:val="20"/>
          </w:rPr>
          <w:instrText>PAGE    \* MERGEFORMAT</w:instrText>
        </w:r>
        <w:r w:rsidRPr="004C497B">
          <w:rPr>
            <w:rFonts w:ascii="Calibri" w:eastAsiaTheme="minorEastAsia" w:hAnsi="Calibri" w:cs="Calibri"/>
            <w:sz w:val="20"/>
            <w:szCs w:val="20"/>
          </w:rPr>
          <w:fldChar w:fldCharType="separate"/>
        </w:r>
        <w:r w:rsidRPr="004C497B">
          <w:rPr>
            <w:rFonts w:ascii="Calibri" w:eastAsiaTheme="majorEastAsia" w:hAnsi="Calibri" w:cs="Calibri"/>
            <w:sz w:val="20"/>
            <w:szCs w:val="20"/>
          </w:rPr>
          <w:t>2</w:t>
        </w:r>
        <w:r w:rsidRPr="004C497B">
          <w:rPr>
            <w:rFonts w:ascii="Calibri" w:eastAsiaTheme="majorEastAsia" w:hAnsi="Calibri" w:cs="Calibri"/>
            <w:sz w:val="20"/>
            <w:szCs w:val="20"/>
          </w:rPr>
          <w:fldChar w:fldCharType="end"/>
        </w:r>
      </w:p>
    </w:sdtContent>
  </w:sdt>
  <w:p w14:paraId="4B586AF2" w14:textId="77777777" w:rsidR="004C497B" w:rsidRDefault="004C4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BEDD" w14:textId="02ACC6CF" w:rsidR="009B3224" w:rsidRPr="00BC602D" w:rsidRDefault="009B3224">
    <w:pPr>
      <w:pStyle w:val="Stopka"/>
      <w:rPr>
        <w:sz w:val="20"/>
        <w:szCs w:val="20"/>
      </w:rPr>
    </w:pPr>
    <w:r>
      <w:tab/>
    </w:r>
    <w:r>
      <w:tab/>
    </w:r>
    <w:r>
      <w:tab/>
    </w:r>
    <w:r>
      <w:tab/>
    </w:r>
    <w:r w:rsidRPr="00BC602D">
      <w:rPr>
        <w:sz w:val="20"/>
        <w:szCs w:val="20"/>
      </w:rPr>
      <w:t>str.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6663" w14:textId="77777777" w:rsidR="006B309A" w:rsidRDefault="006B309A" w:rsidP="006B309A">
      <w:pPr>
        <w:spacing w:after="0" w:line="240" w:lineRule="auto"/>
      </w:pPr>
      <w:r>
        <w:separator/>
      </w:r>
    </w:p>
  </w:footnote>
  <w:footnote w:type="continuationSeparator" w:id="0">
    <w:p w14:paraId="6098FE80" w14:textId="77777777" w:rsidR="006B309A" w:rsidRDefault="006B309A" w:rsidP="006B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F376" w14:textId="77777777" w:rsidR="00BC602D" w:rsidRDefault="00BC60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2145" w14:textId="77777777" w:rsidR="00BC602D" w:rsidRDefault="00BC60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3DAC" w14:textId="77E327D5" w:rsidR="00FD5458" w:rsidRDefault="00FD5458" w:rsidP="00FD5458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6017"/>
    <w:multiLevelType w:val="hybridMultilevel"/>
    <w:tmpl w:val="5C06E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02F7"/>
    <w:multiLevelType w:val="hybridMultilevel"/>
    <w:tmpl w:val="30023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2D1E"/>
    <w:multiLevelType w:val="hybridMultilevel"/>
    <w:tmpl w:val="12EE8B64"/>
    <w:lvl w:ilvl="0" w:tplc="D3B4562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02D78"/>
    <w:multiLevelType w:val="hybridMultilevel"/>
    <w:tmpl w:val="0C0A30A6"/>
    <w:lvl w:ilvl="0" w:tplc="80E09AE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77FB"/>
    <w:multiLevelType w:val="multilevel"/>
    <w:tmpl w:val="4DE47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0E687C"/>
    <w:multiLevelType w:val="multilevel"/>
    <w:tmpl w:val="3D12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A97FF1"/>
    <w:multiLevelType w:val="hybridMultilevel"/>
    <w:tmpl w:val="89E4976E"/>
    <w:lvl w:ilvl="0" w:tplc="17905CC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274C4"/>
    <w:multiLevelType w:val="hybridMultilevel"/>
    <w:tmpl w:val="A7B08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756E4"/>
    <w:multiLevelType w:val="hybridMultilevel"/>
    <w:tmpl w:val="4AFAEE7C"/>
    <w:lvl w:ilvl="0" w:tplc="8D8244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962DE4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FE0989"/>
    <w:multiLevelType w:val="hybridMultilevel"/>
    <w:tmpl w:val="EB20B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5448"/>
    <w:multiLevelType w:val="hybridMultilevel"/>
    <w:tmpl w:val="EEBE7A98"/>
    <w:lvl w:ilvl="0" w:tplc="CE7C0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87230"/>
    <w:multiLevelType w:val="hybridMultilevel"/>
    <w:tmpl w:val="E1089D10"/>
    <w:lvl w:ilvl="0" w:tplc="571E762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CF3633"/>
    <w:multiLevelType w:val="hybridMultilevel"/>
    <w:tmpl w:val="07640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C40FB"/>
    <w:multiLevelType w:val="hybridMultilevel"/>
    <w:tmpl w:val="25963C72"/>
    <w:lvl w:ilvl="0" w:tplc="EDAEEB2E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2E11A3"/>
    <w:multiLevelType w:val="hybridMultilevel"/>
    <w:tmpl w:val="A8541D0E"/>
    <w:lvl w:ilvl="0" w:tplc="F048A30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C0A10"/>
    <w:multiLevelType w:val="hybridMultilevel"/>
    <w:tmpl w:val="86CE2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37CCD"/>
    <w:multiLevelType w:val="hybridMultilevel"/>
    <w:tmpl w:val="740E9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C725E"/>
    <w:multiLevelType w:val="hybridMultilevel"/>
    <w:tmpl w:val="24B6E0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F1AA9"/>
    <w:multiLevelType w:val="hybridMultilevel"/>
    <w:tmpl w:val="17F2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A17C6"/>
    <w:multiLevelType w:val="hybridMultilevel"/>
    <w:tmpl w:val="971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943CD"/>
    <w:multiLevelType w:val="hybridMultilevel"/>
    <w:tmpl w:val="8DB0461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37E16"/>
    <w:multiLevelType w:val="hybridMultilevel"/>
    <w:tmpl w:val="E0300B2C"/>
    <w:lvl w:ilvl="0" w:tplc="110AF87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55DF2"/>
    <w:multiLevelType w:val="hybridMultilevel"/>
    <w:tmpl w:val="76D68D92"/>
    <w:lvl w:ilvl="0" w:tplc="806653E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9"/>
  </w:num>
  <w:num w:numId="5">
    <w:abstractNumId w:val="19"/>
  </w:num>
  <w:num w:numId="6">
    <w:abstractNumId w:val="4"/>
  </w:num>
  <w:num w:numId="7">
    <w:abstractNumId w:val="5"/>
  </w:num>
  <w:num w:numId="8">
    <w:abstractNumId w:val="1"/>
  </w:num>
  <w:num w:numId="9">
    <w:abstractNumId w:val="22"/>
  </w:num>
  <w:num w:numId="10">
    <w:abstractNumId w:val="17"/>
  </w:num>
  <w:num w:numId="11">
    <w:abstractNumId w:val="21"/>
  </w:num>
  <w:num w:numId="12">
    <w:abstractNumId w:val="14"/>
  </w:num>
  <w:num w:numId="13">
    <w:abstractNumId w:val="16"/>
  </w:num>
  <w:num w:numId="14">
    <w:abstractNumId w:val="6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10"/>
  </w:num>
  <w:num w:numId="20">
    <w:abstractNumId w:val="7"/>
  </w:num>
  <w:num w:numId="21">
    <w:abstractNumId w:val="11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E6"/>
    <w:rsid w:val="00011CB7"/>
    <w:rsid w:val="000331EF"/>
    <w:rsid w:val="00044EBE"/>
    <w:rsid w:val="00046786"/>
    <w:rsid w:val="000B7DCF"/>
    <w:rsid w:val="000C6123"/>
    <w:rsid w:val="00107A0B"/>
    <w:rsid w:val="00114DA3"/>
    <w:rsid w:val="00143F0E"/>
    <w:rsid w:val="001E3B25"/>
    <w:rsid w:val="00214351"/>
    <w:rsid w:val="002466D1"/>
    <w:rsid w:val="00283D8D"/>
    <w:rsid w:val="00294DF5"/>
    <w:rsid w:val="002A041F"/>
    <w:rsid w:val="00324203"/>
    <w:rsid w:val="0033257A"/>
    <w:rsid w:val="00382803"/>
    <w:rsid w:val="003B7972"/>
    <w:rsid w:val="004A1885"/>
    <w:rsid w:val="004B500E"/>
    <w:rsid w:val="004C497B"/>
    <w:rsid w:val="004E566E"/>
    <w:rsid w:val="00520BE6"/>
    <w:rsid w:val="00597D5D"/>
    <w:rsid w:val="005E19EF"/>
    <w:rsid w:val="005F7F95"/>
    <w:rsid w:val="006250E5"/>
    <w:rsid w:val="00644E25"/>
    <w:rsid w:val="006635BA"/>
    <w:rsid w:val="006B309A"/>
    <w:rsid w:val="006C55FA"/>
    <w:rsid w:val="0076297F"/>
    <w:rsid w:val="00895E89"/>
    <w:rsid w:val="008A1F01"/>
    <w:rsid w:val="008C0F80"/>
    <w:rsid w:val="00941DF4"/>
    <w:rsid w:val="00967A26"/>
    <w:rsid w:val="009A2B85"/>
    <w:rsid w:val="009B3224"/>
    <w:rsid w:val="009E5494"/>
    <w:rsid w:val="00A05FA6"/>
    <w:rsid w:val="00BB7BB8"/>
    <w:rsid w:val="00BC602D"/>
    <w:rsid w:val="00C23EAD"/>
    <w:rsid w:val="00C51946"/>
    <w:rsid w:val="00C51EB8"/>
    <w:rsid w:val="00C906EB"/>
    <w:rsid w:val="00D43910"/>
    <w:rsid w:val="00D571F4"/>
    <w:rsid w:val="00DB436A"/>
    <w:rsid w:val="00DB7873"/>
    <w:rsid w:val="00DD7272"/>
    <w:rsid w:val="00E41CFC"/>
    <w:rsid w:val="00E760E6"/>
    <w:rsid w:val="00EA23BC"/>
    <w:rsid w:val="00F6430A"/>
    <w:rsid w:val="00F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D649"/>
  <w15:chartTrackingRefBased/>
  <w15:docId w15:val="{DDD1C165-C1A9-43A9-9807-48495E96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09A"/>
  </w:style>
  <w:style w:type="paragraph" w:styleId="Stopka">
    <w:name w:val="footer"/>
    <w:basedOn w:val="Normalny"/>
    <w:link w:val="StopkaZnak"/>
    <w:uiPriority w:val="99"/>
    <w:unhideWhenUsed/>
    <w:rsid w:val="006B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09A"/>
  </w:style>
  <w:style w:type="paragraph" w:styleId="Akapitzlist">
    <w:name w:val="List Paragraph"/>
    <w:basedOn w:val="Normalny"/>
    <w:uiPriority w:val="34"/>
    <w:qFormat/>
    <w:rsid w:val="006B309A"/>
    <w:pPr>
      <w:ind w:left="720"/>
      <w:contextualSpacing/>
    </w:pPr>
  </w:style>
  <w:style w:type="table" w:styleId="Tabela-Siatka">
    <w:name w:val="Table Grid"/>
    <w:basedOn w:val="Standardowy"/>
    <w:uiPriority w:val="39"/>
    <w:rsid w:val="006B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C55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C55F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55F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6C55FA"/>
    <w:pPr>
      <w:widowControl w:val="0"/>
      <w:shd w:val="clear" w:color="auto" w:fill="FFFFFF"/>
      <w:spacing w:before="12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6C55F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C55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1784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Ewa Woźniak</cp:lastModifiedBy>
  <cp:revision>40</cp:revision>
  <cp:lastPrinted>2021-11-22T14:09:00Z</cp:lastPrinted>
  <dcterms:created xsi:type="dcterms:W3CDTF">2021-11-22T11:52:00Z</dcterms:created>
  <dcterms:modified xsi:type="dcterms:W3CDTF">2021-11-23T09:39:00Z</dcterms:modified>
</cp:coreProperties>
</file>