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7724" w14:textId="77777777" w:rsidR="003923E1" w:rsidRDefault="003923E1" w:rsidP="00EF09C8">
      <w:pPr>
        <w:tabs>
          <w:tab w:val="right" w:pos="709"/>
        </w:tabs>
        <w:jc w:val="center"/>
        <w:outlineLvl w:val="0"/>
        <w:rPr>
          <w:rFonts w:ascii="Arial" w:hAnsi="Arial" w:cs="Arial"/>
          <w:b/>
          <w:color w:val="000000"/>
          <w:spacing w:val="-2"/>
          <w:sz w:val="22"/>
          <w:szCs w:val="22"/>
        </w:rPr>
      </w:pPr>
    </w:p>
    <w:p w14:paraId="1F585894" w14:textId="77777777" w:rsidR="009527B9" w:rsidRDefault="009527B9" w:rsidP="00EF09C8">
      <w:pPr>
        <w:tabs>
          <w:tab w:val="right" w:pos="709"/>
        </w:tabs>
        <w:jc w:val="center"/>
        <w:outlineLvl w:val="0"/>
        <w:rPr>
          <w:rFonts w:ascii="Arial" w:hAnsi="Arial" w:cs="Arial"/>
          <w:b/>
          <w:color w:val="000000"/>
          <w:spacing w:val="-2"/>
          <w:sz w:val="22"/>
          <w:szCs w:val="22"/>
        </w:rPr>
      </w:pPr>
    </w:p>
    <w:p w14:paraId="1B4AD798" w14:textId="77777777" w:rsidR="009527B9" w:rsidRDefault="009527B9" w:rsidP="00EF09C8">
      <w:pPr>
        <w:tabs>
          <w:tab w:val="right" w:pos="709"/>
        </w:tabs>
        <w:jc w:val="center"/>
        <w:outlineLvl w:val="0"/>
        <w:rPr>
          <w:rFonts w:ascii="Arial" w:hAnsi="Arial" w:cs="Arial"/>
          <w:b/>
          <w:color w:val="000000"/>
          <w:spacing w:val="-2"/>
          <w:sz w:val="22"/>
          <w:szCs w:val="22"/>
        </w:rPr>
      </w:pPr>
    </w:p>
    <w:p w14:paraId="213DB40B" w14:textId="77777777" w:rsidR="009527B9" w:rsidRDefault="009527B9" w:rsidP="00EF09C8">
      <w:pPr>
        <w:tabs>
          <w:tab w:val="right" w:pos="709"/>
        </w:tabs>
        <w:jc w:val="center"/>
        <w:outlineLvl w:val="0"/>
        <w:rPr>
          <w:rFonts w:ascii="Arial" w:hAnsi="Arial" w:cs="Arial"/>
          <w:b/>
          <w:color w:val="000000"/>
          <w:spacing w:val="-2"/>
          <w:sz w:val="22"/>
          <w:szCs w:val="22"/>
        </w:rPr>
      </w:pPr>
    </w:p>
    <w:p w14:paraId="5730CAF5" w14:textId="77777777" w:rsidR="009527B9" w:rsidRDefault="009527B9" w:rsidP="00EF09C8">
      <w:pPr>
        <w:tabs>
          <w:tab w:val="right" w:pos="709"/>
        </w:tabs>
        <w:jc w:val="center"/>
        <w:outlineLvl w:val="0"/>
        <w:rPr>
          <w:rFonts w:ascii="Arial" w:hAnsi="Arial" w:cs="Arial"/>
          <w:b/>
          <w:color w:val="000000"/>
          <w:spacing w:val="-2"/>
          <w:sz w:val="22"/>
          <w:szCs w:val="22"/>
        </w:rPr>
      </w:pPr>
    </w:p>
    <w:p w14:paraId="05E7055B" w14:textId="77777777" w:rsidR="00991137" w:rsidRDefault="00991137" w:rsidP="00EF09C8">
      <w:pPr>
        <w:tabs>
          <w:tab w:val="right" w:pos="709"/>
        </w:tabs>
        <w:jc w:val="center"/>
        <w:outlineLvl w:val="0"/>
        <w:rPr>
          <w:rFonts w:ascii="Arial" w:hAnsi="Arial" w:cs="Arial"/>
          <w:b/>
          <w:color w:val="000000"/>
          <w:spacing w:val="-2"/>
          <w:sz w:val="22"/>
          <w:szCs w:val="22"/>
        </w:rPr>
      </w:pPr>
    </w:p>
    <w:p w14:paraId="0AC51A33" w14:textId="77777777" w:rsidR="00991137" w:rsidRPr="00104226" w:rsidRDefault="00991137" w:rsidP="00EF09C8">
      <w:pPr>
        <w:tabs>
          <w:tab w:val="right" w:pos="709"/>
        </w:tabs>
        <w:jc w:val="center"/>
        <w:outlineLvl w:val="0"/>
        <w:rPr>
          <w:rFonts w:ascii="Arial" w:hAnsi="Arial" w:cs="Arial"/>
          <w:b/>
          <w:color w:val="000000"/>
          <w:spacing w:val="-2"/>
          <w:sz w:val="22"/>
          <w:szCs w:val="22"/>
        </w:rPr>
      </w:pPr>
    </w:p>
    <w:p w14:paraId="31E3A53C" w14:textId="5491B0D9"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Miejski Zakład </w:t>
      </w:r>
      <w:r w:rsidR="00F52CAE">
        <w:rPr>
          <w:rFonts w:ascii="Arial" w:hAnsi="Arial" w:cs="Arial"/>
          <w:b/>
          <w:sz w:val="22"/>
          <w:szCs w:val="22"/>
        </w:rPr>
        <w:t>Komunalny</w:t>
      </w:r>
      <w:r w:rsidR="009F4F84">
        <w:rPr>
          <w:rFonts w:ascii="Arial" w:hAnsi="Arial" w:cs="Arial"/>
          <w:b/>
          <w:sz w:val="22"/>
          <w:szCs w:val="22"/>
        </w:rPr>
        <w:t xml:space="preserve"> </w:t>
      </w:r>
      <w:r w:rsidRPr="00A44BEF">
        <w:rPr>
          <w:rFonts w:ascii="Arial" w:hAnsi="Arial" w:cs="Arial"/>
          <w:b/>
          <w:sz w:val="22"/>
          <w:szCs w:val="22"/>
        </w:rPr>
        <w:t>Sp</w:t>
      </w:r>
      <w:r w:rsidR="00AC07F9">
        <w:rPr>
          <w:rFonts w:ascii="Arial" w:hAnsi="Arial" w:cs="Arial"/>
          <w:b/>
          <w:sz w:val="22"/>
          <w:szCs w:val="22"/>
        </w:rPr>
        <w:t>.</w:t>
      </w:r>
      <w:r w:rsidRPr="00A44BEF">
        <w:rPr>
          <w:rFonts w:ascii="Arial" w:hAnsi="Arial" w:cs="Arial"/>
          <w:b/>
          <w:sz w:val="22"/>
          <w:szCs w:val="22"/>
        </w:rPr>
        <w:t xml:space="preserve"> z o.o. w Stalowej Woli </w:t>
      </w:r>
    </w:p>
    <w:p w14:paraId="0546AB0C" w14:textId="655BE7E8"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ul. </w:t>
      </w:r>
      <w:r w:rsidR="00F52CAE">
        <w:rPr>
          <w:rFonts w:ascii="Arial" w:hAnsi="Arial" w:cs="Arial"/>
          <w:b/>
          <w:sz w:val="22"/>
          <w:szCs w:val="22"/>
        </w:rPr>
        <w:t>Komunalna 1</w:t>
      </w:r>
    </w:p>
    <w:p w14:paraId="031C90FA" w14:textId="77777777" w:rsidR="0041590F" w:rsidRPr="00112120" w:rsidRDefault="0041590F" w:rsidP="00026DA5">
      <w:pPr>
        <w:pStyle w:val="pkt"/>
        <w:ind w:left="0" w:firstLine="0"/>
        <w:rPr>
          <w:rFonts w:ascii="Arial" w:hAnsi="Arial" w:cs="Arial"/>
          <w:sz w:val="22"/>
          <w:szCs w:val="22"/>
        </w:rPr>
      </w:pPr>
      <w:r w:rsidRPr="00A44BEF">
        <w:rPr>
          <w:rFonts w:ascii="Arial" w:hAnsi="Arial" w:cs="Arial"/>
          <w:b/>
          <w:sz w:val="22"/>
          <w:szCs w:val="22"/>
        </w:rPr>
        <w:t>37-450 Stalowa Wola</w:t>
      </w:r>
    </w:p>
    <w:p w14:paraId="79F28156" w14:textId="77777777" w:rsidR="0041590F" w:rsidRPr="00112120" w:rsidRDefault="0041590F" w:rsidP="00026DA5">
      <w:pPr>
        <w:pStyle w:val="pkt"/>
        <w:rPr>
          <w:rFonts w:ascii="Arial" w:hAnsi="Arial" w:cs="Arial"/>
          <w:sz w:val="22"/>
          <w:szCs w:val="22"/>
        </w:rPr>
      </w:pPr>
    </w:p>
    <w:p w14:paraId="6758BB20" w14:textId="77777777" w:rsidR="0041590F" w:rsidRPr="00112120" w:rsidRDefault="0041590F" w:rsidP="00026DA5">
      <w:pPr>
        <w:pStyle w:val="pkt"/>
        <w:rPr>
          <w:rFonts w:ascii="Arial" w:hAnsi="Arial" w:cs="Arial"/>
          <w:sz w:val="22"/>
          <w:szCs w:val="22"/>
        </w:rPr>
      </w:pPr>
    </w:p>
    <w:p w14:paraId="520FA758" w14:textId="5D2E74FD" w:rsidR="0041590F" w:rsidRPr="00112120" w:rsidRDefault="0041590F" w:rsidP="00026DA5">
      <w:pPr>
        <w:pStyle w:val="pkt"/>
        <w:tabs>
          <w:tab w:val="right" w:pos="9214"/>
        </w:tabs>
        <w:spacing w:after="840"/>
        <w:ind w:left="0" w:firstLine="0"/>
        <w:rPr>
          <w:rFonts w:ascii="Arial" w:hAnsi="Arial" w:cs="Arial"/>
          <w:sz w:val="22"/>
          <w:szCs w:val="22"/>
        </w:rPr>
      </w:pPr>
      <w:r w:rsidRPr="00112120">
        <w:rPr>
          <w:rFonts w:ascii="Arial" w:hAnsi="Arial" w:cs="Arial"/>
          <w:bCs/>
          <w:sz w:val="22"/>
          <w:szCs w:val="22"/>
        </w:rPr>
        <w:t>Znak sprawy:</w:t>
      </w:r>
      <w:r w:rsidRPr="00112120">
        <w:rPr>
          <w:rFonts w:ascii="Arial" w:hAnsi="Arial" w:cs="Arial"/>
          <w:b/>
          <w:sz w:val="22"/>
          <w:szCs w:val="22"/>
        </w:rPr>
        <w:t xml:space="preserve"> </w:t>
      </w:r>
      <w:r w:rsidR="00767C64" w:rsidRPr="00767C64">
        <w:rPr>
          <w:rFonts w:ascii="Arial" w:hAnsi="Arial" w:cs="Arial"/>
          <w:b/>
          <w:sz w:val="22"/>
          <w:szCs w:val="22"/>
        </w:rPr>
        <w:t>ZP.271.Pzp</w:t>
      </w:r>
      <w:r w:rsidR="00BC2D4C">
        <w:rPr>
          <w:rFonts w:ascii="Arial" w:hAnsi="Arial" w:cs="Arial"/>
          <w:b/>
          <w:sz w:val="22"/>
          <w:szCs w:val="22"/>
        </w:rPr>
        <w:t>.</w:t>
      </w:r>
      <w:r w:rsidR="00E83C25">
        <w:rPr>
          <w:rFonts w:ascii="Arial" w:hAnsi="Arial" w:cs="Arial"/>
          <w:b/>
          <w:sz w:val="22"/>
          <w:szCs w:val="22"/>
        </w:rPr>
        <w:t>5</w:t>
      </w:r>
      <w:r w:rsidR="00767C64" w:rsidRPr="00767C64">
        <w:rPr>
          <w:rFonts w:ascii="Arial" w:hAnsi="Arial" w:cs="Arial"/>
          <w:b/>
          <w:sz w:val="22"/>
          <w:szCs w:val="22"/>
        </w:rPr>
        <w:t>.2021</w:t>
      </w:r>
      <w:r w:rsidRPr="00112120">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8952"/>
      </w:tblGrid>
      <w:tr w:rsidR="0041590F" w:rsidRPr="00112120" w14:paraId="4DAC0D05" w14:textId="77777777" w:rsidTr="00026DA5">
        <w:tc>
          <w:tcPr>
            <w:tcW w:w="93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93CA50" w14:textId="77777777" w:rsidR="0041590F" w:rsidRPr="00112120" w:rsidRDefault="0041590F" w:rsidP="00026DA5">
            <w:pPr>
              <w:pStyle w:val="Tytu"/>
              <w:rPr>
                <w:rFonts w:ascii="Arial" w:hAnsi="Arial"/>
                <w:sz w:val="22"/>
                <w:szCs w:val="22"/>
              </w:rPr>
            </w:pPr>
            <w:r w:rsidRPr="00112120">
              <w:rPr>
                <w:rFonts w:ascii="Arial" w:hAnsi="Arial"/>
                <w:sz w:val="22"/>
                <w:szCs w:val="22"/>
              </w:rPr>
              <w:t>SPECYFIKACJA WARUNKÓW ZAMÓWIENIA</w:t>
            </w:r>
          </w:p>
          <w:p w14:paraId="69C535C1" w14:textId="77777777" w:rsidR="0041590F" w:rsidRPr="00112120" w:rsidRDefault="0041590F" w:rsidP="00026DA5">
            <w:pPr>
              <w:keepNext/>
              <w:suppressAutoHyphens/>
              <w:spacing w:after="240"/>
              <w:jc w:val="center"/>
              <w:outlineLvl w:val="1"/>
              <w:rPr>
                <w:rFonts w:ascii="Arial" w:hAnsi="Arial" w:cs="Arial"/>
                <w:b/>
                <w:sz w:val="22"/>
                <w:szCs w:val="22"/>
                <w:lang w:eastAsia="ar-SA"/>
              </w:rPr>
            </w:pPr>
            <w:r w:rsidRPr="00112120">
              <w:rPr>
                <w:rFonts w:ascii="Arial" w:hAnsi="Arial" w:cs="Arial"/>
                <w:sz w:val="22"/>
                <w:szCs w:val="22"/>
                <w:lang w:eastAsia="ar-SA"/>
              </w:rPr>
              <w:t>zwana dalej</w:t>
            </w:r>
            <w:r w:rsidRPr="00112120">
              <w:rPr>
                <w:rFonts w:ascii="Arial" w:hAnsi="Arial" w:cs="Arial"/>
                <w:b/>
                <w:sz w:val="22"/>
                <w:szCs w:val="22"/>
                <w:lang w:eastAsia="ar-SA"/>
              </w:rPr>
              <w:t xml:space="preserve"> (SWZ)</w:t>
            </w:r>
          </w:p>
        </w:tc>
      </w:tr>
    </w:tbl>
    <w:p w14:paraId="5C7C65D6" w14:textId="77777777" w:rsidR="0041590F" w:rsidRDefault="0041590F" w:rsidP="00026DA5">
      <w:pPr>
        <w:spacing w:line="276" w:lineRule="auto"/>
        <w:jc w:val="center"/>
        <w:rPr>
          <w:rFonts w:ascii="Arial" w:hAnsi="Arial" w:cs="Arial"/>
          <w:b/>
          <w:bCs/>
          <w:color w:val="000000"/>
          <w:sz w:val="22"/>
          <w:szCs w:val="22"/>
        </w:rPr>
      </w:pPr>
      <w:bookmarkStart w:id="0" w:name="_Hlk73085320"/>
    </w:p>
    <w:p w14:paraId="3F254964" w14:textId="2E141F76" w:rsidR="00E83C25" w:rsidRPr="00E83C25" w:rsidRDefault="00E83C25" w:rsidP="00E83C25">
      <w:pPr>
        <w:rPr>
          <w:rFonts w:ascii="Arial" w:hAnsi="Arial" w:cs="Arial"/>
          <w:b/>
          <w:bCs/>
          <w:color w:val="000000"/>
          <w:sz w:val="22"/>
          <w:szCs w:val="22"/>
        </w:rPr>
      </w:pPr>
      <w:bookmarkStart w:id="1" w:name="_Hlk90453934"/>
      <w:bookmarkStart w:id="2" w:name="_Hlk82688758"/>
      <w:bookmarkEnd w:id="0"/>
      <w:r w:rsidRPr="00E83C25">
        <w:rPr>
          <w:rFonts w:ascii="Arial" w:hAnsi="Arial" w:cs="Arial"/>
          <w:b/>
          <w:bCs/>
          <w:color w:val="000000"/>
          <w:sz w:val="22"/>
          <w:szCs w:val="22"/>
        </w:rPr>
        <w:t>Odbiór i zagospodarowanie odpadów niebezpiecznych zbieranych na terenie Gminy Stalowa Wola</w:t>
      </w:r>
      <w:bookmarkEnd w:id="1"/>
    </w:p>
    <w:p w14:paraId="11F64CCB" w14:textId="77777777" w:rsidR="0041590F" w:rsidRPr="00112120" w:rsidRDefault="0041590F" w:rsidP="00026DA5">
      <w:pPr>
        <w:jc w:val="center"/>
        <w:rPr>
          <w:rFonts w:ascii="Arial" w:hAnsi="Arial" w:cs="Arial"/>
          <w:b/>
          <w:sz w:val="22"/>
          <w:szCs w:val="22"/>
        </w:rPr>
      </w:pPr>
    </w:p>
    <w:p w14:paraId="30ECC051" w14:textId="77777777" w:rsidR="0041590F" w:rsidRPr="00112120" w:rsidRDefault="0041590F" w:rsidP="00026DA5">
      <w:pPr>
        <w:jc w:val="center"/>
        <w:rPr>
          <w:rFonts w:ascii="Arial" w:hAnsi="Arial" w:cs="Arial"/>
          <w:b/>
          <w:sz w:val="22"/>
          <w:szCs w:val="22"/>
        </w:rPr>
      </w:pPr>
    </w:p>
    <w:bookmarkEnd w:id="2"/>
    <w:p w14:paraId="059AC297" w14:textId="77777777" w:rsidR="0041590F" w:rsidRPr="00112120" w:rsidRDefault="0041590F" w:rsidP="00026DA5">
      <w:pPr>
        <w:jc w:val="center"/>
        <w:rPr>
          <w:rFonts w:ascii="Arial" w:hAnsi="Arial" w:cs="Arial"/>
          <w:b/>
          <w:sz w:val="22"/>
          <w:szCs w:val="22"/>
        </w:rPr>
      </w:pPr>
    </w:p>
    <w:p w14:paraId="1D27C232" w14:textId="1505C164" w:rsidR="0041590F" w:rsidRPr="00112120" w:rsidRDefault="0041590F" w:rsidP="00026DA5">
      <w:pPr>
        <w:jc w:val="both"/>
        <w:rPr>
          <w:rFonts w:ascii="Arial" w:hAnsi="Arial" w:cs="Arial"/>
          <w:sz w:val="22"/>
          <w:szCs w:val="22"/>
        </w:rPr>
      </w:pPr>
      <w:r w:rsidRPr="00112120">
        <w:rPr>
          <w:rFonts w:ascii="Arial" w:hAnsi="Arial" w:cs="Arial"/>
          <w:sz w:val="22"/>
          <w:szCs w:val="22"/>
        </w:rPr>
        <w:t xml:space="preserve">Postępowanie o udzielenie zamówienia prowadzone jest na podstawie ustawy z dnia </w:t>
      </w:r>
      <w:r w:rsidR="00F52CAE">
        <w:rPr>
          <w:rFonts w:ascii="Arial" w:hAnsi="Arial" w:cs="Arial"/>
          <w:sz w:val="22"/>
          <w:szCs w:val="22"/>
        </w:rPr>
        <w:br/>
      </w:r>
      <w:r w:rsidRPr="00112120">
        <w:rPr>
          <w:rFonts w:ascii="Arial" w:hAnsi="Arial" w:cs="Arial"/>
          <w:sz w:val="22"/>
          <w:szCs w:val="22"/>
        </w:rPr>
        <w:t>11 września 2019 r. Prawo zamówień publicznych (</w:t>
      </w:r>
      <w:r w:rsidR="00143A06" w:rsidRPr="00143A06">
        <w:rPr>
          <w:rFonts w:ascii="Arial" w:hAnsi="Arial" w:cs="Arial"/>
          <w:sz w:val="22"/>
          <w:szCs w:val="22"/>
        </w:rPr>
        <w:t>tekst jedn.: Dz.U. z 2021 r., poz. 1129</w:t>
      </w:r>
      <w:r w:rsidR="00E83C25">
        <w:rPr>
          <w:rFonts w:ascii="Arial" w:hAnsi="Arial" w:cs="Arial"/>
          <w:sz w:val="22"/>
          <w:szCs w:val="22"/>
        </w:rPr>
        <w:br/>
        <w:t xml:space="preserve">z </w:t>
      </w:r>
      <w:proofErr w:type="spellStart"/>
      <w:r w:rsidR="00E83C25">
        <w:rPr>
          <w:rFonts w:ascii="Arial" w:hAnsi="Arial" w:cs="Arial"/>
          <w:sz w:val="22"/>
          <w:szCs w:val="22"/>
        </w:rPr>
        <w:t>późn</w:t>
      </w:r>
      <w:proofErr w:type="spellEnd"/>
      <w:r w:rsidR="00E83C25">
        <w:rPr>
          <w:rFonts w:ascii="Arial" w:hAnsi="Arial" w:cs="Arial"/>
          <w:sz w:val="22"/>
          <w:szCs w:val="22"/>
        </w:rPr>
        <w:t>. zm.</w:t>
      </w:r>
      <w:r w:rsidRPr="00112120">
        <w:rPr>
          <w:rFonts w:ascii="Arial" w:hAnsi="Arial" w:cs="Arial"/>
          <w:sz w:val="22"/>
          <w:szCs w:val="22"/>
        </w:rPr>
        <w:t xml:space="preserve">), zwanej dalej ”ustawą </w:t>
      </w:r>
      <w:proofErr w:type="spellStart"/>
      <w:r w:rsidRPr="00112120">
        <w:rPr>
          <w:rFonts w:ascii="Arial" w:hAnsi="Arial" w:cs="Arial"/>
          <w:sz w:val="22"/>
          <w:szCs w:val="22"/>
        </w:rPr>
        <w:t>Pzp</w:t>
      </w:r>
      <w:proofErr w:type="spellEnd"/>
      <w:r w:rsidRPr="00112120">
        <w:rPr>
          <w:rFonts w:ascii="Arial" w:hAnsi="Arial" w:cs="Arial"/>
          <w:sz w:val="22"/>
          <w:szCs w:val="22"/>
        </w:rPr>
        <w:t xml:space="preserve">”. Wartość szacunkowa zamówienia jest niższa od progów unijnych określonych na podstawie art. 3 ustawy </w:t>
      </w:r>
      <w:proofErr w:type="spellStart"/>
      <w:r w:rsidRPr="00112120">
        <w:rPr>
          <w:rFonts w:ascii="Arial" w:hAnsi="Arial" w:cs="Arial"/>
          <w:sz w:val="22"/>
          <w:szCs w:val="22"/>
        </w:rPr>
        <w:t>Pzp</w:t>
      </w:r>
      <w:proofErr w:type="spellEnd"/>
      <w:r w:rsidRPr="00112120">
        <w:rPr>
          <w:rFonts w:ascii="Arial" w:hAnsi="Arial" w:cs="Arial"/>
          <w:sz w:val="22"/>
          <w:szCs w:val="22"/>
        </w:rPr>
        <w:t>.</w:t>
      </w:r>
    </w:p>
    <w:p w14:paraId="1951B981" w14:textId="77777777" w:rsidR="0041590F" w:rsidRPr="00112120" w:rsidRDefault="0041590F" w:rsidP="00026DA5">
      <w:pPr>
        <w:jc w:val="both"/>
        <w:rPr>
          <w:rFonts w:ascii="Arial" w:hAnsi="Arial" w:cs="Arial"/>
          <w:sz w:val="22"/>
          <w:szCs w:val="22"/>
        </w:rPr>
      </w:pPr>
    </w:p>
    <w:p w14:paraId="6F464C52" w14:textId="77777777" w:rsidR="0041590F" w:rsidRPr="00112120" w:rsidRDefault="0041590F" w:rsidP="00026DA5">
      <w:pPr>
        <w:jc w:val="both"/>
        <w:rPr>
          <w:rFonts w:ascii="Arial" w:hAnsi="Arial" w:cs="Arial"/>
          <w:sz w:val="22"/>
          <w:szCs w:val="22"/>
        </w:rPr>
      </w:pPr>
    </w:p>
    <w:p w14:paraId="76EAEA69" w14:textId="77777777" w:rsidR="0041590F" w:rsidRPr="00112120" w:rsidRDefault="0041590F" w:rsidP="00026DA5">
      <w:pPr>
        <w:jc w:val="both"/>
        <w:rPr>
          <w:rFonts w:ascii="Arial" w:hAnsi="Arial" w:cs="Arial"/>
          <w:sz w:val="22"/>
          <w:szCs w:val="22"/>
        </w:rPr>
      </w:pPr>
    </w:p>
    <w:p w14:paraId="2D2FAB77"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 xml:space="preserve">Specyfikację warunków zamówienia </w:t>
      </w:r>
    </w:p>
    <w:p w14:paraId="18D1CEAC"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wraz z załącznikami</w:t>
      </w:r>
    </w:p>
    <w:p w14:paraId="43F2592D" w14:textId="77777777" w:rsidR="0041590F" w:rsidRPr="00112120" w:rsidRDefault="0041590F" w:rsidP="00026DA5">
      <w:pPr>
        <w:ind w:left="5940"/>
        <w:rPr>
          <w:rFonts w:ascii="Arial" w:hAnsi="Arial" w:cs="Arial"/>
          <w:sz w:val="22"/>
          <w:szCs w:val="22"/>
        </w:rPr>
      </w:pPr>
      <w:r>
        <w:rPr>
          <w:rFonts w:ascii="Arial" w:hAnsi="Arial" w:cs="Arial"/>
          <w:sz w:val="22"/>
          <w:szCs w:val="22"/>
        </w:rPr>
        <w:t>z</w:t>
      </w:r>
      <w:r w:rsidRPr="00112120">
        <w:rPr>
          <w:rFonts w:ascii="Arial" w:hAnsi="Arial" w:cs="Arial"/>
          <w:sz w:val="22"/>
          <w:szCs w:val="22"/>
        </w:rPr>
        <w:t>atwierdzono w dniu:</w:t>
      </w:r>
    </w:p>
    <w:p w14:paraId="4353F222" w14:textId="4D2A641F" w:rsidR="0041590F" w:rsidRPr="00112120" w:rsidRDefault="0041590F" w:rsidP="00026DA5">
      <w:pPr>
        <w:ind w:left="5940"/>
        <w:rPr>
          <w:rFonts w:ascii="Arial" w:hAnsi="Arial" w:cs="Arial"/>
          <w:sz w:val="22"/>
          <w:szCs w:val="22"/>
        </w:rPr>
      </w:pPr>
      <w:r w:rsidRPr="00112120">
        <w:rPr>
          <w:rFonts w:ascii="Arial" w:hAnsi="Arial" w:cs="Arial"/>
          <w:sz w:val="22"/>
          <w:szCs w:val="22"/>
        </w:rPr>
        <w:t>2021-</w:t>
      </w:r>
      <w:r w:rsidR="00E83C25">
        <w:rPr>
          <w:rFonts w:ascii="Arial" w:hAnsi="Arial" w:cs="Arial"/>
          <w:sz w:val="22"/>
          <w:szCs w:val="22"/>
        </w:rPr>
        <w:t>12</w:t>
      </w:r>
      <w:r w:rsidR="00002BB4">
        <w:rPr>
          <w:rFonts w:ascii="Arial" w:hAnsi="Arial" w:cs="Arial"/>
          <w:sz w:val="22"/>
          <w:szCs w:val="22"/>
        </w:rPr>
        <w:t>-</w:t>
      </w:r>
      <w:r w:rsidR="008D4CB7">
        <w:rPr>
          <w:rFonts w:ascii="Arial" w:hAnsi="Arial" w:cs="Arial"/>
          <w:sz w:val="22"/>
          <w:szCs w:val="22"/>
        </w:rPr>
        <w:t>30</w:t>
      </w:r>
    </w:p>
    <w:p w14:paraId="2FFBF4DE" w14:textId="612B6772" w:rsidR="00991137" w:rsidRDefault="00991137" w:rsidP="0041590F">
      <w:pPr>
        <w:tabs>
          <w:tab w:val="right" w:pos="709"/>
        </w:tabs>
        <w:jc w:val="center"/>
        <w:outlineLvl w:val="0"/>
        <w:rPr>
          <w:rFonts w:ascii="Arial" w:hAnsi="Arial" w:cs="Arial"/>
          <w:b/>
          <w:color w:val="000000"/>
          <w:spacing w:val="-2"/>
        </w:rPr>
      </w:pPr>
    </w:p>
    <w:p w14:paraId="592C645E" w14:textId="17134FD4" w:rsidR="004F4773" w:rsidRDefault="004F4773" w:rsidP="0041590F">
      <w:pPr>
        <w:tabs>
          <w:tab w:val="right" w:pos="709"/>
        </w:tabs>
        <w:jc w:val="center"/>
        <w:outlineLvl w:val="0"/>
        <w:rPr>
          <w:rFonts w:ascii="Arial" w:hAnsi="Arial" w:cs="Arial"/>
          <w:b/>
          <w:color w:val="000000"/>
          <w:spacing w:val="-2"/>
        </w:rPr>
      </w:pPr>
    </w:p>
    <w:p w14:paraId="5AEA3E26" w14:textId="675F123E" w:rsidR="004F4773" w:rsidRDefault="004F4773" w:rsidP="0041590F">
      <w:pPr>
        <w:tabs>
          <w:tab w:val="right" w:pos="709"/>
        </w:tabs>
        <w:jc w:val="center"/>
        <w:outlineLvl w:val="0"/>
        <w:rPr>
          <w:rFonts w:ascii="Arial" w:hAnsi="Arial" w:cs="Arial"/>
          <w:b/>
          <w:color w:val="000000"/>
          <w:spacing w:val="-2"/>
        </w:rPr>
      </w:pPr>
    </w:p>
    <w:p w14:paraId="454BB794" w14:textId="04CE878E" w:rsidR="004F4773" w:rsidRDefault="004F4773" w:rsidP="0041590F">
      <w:pPr>
        <w:tabs>
          <w:tab w:val="right" w:pos="709"/>
        </w:tabs>
        <w:jc w:val="center"/>
        <w:outlineLvl w:val="0"/>
        <w:rPr>
          <w:rFonts w:ascii="Arial" w:hAnsi="Arial" w:cs="Arial"/>
          <w:b/>
          <w:color w:val="000000"/>
          <w:spacing w:val="-2"/>
        </w:rPr>
      </w:pPr>
    </w:p>
    <w:p w14:paraId="0232FD73" w14:textId="7931D45B" w:rsidR="004F4773" w:rsidRDefault="004F4773" w:rsidP="0041590F">
      <w:pPr>
        <w:tabs>
          <w:tab w:val="right" w:pos="709"/>
        </w:tabs>
        <w:jc w:val="center"/>
        <w:outlineLvl w:val="0"/>
        <w:rPr>
          <w:rFonts w:ascii="Arial" w:hAnsi="Arial" w:cs="Arial"/>
          <w:b/>
          <w:color w:val="000000"/>
          <w:spacing w:val="-2"/>
        </w:rPr>
      </w:pPr>
    </w:p>
    <w:p w14:paraId="07AC8E04" w14:textId="01D0E9AD" w:rsidR="004F4773" w:rsidRDefault="004F4773" w:rsidP="0041590F">
      <w:pPr>
        <w:tabs>
          <w:tab w:val="right" w:pos="709"/>
        </w:tabs>
        <w:jc w:val="center"/>
        <w:outlineLvl w:val="0"/>
        <w:rPr>
          <w:rFonts w:ascii="Arial" w:hAnsi="Arial" w:cs="Arial"/>
          <w:b/>
          <w:color w:val="000000"/>
          <w:spacing w:val="-2"/>
        </w:rPr>
      </w:pPr>
    </w:p>
    <w:p w14:paraId="46A14A7E" w14:textId="34B3A9E7"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6B89E380" w14:textId="23E98483"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508D555A" w14:textId="59104DA3" w:rsidR="004F4773" w:rsidRDefault="004F4773" w:rsidP="0041590F">
      <w:pPr>
        <w:tabs>
          <w:tab w:val="right" w:pos="709"/>
        </w:tabs>
        <w:jc w:val="center"/>
        <w:outlineLvl w:val="0"/>
        <w:rPr>
          <w:rFonts w:ascii="Arial" w:hAnsi="Arial" w:cs="Arial"/>
          <w:b/>
          <w:color w:val="000000"/>
          <w:spacing w:val="-2"/>
        </w:rPr>
      </w:pPr>
    </w:p>
    <w:p w14:paraId="617F4E4A" w14:textId="6BEB522F" w:rsidR="004F4773" w:rsidRDefault="004F4773" w:rsidP="0041590F">
      <w:pPr>
        <w:tabs>
          <w:tab w:val="right" w:pos="709"/>
        </w:tabs>
        <w:jc w:val="center"/>
        <w:outlineLvl w:val="0"/>
        <w:rPr>
          <w:rFonts w:ascii="Arial" w:hAnsi="Arial" w:cs="Arial"/>
          <w:b/>
          <w:color w:val="000000"/>
          <w:spacing w:val="-2"/>
        </w:rPr>
      </w:pPr>
    </w:p>
    <w:p w14:paraId="3DBCC518" w14:textId="0DE1F27A" w:rsidR="004F4773" w:rsidRDefault="004F4773" w:rsidP="0041590F">
      <w:pPr>
        <w:tabs>
          <w:tab w:val="right" w:pos="709"/>
        </w:tabs>
        <w:jc w:val="center"/>
        <w:outlineLvl w:val="0"/>
        <w:rPr>
          <w:rFonts w:ascii="Arial" w:hAnsi="Arial" w:cs="Arial"/>
          <w:b/>
          <w:color w:val="000000"/>
          <w:spacing w:val="-2"/>
        </w:rPr>
      </w:pPr>
    </w:p>
    <w:p w14:paraId="301FF41C" w14:textId="54E49C14" w:rsidR="004F4773" w:rsidRDefault="004F4773" w:rsidP="0041590F">
      <w:pPr>
        <w:tabs>
          <w:tab w:val="right" w:pos="709"/>
        </w:tabs>
        <w:jc w:val="center"/>
        <w:outlineLvl w:val="0"/>
        <w:rPr>
          <w:rFonts w:ascii="Arial" w:hAnsi="Arial" w:cs="Arial"/>
          <w:b/>
          <w:color w:val="000000"/>
          <w:spacing w:val="-2"/>
        </w:rPr>
      </w:pPr>
    </w:p>
    <w:p w14:paraId="61449729" w14:textId="1F67EF51" w:rsidR="004F4773" w:rsidRDefault="004F4773" w:rsidP="0041590F">
      <w:pPr>
        <w:tabs>
          <w:tab w:val="right" w:pos="709"/>
        </w:tabs>
        <w:jc w:val="center"/>
        <w:outlineLvl w:val="0"/>
        <w:rPr>
          <w:rFonts w:ascii="Arial" w:hAnsi="Arial" w:cs="Arial"/>
          <w:b/>
          <w:color w:val="000000"/>
          <w:spacing w:val="-2"/>
        </w:rPr>
      </w:pPr>
    </w:p>
    <w:p w14:paraId="7154ADB8" w14:textId="77777777" w:rsidR="004F4773" w:rsidRDefault="004F4773" w:rsidP="0041590F">
      <w:pPr>
        <w:tabs>
          <w:tab w:val="right" w:pos="709"/>
        </w:tabs>
        <w:jc w:val="center"/>
        <w:outlineLvl w:val="0"/>
        <w:rPr>
          <w:rFonts w:ascii="Arial" w:hAnsi="Arial" w:cs="Arial"/>
          <w:b/>
          <w:color w:val="000000"/>
          <w:spacing w:val="-2"/>
        </w:rPr>
      </w:pPr>
    </w:p>
    <w:p w14:paraId="6FEDA57D" w14:textId="77777777" w:rsidR="00991137" w:rsidRDefault="00991137" w:rsidP="000C7E64">
      <w:pPr>
        <w:tabs>
          <w:tab w:val="right" w:pos="709"/>
        </w:tabs>
        <w:jc w:val="center"/>
        <w:outlineLvl w:val="0"/>
        <w:rPr>
          <w:rFonts w:ascii="Arial" w:hAnsi="Arial" w:cs="Arial"/>
          <w:b/>
          <w:color w:val="000000"/>
          <w:spacing w:val="-2"/>
        </w:rPr>
      </w:pPr>
    </w:p>
    <w:p w14:paraId="0AF29922" w14:textId="77777777" w:rsidR="000C7E64" w:rsidRDefault="000C7E64" w:rsidP="000C7E64">
      <w:pPr>
        <w:tabs>
          <w:tab w:val="right" w:pos="709"/>
        </w:tabs>
        <w:jc w:val="center"/>
        <w:outlineLvl w:val="0"/>
        <w:rPr>
          <w:rFonts w:ascii="Arial" w:hAnsi="Arial" w:cs="Arial"/>
          <w:b/>
          <w:color w:val="000000"/>
          <w:spacing w:val="-2"/>
          <w:sz w:val="22"/>
          <w:szCs w:val="22"/>
        </w:rPr>
      </w:pPr>
    </w:p>
    <w:p w14:paraId="512CA7FD" w14:textId="5A1BB7CE"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lastRenderedPageBreak/>
        <w:t>ZAMAWIAJĄCY:</w:t>
      </w:r>
    </w:p>
    <w:p w14:paraId="3935648F"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33FF699F" w14:textId="583142C4"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Nazwa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Miejski Zakład </w:t>
      </w:r>
      <w:r w:rsidR="00F52CAE">
        <w:rPr>
          <w:rFonts w:ascii="Arial" w:eastAsia="Calibri" w:hAnsi="Arial" w:cs="Arial"/>
          <w:sz w:val="22"/>
          <w:szCs w:val="22"/>
          <w:lang w:eastAsia="en-US"/>
        </w:rPr>
        <w:t>Komunalny</w:t>
      </w:r>
      <w:r w:rsidRPr="00B00E4B">
        <w:rPr>
          <w:rFonts w:ascii="Arial" w:eastAsia="Calibri" w:hAnsi="Arial" w:cs="Arial"/>
          <w:sz w:val="22"/>
          <w:szCs w:val="22"/>
          <w:lang w:eastAsia="en-US"/>
        </w:rPr>
        <w:t xml:space="preserve"> Sp. z o.o.</w:t>
      </w:r>
    </w:p>
    <w:p w14:paraId="6883DAEA" w14:textId="641DC65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Adres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ul. </w:t>
      </w:r>
      <w:r w:rsidR="00F52CAE">
        <w:rPr>
          <w:rFonts w:ascii="Arial" w:eastAsia="Calibri" w:hAnsi="Arial" w:cs="Arial"/>
          <w:sz w:val="22"/>
          <w:szCs w:val="22"/>
          <w:lang w:eastAsia="en-US"/>
        </w:rPr>
        <w:t>Komunalna 1</w:t>
      </w:r>
    </w:p>
    <w:p w14:paraId="25724144" w14:textId="0BE82A11"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 xml:space="preserve">Kod Miejscowość: </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37-450 Stalowa Wola</w:t>
      </w:r>
    </w:p>
    <w:p w14:paraId="2B3E83A7" w14:textId="30161040"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Kraj:</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Polska</w:t>
      </w:r>
    </w:p>
    <w:p w14:paraId="6F0153D0" w14:textId="77777777" w:rsidR="00F52CAE" w:rsidRPr="006C7FCF" w:rsidRDefault="00250F6F" w:rsidP="00F52CAE">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Telefon: </w:t>
      </w:r>
      <w:r w:rsidRPr="00B00E4B">
        <w:rPr>
          <w:rFonts w:ascii="Arial" w:eastAsia="Calibri" w:hAnsi="Arial" w:cs="Arial"/>
          <w:sz w:val="22"/>
          <w:szCs w:val="22"/>
          <w:lang w:eastAsia="en-US"/>
        </w:rPr>
        <w:tab/>
        <w:t xml:space="preserve">                            </w:t>
      </w:r>
      <w:r w:rsidR="00F52CAE" w:rsidRPr="006C7FCF">
        <w:rPr>
          <w:rFonts w:ascii="Arial" w:hAnsi="Arial" w:cs="Arial"/>
          <w:bCs/>
          <w:iCs/>
          <w:color w:val="000000"/>
          <w:sz w:val="22"/>
          <w:szCs w:val="22"/>
        </w:rPr>
        <w:t>+ 48 15 842-34-11</w:t>
      </w:r>
    </w:p>
    <w:p w14:paraId="7A1FBB99" w14:textId="15F63A9F"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strony internetowej:   </w:t>
      </w:r>
      <w:r w:rsidRPr="00B00E4B">
        <w:rPr>
          <w:rFonts w:ascii="Arial" w:eastAsia="Calibri" w:hAnsi="Arial" w:cs="Arial"/>
          <w:sz w:val="22"/>
          <w:szCs w:val="22"/>
          <w:lang w:eastAsia="en-US"/>
        </w:rPr>
        <w:tab/>
      </w:r>
      <w:r w:rsidR="009150D7" w:rsidRPr="006C7FCF">
        <w:rPr>
          <w:rFonts w:ascii="Arial" w:hAnsi="Arial" w:cs="Arial"/>
          <w:bCs/>
          <w:iCs/>
          <w:color w:val="000000"/>
          <w:sz w:val="22"/>
          <w:szCs w:val="22"/>
        </w:rPr>
        <w:t>www.mzk.stalowa-wola.pl</w:t>
      </w:r>
    </w:p>
    <w:p w14:paraId="753E6312" w14:textId="1A40E5EE"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poczty elektronicznej: </w:t>
      </w:r>
      <w:r w:rsidRPr="00B00E4B">
        <w:rPr>
          <w:rFonts w:ascii="Arial" w:eastAsia="Calibri" w:hAnsi="Arial" w:cs="Arial"/>
          <w:sz w:val="22"/>
          <w:szCs w:val="22"/>
          <w:lang w:eastAsia="en-US"/>
        </w:rPr>
        <w:tab/>
      </w:r>
      <w:r w:rsidR="009946C2">
        <w:rPr>
          <w:rFonts w:ascii="Arial" w:hAnsi="Arial" w:cs="Arial"/>
          <w:bCs/>
          <w:iCs/>
          <w:color w:val="000000"/>
          <w:sz w:val="22"/>
          <w:szCs w:val="22"/>
        </w:rPr>
        <w:t>sekretariat@mzk.stalowa-wola.pl</w:t>
      </w:r>
    </w:p>
    <w:p w14:paraId="1D8CD460" w14:textId="756B906A" w:rsidR="00250F6F" w:rsidRPr="00B00E4B" w:rsidRDefault="00250F6F" w:rsidP="00F24308">
      <w:pPr>
        <w:spacing w:after="200" w:line="276" w:lineRule="auto"/>
        <w:ind w:left="360"/>
        <w:contextualSpacing/>
        <w:jc w:val="both"/>
        <w:rPr>
          <w:rFonts w:ascii="Arial" w:hAnsi="Arial" w:cs="Arial"/>
          <w:sz w:val="22"/>
          <w:szCs w:val="22"/>
        </w:rPr>
      </w:pPr>
    </w:p>
    <w:p w14:paraId="3EBC34BA" w14:textId="4B22CD35" w:rsidR="00250F6F" w:rsidRPr="00B00E4B" w:rsidRDefault="00250F6F" w:rsidP="00AF5603">
      <w:pPr>
        <w:spacing w:after="200" w:line="276" w:lineRule="auto"/>
        <w:contextualSpacing/>
        <w:jc w:val="both"/>
        <w:rPr>
          <w:rFonts w:ascii="Arial" w:eastAsia="Calibri" w:hAnsi="Arial" w:cs="Arial"/>
          <w:sz w:val="22"/>
          <w:szCs w:val="22"/>
          <w:lang w:eastAsia="en-US"/>
        </w:rPr>
      </w:pPr>
      <w:r w:rsidRPr="00B00E4B">
        <w:rPr>
          <w:rFonts w:ascii="Arial" w:eastAsia="Verdana" w:hAnsi="Arial" w:cs="Arial"/>
          <w:sz w:val="22"/>
          <w:szCs w:val="22"/>
        </w:rPr>
        <w:t>Godziny pracy Za</w:t>
      </w:r>
      <w:r w:rsidR="00B9239F">
        <w:rPr>
          <w:rFonts w:ascii="Arial" w:eastAsia="Verdana" w:hAnsi="Arial" w:cs="Arial"/>
          <w:sz w:val="22"/>
          <w:szCs w:val="22"/>
        </w:rPr>
        <w:t>m</w:t>
      </w:r>
      <w:r w:rsidRPr="00B00E4B">
        <w:rPr>
          <w:rFonts w:ascii="Arial" w:eastAsia="Verdana" w:hAnsi="Arial" w:cs="Arial"/>
          <w:sz w:val="22"/>
          <w:szCs w:val="22"/>
        </w:rPr>
        <w:t>awiającego: 7:00–15:00 (od poniedziałku do piątku z wyłączeniem dni ustawowo wolnych od pracy)</w:t>
      </w:r>
      <w:r w:rsidR="00B9239F">
        <w:rPr>
          <w:rFonts w:ascii="Arial" w:eastAsia="Verdana" w:hAnsi="Arial" w:cs="Arial"/>
          <w:sz w:val="22"/>
          <w:szCs w:val="22"/>
        </w:rPr>
        <w:t>.</w:t>
      </w:r>
    </w:p>
    <w:p w14:paraId="03438E42" w14:textId="77777777" w:rsidR="004A6F6C" w:rsidRPr="00F24308" w:rsidRDefault="004A6F6C" w:rsidP="00192F5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OKREŚLENIE POSTĘPOWANIA:</w:t>
      </w:r>
    </w:p>
    <w:p w14:paraId="51B51BFE" w14:textId="77777777" w:rsidR="004A6F6C" w:rsidRPr="00104226" w:rsidRDefault="004A6F6C" w:rsidP="004A6F6C">
      <w:pPr>
        <w:tabs>
          <w:tab w:val="right" w:pos="709"/>
        </w:tabs>
        <w:ind w:left="426" w:hanging="426"/>
        <w:outlineLvl w:val="0"/>
        <w:rPr>
          <w:rFonts w:ascii="Arial" w:hAnsi="Arial" w:cs="Arial"/>
          <w:b/>
          <w:color w:val="000000"/>
          <w:spacing w:val="-2"/>
          <w:sz w:val="22"/>
          <w:szCs w:val="22"/>
        </w:rPr>
      </w:pPr>
    </w:p>
    <w:p w14:paraId="2BFFCAF3" w14:textId="5A3795C9" w:rsidR="004A6F6C" w:rsidRPr="00A4617A" w:rsidRDefault="004A6F6C" w:rsidP="00947964">
      <w:pPr>
        <w:pStyle w:val="Akapitzlist"/>
        <w:numPr>
          <w:ilvl w:val="1"/>
          <w:numId w:val="1"/>
        </w:numPr>
        <w:tabs>
          <w:tab w:val="right" w:pos="284"/>
        </w:tabs>
        <w:spacing w:line="276" w:lineRule="auto"/>
        <w:ind w:left="284"/>
        <w:jc w:val="both"/>
        <w:outlineLvl w:val="0"/>
        <w:rPr>
          <w:rFonts w:ascii="Arial" w:hAnsi="Arial" w:cs="Arial"/>
          <w:color w:val="000000"/>
          <w:spacing w:val="-2"/>
          <w:sz w:val="22"/>
          <w:szCs w:val="22"/>
        </w:rPr>
      </w:pPr>
      <w:r w:rsidRPr="00A4617A">
        <w:rPr>
          <w:rFonts w:ascii="Arial" w:hAnsi="Arial" w:cs="Arial"/>
          <w:color w:val="000000"/>
          <w:spacing w:val="-2"/>
          <w:sz w:val="22"/>
          <w:szCs w:val="22"/>
        </w:rPr>
        <w:t xml:space="preserve">Postępowanie na </w:t>
      </w:r>
      <w:r w:rsidR="00E80575">
        <w:rPr>
          <w:rFonts w:ascii="Arial" w:hAnsi="Arial" w:cs="Arial"/>
          <w:color w:val="000000"/>
          <w:spacing w:val="-2"/>
          <w:sz w:val="22"/>
          <w:szCs w:val="22"/>
        </w:rPr>
        <w:t>o</w:t>
      </w:r>
      <w:r w:rsidR="00E80575" w:rsidRPr="00E80575">
        <w:rPr>
          <w:rFonts w:ascii="Arial" w:hAnsi="Arial" w:cs="Arial"/>
          <w:color w:val="000000"/>
          <w:spacing w:val="-2"/>
          <w:sz w:val="22"/>
          <w:szCs w:val="22"/>
        </w:rPr>
        <w:t>dbiór i zagospodarowanie odpadów niebezpiecznych zbieranych na terenie Gminy Stalowa Wola</w:t>
      </w:r>
      <w:r w:rsidR="00A4617A" w:rsidRPr="00A4617A">
        <w:rPr>
          <w:rFonts w:ascii="Arial" w:hAnsi="Arial" w:cs="Arial"/>
          <w:color w:val="000000"/>
          <w:spacing w:val="-2"/>
          <w:sz w:val="22"/>
          <w:szCs w:val="22"/>
        </w:rPr>
        <w:t>.</w:t>
      </w:r>
      <w:r w:rsidRPr="00A4617A">
        <w:rPr>
          <w:rFonts w:ascii="Arial" w:hAnsi="Arial" w:cs="Arial"/>
          <w:color w:val="000000"/>
          <w:spacing w:val="-2"/>
          <w:sz w:val="22"/>
          <w:szCs w:val="22"/>
        </w:rPr>
        <w:t xml:space="preserve">  </w:t>
      </w:r>
    </w:p>
    <w:p w14:paraId="0F19976F" w14:textId="08A79F5C" w:rsidR="004A6F6C" w:rsidRPr="007309ED" w:rsidRDefault="004A6F6C" w:rsidP="004A6F6C">
      <w:pPr>
        <w:pStyle w:val="Akapitzlist"/>
        <w:numPr>
          <w:ilvl w:val="1"/>
          <w:numId w:val="1"/>
        </w:numPr>
        <w:tabs>
          <w:tab w:val="right" w:pos="284"/>
        </w:tabs>
        <w:spacing w:line="276" w:lineRule="auto"/>
        <w:ind w:left="284" w:hanging="284"/>
        <w:jc w:val="both"/>
        <w:outlineLvl w:val="0"/>
        <w:rPr>
          <w:rFonts w:ascii="Arial" w:hAnsi="Arial" w:cs="Arial"/>
          <w:color w:val="000000"/>
          <w:spacing w:val="-2"/>
          <w:sz w:val="22"/>
          <w:szCs w:val="22"/>
        </w:rPr>
      </w:pPr>
      <w:r w:rsidRPr="007309ED">
        <w:rPr>
          <w:rFonts w:ascii="Arial" w:hAnsi="Arial" w:cs="Arial"/>
          <w:color w:val="000000"/>
          <w:spacing w:val="-2"/>
          <w:sz w:val="22"/>
          <w:szCs w:val="22"/>
        </w:rPr>
        <w:t xml:space="preserve">Numer /znak/ sprawy: </w:t>
      </w:r>
      <w:r w:rsidRPr="00767C64">
        <w:rPr>
          <w:rFonts w:ascii="Arial" w:hAnsi="Arial" w:cs="Arial"/>
          <w:color w:val="000000"/>
          <w:spacing w:val="-2"/>
          <w:sz w:val="22"/>
          <w:szCs w:val="22"/>
        </w:rPr>
        <w:t>ZP.271.Pzp.</w:t>
      </w:r>
      <w:r w:rsidR="00E80575">
        <w:rPr>
          <w:rFonts w:ascii="Arial" w:hAnsi="Arial" w:cs="Arial"/>
          <w:color w:val="000000"/>
          <w:spacing w:val="-2"/>
          <w:sz w:val="22"/>
          <w:szCs w:val="22"/>
        </w:rPr>
        <w:t>5</w:t>
      </w:r>
      <w:r w:rsidRPr="00767C64">
        <w:rPr>
          <w:rFonts w:ascii="Arial" w:hAnsi="Arial" w:cs="Arial"/>
          <w:color w:val="000000"/>
          <w:spacing w:val="-2"/>
          <w:sz w:val="22"/>
          <w:szCs w:val="22"/>
        </w:rPr>
        <w:t>.2021</w:t>
      </w:r>
      <w:r w:rsidRPr="007309ED">
        <w:rPr>
          <w:rFonts w:ascii="Arial" w:hAnsi="Arial" w:cs="Arial"/>
          <w:color w:val="000000"/>
          <w:spacing w:val="-2"/>
          <w:sz w:val="22"/>
          <w:szCs w:val="22"/>
        </w:rPr>
        <w:t>.</w:t>
      </w:r>
    </w:p>
    <w:p w14:paraId="63D337EB" w14:textId="77777777" w:rsidR="004A6F6C" w:rsidRPr="007309ED" w:rsidRDefault="004A6F6C" w:rsidP="004A6F6C">
      <w:pPr>
        <w:pStyle w:val="Akapitzlist"/>
        <w:tabs>
          <w:tab w:val="right" w:pos="284"/>
        </w:tabs>
        <w:spacing w:line="276" w:lineRule="auto"/>
        <w:ind w:left="284"/>
        <w:jc w:val="both"/>
        <w:outlineLvl w:val="0"/>
        <w:rPr>
          <w:rFonts w:ascii="Arial" w:hAnsi="Arial" w:cs="Arial"/>
          <w:spacing w:val="-2"/>
          <w:sz w:val="22"/>
          <w:szCs w:val="22"/>
        </w:rPr>
      </w:pPr>
      <w:r w:rsidRPr="007309ED">
        <w:rPr>
          <w:rFonts w:ascii="Arial" w:hAnsi="Arial" w:cs="Arial"/>
          <w:color w:val="000000"/>
          <w:spacing w:val="-2"/>
          <w:sz w:val="22"/>
          <w:szCs w:val="22"/>
        </w:rPr>
        <w:t xml:space="preserve">Wykonawcy we wszystkich kontaktach z Zamawiającym winni powoływać się na ten numer </w:t>
      </w:r>
      <w:r w:rsidRPr="007309ED">
        <w:rPr>
          <w:rFonts w:ascii="Arial" w:hAnsi="Arial" w:cs="Arial"/>
          <w:spacing w:val="-2"/>
          <w:sz w:val="22"/>
          <w:szCs w:val="22"/>
        </w:rPr>
        <w:t>/znak/ sprawy.</w:t>
      </w:r>
    </w:p>
    <w:p w14:paraId="39150DDC" w14:textId="684A04E4" w:rsidR="004A6F6C" w:rsidRPr="00B55F6E" w:rsidRDefault="004A6F6C" w:rsidP="004A6F6C">
      <w:pPr>
        <w:pStyle w:val="Akapitzlist"/>
        <w:numPr>
          <w:ilvl w:val="1"/>
          <w:numId w:val="1"/>
        </w:numPr>
        <w:tabs>
          <w:tab w:val="right" w:pos="284"/>
        </w:tabs>
        <w:spacing w:line="276" w:lineRule="auto"/>
        <w:ind w:left="284" w:hanging="284"/>
        <w:jc w:val="both"/>
        <w:rPr>
          <w:rFonts w:ascii="Arial" w:eastAsia="Calibri" w:hAnsi="Arial" w:cs="Arial"/>
          <w:sz w:val="22"/>
          <w:szCs w:val="22"/>
          <w:u w:val="single"/>
        </w:rPr>
      </w:pPr>
      <w:r w:rsidRPr="00767C64">
        <w:rPr>
          <w:rFonts w:ascii="Arial" w:hAnsi="Arial" w:cs="Arial"/>
          <w:sz w:val="22"/>
          <w:szCs w:val="22"/>
        </w:rPr>
        <w:t xml:space="preserve">Postępowanie o udzielenie zamówienia prowadzone będzie przy użyciu a Wykonawcami odbywa się przy użyciu </w:t>
      </w:r>
      <w:proofErr w:type="spellStart"/>
      <w:r w:rsidRPr="00767C64">
        <w:rPr>
          <w:rFonts w:ascii="Arial" w:hAnsi="Arial" w:cs="Arial"/>
          <w:sz w:val="22"/>
          <w:szCs w:val="22"/>
        </w:rPr>
        <w:t>miniPortalu</w:t>
      </w:r>
      <w:proofErr w:type="spellEnd"/>
      <w:r w:rsidRPr="00767C64">
        <w:rPr>
          <w:rFonts w:ascii="Arial" w:hAnsi="Arial" w:cs="Arial"/>
          <w:sz w:val="22"/>
          <w:szCs w:val="22"/>
        </w:rPr>
        <w:t xml:space="preserve">, który jest dostępny pod adresem: </w:t>
      </w:r>
      <w:hyperlink r:id="rId8" w:history="1">
        <w:r w:rsidR="00B55F6E" w:rsidRPr="00D23412">
          <w:rPr>
            <w:rStyle w:val="Hipercze"/>
            <w:rFonts w:ascii="Arial" w:hAnsi="Arial" w:cs="Arial"/>
            <w:sz w:val="22"/>
            <w:szCs w:val="22"/>
          </w:rPr>
          <w:t>https://miniportal.uzp.gov.pl/</w:t>
        </w:r>
      </w:hyperlink>
    </w:p>
    <w:p w14:paraId="46318D31" w14:textId="7025B600" w:rsidR="004A6F6C" w:rsidRPr="00B55F6E" w:rsidRDefault="004A6F6C" w:rsidP="00B55F6E">
      <w:pPr>
        <w:pStyle w:val="Akapitzlist"/>
        <w:numPr>
          <w:ilvl w:val="1"/>
          <w:numId w:val="1"/>
        </w:numPr>
        <w:tabs>
          <w:tab w:val="right" w:pos="284"/>
        </w:tabs>
        <w:spacing w:line="276" w:lineRule="auto"/>
        <w:ind w:left="284" w:hanging="284"/>
        <w:jc w:val="both"/>
        <w:rPr>
          <w:rStyle w:val="Hipercze"/>
          <w:rFonts w:ascii="Arial" w:eastAsia="Calibri" w:hAnsi="Arial" w:cs="Arial"/>
          <w:sz w:val="22"/>
          <w:szCs w:val="22"/>
        </w:rPr>
      </w:pPr>
      <w:r w:rsidRPr="00B55F6E">
        <w:rPr>
          <w:rStyle w:val="Hipercze"/>
          <w:rFonts w:ascii="Arial" w:eastAsia="Calibri" w:hAnsi="Arial" w:cs="Arial"/>
          <w:color w:val="auto"/>
          <w:sz w:val="22"/>
          <w:szCs w:val="22"/>
          <w:u w:val="none"/>
        </w:rPr>
        <w:t>Ilekroć w Specyfikacji Warunków Zamówienia lub w przepisach o zamówieniach publicznych mowa jest o stronie internetowej prowadzonego postępowania należy przez to rozumieć stronę</w:t>
      </w:r>
      <w:bookmarkStart w:id="3" w:name="_Hlk83119454"/>
      <w:r w:rsidRPr="00B55F6E">
        <w:rPr>
          <w:rStyle w:val="Hipercze"/>
          <w:rFonts w:ascii="Arial" w:eastAsia="Calibri" w:hAnsi="Arial" w:cs="Arial"/>
          <w:color w:val="auto"/>
          <w:sz w:val="22"/>
          <w:szCs w:val="22"/>
          <w:u w:val="none"/>
        </w:rPr>
        <w:t xml:space="preserve">: </w:t>
      </w:r>
      <w:r w:rsidR="00DF6A82" w:rsidRPr="00B55F6E">
        <w:rPr>
          <w:rStyle w:val="Hipercze"/>
          <w:rFonts w:ascii="Arial" w:eastAsia="Calibri" w:hAnsi="Arial" w:cs="Arial"/>
          <w:color w:val="auto"/>
          <w:sz w:val="22"/>
          <w:szCs w:val="22"/>
          <w:u w:val="none"/>
        </w:rPr>
        <w:t xml:space="preserve"> </w:t>
      </w:r>
      <w:bookmarkStart w:id="4" w:name="_Hlk75776793"/>
      <w:r w:rsidR="00DF6A82" w:rsidRPr="00B55F6E">
        <w:rPr>
          <w:rFonts w:ascii="Arial" w:hAnsi="Arial" w:cs="Arial"/>
          <w:color w:val="0000FF"/>
          <w:sz w:val="22"/>
          <w:szCs w:val="22"/>
        </w:rPr>
        <w:t>http://bip.mzk.stalowa-wola.pl/</w:t>
      </w:r>
      <w:bookmarkEnd w:id="4"/>
    </w:p>
    <w:bookmarkEnd w:id="3"/>
    <w:p w14:paraId="760262C5" w14:textId="77777777" w:rsidR="004A6F6C"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549414D4" w14:textId="77777777" w:rsidR="004A6F6C" w:rsidRPr="00A12D3A"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sidRPr="008A1332">
        <w:rPr>
          <w:rFonts w:ascii="Arial" w:hAnsi="Arial" w:cs="Arial"/>
          <w:sz w:val="22"/>
          <w:szCs w:val="22"/>
        </w:rPr>
        <w:t>Wykonawca powinien dokładnie zapoznać się z niniejszą SWZ i złożyć ofertę zgodnie z jej wymaganiami.</w:t>
      </w:r>
    </w:p>
    <w:p w14:paraId="4FEFED32" w14:textId="2C26CF64" w:rsidR="004A6F6C" w:rsidRPr="00317C68" w:rsidRDefault="004A6F6C" w:rsidP="004A6F6C">
      <w:pPr>
        <w:pStyle w:val="Akapitzlist"/>
        <w:numPr>
          <w:ilvl w:val="1"/>
          <w:numId w:val="1"/>
        </w:numPr>
        <w:tabs>
          <w:tab w:val="right" w:pos="0"/>
          <w:tab w:val="left" w:pos="284"/>
        </w:tabs>
        <w:spacing w:line="276" w:lineRule="auto"/>
        <w:ind w:left="0" w:firstLine="0"/>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Pr>
          <w:rFonts w:ascii="Arial" w:hAnsi="Arial" w:cs="Arial"/>
          <w:b/>
          <w:sz w:val="22"/>
          <w:szCs w:val="22"/>
        </w:rPr>
        <w:t>.</w:t>
      </w:r>
    </w:p>
    <w:p w14:paraId="2B913AF4" w14:textId="44DC4272" w:rsidR="00317C68" w:rsidRPr="005377CE" w:rsidRDefault="00317C68" w:rsidP="00317C68">
      <w:pPr>
        <w:pStyle w:val="Akapitzlist"/>
        <w:tabs>
          <w:tab w:val="right" w:pos="0"/>
          <w:tab w:val="left" w:pos="284"/>
        </w:tabs>
        <w:spacing w:line="276" w:lineRule="auto"/>
        <w:ind w:left="0"/>
        <w:rPr>
          <w:rFonts w:ascii="Arial" w:hAnsi="Arial" w:cs="Arial"/>
          <w:sz w:val="22"/>
          <w:szCs w:val="22"/>
        </w:rPr>
      </w:pPr>
    </w:p>
    <w:p w14:paraId="07108F45" w14:textId="77777777" w:rsidR="00704DE2" w:rsidRPr="00104226" w:rsidRDefault="00704DE2" w:rsidP="00F24308">
      <w:pPr>
        <w:spacing w:line="276" w:lineRule="auto"/>
        <w:jc w:val="both"/>
        <w:rPr>
          <w:rFonts w:ascii="Arial" w:hAnsi="Arial" w:cs="Arial"/>
          <w:b/>
          <w:color w:val="000000"/>
          <w:spacing w:val="-2"/>
          <w:sz w:val="22"/>
          <w:szCs w:val="22"/>
          <w:lang w:val="en-US"/>
        </w:rPr>
      </w:pPr>
    </w:p>
    <w:p w14:paraId="2154F17B" w14:textId="5FA3875A"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TRYB POSTĘPOWANIA:</w:t>
      </w:r>
    </w:p>
    <w:p w14:paraId="52C0C3FD"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482BA59D" w14:textId="4351C97B" w:rsidR="00974D67" w:rsidRDefault="00974D67"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 xml:space="preserve">trybie </w:t>
      </w:r>
      <w:r w:rsidR="00104226" w:rsidRPr="007916EB">
        <w:rPr>
          <w:rFonts w:ascii="Arial" w:hAnsi="Arial" w:cs="Arial"/>
          <w:b/>
          <w:color w:val="000000"/>
          <w:spacing w:val="-2"/>
          <w:sz w:val="22"/>
          <w:szCs w:val="22"/>
        </w:rPr>
        <w:t xml:space="preserve">podstawowym na podstawie art. 275 pkt </w:t>
      </w:r>
      <w:r w:rsidR="00934579">
        <w:rPr>
          <w:rFonts w:ascii="Arial" w:hAnsi="Arial" w:cs="Arial"/>
          <w:b/>
          <w:color w:val="000000"/>
          <w:spacing w:val="-2"/>
          <w:sz w:val="22"/>
          <w:szCs w:val="22"/>
        </w:rPr>
        <w:t>1</w:t>
      </w:r>
      <w:r w:rsidR="00104226" w:rsidRPr="00104226">
        <w:rPr>
          <w:rFonts w:ascii="Arial" w:hAnsi="Arial" w:cs="Arial"/>
          <w:color w:val="000000"/>
          <w:spacing w:val="-2"/>
          <w:sz w:val="22"/>
          <w:szCs w:val="22"/>
        </w:rPr>
        <w:t xml:space="preserve"> </w:t>
      </w:r>
      <w:r w:rsidR="008E1DA6">
        <w:rPr>
          <w:rFonts w:ascii="Arial" w:hAnsi="Arial" w:cs="Arial"/>
          <w:color w:val="000000"/>
          <w:spacing w:val="-2"/>
          <w:sz w:val="22"/>
          <w:szCs w:val="22"/>
        </w:rPr>
        <w:t xml:space="preserve">ustawy </w:t>
      </w:r>
      <w:r w:rsidRPr="00104226">
        <w:rPr>
          <w:rFonts w:ascii="Arial" w:hAnsi="Arial" w:cs="Arial"/>
          <w:color w:val="000000"/>
          <w:spacing w:val="-2"/>
          <w:sz w:val="22"/>
          <w:szCs w:val="22"/>
        </w:rPr>
        <w:t xml:space="preserve">z dnia </w:t>
      </w:r>
      <w:r w:rsidR="00104226" w:rsidRPr="00104226">
        <w:rPr>
          <w:rFonts w:ascii="Arial" w:hAnsi="Arial" w:cs="Arial"/>
          <w:color w:val="000000"/>
          <w:spacing w:val="-2"/>
          <w:sz w:val="22"/>
          <w:szCs w:val="22"/>
        </w:rPr>
        <w:t xml:space="preserve">11 września 2019 r. </w:t>
      </w:r>
      <w:r w:rsidRPr="00104226">
        <w:rPr>
          <w:rFonts w:ascii="Arial" w:hAnsi="Arial" w:cs="Arial"/>
          <w:color w:val="000000"/>
          <w:spacing w:val="-2"/>
          <w:sz w:val="22"/>
          <w:szCs w:val="22"/>
        </w:rPr>
        <w:t xml:space="preserve">Prawo zamówień publicznych </w:t>
      </w:r>
      <w:r w:rsidR="00143A06">
        <w:rPr>
          <w:rFonts w:ascii="Arial" w:hAnsi="Arial" w:cs="Arial"/>
          <w:color w:val="000000"/>
          <w:spacing w:val="-2"/>
          <w:sz w:val="22"/>
          <w:szCs w:val="22"/>
        </w:rPr>
        <w:t>(</w:t>
      </w:r>
      <w:r w:rsidR="00143A06" w:rsidRPr="00143A06">
        <w:rPr>
          <w:rFonts w:ascii="Arial" w:hAnsi="Arial" w:cs="Arial"/>
          <w:color w:val="000000"/>
          <w:spacing w:val="-2"/>
          <w:sz w:val="22"/>
          <w:szCs w:val="22"/>
        </w:rPr>
        <w:t>tekst jedn.: Dz.U. z 2021 r., poz. 1129</w:t>
      </w:r>
      <w:r w:rsidR="00934579">
        <w:rPr>
          <w:rFonts w:ascii="Arial" w:hAnsi="Arial" w:cs="Arial"/>
          <w:color w:val="000000"/>
          <w:spacing w:val="-2"/>
          <w:sz w:val="22"/>
          <w:szCs w:val="22"/>
        </w:rPr>
        <w:t xml:space="preserve"> z </w:t>
      </w:r>
      <w:proofErr w:type="spellStart"/>
      <w:r w:rsidR="00934579">
        <w:rPr>
          <w:rFonts w:ascii="Arial" w:hAnsi="Arial" w:cs="Arial"/>
          <w:color w:val="000000"/>
          <w:spacing w:val="-2"/>
          <w:sz w:val="22"/>
          <w:szCs w:val="22"/>
        </w:rPr>
        <w:t>późn</w:t>
      </w:r>
      <w:proofErr w:type="spellEnd"/>
      <w:r w:rsidR="00934579">
        <w:rPr>
          <w:rFonts w:ascii="Arial" w:hAnsi="Arial" w:cs="Arial"/>
          <w:color w:val="000000"/>
          <w:spacing w:val="-2"/>
          <w:sz w:val="22"/>
          <w:szCs w:val="22"/>
        </w:rPr>
        <w:t>.</w:t>
      </w:r>
      <w:r w:rsidR="004677FA">
        <w:rPr>
          <w:rFonts w:ascii="Arial" w:hAnsi="Arial" w:cs="Arial"/>
          <w:color w:val="000000"/>
          <w:spacing w:val="-2"/>
          <w:sz w:val="22"/>
          <w:szCs w:val="22"/>
        </w:rPr>
        <w:t xml:space="preserve"> zm.</w:t>
      </w:r>
      <w:r w:rsidR="00143A06">
        <w:rPr>
          <w:rFonts w:ascii="Arial" w:hAnsi="Arial" w:cs="Arial"/>
          <w:color w:val="000000"/>
          <w:spacing w:val="-2"/>
          <w:sz w:val="22"/>
          <w:szCs w:val="22"/>
        </w:rPr>
        <w:t>)</w:t>
      </w:r>
      <w:r w:rsidR="00305106">
        <w:rPr>
          <w:rFonts w:ascii="Arial" w:hAnsi="Arial" w:cs="Arial"/>
          <w:color w:val="000000"/>
          <w:spacing w:val="-2"/>
          <w:sz w:val="22"/>
          <w:szCs w:val="22"/>
        </w:rPr>
        <w:t>,</w:t>
      </w:r>
      <w:r w:rsidRPr="00104226">
        <w:rPr>
          <w:rFonts w:ascii="Arial" w:hAnsi="Arial" w:cs="Arial"/>
          <w:color w:val="000000"/>
          <w:spacing w:val="-2"/>
          <w:sz w:val="22"/>
          <w:szCs w:val="22"/>
        </w:rPr>
        <w:t xml:space="preserve"> zwanej dalej ustawą</w:t>
      </w:r>
      <w:r w:rsidR="00A83B28" w:rsidRPr="00104226">
        <w:rPr>
          <w:rFonts w:ascii="Arial" w:hAnsi="Arial" w:cs="Arial"/>
          <w:color w:val="000000"/>
          <w:spacing w:val="-2"/>
          <w:sz w:val="22"/>
          <w:szCs w:val="22"/>
        </w:rPr>
        <w:t xml:space="preserve"> </w:t>
      </w:r>
      <w:proofErr w:type="spellStart"/>
      <w:r w:rsidR="00A83B28" w:rsidRPr="00104226">
        <w:rPr>
          <w:rFonts w:ascii="Arial" w:hAnsi="Arial" w:cs="Arial"/>
          <w:color w:val="000000"/>
          <w:spacing w:val="-2"/>
          <w:sz w:val="22"/>
          <w:szCs w:val="22"/>
        </w:rPr>
        <w:t>Pzp</w:t>
      </w:r>
      <w:proofErr w:type="spellEnd"/>
      <w:r w:rsidR="00A83B28" w:rsidRPr="00104226">
        <w:rPr>
          <w:rFonts w:ascii="Arial" w:hAnsi="Arial" w:cs="Arial"/>
          <w:color w:val="000000"/>
          <w:spacing w:val="-2"/>
          <w:sz w:val="22"/>
          <w:szCs w:val="22"/>
        </w:rPr>
        <w:t>.</w:t>
      </w:r>
    </w:p>
    <w:p w14:paraId="75673FDB" w14:textId="6878A82D" w:rsidR="008E7DA4"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77D8C233" w14:textId="77777777" w:rsidR="00603A1F" w:rsidRPr="008E7DA4" w:rsidRDefault="00603A1F" w:rsidP="00603A1F">
      <w:pPr>
        <w:pStyle w:val="Akapitzlist"/>
        <w:tabs>
          <w:tab w:val="left" w:pos="284"/>
        </w:tabs>
        <w:spacing w:line="276" w:lineRule="auto"/>
        <w:ind w:left="284"/>
        <w:jc w:val="both"/>
        <w:rPr>
          <w:rFonts w:ascii="Arial" w:hAnsi="Arial" w:cs="Arial"/>
          <w:color w:val="000000"/>
          <w:spacing w:val="-2"/>
          <w:sz w:val="22"/>
          <w:szCs w:val="22"/>
        </w:rPr>
      </w:pPr>
    </w:p>
    <w:p w14:paraId="569E1A21" w14:textId="3B649E6F" w:rsidR="004A6F6C" w:rsidRPr="004A6F6C" w:rsidRDefault="004A6F6C" w:rsidP="004A6F6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4A6F6C">
        <w:rPr>
          <w:rFonts w:ascii="Arial" w:hAnsi="Arial" w:cs="Arial"/>
          <w:b/>
          <w:color w:val="000000"/>
          <w:spacing w:val="-2"/>
          <w:sz w:val="22"/>
          <w:szCs w:val="22"/>
          <w:u w:val="double"/>
        </w:rPr>
        <w:t>INFORMACJE OGÓLNE</w:t>
      </w:r>
    </w:p>
    <w:p w14:paraId="67A45EB4" w14:textId="77777777" w:rsidR="003D33D9" w:rsidRDefault="003D33D9" w:rsidP="003D33D9">
      <w:pPr>
        <w:pStyle w:val="Akapitzlist"/>
        <w:tabs>
          <w:tab w:val="left" w:pos="284"/>
        </w:tabs>
        <w:spacing w:line="276" w:lineRule="auto"/>
        <w:ind w:left="284"/>
        <w:jc w:val="both"/>
        <w:rPr>
          <w:rFonts w:ascii="Arial" w:hAnsi="Arial" w:cs="Arial"/>
          <w:sz w:val="22"/>
          <w:szCs w:val="22"/>
        </w:rPr>
      </w:pPr>
    </w:p>
    <w:p w14:paraId="0A5D4A92" w14:textId="577CBE7B" w:rsidR="004A6F6C" w:rsidRPr="00EA2E53" w:rsidRDefault="004A6F6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Zamawiający nie dopuszcza składania ofert wariantowych.</w:t>
      </w:r>
    </w:p>
    <w:p w14:paraId="78B65335" w14:textId="18D6D708" w:rsidR="004A6F6C" w:rsidRPr="00EA2E53" w:rsidRDefault="004A6F6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 xml:space="preserve">Zamawiający nie przewiduje zatrudnienia osób, o których mowa w art. 96 ust. 2 pkt 2 ustawy </w:t>
      </w:r>
      <w:proofErr w:type="spellStart"/>
      <w:r w:rsidRPr="00EA2E53">
        <w:rPr>
          <w:rFonts w:ascii="Arial" w:hAnsi="Arial" w:cs="Arial"/>
          <w:sz w:val="22"/>
          <w:szCs w:val="22"/>
        </w:rPr>
        <w:t>Pzp</w:t>
      </w:r>
      <w:proofErr w:type="spellEnd"/>
      <w:r w:rsidR="00C97CC2" w:rsidRPr="00EA2E53">
        <w:rPr>
          <w:rFonts w:ascii="Arial" w:hAnsi="Arial" w:cs="Arial"/>
          <w:sz w:val="22"/>
          <w:szCs w:val="22"/>
        </w:rPr>
        <w:t xml:space="preserve"> oraz wymagań w zakresie zatrudnienia na podstawie stosunku pracy, </w:t>
      </w:r>
      <w:r w:rsidR="00C97CC2" w:rsidRPr="00EA2E53">
        <w:rPr>
          <w:rFonts w:ascii="Arial" w:hAnsi="Arial" w:cs="Arial"/>
          <w:sz w:val="22"/>
          <w:szCs w:val="22"/>
        </w:rPr>
        <w:br/>
        <w:t xml:space="preserve">w okolicznościach, o których mowa w art. 95 ustawy </w:t>
      </w:r>
      <w:proofErr w:type="spellStart"/>
      <w:r w:rsidR="006C4474" w:rsidRPr="00EA2E53">
        <w:rPr>
          <w:rFonts w:ascii="Arial" w:hAnsi="Arial" w:cs="Arial"/>
          <w:sz w:val="22"/>
          <w:szCs w:val="22"/>
        </w:rPr>
        <w:t>Pzp</w:t>
      </w:r>
      <w:proofErr w:type="spellEnd"/>
      <w:r w:rsidR="006C4474" w:rsidRPr="00EA2E53">
        <w:rPr>
          <w:rFonts w:ascii="Arial" w:hAnsi="Arial" w:cs="Arial"/>
          <w:sz w:val="22"/>
          <w:szCs w:val="22"/>
        </w:rPr>
        <w:t>.</w:t>
      </w:r>
    </w:p>
    <w:p w14:paraId="3FFC8E3E" w14:textId="77777777"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Zamawiający nie zastrzega możliwości ubiegania się o</w:t>
      </w:r>
      <w:r w:rsidRPr="006F009C">
        <w:rPr>
          <w:rFonts w:ascii="Arial" w:hAnsi="Arial" w:cs="Arial"/>
          <w:sz w:val="22"/>
          <w:szCs w:val="22"/>
        </w:rPr>
        <w:t xml:space="preserve"> udzielenie zamówienia przez Wykonawców, o których mowa w art. 94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6E9A9CD" w14:textId="190C00AC"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lastRenderedPageBreak/>
        <w:t xml:space="preserve">Zamawiający nie przewiduje udzielenia zamówień, o których mowa w art. 214 ust. 1 pkt </w:t>
      </w:r>
      <w:r w:rsidR="008155F5">
        <w:rPr>
          <w:rFonts w:ascii="Arial" w:hAnsi="Arial" w:cs="Arial"/>
          <w:sz w:val="22"/>
          <w:szCs w:val="22"/>
        </w:rPr>
        <w:t>7</w:t>
      </w:r>
      <w:r w:rsidRPr="006F009C">
        <w:rPr>
          <w:rFonts w:ascii="Arial" w:hAnsi="Arial" w:cs="Arial"/>
          <w:sz w:val="22"/>
          <w:szCs w:val="22"/>
        </w:rPr>
        <w:t xml:space="preserve">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D241009" w14:textId="13D0735F"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udzielenia zaliczek na poczet wykonania zamówienia (art. 442)</w:t>
      </w:r>
      <w:r w:rsidR="003A7206">
        <w:rPr>
          <w:rFonts w:ascii="Arial" w:hAnsi="Arial" w:cs="Arial"/>
          <w:sz w:val="22"/>
          <w:szCs w:val="22"/>
        </w:rPr>
        <w:t>.</w:t>
      </w:r>
      <w:r w:rsidRPr="006F009C">
        <w:rPr>
          <w:rFonts w:ascii="Arial" w:hAnsi="Arial" w:cs="Arial"/>
          <w:sz w:val="22"/>
          <w:szCs w:val="22"/>
        </w:rPr>
        <w:t xml:space="preserve"> </w:t>
      </w:r>
    </w:p>
    <w:p w14:paraId="4B881F0E" w14:textId="10A26C00" w:rsidR="006F009C" w:rsidRPr="007379A9"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7379A9">
        <w:rPr>
          <w:rFonts w:ascii="Arial" w:hAnsi="Arial" w:cs="Arial"/>
          <w:sz w:val="22"/>
          <w:szCs w:val="22"/>
        </w:rPr>
        <w:t xml:space="preserve">Zamawiający </w:t>
      </w:r>
      <w:r w:rsidR="00451BF2" w:rsidRPr="007379A9">
        <w:rPr>
          <w:rFonts w:ascii="Arial" w:hAnsi="Arial" w:cs="Arial"/>
          <w:sz w:val="22"/>
          <w:szCs w:val="22"/>
        </w:rPr>
        <w:t xml:space="preserve">nie </w:t>
      </w:r>
      <w:r w:rsidRPr="007379A9">
        <w:rPr>
          <w:rFonts w:ascii="Arial" w:hAnsi="Arial" w:cs="Arial"/>
          <w:sz w:val="22"/>
          <w:szCs w:val="22"/>
        </w:rPr>
        <w:t>przewiduje opcj</w:t>
      </w:r>
      <w:r w:rsidR="00451BF2" w:rsidRPr="007379A9">
        <w:rPr>
          <w:rFonts w:ascii="Arial" w:hAnsi="Arial" w:cs="Arial"/>
          <w:sz w:val="22"/>
          <w:szCs w:val="22"/>
        </w:rPr>
        <w:t>i</w:t>
      </w:r>
      <w:r w:rsidRPr="007379A9">
        <w:rPr>
          <w:rFonts w:ascii="Arial" w:hAnsi="Arial" w:cs="Arial"/>
          <w:sz w:val="22"/>
          <w:szCs w:val="22"/>
        </w:rPr>
        <w:t>.</w:t>
      </w:r>
    </w:p>
    <w:p w14:paraId="401C4A9B" w14:textId="77777777"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zwrotu kosztów postępowania za wyjątkiem art. 261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1866F314" w14:textId="77777777"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zawarcia umowy ramowej.</w:t>
      </w:r>
    </w:p>
    <w:p w14:paraId="408806C7" w14:textId="649A57F9" w:rsid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zastosowania aukcji elektronicznej.</w:t>
      </w:r>
    </w:p>
    <w:p w14:paraId="3D78E931" w14:textId="4F3B5EE6" w:rsidR="006F009C" w:rsidRPr="00401BBA" w:rsidRDefault="008155F5"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401BBA">
        <w:rPr>
          <w:rFonts w:ascii="Arial" w:hAnsi="Arial" w:cs="Arial"/>
          <w:sz w:val="22"/>
          <w:szCs w:val="22"/>
        </w:rPr>
        <w:t>Zamawiający nie przeprowadzał wstępnych konsultacji rynkowych przed wszczęciem postępowania</w:t>
      </w:r>
      <w:r w:rsidR="00C83988" w:rsidRPr="00401BBA">
        <w:rPr>
          <w:rFonts w:ascii="Arial" w:hAnsi="Arial" w:cs="Arial"/>
          <w:sz w:val="22"/>
          <w:szCs w:val="22"/>
        </w:rPr>
        <w:t>.</w:t>
      </w:r>
    </w:p>
    <w:p w14:paraId="6296E207" w14:textId="504AB6CD"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możliwości złożenia oferty w postaci katalogów elektronicznych.</w:t>
      </w:r>
    </w:p>
    <w:p w14:paraId="516A0F97" w14:textId="77777777"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zwołania zebrania Wykonawców.</w:t>
      </w:r>
    </w:p>
    <w:p w14:paraId="6CE50705" w14:textId="77777777"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obowiązku odbycia przez Wykonawcę wizji lokalnej lub sprawdzenia przez Wykonawcę dokumentów niezbędnych do realizacji zamówienia.</w:t>
      </w:r>
    </w:p>
    <w:p w14:paraId="7E2F357B" w14:textId="063EB176" w:rsidR="006F009C" w:rsidRPr="006F009C" w:rsidRDefault="006F009C" w:rsidP="00AA0BDE">
      <w:pPr>
        <w:pStyle w:val="Akapitzlist"/>
        <w:numPr>
          <w:ilvl w:val="0"/>
          <w:numId w:val="27"/>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wznowień.</w:t>
      </w:r>
    </w:p>
    <w:p w14:paraId="1509B55D" w14:textId="77777777" w:rsidR="009A0555" w:rsidRPr="00104226" w:rsidRDefault="009A0555" w:rsidP="00F24308">
      <w:pPr>
        <w:spacing w:line="276" w:lineRule="auto"/>
        <w:jc w:val="both"/>
        <w:rPr>
          <w:rFonts w:ascii="Arial" w:hAnsi="Arial" w:cs="Arial"/>
          <w:color w:val="000000"/>
          <w:spacing w:val="-2"/>
          <w:sz w:val="22"/>
          <w:szCs w:val="22"/>
        </w:rPr>
      </w:pPr>
    </w:p>
    <w:p w14:paraId="307F6D8E" w14:textId="77777777" w:rsidR="00974D67" w:rsidRPr="00F24308" w:rsidRDefault="008B24A4"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 xml:space="preserve">OPIS </w:t>
      </w:r>
      <w:r w:rsidR="00974D67" w:rsidRPr="00F24308">
        <w:rPr>
          <w:rFonts w:ascii="Arial" w:hAnsi="Arial" w:cs="Arial"/>
          <w:b/>
          <w:color w:val="000000"/>
          <w:spacing w:val="-2"/>
          <w:sz w:val="22"/>
          <w:szCs w:val="22"/>
          <w:u w:val="double"/>
        </w:rPr>
        <w:t>PRZEDMIOT</w:t>
      </w:r>
      <w:r w:rsidRPr="00F24308">
        <w:rPr>
          <w:rFonts w:ascii="Arial" w:hAnsi="Arial" w:cs="Arial"/>
          <w:b/>
          <w:color w:val="000000"/>
          <w:spacing w:val="-2"/>
          <w:sz w:val="22"/>
          <w:szCs w:val="22"/>
          <w:u w:val="double"/>
        </w:rPr>
        <w:t>U</w:t>
      </w:r>
      <w:r w:rsidR="00974D67" w:rsidRPr="00F24308">
        <w:rPr>
          <w:rFonts w:ascii="Arial" w:hAnsi="Arial" w:cs="Arial"/>
          <w:b/>
          <w:color w:val="000000"/>
          <w:spacing w:val="-2"/>
          <w:sz w:val="22"/>
          <w:szCs w:val="22"/>
          <w:u w:val="double"/>
        </w:rPr>
        <w:t xml:space="preserve"> ZAMÓWIENIA:</w:t>
      </w:r>
    </w:p>
    <w:p w14:paraId="239A9FFA" w14:textId="77777777" w:rsidR="00416CB0" w:rsidRPr="00104226" w:rsidRDefault="00416CB0" w:rsidP="00F24308">
      <w:pPr>
        <w:spacing w:line="276" w:lineRule="auto"/>
        <w:rPr>
          <w:rFonts w:ascii="Arial" w:hAnsi="Arial" w:cs="Arial"/>
          <w:b/>
          <w:spacing w:val="-2"/>
          <w:sz w:val="22"/>
          <w:szCs w:val="22"/>
        </w:rPr>
      </w:pPr>
    </w:p>
    <w:p w14:paraId="37DC52C7" w14:textId="5C56B0F8" w:rsidR="00071F9F" w:rsidRPr="00EE48AB" w:rsidRDefault="00A05EBA" w:rsidP="006A3F7D">
      <w:pPr>
        <w:pStyle w:val="Akapitzlist"/>
        <w:numPr>
          <w:ilvl w:val="0"/>
          <w:numId w:val="59"/>
        </w:numPr>
        <w:tabs>
          <w:tab w:val="left" w:pos="284"/>
        </w:tabs>
        <w:spacing w:line="276" w:lineRule="auto"/>
        <w:ind w:left="284"/>
        <w:jc w:val="both"/>
        <w:rPr>
          <w:rFonts w:ascii="Arial" w:hAnsi="Arial" w:cs="Arial"/>
          <w:sz w:val="22"/>
          <w:szCs w:val="22"/>
        </w:rPr>
      </w:pPr>
      <w:r w:rsidRPr="00071F9F">
        <w:rPr>
          <w:rFonts w:ascii="Arial" w:hAnsi="Arial" w:cs="Arial"/>
          <w:color w:val="000000"/>
          <w:spacing w:val="-2"/>
          <w:sz w:val="22"/>
          <w:szCs w:val="22"/>
        </w:rPr>
        <w:t xml:space="preserve">Przedmiotem zamówienia jest </w:t>
      </w:r>
      <w:r w:rsidR="00071F9F" w:rsidRPr="00071F9F">
        <w:rPr>
          <w:rFonts w:ascii="Arial" w:hAnsi="Arial" w:cs="Arial"/>
          <w:color w:val="000000"/>
          <w:spacing w:val="-2"/>
          <w:sz w:val="22"/>
          <w:szCs w:val="22"/>
        </w:rPr>
        <w:t>odbiór i zagospodarowanie odpadów niebezpiecznych zbieranych</w:t>
      </w:r>
      <w:r w:rsidR="00EE48AB">
        <w:rPr>
          <w:rFonts w:ascii="Arial" w:hAnsi="Arial" w:cs="Arial"/>
          <w:color w:val="000000"/>
          <w:spacing w:val="-2"/>
          <w:sz w:val="22"/>
          <w:szCs w:val="22"/>
        </w:rPr>
        <w:t>:</w:t>
      </w:r>
    </w:p>
    <w:p w14:paraId="0D94950B" w14:textId="439E6AF1" w:rsidR="00EE48AB" w:rsidRPr="00EE48AB" w:rsidRDefault="00EE48AB" w:rsidP="006A3F7D">
      <w:pPr>
        <w:pStyle w:val="Akapitzlist"/>
        <w:numPr>
          <w:ilvl w:val="0"/>
          <w:numId w:val="65"/>
        </w:numPr>
        <w:rPr>
          <w:rFonts w:ascii="Arial" w:hAnsi="Arial" w:cs="Arial"/>
          <w:sz w:val="22"/>
          <w:szCs w:val="22"/>
        </w:rPr>
      </w:pPr>
      <w:r w:rsidRPr="00EE48AB">
        <w:rPr>
          <w:rFonts w:ascii="Arial" w:hAnsi="Arial" w:cs="Arial"/>
          <w:sz w:val="22"/>
          <w:szCs w:val="22"/>
        </w:rPr>
        <w:t>w Gminnym Punkcie Zbiórki Surowców Wtórnych i Odpadów Niebezpiecznych „Rupieciarnia” ul. 1-go Sierpnia 18A</w:t>
      </w:r>
      <w:r>
        <w:rPr>
          <w:rFonts w:ascii="Arial" w:hAnsi="Arial" w:cs="Arial"/>
          <w:sz w:val="22"/>
          <w:szCs w:val="22"/>
        </w:rPr>
        <w:t>,</w:t>
      </w:r>
    </w:p>
    <w:p w14:paraId="1B707D59" w14:textId="3FC05C0B" w:rsidR="00EE48AB" w:rsidRPr="00EE48AB" w:rsidRDefault="00EE48AB" w:rsidP="006A3F7D">
      <w:pPr>
        <w:pStyle w:val="Akapitzlist"/>
        <w:numPr>
          <w:ilvl w:val="0"/>
          <w:numId w:val="65"/>
        </w:numPr>
        <w:rPr>
          <w:rFonts w:ascii="Arial" w:hAnsi="Arial" w:cs="Arial"/>
          <w:sz w:val="22"/>
          <w:szCs w:val="22"/>
        </w:rPr>
      </w:pPr>
      <w:r w:rsidRPr="00EE48AB">
        <w:rPr>
          <w:rFonts w:ascii="Arial" w:hAnsi="Arial" w:cs="Arial"/>
          <w:sz w:val="22"/>
          <w:szCs w:val="22"/>
        </w:rPr>
        <w:t>w Punkcie Selektywnego Zbierania Odpadów Komunalnych „PSZOK” ul. COP 38</w:t>
      </w:r>
      <w:r>
        <w:rPr>
          <w:rFonts w:ascii="Arial" w:hAnsi="Arial" w:cs="Arial"/>
          <w:sz w:val="22"/>
          <w:szCs w:val="22"/>
        </w:rPr>
        <w:t>,</w:t>
      </w:r>
    </w:p>
    <w:p w14:paraId="04D004B8" w14:textId="307931A7" w:rsidR="00EE48AB" w:rsidRDefault="00EE48AB" w:rsidP="006A3F7D">
      <w:pPr>
        <w:pStyle w:val="Akapitzlist"/>
        <w:numPr>
          <w:ilvl w:val="0"/>
          <w:numId w:val="65"/>
        </w:numPr>
        <w:spacing w:line="276" w:lineRule="auto"/>
        <w:jc w:val="both"/>
        <w:rPr>
          <w:rFonts w:ascii="Arial" w:hAnsi="Arial" w:cs="Arial"/>
          <w:sz w:val="22"/>
          <w:szCs w:val="22"/>
        </w:rPr>
      </w:pPr>
      <w:r w:rsidRPr="00011876">
        <w:rPr>
          <w:rFonts w:ascii="Arial" w:hAnsi="Arial" w:cs="Arial"/>
          <w:sz w:val="22"/>
          <w:szCs w:val="22"/>
        </w:rPr>
        <w:t>na Regionalnym Składowisku Odpadów w Stalowej Woli.</w:t>
      </w:r>
    </w:p>
    <w:p w14:paraId="34729EE6" w14:textId="77777777" w:rsidR="009E2D88" w:rsidRDefault="009E2D88" w:rsidP="009E2D88">
      <w:pPr>
        <w:pStyle w:val="Akapitzlist"/>
        <w:spacing w:line="276" w:lineRule="auto"/>
        <w:jc w:val="both"/>
        <w:rPr>
          <w:rFonts w:ascii="Arial" w:hAnsi="Arial" w:cs="Arial"/>
          <w:sz w:val="22"/>
          <w:szCs w:val="22"/>
        </w:rPr>
      </w:pPr>
    </w:p>
    <w:p w14:paraId="0B582180" w14:textId="1E892542" w:rsidR="00011876" w:rsidRPr="009E2D88" w:rsidRDefault="00011876" w:rsidP="00FD2A7E">
      <w:pPr>
        <w:pStyle w:val="Akapitzlist"/>
        <w:numPr>
          <w:ilvl w:val="0"/>
          <w:numId w:val="77"/>
        </w:numPr>
        <w:spacing w:line="276" w:lineRule="auto"/>
        <w:jc w:val="both"/>
        <w:rPr>
          <w:rFonts w:ascii="Arial" w:hAnsi="Arial" w:cs="Arial"/>
          <w:sz w:val="22"/>
          <w:szCs w:val="22"/>
        </w:rPr>
      </w:pPr>
      <w:r w:rsidRPr="009E2D88">
        <w:rPr>
          <w:rFonts w:ascii="Arial" w:hAnsi="Arial" w:cs="Arial"/>
          <w:color w:val="000000"/>
          <w:spacing w:val="-2"/>
          <w:sz w:val="22"/>
          <w:szCs w:val="22"/>
        </w:rPr>
        <w:t>Nazwy i kody wg wspólnego słownika zamówień (CPV):</w:t>
      </w:r>
    </w:p>
    <w:p w14:paraId="00E83DEA" w14:textId="2595F7B0" w:rsidR="00011876" w:rsidRPr="00011876" w:rsidRDefault="00011876" w:rsidP="00011876">
      <w:pPr>
        <w:pStyle w:val="Akapitzlist"/>
        <w:tabs>
          <w:tab w:val="left" w:pos="284"/>
        </w:tabs>
        <w:spacing w:line="276" w:lineRule="auto"/>
        <w:jc w:val="both"/>
        <w:rPr>
          <w:rFonts w:ascii="Arial" w:hAnsi="Arial" w:cs="Arial"/>
          <w:sz w:val="22"/>
          <w:szCs w:val="22"/>
        </w:rPr>
      </w:pPr>
      <w:r w:rsidRPr="00011876">
        <w:rPr>
          <w:rFonts w:ascii="Arial" w:hAnsi="Arial" w:cs="Arial"/>
          <w:sz w:val="22"/>
          <w:szCs w:val="22"/>
        </w:rPr>
        <w:t>90513100-7 Usługi wywozu odpadów pochodzących z gospodarstw domowych</w:t>
      </w:r>
    </w:p>
    <w:p w14:paraId="689BF952" w14:textId="6BFB5FC5" w:rsidR="00011876" w:rsidRPr="00011876" w:rsidRDefault="00011876" w:rsidP="00011876">
      <w:pPr>
        <w:pStyle w:val="Akapitzlist"/>
        <w:tabs>
          <w:tab w:val="left" w:pos="284"/>
        </w:tabs>
        <w:spacing w:line="276" w:lineRule="auto"/>
        <w:jc w:val="both"/>
        <w:rPr>
          <w:rFonts w:ascii="Arial" w:hAnsi="Arial" w:cs="Arial"/>
          <w:sz w:val="22"/>
          <w:szCs w:val="22"/>
        </w:rPr>
      </w:pPr>
      <w:r w:rsidRPr="00011876">
        <w:rPr>
          <w:rFonts w:ascii="Arial" w:hAnsi="Arial" w:cs="Arial"/>
          <w:sz w:val="22"/>
          <w:szCs w:val="22"/>
        </w:rPr>
        <w:t xml:space="preserve">90500000-2 Usługi związane z odpadami </w:t>
      </w:r>
    </w:p>
    <w:p w14:paraId="494C8716" w14:textId="3DA34B1C" w:rsidR="00011876" w:rsidRDefault="00011876" w:rsidP="00011876">
      <w:pPr>
        <w:pStyle w:val="Akapitzlist"/>
        <w:tabs>
          <w:tab w:val="left" w:pos="284"/>
        </w:tabs>
        <w:spacing w:line="276" w:lineRule="auto"/>
        <w:jc w:val="both"/>
        <w:rPr>
          <w:rFonts w:ascii="Arial" w:hAnsi="Arial" w:cs="Arial"/>
          <w:sz w:val="22"/>
          <w:szCs w:val="22"/>
        </w:rPr>
      </w:pPr>
      <w:r w:rsidRPr="00011876">
        <w:rPr>
          <w:rFonts w:ascii="Arial" w:hAnsi="Arial" w:cs="Arial"/>
          <w:sz w:val="22"/>
          <w:szCs w:val="22"/>
        </w:rPr>
        <w:t>90533000-3 Usługi gospodarki odpadami</w:t>
      </w:r>
    </w:p>
    <w:p w14:paraId="418FF56C" w14:textId="72DE132C" w:rsidR="00011876" w:rsidRPr="00011876" w:rsidRDefault="00011876" w:rsidP="00011876">
      <w:pPr>
        <w:pStyle w:val="Akapitzlist"/>
        <w:tabs>
          <w:tab w:val="left" w:pos="284"/>
        </w:tabs>
        <w:spacing w:line="276" w:lineRule="auto"/>
        <w:jc w:val="both"/>
        <w:rPr>
          <w:rFonts w:ascii="Arial" w:hAnsi="Arial" w:cs="Arial"/>
          <w:sz w:val="22"/>
          <w:szCs w:val="22"/>
        </w:rPr>
      </w:pPr>
      <w:r w:rsidRPr="00011876">
        <w:rPr>
          <w:rFonts w:ascii="Arial" w:hAnsi="Arial" w:cs="Arial"/>
          <w:sz w:val="22"/>
          <w:szCs w:val="22"/>
        </w:rPr>
        <w:t>90514000-3 Usługi recyklingu odpadów</w:t>
      </w:r>
    </w:p>
    <w:p w14:paraId="266100ED" w14:textId="176A3E25" w:rsidR="00011876" w:rsidRDefault="00011876" w:rsidP="00011876">
      <w:pPr>
        <w:pStyle w:val="Akapitzlist"/>
        <w:tabs>
          <w:tab w:val="left" w:pos="284"/>
        </w:tabs>
        <w:spacing w:line="276" w:lineRule="auto"/>
        <w:jc w:val="both"/>
        <w:rPr>
          <w:rFonts w:ascii="Arial" w:hAnsi="Arial" w:cs="Arial"/>
          <w:sz w:val="22"/>
          <w:szCs w:val="22"/>
        </w:rPr>
      </w:pPr>
      <w:r w:rsidRPr="00011876">
        <w:rPr>
          <w:rFonts w:ascii="Arial" w:hAnsi="Arial" w:cs="Arial"/>
          <w:sz w:val="22"/>
          <w:szCs w:val="22"/>
        </w:rPr>
        <w:t>90512000-9 Usługi transportu odpadów</w:t>
      </w:r>
    </w:p>
    <w:p w14:paraId="7A6CCB62" w14:textId="3AC35A6D" w:rsidR="00011876" w:rsidRDefault="00011876" w:rsidP="00011876">
      <w:pPr>
        <w:pStyle w:val="Akapitzlist"/>
        <w:tabs>
          <w:tab w:val="left" w:pos="284"/>
        </w:tabs>
        <w:spacing w:line="276" w:lineRule="auto"/>
        <w:jc w:val="both"/>
        <w:rPr>
          <w:rFonts w:ascii="Arial" w:hAnsi="Arial" w:cs="Arial"/>
          <w:sz w:val="22"/>
          <w:szCs w:val="22"/>
        </w:rPr>
      </w:pPr>
    </w:p>
    <w:p w14:paraId="3F227867" w14:textId="6B7ADFB2" w:rsidR="00011876" w:rsidRPr="009E2D88" w:rsidRDefault="00011876" w:rsidP="009E2D88">
      <w:pPr>
        <w:pStyle w:val="Akapitzlist"/>
        <w:numPr>
          <w:ilvl w:val="0"/>
          <w:numId w:val="77"/>
        </w:numPr>
        <w:tabs>
          <w:tab w:val="left" w:pos="284"/>
        </w:tabs>
        <w:spacing w:line="276" w:lineRule="auto"/>
        <w:jc w:val="both"/>
        <w:rPr>
          <w:rFonts w:ascii="Arial" w:hAnsi="Arial" w:cs="Arial"/>
          <w:sz w:val="22"/>
          <w:szCs w:val="22"/>
        </w:rPr>
      </w:pPr>
      <w:r w:rsidRPr="009E2D88">
        <w:rPr>
          <w:rFonts w:ascii="Arial" w:hAnsi="Arial" w:cs="Arial"/>
          <w:sz w:val="22"/>
          <w:szCs w:val="22"/>
        </w:rPr>
        <w:t>W ramach zamówienia Wykonawca odbierze i zagospodaruje odpad niebezpieczny,</w:t>
      </w:r>
      <w:r w:rsidRPr="009E2D88">
        <w:rPr>
          <w:rFonts w:ascii="Arial" w:hAnsi="Arial" w:cs="Arial"/>
          <w:sz w:val="22"/>
          <w:szCs w:val="22"/>
        </w:rPr>
        <w:br/>
        <w:t>a Zamawiający zapłaci za odbiór odpadu niebezpiecznego w postaci:</w:t>
      </w:r>
    </w:p>
    <w:p w14:paraId="63E49185" w14:textId="77777777" w:rsidR="00011876" w:rsidRDefault="00011876" w:rsidP="00011876">
      <w:pPr>
        <w:pStyle w:val="Akapitzlist"/>
        <w:tabs>
          <w:tab w:val="left" w:pos="284"/>
        </w:tabs>
        <w:spacing w:line="276" w:lineRule="auto"/>
        <w:jc w:val="both"/>
        <w:rPr>
          <w:rFonts w:ascii="Arial" w:hAnsi="Arial" w:cs="Arial"/>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843"/>
        <w:gridCol w:w="3941"/>
        <w:gridCol w:w="2296"/>
      </w:tblGrid>
      <w:tr w:rsidR="00011876" w:rsidRPr="00011876" w14:paraId="2EEE0529" w14:textId="77777777" w:rsidTr="00654D48">
        <w:trPr>
          <w:trHeight w:hRule="exact" w:val="1185"/>
          <w:jc w:val="center"/>
        </w:trPr>
        <w:tc>
          <w:tcPr>
            <w:tcW w:w="846" w:type="dxa"/>
            <w:shd w:val="clear" w:color="auto" w:fill="auto"/>
            <w:vAlign w:val="center"/>
          </w:tcPr>
          <w:p w14:paraId="2BC1CAD0" w14:textId="789FAE23" w:rsidR="00011876" w:rsidRPr="00011876" w:rsidRDefault="00011876" w:rsidP="00011876">
            <w:pPr>
              <w:spacing w:after="160" w:line="259" w:lineRule="auto"/>
              <w:ind w:left="-180" w:firstLine="180"/>
              <w:jc w:val="center"/>
              <w:rPr>
                <w:rFonts w:ascii="Arial" w:eastAsiaTheme="minorHAnsi" w:hAnsi="Arial" w:cs="Arial"/>
                <w:sz w:val="22"/>
                <w:szCs w:val="22"/>
                <w:lang w:eastAsia="en-US"/>
              </w:rPr>
            </w:pPr>
            <w:r w:rsidRPr="00357F2B">
              <w:rPr>
                <w:rFonts w:ascii="Arial" w:eastAsiaTheme="minorHAnsi" w:hAnsi="Arial" w:cs="Arial"/>
                <w:sz w:val="22"/>
                <w:szCs w:val="22"/>
                <w:lang w:eastAsia="en-US"/>
              </w:rPr>
              <w:t>L</w:t>
            </w:r>
            <w:r w:rsidRPr="00011876">
              <w:rPr>
                <w:rFonts w:ascii="Arial" w:eastAsiaTheme="minorHAnsi" w:hAnsi="Arial" w:cs="Arial"/>
                <w:sz w:val="22"/>
                <w:szCs w:val="22"/>
                <w:lang w:eastAsia="en-US"/>
              </w:rPr>
              <w:t>.p.</w:t>
            </w:r>
          </w:p>
        </w:tc>
        <w:tc>
          <w:tcPr>
            <w:tcW w:w="1843" w:type="dxa"/>
            <w:shd w:val="clear" w:color="auto" w:fill="auto"/>
            <w:vAlign w:val="center"/>
          </w:tcPr>
          <w:p w14:paraId="448E532C" w14:textId="77777777" w:rsidR="00011876" w:rsidRPr="00011876" w:rsidRDefault="00011876" w:rsidP="00011876">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Kod odpadu</w:t>
            </w:r>
          </w:p>
        </w:tc>
        <w:tc>
          <w:tcPr>
            <w:tcW w:w="3941" w:type="dxa"/>
            <w:shd w:val="clear" w:color="auto" w:fill="auto"/>
            <w:vAlign w:val="center"/>
          </w:tcPr>
          <w:p w14:paraId="23198F03" w14:textId="77777777" w:rsidR="00011876" w:rsidRPr="00011876" w:rsidRDefault="00011876" w:rsidP="00011876">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Nazwa</w:t>
            </w:r>
          </w:p>
        </w:tc>
        <w:tc>
          <w:tcPr>
            <w:tcW w:w="2296" w:type="dxa"/>
            <w:shd w:val="clear" w:color="auto" w:fill="auto"/>
            <w:vAlign w:val="center"/>
          </w:tcPr>
          <w:p w14:paraId="0FD1B905" w14:textId="659E7C36" w:rsidR="00011876" w:rsidRPr="00357F2B" w:rsidRDefault="00011876" w:rsidP="00011876">
            <w:pPr>
              <w:spacing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 xml:space="preserve">Orientacyjna </w:t>
            </w:r>
            <w:r w:rsidR="00654D48">
              <w:rPr>
                <w:rFonts w:ascii="Arial" w:eastAsiaTheme="minorHAnsi" w:hAnsi="Arial" w:cs="Arial"/>
                <w:sz w:val="22"/>
                <w:szCs w:val="22"/>
                <w:lang w:eastAsia="en-US"/>
              </w:rPr>
              <w:t xml:space="preserve">maksymalna </w:t>
            </w:r>
            <w:r w:rsidRPr="00011876">
              <w:rPr>
                <w:rFonts w:ascii="Arial" w:eastAsiaTheme="minorHAnsi" w:hAnsi="Arial" w:cs="Arial"/>
                <w:sz w:val="22"/>
                <w:szCs w:val="22"/>
                <w:lang w:eastAsia="en-US"/>
              </w:rPr>
              <w:t xml:space="preserve">ilość </w:t>
            </w:r>
            <w:r w:rsidRPr="00011876">
              <w:rPr>
                <w:rFonts w:ascii="Arial" w:eastAsiaTheme="minorHAnsi" w:hAnsi="Arial" w:cs="Arial"/>
                <w:b/>
                <w:sz w:val="22"/>
                <w:szCs w:val="22"/>
                <w:lang w:eastAsia="en-US"/>
              </w:rPr>
              <w:t xml:space="preserve"> </w:t>
            </w:r>
            <w:r w:rsidRPr="00011876">
              <w:rPr>
                <w:rFonts w:ascii="Arial" w:eastAsiaTheme="minorHAnsi" w:hAnsi="Arial" w:cs="Arial"/>
                <w:sz w:val="22"/>
                <w:szCs w:val="22"/>
                <w:lang w:eastAsia="en-US"/>
              </w:rPr>
              <w:t>odpadów</w:t>
            </w:r>
          </w:p>
          <w:p w14:paraId="26901945" w14:textId="20E86E07" w:rsidR="00011876" w:rsidRPr="00011876" w:rsidRDefault="00011876" w:rsidP="00011876">
            <w:pPr>
              <w:spacing w:after="160" w:line="259" w:lineRule="auto"/>
              <w:jc w:val="center"/>
              <w:rPr>
                <w:rFonts w:ascii="Arial" w:eastAsiaTheme="minorHAnsi" w:hAnsi="Arial" w:cs="Arial"/>
                <w:b/>
                <w:sz w:val="22"/>
                <w:szCs w:val="22"/>
                <w:lang w:eastAsia="en-US"/>
              </w:rPr>
            </w:pPr>
            <w:r w:rsidRPr="00011876">
              <w:rPr>
                <w:rFonts w:ascii="Arial" w:eastAsiaTheme="minorHAnsi" w:hAnsi="Arial" w:cs="Arial"/>
                <w:sz w:val="22"/>
                <w:szCs w:val="22"/>
                <w:lang w:eastAsia="en-US"/>
              </w:rPr>
              <w:t xml:space="preserve"> </w:t>
            </w:r>
            <w:r w:rsidRPr="00011876">
              <w:rPr>
                <w:rFonts w:ascii="Arial" w:eastAsiaTheme="minorHAnsi" w:hAnsi="Arial" w:cs="Arial"/>
                <w:b/>
                <w:sz w:val="22"/>
                <w:szCs w:val="22"/>
                <w:lang w:eastAsia="en-US"/>
              </w:rPr>
              <w:t>MASA [kg]</w:t>
            </w:r>
          </w:p>
          <w:p w14:paraId="012621DE" w14:textId="77777777" w:rsidR="00011876" w:rsidRPr="00011876" w:rsidRDefault="00011876" w:rsidP="00011876">
            <w:pPr>
              <w:spacing w:after="160" w:line="259" w:lineRule="auto"/>
              <w:jc w:val="center"/>
              <w:rPr>
                <w:rFonts w:ascii="Arial" w:eastAsiaTheme="minorHAnsi" w:hAnsi="Arial" w:cs="Arial"/>
                <w:sz w:val="22"/>
                <w:szCs w:val="22"/>
                <w:lang w:eastAsia="en-US"/>
              </w:rPr>
            </w:pPr>
          </w:p>
        </w:tc>
      </w:tr>
      <w:tr w:rsidR="0085621E" w:rsidRPr="00011876" w14:paraId="309307B8" w14:textId="77777777" w:rsidTr="00736E9D">
        <w:trPr>
          <w:trHeight w:hRule="exact" w:val="570"/>
          <w:jc w:val="center"/>
        </w:trPr>
        <w:tc>
          <w:tcPr>
            <w:tcW w:w="846" w:type="dxa"/>
            <w:shd w:val="clear" w:color="auto" w:fill="auto"/>
            <w:vAlign w:val="center"/>
          </w:tcPr>
          <w:p w14:paraId="7C48C29E"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E5F331B" w14:textId="6E99BB15"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13*</w:t>
            </w:r>
          </w:p>
        </w:tc>
        <w:tc>
          <w:tcPr>
            <w:tcW w:w="3941" w:type="dxa"/>
            <w:tcBorders>
              <w:top w:val="single" w:sz="4" w:space="0" w:color="auto"/>
              <w:left w:val="single" w:sz="4" w:space="0" w:color="auto"/>
              <w:bottom w:val="single" w:sz="4" w:space="0" w:color="auto"/>
              <w:right w:val="single" w:sz="4" w:space="0" w:color="auto"/>
            </w:tcBorders>
            <w:vAlign w:val="center"/>
          </w:tcPr>
          <w:p w14:paraId="75384CE0" w14:textId="1EA1A308"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Rozpuszczalniki</w:t>
            </w:r>
          </w:p>
        </w:tc>
        <w:tc>
          <w:tcPr>
            <w:tcW w:w="2296" w:type="dxa"/>
            <w:tcBorders>
              <w:top w:val="single" w:sz="4" w:space="0" w:color="auto"/>
              <w:left w:val="single" w:sz="4" w:space="0" w:color="auto"/>
              <w:bottom w:val="single" w:sz="4" w:space="0" w:color="auto"/>
              <w:right w:val="single" w:sz="4" w:space="0" w:color="auto"/>
            </w:tcBorders>
            <w:vAlign w:val="center"/>
          </w:tcPr>
          <w:p w14:paraId="0BEA24D0" w14:textId="79169271"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200,00</w:t>
            </w:r>
          </w:p>
        </w:tc>
      </w:tr>
      <w:tr w:rsidR="0085621E" w:rsidRPr="00011876" w14:paraId="08EE6F85" w14:textId="77777777" w:rsidTr="00736E9D">
        <w:trPr>
          <w:trHeight w:hRule="exact" w:val="565"/>
          <w:jc w:val="center"/>
        </w:trPr>
        <w:tc>
          <w:tcPr>
            <w:tcW w:w="846" w:type="dxa"/>
            <w:shd w:val="clear" w:color="auto" w:fill="auto"/>
            <w:vAlign w:val="center"/>
          </w:tcPr>
          <w:p w14:paraId="139BF49D"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03EB8C" w14:textId="2DC43E4D"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14*</w:t>
            </w:r>
          </w:p>
        </w:tc>
        <w:tc>
          <w:tcPr>
            <w:tcW w:w="3941" w:type="dxa"/>
            <w:tcBorders>
              <w:top w:val="single" w:sz="4" w:space="0" w:color="auto"/>
              <w:left w:val="single" w:sz="4" w:space="0" w:color="auto"/>
              <w:bottom w:val="single" w:sz="4" w:space="0" w:color="auto"/>
              <w:right w:val="single" w:sz="4" w:space="0" w:color="auto"/>
            </w:tcBorders>
            <w:vAlign w:val="center"/>
          </w:tcPr>
          <w:p w14:paraId="6E7042C2" w14:textId="00A59218"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Kwasy</w:t>
            </w:r>
          </w:p>
        </w:tc>
        <w:tc>
          <w:tcPr>
            <w:tcW w:w="2296" w:type="dxa"/>
            <w:tcBorders>
              <w:top w:val="single" w:sz="4" w:space="0" w:color="auto"/>
              <w:left w:val="single" w:sz="4" w:space="0" w:color="auto"/>
              <w:bottom w:val="single" w:sz="4" w:space="0" w:color="auto"/>
              <w:right w:val="single" w:sz="4" w:space="0" w:color="auto"/>
            </w:tcBorders>
            <w:vAlign w:val="center"/>
          </w:tcPr>
          <w:p w14:paraId="63BDF1B4" w14:textId="0FA2B392"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200,00</w:t>
            </w:r>
          </w:p>
        </w:tc>
      </w:tr>
      <w:tr w:rsidR="0085621E" w:rsidRPr="00011876" w14:paraId="454DB09D" w14:textId="77777777" w:rsidTr="00736E9D">
        <w:trPr>
          <w:trHeight w:hRule="exact" w:val="572"/>
          <w:jc w:val="center"/>
        </w:trPr>
        <w:tc>
          <w:tcPr>
            <w:tcW w:w="846" w:type="dxa"/>
            <w:shd w:val="clear" w:color="auto" w:fill="auto"/>
            <w:vAlign w:val="center"/>
          </w:tcPr>
          <w:p w14:paraId="3E38EEB9"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92B0BE5" w14:textId="21D461EC"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15*</w:t>
            </w:r>
          </w:p>
        </w:tc>
        <w:tc>
          <w:tcPr>
            <w:tcW w:w="3941" w:type="dxa"/>
            <w:tcBorders>
              <w:top w:val="single" w:sz="4" w:space="0" w:color="auto"/>
              <w:left w:val="single" w:sz="4" w:space="0" w:color="auto"/>
              <w:bottom w:val="single" w:sz="4" w:space="0" w:color="auto"/>
              <w:right w:val="single" w:sz="4" w:space="0" w:color="auto"/>
            </w:tcBorders>
            <w:vAlign w:val="center"/>
          </w:tcPr>
          <w:p w14:paraId="73741E1D" w14:textId="077EF470"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Alkalia</w:t>
            </w:r>
          </w:p>
        </w:tc>
        <w:tc>
          <w:tcPr>
            <w:tcW w:w="2296" w:type="dxa"/>
            <w:tcBorders>
              <w:top w:val="single" w:sz="4" w:space="0" w:color="auto"/>
              <w:left w:val="single" w:sz="4" w:space="0" w:color="auto"/>
              <w:bottom w:val="single" w:sz="4" w:space="0" w:color="auto"/>
              <w:right w:val="single" w:sz="4" w:space="0" w:color="auto"/>
            </w:tcBorders>
            <w:vAlign w:val="center"/>
          </w:tcPr>
          <w:p w14:paraId="48B43B24" w14:textId="0A1AEDCD"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200,00</w:t>
            </w:r>
          </w:p>
        </w:tc>
      </w:tr>
      <w:tr w:rsidR="0085621E" w:rsidRPr="00011876" w14:paraId="2119F433" w14:textId="77777777" w:rsidTr="00736E9D">
        <w:trPr>
          <w:trHeight w:hRule="exact" w:val="553"/>
          <w:jc w:val="center"/>
        </w:trPr>
        <w:tc>
          <w:tcPr>
            <w:tcW w:w="846" w:type="dxa"/>
            <w:shd w:val="clear" w:color="auto" w:fill="auto"/>
            <w:vAlign w:val="center"/>
          </w:tcPr>
          <w:p w14:paraId="507D5D63"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14:paraId="74747D72" w14:textId="5A318AFC"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 xml:space="preserve">20 01 19* </w:t>
            </w:r>
          </w:p>
        </w:tc>
        <w:tc>
          <w:tcPr>
            <w:tcW w:w="3941" w:type="dxa"/>
            <w:tcBorders>
              <w:top w:val="single" w:sz="4" w:space="0" w:color="auto"/>
              <w:left w:val="single" w:sz="4" w:space="0" w:color="auto"/>
              <w:bottom w:val="single" w:sz="4" w:space="0" w:color="auto"/>
              <w:right w:val="single" w:sz="4" w:space="0" w:color="auto"/>
            </w:tcBorders>
            <w:vAlign w:val="center"/>
          </w:tcPr>
          <w:p w14:paraId="33FD807E" w14:textId="7CAF8C30"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Środki ochrony roślin</w:t>
            </w:r>
          </w:p>
        </w:tc>
        <w:tc>
          <w:tcPr>
            <w:tcW w:w="2296" w:type="dxa"/>
            <w:tcBorders>
              <w:top w:val="single" w:sz="4" w:space="0" w:color="auto"/>
              <w:left w:val="single" w:sz="4" w:space="0" w:color="auto"/>
              <w:bottom w:val="single" w:sz="4" w:space="0" w:color="auto"/>
              <w:right w:val="single" w:sz="4" w:space="0" w:color="auto"/>
            </w:tcBorders>
            <w:vAlign w:val="center"/>
          </w:tcPr>
          <w:p w14:paraId="1F3721D7" w14:textId="109F9CD0"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500,00</w:t>
            </w:r>
          </w:p>
        </w:tc>
      </w:tr>
      <w:tr w:rsidR="0085621E" w:rsidRPr="00011876" w14:paraId="49563572" w14:textId="77777777" w:rsidTr="00736E9D">
        <w:trPr>
          <w:trHeight w:hRule="exact" w:val="653"/>
          <w:jc w:val="center"/>
        </w:trPr>
        <w:tc>
          <w:tcPr>
            <w:tcW w:w="846" w:type="dxa"/>
            <w:shd w:val="clear" w:color="auto" w:fill="auto"/>
            <w:vAlign w:val="center"/>
          </w:tcPr>
          <w:p w14:paraId="7BB9F9C0"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tcPr>
          <w:p w14:paraId="28AF47EB" w14:textId="5A4C025C"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21*</w:t>
            </w:r>
          </w:p>
        </w:tc>
        <w:tc>
          <w:tcPr>
            <w:tcW w:w="3941" w:type="dxa"/>
            <w:tcBorders>
              <w:top w:val="single" w:sz="4" w:space="0" w:color="auto"/>
              <w:left w:val="single" w:sz="4" w:space="0" w:color="auto"/>
              <w:bottom w:val="single" w:sz="4" w:space="0" w:color="auto"/>
              <w:right w:val="single" w:sz="4" w:space="0" w:color="auto"/>
            </w:tcBorders>
            <w:vAlign w:val="center"/>
          </w:tcPr>
          <w:p w14:paraId="6766BDF0" w14:textId="6303B491"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Lampy fluorescencyjne i zawierające rtęć</w:t>
            </w:r>
          </w:p>
        </w:tc>
        <w:tc>
          <w:tcPr>
            <w:tcW w:w="2296" w:type="dxa"/>
            <w:tcBorders>
              <w:top w:val="single" w:sz="4" w:space="0" w:color="auto"/>
              <w:left w:val="single" w:sz="4" w:space="0" w:color="auto"/>
              <w:bottom w:val="single" w:sz="4" w:space="0" w:color="auto"/>
              <w:right w:val="single" w:sz="4" w:space="0" w:color="auto"/>
            </w:tcBorders>
            <w:vAlign w:val="center"/>
          </w:tcPr>
          <w:p w14:paraId="6B918989" w14:textId="451A0A5B"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4 000,00</w:t>
            </w:r>
          </w:p>
        </w:tc>
      </w:tr>
      <w:tr w:rsidR="0085621E" w:rsidRPr="00011876" w14:paraId="6638DA45" w14:textId="77777777" w:rsidTr="00736E9D">
        <w:trPr>
          <w:trHeight w:hRule="exact" w:val="626"/>
          <w:jc w:val="center"/>
        </w:trPr>
        <w:tc>
          <w:tcPr>
            <w:tcW w:w="846" w:type="dxa"/>
            <w:shd w:val="clear" w:color="auto" w:fill="auto"/>
            <w:vAlign w:val="center"/>
          </w:tcPr>
          <w:p w14:paraId="0B4D26D1"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tcPr>
          <w:p w14:paraId="29D6CF95" w14:textId="69C45D82"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26*</w:t>
            </w:r>
          </w:p>
        </w:tc>
        <w:tc>
          <w:tcPr>
            <w:tcW w:w="3941" w:type="dxa"/>
            <w:tcBorders>
              <w:top w:val="single" w:sz="4" w:space="0" w:color="auto"/>
              <w:left w:val="single" w:sz="4" w:space="0" w:color="auto"/>
              <w:bottom w:val="single" w:sz="4" w:space="0" w:color="auto"/>
              <w:right w:val="single" w:sz="4" w:space="0" w:color="auto"/>
            </w:tcBorders>
            <w:vAlign w:val="center"/>
          </w:tcPr>
          <w:p w14:paraId="30E64EB0" w14:textId="622F06B0"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Oleje i tłuszcze inne niż wymienione w 20 01 25</w:t>
            </w:r>
          </w:p>
        </w:tc>
        <w:tc>
          <w:tcPr>
            <w:tcW w:w="2296" w:type="dxa"/>
            <w:tcBorders>
              <w:top w:val="single" w:sz="4" w:space="0" w:color="auto"/>
              <w:left w:val="single" w:sz="4" w:space="0" w:color="auto"/>
              <w:bottom w:val="single" w:sz="4" w:space="0" w:color="auto"/>
              <w:right w:val="single" w:sz="4" w:space="0" w:color="auto"/>
            </w:tcBorders>
            <w:vAlign w:val="center"/>
          </w:tcPr>
          <w:p w14:paraId="0E657B53" w14:textId="534F2C1F"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300,00</w:t>
            </w:r>
          </w:p>
        </w:tc>
      </w:tr>
      <w:tr w:rsidR="0085621E" w:rsidRPr="00011876" w14:paraId="1DD1D884" w14:textId="77777777" w:rsidTr="00736E9D">
        <w:trPr>
          <w:trHeight w:hRule="exact" w:val="989"/>
          <w:jc w:val="center"/>
        </w:trPr>
        <w:tc>
          <w:tcPr>
            <w:tcW w:w="846" w:type="dxa"/>
            <w:shd w:val="clear" w:color="auto" w:fill="auto"/>
            <w:vAlign w:val="center"/>
          </w:tcPr>
          <w:p w14:paraId="2E1A6EF8"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tcPr>
          <w:p w14:paraId="471FFB22" w14:textId="2D9D91AC"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 xml:space="preserve">20 01 27* </w:t>
            </w:r>
          </w:p>
        </w:tc>
        <w:tc>
          <w:tcPr>
            <w:tcW w:w="3941" w:type="dxa"/>
            <w:tcBorders>
              <w:top w:val="single" w:sz="4" w:space="0" w:color="auto"/>
              <w:left w:val="single" w:sz="4" w:space="0" w:color="auto"/>
              <w:bottom w:val="single" w:sz="4" w:space="0" w:color="auto"/>
              <w:right w:val="single" w:sz="4" w:space="0" w:color="auto"/>
            </w:tcBorders>
            <w:vAlign w:val="center"/>
          </w:tcPr>
          <w:p w14:paraId="30F2156E" w14:textId="15173980"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Farby, tusze, farby drukarskie, kleje, lepiszcze i żywice zawierające substancje niebezpieczne</w:t>
            </w:r>
          </w:p>
        </w:tc>
        <w:tc>
          <w:tcPr>
            <w:tcW w:w="2296" w:type="dxa"/>
            <w:tcBorders>
              <w:top w:val="single" w:sz="4" w:space="0" w:color="auto"/>
              <w:left w:val="single" w:sz="4" w:space="0" w:color="auto"/>
              <w:bottom w:val="single" w:sz="4" w:space="0" w:color="auto"/>
              <w:right w:val="single" w:sz="4" w:space="0" w:color="auto"/>
            </w:tcBorders>
            <w:vAlign w:val="center"/>
          </w:tcPr>
          <w:p w14:paraId="522CDAC7" w14:textId="3C470AF6"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80 000,00</w:t>
            </w:r>
          </w:p>
        </w:tc>
      </w:tr>
      <w:tr w:rsidR="0085621E" w:rsidRPr="00011876" w14:paraId="7EEDF87F" w14:textId="77777777" w:rsidTr="00736E9D">
        <w:trPr>
          <w:trHeight w:hRule="exact" w:val="927"/>
          <w:jc w:val="center"/>
        </w:trPr>
        <w:tc>
          <w:tcPr>
            <w:tcW w:w="846" w:type="dxa"/>
            <w:shd w:val="clear" w:color="auto" w:fill="auto"/>
            <w:vAlign w:val="center"/>
          </w:tcPr>
          <w:p w14:paraId="166BF9BA"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tcPr>
          <w:p w14:paraId="475809C5" w14:textId="03ABA89C"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20 01 28</w:t>
            </w:r>
          </w:p>
        </w:tc>
        <w:tc>
          <w:tcPr>
            <w:tcW w:w="3941" w:type="dxa"/>
            <w:tcBorders>
              <w:top w:val="single" w:sz="4" w:space="0" w:color="auto"/>
              <w:left w:val="single" w:sz="4" w:space="0" w:color="auto"/>
              <w:bottom w:val="single" w:sz="4" w:space="0" w:color="auto"/>
              <w:right w:val="single" w:sz="4" w:space="0" w:color="auto"/>
            </w:tcBorders>
            <w:vAlign w:val="center"/>
          </w:tcPr>
          <w:p w14:paraId="177BA30F" w14:textId="6D63BC25"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Farby, tusze, farby drukarskie, kleje, lepiszcze i żywice inne niż wymienione w 20 01 29</w:t>
            </w:r>
          </w:p>
        </w:tc>
        <w:tc>
          <w:tcPr>
            <w:tcW w:w="2296" w:type="dxa"/>
            <w:tcBorders>
              <w:top w:val="single" w:sz="4" w:space="0" w:color="auto"/>
              <w:left w:val="single" w:sz="4" w:space="0" w:color="auto"/>
              <w:bottom w:val="single" w:sz="4" w:space="0" w:color="auto"/>
              <w:right w:val="single" w:sz="4" w:space="0" w:color="auto"/>
            </w:tcBorders>
            <w:vAlign w:val="center"/>
          </w:tcPr>
          <w:p w14:paraId="7D2B3DC7" w14:textId="162FBDB1"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10 000,00</w:t>
            </w:r>
          </w:p>
        </w:tc>
      </w:tr>
      <w:tr w:rsidR="0085621E" w:rsidRPr="00011876" w14:paraId="0DA3C0E5" w14:textId="77777777" w:rsidTr="00736E9D">
        <w:trPr>
          <w:trHeight w:hRule="exact" w:val="714"/>
          <w:jc w:val="center"/>
        </w:trPr>
        <w:tc>
          <w:tcPr>
            <w:tcW w:w="846" w:type="dxa"/>
            <w:shd w:val="clear" w:color="auto" w:fill="auto"/>
            <w:vAlign w:val="center"/>
          </w:tcPr>
          <w:p w14:paraId="0A630E0F"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tcPr>
          <w:p w14:paraId="151F1AE9" w14:textId="470BAE71"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 01 29*</w:t>
            </w:r>
          </w:p>
        </w:tc>
        <w:tc>
          <w:tcPr>
            <w:tcW w:w="3941" w:type="dxa"/>
            <w:tcBorders>
              <w:top w:val="single" w:sz="4" w:space="0" w:color="auto"/>
              <w:left w:val="single" w:sz="4" w:space="0" w:color="auto"/>
              <w:bottom w:val="single" w:sz="4" w:space="0" w:color="auto"/>
              <w:right w:val="single" w:sz="4" w:space="0" w:color="auto"/>
            </w:tcBorders>
            <w:vAlign w:val="center"/>
          </w:tcPr>
          <w:p w14:paraId="65581EBB" w14:textId="77238EC7"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Detergenty zawierające substancje niebezpieczne</w:t>
            </w:r>
          </w:p>
        </w:tc>
        <w:tc>
          <w:tcPr>
            <w:tcW w:w="2296" w:type="dxa"/>
            <w:tcBorders>
              <w:top w:val="single" w:sz="4" w:space="0" w:color="auto"/>
              <w:left w:val="single" w:sz="4" w:space="0" w:color="auto"/>
              <w:bottom w:val="single" w:sz="4" w:space="0" w:color="auto"/>
              <w:right w:val="single" w:sz="4" w:space="0" w:color="auto"/>
            </w:tcBorders>
            <w:vAlign w:val="center"/>
          </w:tcPr>
          <w:p w14:paraId="009FCDB8" w14:textId="79EFE66D"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200,00</w:t>
            </w:r>
          </w:p>
        </w:tc>
      </w:tr>
      <w:tr w:rsidR="0085621E" w:rsidRPr="00011876" w14:paraId="0DB2AB23" w14:textId="77777777" w:rsidTr="00736E9D">
        <w:trPr>
          <w:trHeight w:hRule="exact" w:val="927"/>
          <w:jc w:val="center"/>
        </w:trPr>
        <w:tc>
          <w:tcPr>
            <w:tcW w:w="846" w:type="dxa"/>
            <w:shd w:val="clear" w:color="auto" w:fill="auto"/>
            <w:vAlign w:val="center"/>
          </w:tcPr>
          <w:p w14:paraId="5E2BDBBF" w14:textId="77777777" w:rsidR="0085621E" w:rsidRPr="00011876" w:rsidRDefault="0085621E" w:rsidP="0085621E">
            <w:pPr>
              <w:spacing w:after="160" w:line="259" w:lineRule="auto"/>
              <w:jc w:val="center"/>
              <w:rPr>
                <w:rFonts w:ascii="Arial" w:eastAsiaTheme="minorHAnsi" w:hAnsi="Arial" w:cs="Arial"/>
                <w:sz w:val="22"/>
                <w:szCs w:val="22"/>
                <w:lang w:eastAsia="en-US"/>
              </w:rPr>
            </w:pPr>
            <w:r w:rsidRPr="00011876">
              <w:rPr>
                <w:rFonts w:ascii="Arial" w:eastAsiaTheme="minorHAnsi" w:hAnsi="Arial" w:cs="Arial"/>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tcPr>
          <w:p w14:paraId="539A0976" w14:textId="1B15B9B5"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15 01 10*</w:t>
            </w:r>
          </w:p>
        </w:tc>
        <w:tc>
          <w:tcPr>
            <w:tcW w:w="3941" w:type="dxa"/>
            <w:tcBorders>
              <w:top w:val="single" w:sz="4" w:space="0" w:color="auto"/>
              <w:left w:val="single" w:sz="4" w:space="0" w:color="auto"/>
              <w:bottom w:val="single" w:sz="4" w:space="0" w:color="auto"/>
              <w:right w:val="single" w:sz="4" w:space="0" w:color="auto"/>
            </w:tcBorders>
            <w:vAlign w:val="center"/>
          </w:tcPr>
          <w:p w14:paraId="5769D892" w14:textId="0E8FA4DC"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Opakowania zawierające pozostałości substancji niebezpiecznych lub nimi zanieczyszczone</w:t>
            </w:r>
          </w:p>
        </w:tc>
        <w:tc>
          <w:tcPr>
            <w:tcW w:w="2296" w:type="dxa"/>
            <w:tcBorders>
              <w:top w:val="single" w:sz="4" w:space="0" w:color="auto"/>
              <w:left w:val="single" w:sz="4" w:space="0" w:color="auto"/>
              <w:bottom w:val="single" w:sz="4" w:space="0" w:color="auto"/>
              <w:right w:val="single" w:sz="4" w:space="0" w:color="auto"/>
            </w:tcBorders>
            <w:vAlign w:val="center"/>
          </w:tcPr>
          <w:p w14:paraId="12A637AD" w14:textId="405F2677"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5 000,00</w:t>
            </w:r>
          </w:p>
        </w:tc>
      </w:tr>
      <w:tr w:rsidR="0085621E" w:rsidRPr="00011876" w14:paraId="0FA0F508" w14:textId="77777777" w:rsidTr="001B2194">
        <w:trPr>
          <w:trHeight w:hRule="exact" w:val="803"/>
          <w:jc w:val="center"/>
        </w:trPr>
        <w:tc>
          <w:tcPr>
            <w:tcW w:w="846" w:type="dxa"/>
            <w:shd w:val="clear" w:color="auto" w:fill="auto"/>
            <w:vAlign w:val="center"/>
          </w:tcPr>
          <w:p w14:paraId="33A4BB8F" w14:textId="11B6A335" w:rsidR="0085621E" w:rsidRPr="00011876" w:rsidRDefault="0085621E" w:rsidP="0085621E">
            <w:pPr>
              <w:spacing w:after="160" w:line="259"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tcPr>
          <w:p w14:paraId="51BC33A4" w14:textId="2B822275"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13 02 08*</w:t>
            </w:r>
          </w:p>
        </w:tc>
        <w:tc>
          <w:tcPr>
            <w:tcW w:w="3941" w:type="dxa"/>
            <w:tcBorders>
              <w:top w:val="single" w:sz="4" w:space="0" w:color="auto"/>
              <w:left w:val="single" w:sz="4" w:space="0" w:color="auto"/>
              <w:bottom w:val="single" w:sz="4" w:space="0" w:color="auto"/>
              <w:right w:val="single" w:sz="4" w:space="0" w:color="auto"/>
            </w:tcBorders>
            <w:vAlign w:val="center"/>
          </w:tcPr>
          <w:p w14:paraId="3C15FA7D" w14:textId="4A6CC0D0" w:rsidR="0085621E" w:rsidRPr="0085621E" w:rsidRDefault="0085621E" w:rsidP="0085621E">
            <w:pPr>
              <w:spacing w:after="160" w:line="259" w:lineRule="auto"/>
              <w:rPr>
                <w:rFonts w:ascii="Arial" w:eastAsiaTheme="minorHAnsi" w:hAnsi="Arial" w:cs="Arial"/>
                <w:sz w:val="22"/>
                <w:szCs w:val="22"/>
                <w:lang w:eastAsia="en-US"/>
              </w:rPr>
            </w:pPr>
            <w:r w:rsidRPr="0085621E">
              <w:rPr>
                <w:rFonts w:ascii="Arial" w:hAnsi="Arial" w:cs="Arial"/>
                <w:sz w:val="22"/>
                <w:szCs w:val="22"/>
              </w:rPr>
              <w:t xml:space="preserve">Inne oleje silnikowe, przekładniowe </w:t>
            </w:r>
            <w:r>
              <w:rPr>
                <w:rFonts w:ascii="Arial" w:hAnsi="Arial" w:cs="Arial"/>
                <w:sz w:val="22"/>
                <w:szCs w:val="22"/>
              </w:rPr>
              <w:br/>
            </w:r>
            <w:r w:rsidRPr="0085621E">
              <w:rPr>
                <w:rFonts w:ascii="Arial" w:hAnsi="Arial" w:cs="Arial"/>
                <w:sz w:val="22"/>
                <w:szCs w:val="22"/>
              </w:rPr>
              <w:t>i smarowe</w:t>
            </w:r>
          </w:p>
        </w:tc>
        <w:tc>
          <w:tcPr>
            <w:tcW w:w="2296" w:type="dxa"/>
            <w:tcBorders>
              <w:top w:val="single" w:sz="4" w:space="0" w:color="auto"/>
              <w:left w:val="single" w:sz="4" w:space="0" w:color="auto"/>
              <w:bottom w:val="single" w:sz="4" w:space="0" w:color="auto"/>
              <w:right w:val="single" w:sz="4" w:space="0" w:color="auto"/>
            </w:tcBorders>
            <w:vAlign w:val="center"/>
          </w:tcPr>
          <w:p w14:paraId="32375412" w14:textId="1D538131" w:rsidR="0085621E" w:rsidRPr="00164B56" w:rsidRDefault="0085621E" w:rsidP="0085621E">
            <w:pPr>
              <w:spacing w:after="160" w:line="259" w:lineRule="auto"/>
              <w:jc w:val="center"/>
              <w:rPr>
                <w:rFonts w:ascii="Arial" w:eastAsiaTheme="minorHAnsi" w:hAnsi="Arial" w:cs="Arial"/>
                <w:b/>
                <w:sz w:val="22"/>
                <w:szCs w:val="22"/>
                <w:lang w:eastAsia="en-US"/>
              </w:rPr>
            </w:pPr>
            <w:r w:rsidRPr="00164B56">
              <w:rPr>
                <w:rFonts w:ascii="Arial" w:hAnsi="Arial" w:cs="Arial"/>
                <w:b/>
              </w:rPr>
              <w:t>1 000,00</w:t>
            </w:r>
          </w:p>
        </w:tc>
      </w:tr>
    </w:tbl>
    <w:p w14:paraId="1F42EC93" w14:textId="77777777" w:rsidR="00AC4B63" w:rsidRDefault="00AC4B63" w:rsidP="00AC4B63">
      <w:pPr>
        <w:spacing w:line="276" w:lineRule="auto"/>
        <w:jc w:val="both"/>
        <w:rPr>
          <w:rFonts w:ascii="Arial" w:hAnsi="Arial" w:cs="Arial"/>
          <w:sz w:val="22"/>
          <w:szCs w:val="22"/>
        </w:rPr>
      </w:pPr>
    </w:p>
    <w:p w14:paraId="1B730C26" w14:textId="2A6B43DF" w:rsidR="006050D0" w:rsidRDefault="006050D0" w:rsidP="00B10554">
      <w:pPr>
        <w:pStyle w:val="Akapitzlist"/>
        <w:numPr>
          <w:ilvl w:val="0"/>
          <w:numId w:val="66"/>
        </w:numPr>
        <w:spacing w:line="276" w:lineRule="auto"/>
        <w:jc w:val="both"/>
        <w:rPr>
          <w:rFonts w:ascii="Arial" w:hAnsi="Arial" w:cs="Arial"/>
          <w:sz w:val="22"/>
          <w:szCs w:val="22"/>
        </w:rPr>
      </w:pPr>
      <w:r w:rsidRPr="00AC4B63">
        <w:rPr>
          <w:rFonts w:ascii="Arial" w:hAnsi="Arial" w:cs="Arial"/>
          <w:sz w:val="22"/>
          <w:szCs w:val="22"/>
        </w:rPr>
        <w:t>Oferowany sposób realizacji usługi w zakresie odbioru, transportu i zagospodarowania Odbiór i zagospodarowanie odpadów niebezpiecznych zbieranych na terenie Gminy Stalowa Wola musi być zgodny z obowiązującymi w tym zakresie przepisami prawa oraz procesami odzysku na podstawie ustawy z dnia 14 grudnia 2012 r. o odpadach (</w:t>
      </w:r>
      <w:proofErr w:type="spellStart"/>
      <w:r w:rsidRPr="00AC4B63">
        <w:rPr>
          <w:rFonts w:ascii="Arial" w:hAnsi="Arial" w:cs="Arial"/>
          <w:sz w:val="22"/>
          <w:szCs w:val="22"/>
        </w:rPr>
        <w:t>t</w:t>
      </w:r>
      <w:r w:rsidR="00B878DE">
        <w:rPr>
          <w:rFonts w:ascii="Arial" w:hAnsi="Arial" w:cs="Arial"/>
          <w:sz w:val="22"/>
          <w:szCs w:val="22"/>
        </w:rPr>
        <w:t>.</w:t>
      </w:r>
      <w:r w:rsidRPr="00AC4B63">
        <w:rPr>
          <w:rFonts w:ascii="Arial" w:hAnsi="Arial" w:cs="Arial"/>
          <w:sz w:val="22"/>
          <w:szCs w:val="22"/>
        </w:rPr>
        <w:t>j</w:t>
      </w:r>
      <w:proofErr w:type="spellEnd"/>
      <w:r w:rsidRPr="00AC4B63">
        <w:rPr>
          <w:rFonts w:ascii="Arial" w:hAnsi="Arial" w:cs="Arial"/>
          <w:sz w:val="22"/>
          <w:szCs w:val="22"/>
        </w:rPr>
        <w:t>. Dz. U. z 20</w:t>
      </w:r>
      <w:r w:rsidR="00392FF1" w:rsidRPr="00AC4B63">
        <w:rPr>
          <w:rFonts w:ascii="Arial" w:hAnsi="Arial" w:cs="Arial"/>
          <w:sz w:val="22"/>
          <w:szCs w:val="22"/>
        </w:rPr>
        <w:t>21</w:t>
      </w:r>
      <w:r w:rsidRPr="00AC4B63">
        <w:rPr>
          <w:rFonts w:ascii="Arial" w:hAnsi="Arial" w:cs="Arial"/>
          <w:sz w:val="22"/>
          <w:szCs w:val="22"/>
        </w:rPr>
        <w:t xml:space="preserve"> r. poz. </w:t>
      </w:r>
      <w:r w:rsidR="00392FF1" w:rsidRPr="00AC4B63">
        <w:rPr>
          <w:rFonts w:ascii="Arial" w:hAnsi="Arial" w:cs="Arial"/>
          <w:sz w:val="22"/>
          <w:szCs w:val="22"/>
        </w:rPr>
        <w:t xml:space="preserve">779 z </w:t>
      </w:r>
      <w:proofErr w:type="spellStart"/>
      <w:r w:rsidR="00392FF1" w:rsidRPr="00AC4B63">
        <w:rPr>
          <w:rFonts w:ascii="Arial" w:hAnsi="Arial" w:cs="Arial"/>
          <w:sz w:val="22"/>
          <w:szCs w:val="22"/>
        </w:rPr>
        <w:t>późn</w:t>
      </w:r>
      <w:proofErr w:type="spellEnd"/>
      <w:r w:rsidR="00392FF1" w:rsidRPr="00AC4B63">
        <w:rPr>
          <w:rFonts w:ascii="Arial" w:hAnsi="Arial" w:cs="Arial"/>
          <w:sz w:val="22"/>
          <w:szCs w:val="22"/>
        </w:rPr>
        <w:t>. zm.)</w:t>
      </w:r>
      <w:r w:rsidRPr="00AC4B63">
        <w:rPr>
          <w:rFonts w:ascii="Arial" w:hAnsi="Arial" w:cs="Arial"/>
          <w:sz w:val="22"/>
          <w:szCs w:val="22"/>
        </w:rPr>
        <w:t>.</w:t>
      </w:r>
    </w:p>
    <w:p w14:paraId="6525EDC3" w14:textId="023A103B" w:rsidR="00527C3E" w:rsidRDefault="00527C3E" w:rsidP="00B10554">
      <w:pPr>
        <w:pStyle w:val="Akapitzlist"/>
        <w:numPr>
          <w:ilvl w:val="0"/>
          <w:numId w:val="66"/>
        </w:numPr>
        <w:spacing w:line="276" w:lineRule="auto"/>
        <w:jc w:val="both"/>
        <w:rPr>
          <w:rFonts w:ascii="Arial" w:hAnsi="Arial" w:cs="Arial"/>
          <w:sz w:val="22"/>
          <w:szCs w:val="22"/>
        </w:rPr>
      </w:pPr>
      <w:r w:rsidRPr="00527C3E">
        <w:rPr>
          <w:rFonts w:ascii="Arial" w:hAnsi="Arial" w:cs="Arial"/>
          <w:sz w:val="22"/>
          <w:szCs w:val="22"/>
        </w:rPr>
        <w:t>Odbiór odpadów niebezpiecznych odbywał się będzie</w:t>
      </w:r>
      <w:r w:rsidR="005C217C">
        <w:rPr>
          <w:rFonts w:ascii="Arial" w:hAnsi="Arial" w:cs="Arial"/>
          <w:sz w:val="22"/>
          <w:szCs w:val="22"/>
        </w:rPr>
        <w:t xml:space="preserve"> w</w:t>
      </w:r>
      <w:r w:rsidRPr="00527C3E">
        <w:rPr>
          <w:rFonts w:ascii="Arial" w:hAnsi="Arial" w:cs="Arial"/>
          <w:sz w:val="22"/>
          <w:szCs w:val="22"/>
        </w:rPr>
        <w:t>:</w:t>
      </w:r>
    </w:p>
    <w:p w14:paraId="1B3DC6DA" w14:textId="08972075" w:rsidR="00527C3E" w:rsidRDefault="00527C3E" w:rsidP="00B10554">
      <w:pPr>
        <w:pStyle w:val="Akapitzlist"/>
        <w:numPr>
          <w:ilvl w:val="0"/>
          <w:numId w:val="67"/>
        </w:numPr>
        <w:spacing w:line="276" w:lineRule="auto"/>
        <w:jc w:val="both"/>
        <w:rPr>
          <w:rFonts w:ascii="Arial" w:hAnsi="Arial" w:cs="Arial"/>
          <w:sz w:val="22"/>
          <w:szCs w:val="22"/>
        </w:rPr>
      </w:pPr>
      <w:r w:rsidRPr="00527C3E">
        <w:rPr>
          <w:rFonts w:ascii="Arial" w:hAnsi="Arial" w:cs="Arial"/>
          <w:sz w:val="22"/>
          <w:szCs w:val="22"/>
        </w:rPr>
        <w:t>Gminnym Punkcie Zbiórki Surowców Wtórnych i Odpadów Niebezpiecznych „Rupieciarnia” ul. 1-go Sierpnia 18A</w:t>
      </w:r>
      <w:r>
        <w:rPr>
          <w:rFonts w:ascii="Arial" w:hAnsi="Arial" w:cs="Arial"/>
          <w:sz w:val="22"/>
          <w:szCs w:val="22"/>
        </w:rPr>
        <w:t>,</w:t>
      </w:r>
    </w:p>
    <w:p w14:paraId="2C02646D" w14:textId="5827D889" w:rsidR="00527C3E" w:rsidRPr="005C217C" w:rsidRDefault="00527C3E" w:rsidP="00B10554">
      <w:pPr>
        <w:pStyle w:val="Akapitzlist"/>
        <w:numPr>
          <w:ilvl w:val="0"/>
          <w:numId w:val="67"/>
        </w:numPr>
        <w:spacing w:line="276" w:lineRule="auto"/>
        <w:jc w:val="both"/>
        <w:rPr>
          <w:rFonts w:ascii="Arial" w:hAnsi="Arial" w:cs="Arial"/>
          <w:sz w:val="22"/>
          <w:szCs w:val="22"/>
        </w:rPr>
      </w:pPr>
      <w:r w:rsidRPr="00527C3E">
        <w:rPr>
          <w:rFonts w:ascii="Arial" w:hAnsi="Arial" w:cs="Arial"/>
          <w:sz w:val="22"/>
          <w:szCs w:val="22"/>
        </w:rPr>
        <w:t xml:space="preserve">Punkcie </w:t>
      </w:r>
      <w:r w:rsidRPr="005C217C">
        <w:rPr>
          <w:rFonts w:ascii="Arial" w:hAnsi="Arial" w:cs="Arial"/>
          <w:sz w:val="22"/>
          <w:szCs w:val="22"/>
        </w:rPr>
        <w:t>Selektywnego Zbierania Odpadów Komunalnych „PSZOK” ul. COP 38,</w:t>
      </w:r>
    </w:p>
    <w:p w14:paraId="72D36B28" w14:textId="1E8CF299" w:rsidR="00527C3E" w:rsidRPr="005C217C" w:rsidRDefault="00527C3E" w:rsidP="00B10554">
      <w:pPr>
        <w:pStyle w:val="Akapitzlist"/>
        <w:numPr>
          <w:ilvl w:val="0"/>
          <w:numId w:val="67"/>
        </w:numPr>
        <w:spacing w:line="276" w:lineRule="auto"/>
        <w:jc w:val="both"/>
        <w:rPr>
          <w:rFonts w:ascii="Arial" w:hAnsi="Arial" w:cs="Arial"/>
          <w:sz w:val="22"/>
          <w:szCs w:val="22"/>
        </w:rPr>
      </w:pPr>
      <w:r w:rsidRPr="005C217C">
        <w:rPr>
          <w:rFonts w:ascii="Arial" w:hAnsi="Arial" w:cs="Arial"/>
          <w:sz w:val="22"/>
          <w:szCs w:val="22"/>
        </w:rPr>
        <w:t>Regionalnym Składowisku Odpadów w Stalowej Woli.</w:t>
      </w:r>
    </w:p>
    <w:p w14:paraId="7967D2B3" w14:textId="0C397256" w:rsidR="00527C3E" w:rsidRPr="005C217C" w:rsidRDefault="00527C3E" w:rsidP="00B10554">
      <w:pPr>
        <w:pStyle w:val="Akapitzlist"/>
        <w:numPr>
          <w:ilvl w:val="0"/>
          <w:numId w:val="66"/>
        </w:numPr>
        <w:spacing w:line="276" w:lineRule="auto"/>
        <w:jc w:val="both"/>
        <w:rPr>
          <w:rFonts w:ascii="Arial" w:hAnsi="Arial" w:cs="Arial"/>
          <w:sz w:val="22"/>
          <w:szCs w:val="22"/>
        </w:rPr>
      </w:pPr>
      <w:r w:rsidRPr="005C217C">
        <w:rPr>
          <w:rFonts w:ascii="Arial" w:hAnsi="Arial" w:cs="Arial"/>
          <w:sz w:val="22"/>
          <w:szCs w:val="22"/>
        </w:rPr>
        <w:t>Usługę należy realizować w systemie sukcesywnego odbioru</w:t>
      </w:r>
      <w:r w:rsidR="00654D48">
        <w:rPr>
          <w:rFonts w:ascii="Arial" w:hAnsi="Arial" w:cs="Arial"/>
          <w:sz w:val="22"/>
          <w:szCs w:val="22"/>
        </w:rPr>
        <w:t xml:space="preserve">, </w:t>
      </w:r>
      <w:r w:rsidR="00654D48" w:rsidRPr="00654D48">
        <w:rPr>
          <w:rFonts w:ascii="Arial" w:hAnsi="Arial" w:cs="Arial"/>
          <w:sz w:val="22"/>
          <w:szCs w:val="22"/>
        </w:rPr>
        <w:t>nie rzadziej niż raz na miesiąc lub w terminie do 3 dni roboczych od zgłoszenia przez Zamawiającego</w:t>
      </w:r>
      <w:r w:rsidRPr="005C217C">
        <w:rPr>
          <w:rFonts w:ascii="Arial" w:hAnsi="Arial" w:cs="Arial"/>
          <w:sz w:val="22"/>
          <w:szCs w:val="22"/>
        </w:rPr>
        <w:t>, za pomocą środków transportu Wykonawcy w dni robocze, tj. od poniedziałku do piątku w godzinach od 7:00 do 14:00 lub w innych terminach i godzinach</w:t>
      </w:r>
      <w:r w:rsidR="005712EC">
        <w:rPr>
          <w:rFonts w:ascii="Arial" w:hAnsi="Arial" w:cs="Arial"/>
          <w:sz w:val="22"/>
          <w:szCs w:val="22"/>
        </w:rPr>
        <w:t>,</w:t>
      </w:r>
      <w:r w:rsidRPr="005C217C">
        <w:rPr>
          <w:rFonts w:ascii="Arial" w:hAnsi="Arial" w:cs="Arial"/>
          <w:sz w:val="22"/>
          <w:szCs w:val="22"/>
        </w:rPr>
        <w:t xml:space="preserve"> po wcześniejszym uzgodnieniu </w:t>
      </w:r>
      <w:r w:rsidRPr="005C217C">
        <w:rPr>
          <w:rFonts w:ascii="Arial" w:hAnsi="Arial" w:cs="Arial"/>
          <w:sz w:val="22"/>
          <w:szCs w:val="22"/>
        </w:rPr>
        <w:br/>
        <w:t>z Zamawiającym i wyrażeniu przez niego zgody</w:t>
      </w:r>
      <w:r w:rsidR="005712EC">
        <w:rPr>
          <w:rFonts w:ascii="Arial" w:hAnsi="Arial" w:cs="Arial"/>
          <w:sz w:val="22"/>
          <w:szCs w:val="22"/>
        </w:rPr>
        <w:t>.</w:t>
      </w:r>
    </w:p>
    <w:p w14:paraId="1AC6350B" w14:textId="513904BB" w:rsidR="00527C3E" w:rsidRPr="005C217C" w:rsidRDefault="00527C3E" w:rsidP="00B10554">
      <w:pPr>
        <w:pStyle w:val="Akapitzlist"/>
        <w:numPr>
          <w:ilvl w:val="0"/>
          <w:numId w:val="66"/>
        </w:numPr>
        <w:spacing w:line="276" w:lineRule="auto"/>
        <w:jc w:val="both"/>
        <w:rPr>
          <w:rFonts w:ascii="Arial" w:hAnsi="Arial" w:cs="Arial"/>
          <w:sz w:val="22"/>
          <w:szCs w:val="22"/>
        </w:rPr>
      </w:pPr>
      <w:r w:rsidRPr="005C217C">
        <w:rPr>
          <w:rFonts w:ascii="Arial" w:hAnsi="Arial" w:cs="Arial"/>
          <w:sz w:val="22"/>
          <w:szCs w:val="22"/>
        </w:rPr>
        <w:t>Odpady niebezpieczne będą przygotowane przez Zamawiającego od odbioru.</w:t>
      </w:r>
    </w:p>
    <w:p w14:paraId="20F74300" w14:textId="1C3AC04F" w:rsidR="00527C3E" w:rsidRPr="009E2D88" w:rsidRDefault="00527C3E" w:rsidP="00B10554">
      <w:pPr>
        <w:pStyle w:val="Akapitzlist"/>
        <w:numPr>
          <w:ilvl w:val="0"/>
          <w:numId w:val="66"/>
        </w:numPr>
        <w:spacing w:line="276" w:lineRule="auto"/>
        <w:jc w:val="both"/>
        <w:rPr>
          <w:rFonts w:ascii="Arial" w:hAnsi="Arial" w:cs="Arial"/>
          <w:sz w:val="22"/>
          <w:szCs w:val="22"/>
        </w:rPr>
      </w:pPr>
      <w:r w:rsidRPr="00E647F5">
        <w:rPr>
          <w:rFonts w:ascii="Arial" w:hAnsi="Arial" w:cs="Arial"/>
          <w:sz w:val="22"/>
          <w:szCs w:val="22"/>
        </w:rPr>
        <w:t xml:space="preserve">Każdorazowe ważenie odbierających odpadów niebezpiecznych odbywać się na </w:t>
      </w:r>
      <w:r w:rsidRPr="009E2D88">
        <w:rPr>
          <w:rFonts w:ascii="Arial" w:hAnsi="Arial" w:cs="Arial"/>
          <w:sz w:val="22"/>
          <w:szCs w:val="22"/>
        </w:rPr>
        <w:t xml:space="preserve">wadze Zamawiającego zlokalizowanej na terenie Zakładu Mechaniczno-Biologicznego Przetwarzania Odpadów Komunalnych i potwierdzone zostanie kwitem wagowym. </w:t>
      </w:r>
    </w:p>
    <w:p w14:paraId="74D6D233" w14:textId="77777777" w:rsidR="00E647F5" w:rsidRPr="009E2D88" w:rsidRDefault="00A83B6A" w:rsidP="00B10554">
      <w:pPr>
        <w:pStyle w:val="Akapitzlist"/>
        <w:numPr>
          <w:ilvl w:val="0"/>
          <w:numId w:val="66"/>
        </w:numPr>
        <w:spacing w:line="276" w:lineRule="auto"/>
        <w:rPr>
          <w:rFonts w:ascii="Arial" w:hAnsi="Arial" w:cs="Arial"/>
          <w:sz w:val="22"/>
          <w:szCs w:val="22"/>
        </w:rPr>
      </w:pPr>
      <w:r w:rsidRPr="009E2D88">
        <w:rPr>
          <w:rFonts w:ascii="Arial" w:hAnsi="Arial" w:cs="Arial"/>
          <w:sz w:val="22"/>
          <w:szCs w:val="22"/>
        </w:rPr>
        <w:t xml:space="preserve">Dokument, o którym mowa w pkt </w:t>
      </w:r>
      <w:r w:rsidR="005C217C" w:rsidRPr="009E2D88">
        <w:rPr>
          <w:rFonts w:ascii="Arial" w:hAnsi="Arial" w:cs="Arial"/>
          <w:sz w:val="22"/>
          <w:szCs w:val="22"/>
        </w:rPr>
        <w:t>8</w:t>
      </w:r>
      <w:r w:rsidR="00EA2E53" w:rsidRPr="009E2D88">
        <w:rPr>
          <w:rFonts w:ascii="Arial" w:hAnsi="Arial" w:cs="Arial"/>
          <w:sz w:val="22"/>
          <w:szCs w:val="22"/>
        </w:rPr>
        <w:t>,</w:t>
      </w:r>
      <w:r w:rsidRPr="009E2D88">
        <w:rPr>
          <w:rFonts w:ascii="Arial" w:hAnsi="Arial" w:cs="Arial"/>
          <w:sz w:val="22"/>
          <w:szCs w:val="22"/>
        </w:rPr>
        <w:t xml:space="preserve"> stanowi podstawę do </w:t>
      </w:r>
      <w:r w:rsidR="00EA2E53" w:rsidRPr="009E2D88">
        <w:rPr>
          <w:rFonts w:ascii="Arial" w:hAnsi="Arial" w:cs="Arial"/>
          <w:sz w:val="22"/>
          <w:szCs w:val="22"/>
        </w:rPr>
        <w:t xml:space="preserve">sporządzenia przez Zamawiającego elektronicznej </w:t>
      </w:r>
      <w:r w:rsidRPr="009E2D88">
        <w:rPr>
          <w:rFonts w:ascii="Arial" w:hAnsi="Arial" w:cs="Arial"/>
          <w:sz w:val="22"/>
          <w:szCs w:val="22"/>
        </w:rPr>
        <w:t>karty przekazania</w:t>
      </w:r>
      <w:r w:rsidR="00EA2E53" w:rsidRPr="009E2D88">
        <w:rPr>
          <w:rFonts w:ascii="Arial" w:hAnsi="Arial" w:cs="Arial"/>
          <w:sz w:val="22"/>
          <w:szCs w:val="22"/>
        </w:rPr>
        <w:t xml:space="preserve"> odpadów wygenerowanej za pomocą Bazy danych o produktach i opakowaniach oraz o gospodarce odpadami (BDO) poprzez system informatyczny, utworzony na podstawie przepisów ustawy z 14 grudnia 2012 r.</w:t>
      </w:r>
    </w:p>
    <w:p w14:paraId="20397566" w14:textId="6740AB2C" w:rsidR="00A83B6A" w:rsidRPr="009E2D88" w:rsidRDefault="00EA2E53" w:rsidP="00B10554">
      <w:pPr>
        <w:pStyle w:val="Akapitzlist"/>
        <w:spacing w:line="276" w:lineRule="auto"/>
        <w:ind w:left="360"/>
        <w:rPr>
          <w:rFonts w:ascii="Arial" w:hAnsi="Arial" w:cs="Arial"/>
          <w:sz w:val="22"/>
          <w:szCs w:val="22"/>
        </w:rPr>
      </w:pPr>
      <w:r w:rsidRPr="009E2D88">
        <w:rPr>
          <w:rFonts w:ascii="Arial" w:hAnsi="Arial" w:cs="Arial"/>
          <w:sz w:val="22"/>
          <w:szCs w:val="22"/>
        </w:rPr>
        <w:t xml:space="preserve"> o odpadach (t</w:t>
      </w:r>
      <w:r w:rsidR="00934A64" w:rsidRPr="009E2D88">
        <w:rPr>
          <w:rFonts w:ascii="Arial" w:hAnsi="Arial" w:cs="Arial"/>
          <w:sz w:val="22"/>
          <w:szCs w:val="22"/>
        </w:rPr>
        <w:t xml:space="preserve">ekst </w:t>
      </w:r>
      <w:r w:rsidRPr="009E2D88">
        <w:rPr>
          <w:rFonts w:ascii="Arial" w:hAnsi="Arial" w:cs="Arial"/>
          <w:sz w:val="22"/>
          <w:szCs w:val="22"/>
        </w:rPr>
        <w:t>j</w:t>
      </w:r>
      <w:r w:rsidR="00934A64" w:rsidRPr="009E2D88">
        <w:rPr>
          <w:rFonts w:ascii="Arial" w:hAnsi="Arial" w:cs="Arial"/>
          <w:sz w:val="22"/>
          <w:szCs w:val="22"/>
        </w:rPr>
        <w:t>edn</w:t>
      </w:r>
      <w:r w:rsidRPr="009E2D88">
        <w:rPr>
          <w:rFonts w:ascii="Arial" w:hAnsi="Arial" w:cs="Arial"/>
          <w:sz w:val="22"/>
          <w:szCs w:val="22"/>
        </w:rPr>
        <w:t xml:space="preserve">. Dz.U z 2019 r. poz. 701 z </w:t>
      </w:r>
      <w:proofErr w:type="spellStart"/>
      <w:r w:rsidRPr="009E2D88">
        <w:rPr>
          <w:rFonts w:ascii="Arial" w:hAnsi="Arial" w:cs="Arial"/>
          <w:sz w:val="22"/>
          <w:szCs w:val="22"/>
        </w:rPr>
        <w:t>późn</w:t>
      </w:r>
      <w:proofErr w:type="spellEnd"/>
      <w:r w:rsidRPr="009E2D88">
        <w:rPr>
          <w:rFonts w:ascii="Arial" w:hAnsi="Arial" w:cs="Arial"/>
          <w:sz w:val="22"/>
          <w:szCs w:val="22"/>
        </w:rPr>
        <w:t>. zm.)</w:t>
      </w:r>
      <w:r w:rsidR="00A83B6A" w:rsidRPr="009E2D88">
        <w:rPr>
          <w:rFonts w:ascii="Arial" w:hAnsi="Arial" w:cs="Arial"/>
          <w:sz w:val="22"/>
          <w:szCs w:val="22"/>
        </w:rPr>
        <w:t xml:space="preserve">, stanowiącej podstawę do rozliczeń pomiędzy Zamawiającym a Wykonawcą. </w:t>
      </w:r>
    </w:p>
    <w:p w14:paraId="57CC1955" w14:textId="77777777" w:rsidR="00BD2ED3" w:rsidRPr="00BD2ED3" w:rsidRDefault="00BD2ED3" w:rsidP="00B10554">
      <w:pPr>
        <w:pStyle w:val="Akapitzlist"/>
        <w:numPr>
          <w:ilvl w:val="0"/>
          <w:numId w:val="66"/>
        </w:numPr>
        <w:spacing w:line="276" w:lineRule="auto"/>
        <w:rPr>
          <w:rFonts w:ascii="Arial" w:hAnsi="Arial" w:cs="Arial"/>
          <w:sz w:val="22"/>
          <w:szCs w:val="22"/>
        </w:rPr>
      </w:pPr>
      <w:r w:rsidRPr="009E2D88">
        <w:rPr>
          <w:rFonts w:ascii="Arial" w:hAnsi="Arial" w:cs="Arial"/>
          <w:sz w:val="22"/>
          <w:szCs w:val="22"/>
        </w:rPr>
        <w:t xml:space="preserve">Wykonawca po każdym miesiącu wykonania usługi zobowiązany jest dostarczyć </w:t>
      </w:r>
      <w:r w:rsidRPr="00BD2ED3">
        <w:rPr>
          <w:rFonts w:ascii="Arial" w:hAnsi="Arial" w:cs="Arial"/>
          <w:sz w:val="22"/>
          <w:szCs w:val="22"/>
        </w:rPr>
        <w:t xml:space="preserve">oświadczenie o sposobie zagospodarowania odpadów będącym przedmiotem zamówienia. </w:t>
      </w:r>
    </w:p>
    <w:p w14:paraId="3E07C75E" w14:textId="77777777" w:rsidR="00BD2ED3" w:rsidRPr="00BD2ED3" w:rsidRDefault="00BD2ED3" w:rsidP="005712EC">
      <w:pPr>
        <w:pStyle w:val="Akapitzlist"/>
        <w:numPr>
          <w:ilvl w:val="0"/>
          <w:numId w:val="66"/>
        </w:numPr>
        <w:spacing w:line="276" w:lineRule="auto"/>
        <w:rPr>
          <w:rFonts w:ascii="Arial" w:hAnsi="Arial" w:cs="Arial"/>
          <w:sz w:val="22"/>
          <w:szCs w:val="22"/>
        </w:rPr>
      </w:pPr>
      <w:r w:rsidRPr="00BD2ED3">
        <w:rPr>
          <w:rFonts w:ascii="Arial" w:hAnsi="Arial" w:cs="Arial"/>
          <w:sz w:val="22"/>
          <w:szCs w:val="22"/>
        </w:rPr>
        <w:lastRenderedPageBreak/>
        <w:t>Wykonawca odpowiedzialny będzie za prawidłową realizację umowy, w tym za przebieg oraz terminowe wykonanie zamówienia w okresie wykonania umowy.</w:t>
      </w:r>
    </w:p>
    <w:p w14:paraId="7D7AD8D0" w14:textId="77777777" w:rsidR="00BD2ED3" w:rsidRPr="00BD2ED3" w:rsidRDefault="00BD2ED3" w:rsidP="005712EC">
      <w:pPr>
        <w:pStyle w:val="Akapitzlist"/>
        <w:numPr>
          <w:ilvl w:val="0"/>
          <w:numId w:val="66"/>
        </w:numPr>
        <w:spacing w:line="276" w:lineRule="auto"/>
        <w:rPr>
          <w:rFonts w:ascii="Arial" w:hAnsi="Arial" w:cs="Arial"/>
          <w:sz w:val="22"/>
          <w:szCs w:val="22"/>
        </w:rPr>
      </w:pPr>
      <w:r w:rsidRPr="00BD2ED3">
        <w:rPr>
          <w:rFonts w:ascii="Arial" w:hAnsi="Arial" w:cs="Arial"/>
          <w:sz w:val="22"/>
          <w:szCs w:val="22"/>
        </w:rPr>
        <w:t xml:space="preserve">Wykonawca zobowiązany będzie do wykonania zamówienia z należytą starannością, zgodnie z obowiązującymi przepisami oraz postanowieniami umowy. </w:t>
      </w:r>
    </w:p>
    <w:p w14:paraId="4A21C557" w14:textId="5865B12D" w:rsidR="00980F5C" w:rsidRDefault="00980F5C" w:rsidP="006A3F7D">
      <w:pPr>
        <w:pStyle w:val="Akapitzlist"/>
        <w:numPr>
          <w:ilvl w:val="0"/>
          <w:numId w:val="66"/>
        </w:numPr>
        <w:spacing w:line="276" w:lineRule="auto"/>
        <w:rPr>
          <w:rFonts w:ascii="Arial" w:hAnsi="Arial" w:cs="Arial"/>
          <w:sz w:val="22"/>
          <w:szCs w:val="22"/>
        </w:rPr>
      </w:pPr>
      <w:r w:rsidRPr="00980F5C">
        <w:rPr>
          <w:rFonts w:ascii="Arial" w:hAnsi="Arial" w:cs="Arial"/>
          <w:sz w:val="22"/>
          <w:szCs w:val="22"/>
        </w:rPr>
        <w:t>Ustalenia i decyzje dotyczące wykonania zamówienia  uzgadniane będą wyłącznie przez ustanowionych przedstawicieli Zamawiającego i Wykonawcy.</w:t>
      </w:r>
    </w:p>
    <w:p w14:paraId="41E256B8" w14:textId="36E646F9" w:rsidR="00A05EBA" w:rsidRPr="00795632" w:rsidRDefault="00A05EBA" w:rsidP="006A3F7D">
      <w:pPr>
        <w:pStyle w:val="Akapitzlist"/>
        <w:numPr>
          <w:ilvl w:val="0"/>
          <w:numId w:val="66"/>
        </w:numPr>
        <w:spacing w:line="276" w:lineRule="auto"/>
        <w:rPr>
          <w:rFonts w:ascii="Arial" w:hAnsi="Arial" w:cs="Arial"/>
          <w:sz w:val="22"/>
          <w:szCs w:val="22"/>
        </w:rPr>
      </w:pPr>
      <w:r w:rsidRPr="00980F5C">
        <w:rPr>
          <w:rFonts w:ascii="Arial" w:hAnsi="Arial" w:cs="Arial"/>
          <w:spacing w:val="-2"/>
          <w:sz w:val="22"/>
          <w:szCs w:val="22"/>
        </w:rPr>
        <w:t xml:space="preserve">Szczegółowy opis przedmiotu zamówienia, zakres i warunki realizacji zamówienia ujęte </w:t>
      </w:r>
      <w:r w:rsidRPr="001724BF">
        <w:rPr>
          <w:rFonts w:ascii="Arial" w:hAnsi="Arial" w:cs="Arial"/>
          <w:spacing w:val="-2"/>
          <w:sz w:val="22"/>
          <w:szCs w:val="22"/>
        </w:rPr>
        <w:t>zostały w</w:t>
      </w:r>
      <w:r w:rsidR="00B34389" w:rsidRPr="001724BF">
        <w:rPr>
          <w:rFonts w:ascii="Arial" w:hAnsi="Arial" w:cs="Arial"/>
          <w:spacing w:val="-2"/>
          <w:sz w:val="22"/>
          <w:szCs w:val="22"/>
        </w:rPr>
        <w:t>e</w:t>
      </w:r>
      <w:r w:rsidR="00B34389" w:rsidRPr="001724BF">
        <w:rPr>
          <w:rFonts w:ascii="Arial" w:hAnsi="Arial" w:cs="Arial"/>
          <w:sz w:val="22"/>
          <w:szCs w:val="22"/>
        </w:rPr>
        <w:t xml:space="preserve"> </w:t>
      </w:r>
      <w:r w:rsidRPr="001724BF">
        <w:rPr>
          <w:rFonts w:ascii="Arial" w:hAnsi="Arial" w:cs="Arial"/>
          <w:sz w:val="22"/>
          <w:szCs w:val="22"/>
        </w:rPr>
        <w:t>Wzorze umowy, stanowiąc</w:t>
      </w:r>
      <w:r w:rsidR="004370E1" w:rsidRPr="001724BF">
        <w:rPr>
          <w:rFonts w:ascii="Arial" w:hAnsi="Arial" w:cs="Arial"/>
          <w:sz w:val="22"/>
          <w:szCs w:val="22"/>
        </w:rPr>
        <w:t>ej</w:t>
      </w:r>
      <w:r w:rsidRPr="00980F5C">
        <w:rPr>
          <w:rFonts w:ascii="Arial" w:hAnsi="Arial" w:cs="Arial"/>
          <w:sz w:val="22"/>
          <w:szCs w:val="22"/>
        </w:rPr>
        <w:t xml:space="preserve"> załącz</w:t>
      </w:r>
      <w:r w:rsidRPr="00795632">
        <w:rPr>
          <w:rFonts w:ascii="Arial" w:hAnsi="Arial" w:cs="Arial"/>
          <w:sz w:val="22"/>
          <w:szCs w:val="22"/>
        </w:rPr>
        <w:t xml:space="preserve">nik </w:t>
      </w:r>
      <w:r w:rsidR="00241DB9" w:rsidRPr="00795632">
        <w:rPr>
          <w:rFonts w:ascii="Arial" w:hAnsi="Arial" w:cs="Arial"/>
          <w:sz w:val="22"/>
          <w:szCs w:val="22"/>
        </w:rPr>
        <w:t xml:space="preserve">nr </w:t>
      </w:r>
      <w:r w:rsidR="00A578A1">
        <w:rPr>
          <w:rFonts w:ascii="Arial" w:hAnsi="Arial" w:cs="Arial"/>
          <w:sz w:val="22"/>
          <w:szCs w:val="22"/>
        </w:rPr>
        <w:t>5</w:t>
      </w:r>
      <w:r w:rsidR="00241DB9" w:rsidRPr="00795632">
        <w:rPr>
          <w:rFonts w:ascii="Arial" w:hAnsi="Arial" w:cs="Arial"/>
          <w:sz w:val="22"/>
          <w:szCs w:val="22"/>
        </w:rPr>
        <w:t xml:space="preserve"> </w:t>
      </w:r>
      <w:r w:rsidRPr="00795632">
        <w:rPr>
          <w:rFonts w:ascii="Arial" w:hAnsi="Arial" w:cs="Arial"/>
          <w:sz w:val="22"/>
          <w:szCs w:val="22"/>
        </w:rPr>
        <w:t>do niniejszej Specyfikacji Warunków Zamówienia, tj. dokumentacja projektowa.</w:t>
      </w:r>
    </w:p>
    <w:p w14:paraId="39711FB9" w14:textId="7610CF05" w:rsidR="00D860C6" w:rsidRPr="00795632" w:rsidRDefault="00D860C6" w:rsidP="006A3F7D">
      <w:pPr>
        <w:pStyle w:val="Akapitzlist"/>
        <w:numPr>
          <w:ilvl w:val="0"/>
          <w:numId w:val="66"/>
        </w:numPr>
        <w:spacing w:line="276" w:lineRule="auto"/>
        <w:rPr>
          <w:rFonts w:ascii="Arial" w:hAnsi="Arial" w:cs="Arial"/>
          <w:sz w:val="22"/>
          <w:szCs w:val="22"/>
        </w:rPr>
      </w:pPr>
      <w:r w:rsidRPr="00795632">
        <w:rPr>
          <w:rFonts w:ascii="Arial" w:hAnsi="Arial" w:cs="Arial"/>
          <w:color w:val="000000"/>
          <w:spacing w:val="-2"/>
          <w:sz w:val="22"/>
          <w:szCs w:val="22"/>
        </w:rPr>
        <w:t xml:space="preserve">Prawo opcji (art. 441 ust. 1 ustawy </w:t>
      </w:r>
      <w:proofErr w:type="spellStart"/>
      <w:r w:rsidRPr="00795632">
        <w:rPr>
          <w:rFonts w:ascii="Arial" w:hAnsi="Arial" w:cs="Arial"/>
          <w:color w:val="000000"/>
          <w:spacing w:val="-2"/>
          <w:sz w:val="22"/>
          <w:szCs w:val="22"/>
        </w:rPr>
        <w:t>Pzp</w:t>
      </w:r>
      <w:proofErr w:type="spellEnd"/>
      <w:r w:rsidRPr="00795632">
        <w:rPr>
          <w:rFonts w:ascii="Arial" w:hAnsi="Arial" w:cs="Arial"/>
          <w:color w:val="000000"/>
          <w:spacing w:val="-2"/>
          <w:sz w:val="22"/>
          <w:szCs w:val="22"/>
        </w:rPr>
        <w:t xml:space="preserve">): Zamawiający </w:t>
      </w:r>
      <w:r w:rsidR="00013AD3" w:rsidRPr="00795632">
        <w:rPr>
          <w:rFonts w:ascii="Arial" w:hAnsi="Arial" w:cs="Arial"/>
          <w:b/>
          <w:bCs/>
          <w:color w:val="000000"/>
          <w:spacing w:val="-2"/>
          <w:sz w:val="22"/>
          <w:szCs w:val="22"/>
        </w:rPr>
        <w:t xml:space="preserve">nie </w:t>
      </w:r>
      <w:r w:rsidRPr="00795632">
        <w:rPr>
          <w:rFonts w:ascii="Arial" w:hAnsi="Arial" w:cs="Arial"/>
          <w:b/>
          <w:bCs/>
          <w:color w:val="000000"/>
          <w:spacing w:val="-2"/>
          <w:sz w:val="22"/>
          <w:szCs w:val="22"/>
        </w:rPr>
        <w:t>przewiduje opcj</w:t>
      </w:r>
      <w:r w:rsidR="00013AD3" w:rsidRPr="00795632">
        <w:rPr>
          <w:rFonts w:ascii="Arial" w:hAnsi="Arial" w:cs="Arial"/>
          <w:b/>
          <w:bCs/>
          <w:color w:val="000000"/>
          <w:spacing w:val="-2"/>
          <w:sz w:val="22"/>
          <w:szCs w:val="22"/>
        </w:rPr>
        <w:t>i</w:t>
      </w:r>
      <w:r w:rsidRPr="00795632">
        <w:rPr>
          <w:rFonts w:ascii="Arial" w:hAnsi="Arial" w:cs="Arial"/>
          <w:b/>
          <w:bCs/>
          <w:color w:val="000000"/>
          <w:spacing w:val="-2"/>
          <w:sz w:val="22"/>
          <w:szCs w:val="22"/>
        </w:rPr>
        <w:t>.</w:t>
      </w:r>
    </w:p>
    <w:p w14:paraId="11FD3A90" w14:textId="56CE4787" w:rsidR="00B00E4B" w:rsidRPr="00795632" w:rsidRDefault="003C26BE" w:rsidP="006A3F7D">
      <w:pPr>
        <w:pStyle w:val="Akapitzlist"/>
        <w:numPr>
          <w:ilvl w:val="0"/>
          <w:numId w:val="66"/>
        </w:numPr>
        <w:tabs>
          <w:tab w:val="left" w:pos="284"/>
        </w:tabs>
        <w:spacing w:line="276" w:lineRule="auto"/>
        <w:jc w:val="both"/>
        <w:rPr>
          <w:rFonts w:ascii="Arial" w:hAnsi="Arial" w:cs="Arial"/>
          <w:color w:val="000000"/>
          <w:spacing w:val="-2"/>
          <w:sz w:val="22"/>
          <w:szCs w:val="22"/>
        </w:rPr>
      </w:pPr>
      <w:r w:rsidRPr="00795632">
        <w:rPr>
          <w:rFonts w:ascii="Arial" w:hAnsi="Arial" w:cs="Arial"/>
          <w:color w:val="000000"/>
          <w:spacing w:val="-2"/>
          <w:sz w:val="22"/>
          <w:szCs w:val="22"/>
        </w:rPr>
        <w:t xml:space="preserve">Wykonawca zobowiązany jest zrealizować zamówienie na zasadach i warunkach opisanych we Wzorze umowy, stanowiący </w:t>
      </w:r>
      <w:r w:rsidR="00B73D48">
        <w:rPr>
          <w:rFonts w:ascii="Arial" w:hAnsi="Arial" w:cs="Arial"/>
          <w:color w:val="000000"/>
          <w:spacing w:val="-2"/>
          <w:sz w:val="22"/>
          <w:szCs w:val="22"/>
        </w:rPr>
        <w:t xml:space="preserve">załącznik </w:t>
      </w:r>
      <w:r w:rsidRPr="00795632">
        <w:rPr>
          <w:rFonts w:ascii="Arial" w:hAnsi="Arial" w:cs="Arial"/>
          <w:color w:val="000000"/>
          <w:spacing w:val="-2"/>
          <w:sz w:val="22"/>
          <w:szCs w:val="22"/>
        </w:rPr>
        <w:t>do SWZ</w:t>
      </w:r>
      <w:r w:rsidR="00B3778B" w:rsidRPr="00795632">
        <w:rPr>
          <w:rFonts w:ascii="Arial" w:hAnsi="Arial" w:cs="Arial"/>
          <w:color w:val="000000"/>
          <w:spacing w:val="-2"/>
          <w:sz w:val="22"/>
          <w:szCs w:val="22"/>
        </w:rPr>
        <w:t>.</w:t>
      </w:r>
    </w:p>
    <w:p w14:paraId="7754516A" w14:textId="25C01249" w:rsidR="00974D67" w:rsidRPr="00795632" w:rsidRDefault="00974D67" w:rsidP="006A3F7D">
      <w:pPr>
        <w:pStyle w:val="Akapitzlist"/>
        <w:numPr>
          <w:ilvl w:val="0"/>
          <w:numId w:val="66"/>
        </w:numPr>
        <w:tabs>
          <w:tab w:val="left" w:pos="284"/>
        </w:tabs>
        <w:spacing w:line="276" w:lineRule="auto"/>
        <w:jc w:val="both"/>
        <w:rPr>
          <w:rFonts w:ascii="Arial" w:hAnsi="Arial" w:cs="Arial"/>
          <w:color w:val="000000"/>
          <w:spacing w:val="-2"/>
          <w:sz w:val="22"/>
          <w:szCs w:val="22"/>
        </w:rPr>
      </w:pPr>
      <w:r w:rsidRPr="00795632">
        <w:rPr>
          <w:rFonts w:ascii="Arial" w:hAnsi="Arial" w:cs="Arial"/>
          <w:color w:val="000000"/>
          <w:spacing w:val="-2"/>
          <w:sz w:val="22"/>
          <w:szCs w:val="22"/>
        </w:rPr>
        <w:t xml:space="preserve">Zamawiający </w:t>
      </w:r>
      <w:r w:rsidRPr="00795632">
        <w:rPr>
          <w:rFonts w:ascii="Arial" w:hAnsi="Arial" w:cs="Arial"/>
          <w:b/>
          <w:bCs/>
          <w:color w:val="000000"/>
          <w:spacing w:val="-2"/>
          <w:sz w:val="22"/>
          <w:szCs w:val="22"/>
        </w:rPr>
        <w:t>nie dopuszcza składania ofert wariantowych</w:t>
      </w:r>
      <w:r w:rsidRPr="00795632">
        <w:rPr>
          <w:rFonts w:ascii="Arial" w:hAnsi="Arial" w:cs="Arial"/>
          <w:color w:val="000000"/>
          <w:spacing w:val="-2"/>
          <w:sz w:val="22"/>
          <w:szCs w:val="22"/>
        </w:rPr>
        <w:t>.</w:t>
      </w:r>
    </w:p>
    <w:p w14:paraId="16AA1268" w14:textId="77777777" w:rsidR="006E3FE7" w:rsidRDefault="006E3FE7" w:rsidP="00235FF6">
      <w:pPr>
        <w:tabs>
          <w:tab w:val="left" w:pos="284"/>
        </w:tabs>
        <w:spacing w:line="276" w:lineRule="auto"/>
        <w:ind w:left="284"/>
        <w:jc w:val="both"/>
        <w:rPr>
          <w:rFonts w:ascii="Arial" w:hAnsi="Arial" w:cs="Arial"/>
          <w:color w:val="000000"/>
          <w:spacing w:val="-2"/>
          <w:sz w:val="22"/>
          <w:szCs w:val="22"/>
        </w:rPr>
      </w:pPr>
    </w:p>
    <w:p w14:paraId="3DAAB1E8" w14:textId="77777777" w:rsidR="006E3FE7" w:rsidRPr="006E3FE7" w:rsidRDefault="006E3FE7" w:rsidP="006E3FE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E3FE7">
        <w:rPr>
          <w:rFonts w:ascii="Arial" w:hAnsi="Arial" w:cs="Arial"/>
          <w:b/>
          <w:color w:val="000000"/>
          <w:spacing w:val="-2"/>
          <w:sz w:val="22"/>
          <w:szCs w:val="22"/>
          <w:u w:val="double"/>
        </w:rPr>
        <w:t xml:space="preserve">PRZEDMIOTOWE ŚRODKI DOWODOWE </w:t>
      </w:r>
    </w:p>
    <w:p w14:paraId="21040639" w14:textId="77777777" w:rsidR="006A0A1F" w:rsidRDefault="006A0A1F" w:rsidP="006A0A1F">
      <w:pPr>
        <w:pStyle w:val="Nagwek2"/>
        <w:keepNext w:val="0"/>
        <w:spacing w:line="276" w:lineRule="auto"/>
        <w:ind w:left="357"/>
        <w:jc w:val="both"/>
        <w:rPr>
          <w:rFonts w:cs="Arial"/>
          <w:b w:val="0"/>
          <w:bCs/>
          <w:sz w:val="22"/>
          <w:szCs w:val="22"/>
        </w:rPr>
      </w:pPr>
    </w:p>
    <w:p w14:paraId="5877EF64" w14:textId="446CE7C3" w:rsidR="006E3FE7" w:rsidRPr="006E3FE7" w:rsidRDefault="006E3FE7" w:rsidP="00AA0BDE">
      <w:pPr>
        <w:pStyle w:val="Nagwek2"/>
        <w:keepNext w:val="0"/>
        <w:numPr>
          <w:ilvl w:val="1"/>
          <w:numId w:val="26"/>
        </w:numPr>
        <w:spacing w:line="276" w:lineRule="auto"/>
        <w:ind w:left="357"/>
        <w:jc w:val="both"/>
        <w:rPr>
          <w:rFonts w:cs="Arial"/>
          <w:b w:val="0"/>
          <w:bCs/>
          <w:sz w:val="22"/>
          <w:szCs w:val="22"/>
        </w:rPr>
      </w:pPr>
      <w:r w:rsidRPr="006E3FE7">
        <w:rPr>
          <w:rFonts w:cs="Arial"/>
          <w:b w:val="0"/>
          <w:bCs/>
          <w:sz w:val="22"/>
          <w:szCs w:val="22"/>
        </w:rPr>
        <w:t xml:space="preserve">Zamawiający </w:t>
      </w:r>
      <w:r w:rsidRPr="00B610EF">
        <w:rPr>
          <w:rFonts w:cs="Arial"/>
          <w:sz w:val="22"/>
          <w:szCs w:val="22"/>
        </w:rPr>
        <w:t>nie żąda</w:t>
      </w:r>
      <w:r w:rsidRPr="006E3FE7">
        <w:rPr>
          <w:rFonts w:cs="Arial"/>
          <w:b w:val="0"/>
          <w:bCs/>
          <w:sz w:val="22"/>
          <w:szCs w:val="22"/>
        </w:rPr>
        <w:t xml:space="preserve"> złożenia wraz z ofertą przedmiotowych środków dowodowych.</w:t>
      </w:r>
    </w:p>
    <w:p w14:paraId="014BF728" w14:textId="77777777" w:rsidR="006E3FE7" w:rsidRPr="006E3FE7" w:rsidRDefault="006E3FE7" w:rsidP="006E3FE7">
      <w:pPr>
        <w:pStyle w:val="Nagwek2"/>
        <w:spacing w:line="276" w:lineRule="auto"/>
        <w:ind w:left="357"/>
        <w:rPr>
          <w:rFonts w:cs="Arial"/>
          <w:b w:val="0"/>
          <w:bCs/>
          <w:sz w:val="22"/>
          <w:szCs w:val="22"/>
        </w:rPr>
      </w:pPr>
    </w:p>
    <w:p w14:paraId="73B1557C" w14:textId="77777777" w:rsidR="007916EB" w:rsidRPr="00F24308" w:rsidRDefault="007916EB"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OPIS CZĘŚCI ZAMÓWIENIA</w:t>
      </w:r>
      <w:r w:rsidR="00663639" w:rsidRPr="00F24308">
        <w:rPr>
          <w:rFonts w:ascii="Arial" w:hAnsi="Arial" w:cs="Arial"/>
          <w:b/>
          <w:color w:val="000000"/>
          <w:spacing w:val="-2"/>
          <w:sz w:val="22"/>
          <w:szCs w:val="22"/>
          <w:u w:val="double"/>
        </w:rPr>
        <w:t>:</w:t>
      </w:r>
    </w:p>
    <w:p w14:paraId="19A497B9" w14:textId="77777777" w:rsidR="00AA0BDE" w:rsidRDefault="00AA0BDE" w:rsidP="00AA0BDE">
      <w:pPr>
        <w:pStyle w:val="Default"/>
        <w:spacing w:line="276" w:lineRule="auto"/>
        <w:jc w:val="both"/>
        <w:rPr>
          <w:sz w:val="22"/>
          <w:szCs w:val="22"/>
        </w:rPr>
      </w:pPr>
    </w:p>
    <w:p w14:paraId="07818B7D" w14:textId="485B7B11" w:rsidR="00E566AF" w:rsidRDefault="00E566AF" w:rsidP="006A3F7D">
      <w:pPr>
        <w:pStyle w:val="Default"/>
        <w:numPr>
          <w:ilvl w:val="0"/>
          <w:numId w:val="68"/>
        </w:numPr>
        <w:spacing w:line="276" w:lineRule="auto"/>
        <w:jc w:val="both"/>
        <w:rPr>
          <w:sz w:val="22"/>
          <w:szCs w:val="22"/>
        </w:rPr>
      </w:pPr>
      <w:r w:rsidRPr="00E566AF">
        <w:rPr>
          <w:sz w:val="22"/>
          <w:szCs w:val="22"/>
        </w:rPr>
        <w:t>Zamawiający nie dokonuje podziału zamówienia na części i tym samym nie dopuszcza składania ofert częściowych. Oferty nie zawierające pełnego zakresu przedmiotu zamówienia zostaną odrzucone.</w:t>
      </w:r>
    </w:p>
    <w:p w14:paraId="0FD0FE39" w14:textId="2202580A" w:rsidR="00E566AF" w:rsidRPr="00AA0BDE" w:rsidRDefault="001327CE" w:rsidP="006A3F7D">
      <w:pPr>
        <w:pStyle w:val="Default"/>
        <w:numPr>
          <w:ilvl w:val="0"/>
          <w:numId w:val="68"/>
        </w:numPr>
        <w:spacing w:line="276" w:lineRule="auto"/>
        <w:jc w:val="both"/>
        <w:rPr>
          <w:sz w:val="22"/>
          <w:szCs w:val="22"/>
        </w:rPr>
      </w:pPr>
      <w:r>
        <w:rPr>
          <w:sz w:val="22"/>
          <w:szCs w:val="22"/>
        </w:rPr>
        <w:t>Zamawiający nie przewidział możliwości podzielenia zamówienia, gdyż podział zamówienia spowodowałby konieczność współpracy różnych podmiotów posiadających stosowne zezwolenia, co mogłoby powodować trudności techniczne w skoordynowaniu działań Wykonawców</w:t>
      </w:r>
      <w:r w:rsidR="00E566AF" w:rsidRPr="00AA0BDE">
        <w:rPr>
          <w:sz w:val="22"/>
          <w:szCs w:val="22"/>
        </w:rPr>
        <w:t>.</w:t>
      </w:r>
    </w:p>
    <w:p w14:paraId="19E487E6" w14:textId="77777777" w:rsidR="00AA0BDE" w:rsidRDefault="00E566AF" w:rsidP="00C116B0">
      <w:pPr>
        <w:pStyle w:val="Default"/>
        <w:spacing w:line="276" w:lineRule="auto"/>
        <w:ind w:left="360"/>
        <w:jc w:val="both"/>
        <w:rPr>
          <w:sz w:val="22"/>
          <w:szCs w:val="22"/>
        </w:rPr>
      </w:pPr>
      <w:r w:rsidRPr="00E566AF">
        <w:rPr>
          <w:sz w:val="22"/>
          <w:szCs w:val="22"/>
        </w:rPr>
        <w:t xml:space="preserve">Dodatkowo, brak podziału zamówienia na części nie wpłynie na możliwość ubiegania się </w:t>
      </w:r>
    </w:p>
    <w:p w14:paraId="5FB592F1" w14:textId="3CDD892E" w:rsidR="00E566AF" w:rsidRPr="00E566AF" w:rsidRDefault="00E566AF" w:rsidP="00C116B0">
      <w:pPr>
        <w:pStyle w:val="Default"/>
        <w:spacing w:line="276" w:lineRule="auto"/>
        <w:ind w:left="360"/>
        <w:jc w:val="both"/>
        <w:rPr>
          <w:sz w:val="22"/>
          <w:szCs w:val="22"/>
        </w:rPr>
      </w:pPr>
      <w:r w:rsidRPr="00E566AF">
        <w:rPr>
          <w:sz w:val="22"/>
          <w:szCs w:val="22"/>
        </w:rPr>
        <w:t>o takie zamówienie przez małych i średnich przedsiębiorców.</w:t>
      </w:r>
    </w:p>
    <w:p w14:paraId="65B7A88A" w14:textId="1024D7E2" w:rsidR="000E17AB" w:rsidRDefault="00E566AF" w:rsidP="000A0E07">
      <w:pPr>
        <w:pStyle w:val="Default"/>
        <w:tabs>
          <w:tab w:val="left" w:pos="284"/>
        </w:tabs>
        <w:spacing w:line="276" w:lineRule="auto"/>
        <w:ind w:left="567" w:hanging="284"/>
        <w:jc w:val="both"/>
        <w:rPr>
          <w:b/>
          <w:spacing w:val="-2"/>
          <w:sz w:val="22"/>
          <w:szCs w:val="22"/>
        </w:rPr>
      </w:pPr>
      <w:r>
        <w:rPr>
          <w:sz w:val="22"/>
          <w:szCs w:val="22"/>
        </w:rPr>
        <w:tab/>
      </w:r>
      <w:r>
        <w:rPr>
          <w:sz w:val="22"/>
          <w:szCs w:val="22"/>
        </w:rPr>
        <w:tab/>
      </w:r>
    </w:p>
    <w:p w14:paraId="51C99B83" w14:textId="54EE0B71" w:rsidR="009D520C" w:rsidRPr="00F24308" w:rsidRDefault="009D520C"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TERMIN WYKONANIA ZAM</w:t>
      </w:r>
      <w:r w:rsidR="00DA374F" w:rsidRPr="00F24308">
        <w:rPr>
          <w:rFonts w:ascii="Arial" w:hAnsi="Arial" w:cs="Arial"/>
          <w:b/>
          <w:color w:val="000000"/>
          <w:spacing w:val="-2"/>
          <w:sz w:val="22"/>
          <w:szCs w:val="22"/>
          <w:u w:val="double"/>
        </w:rPr>
        <w:t>Ó</w:t>
      </w:r>
      <w:r w:rsidRPr="00F24308">
        <w:rPr>
          <w:rFonts w:ascii="Arial" w:hAnsi="Arial" w:cs="Arial"/>
          <w:b/>
          <w:color w:val="000000"/>
          <w:spacing w:val="-2"/>
          <w:sz w:val="22"/>
          <w:szCs w:val="22"/>
          <w:u w:val="double"/>
        </w:rPr>
        <w:t>WIENIA</w:t>
      </w:r>
      <w:r w:rsidR="00663639" w:rsidRPr="00F24308">
        <w:rPr>
          <w:rFonts w:ascii="Arial" w:hAnsi="Arial" w:cs="Arial"/>
          <w:b/>
          <w:color w:val="000000"/>
          <w:spacing w:val="-2"/>
          <w:sz w:val="22"/>
          <w:szCs w:val="22"/>
          <w:u w:val="double"/>
        </w:rPr>
        <w:t>:</w:t>
      </w:r>
      <w:r w:rsidRPr="00F24308">
        <w:rPr>
          <w:rFonts w:ascii="Arial" w:hAnsi="Arial" w:cs="Arial"/>
          <w:b/>
          <w:color w:val="000000"/>
          <w:spacing w:val="-2"/>
          <w:sz w:val="22"/>
          <w:szCs w:val="22"/>
          <w:u w:val="double"/>
        </w:rPr>
        <w:t xml:space="preserve">  </w:t>
      </w:r>
    </w:p>
    <w:p w14:paraId="3E5FC137" w14:textId="77777777" w:rsidR="00600239" w:rsidRPr="00104226" w:rsidRDefault="00600239" w:rsidP="00F24308">
      <w:pPr>
        <w:pStyle w:val="Akapitzlist"/>
        <w:tabs>
          <w:tab w:val="right" w:pos="284"/>
        </w:tabs>
        <w:spacing w:line="276" w:lineRule="auto"/>
        <w:ind w:left="0"/>
        <w:rPr>
          <w:rFonts w:ascii="Arial" w:hAnsi="Arial" w:cs="Arial"/>
          <w:b/>
          <w:color w:val="000000"/>
          <w:spacing w:val="-2"/>
          <w:sz w:val="22"/>
          <w:szCs w:val="22"/>
        </w:rPr>
      </w:pPr>
    </w:p>
    <w:p w14:paraId="5C9A4568" w14:textId="2AF8B5C6" w:rsidR="00FE1165" w:rsidRPr="00AA0BDE" w:rsidRDefault="00FE1165" w:rsidP="006A3F7D">
      <w:pPr>
        <w:pStyle w:val="Akapitzlist"/>
        <w:numPr>
          <w:ilvl w:val="0"/>
          <w:numId w:val="60"/>
        </w:numPr>
        <w:spacing w:line="276" w:lineRule="auto"/>
        <w:jc w:val="both"/>
        <w:rPr>
          <w:rFonts w:ascii="Arial" w:hAnsi="Arial" w:cs="Arial"/>
          <w:sz w:val="22"/>
          <w:szCs w:val="22"/>
        </w:rPr>
      </w:pPr>
      <w:r w:rsidRPr="00AA0BDE">
        <w:rPr>
          <w:rFonts w:ascii="Arial" w:hAnsi="Arial" w:cs="Arial"/>
          <w:sz w:val="22"/>
          <w:szCs w:val="22"/>
        </w:rPr>
        <w:t xml:space="preserve">Zamówienie będzie realizowane sukcesywnie </w:t>
      </w:r>
      <w:r w:rsidR="00F07161" w:rsidRPr="00AA0BDE">
        <w:rPr>
          <w:rFonts w:ascii="Arial" w:hAnsi="Arial" w:cs="Arial"/>
          <w:sz w:val="22"/>
          <w:szCs w:val="22"/>
        </w:rPr>
        <w:t xml:space="preserve">przez okres </w:t>
      </w:r>
      <w:r w:rsidR="006A5B56">
        <w:rPr>
          <w:rFonts w:ascii="Arial" w:hAnsi="Arial" w:cs="Arial"/>
          <w:sz w:val="22"/>
          <w:szCs w:val="22"/>
        </w:rPr>
        <w:t>24</w:t>
      </w:r>
      <w:r w:rsidR="00F07161" w:rsidRPr="00AA0BDE">
        <w:rPr>
          <w:rFonts w:ascii="Arial" w:hAnsi="Arial" w:cs="Arial"/>
          <w:sz w:val="22"/>
          <w:szCs w:val="22"/>
        </w:rPr>
        <w:t xml:space="preserve"> miesięcy.</w:t>
      </w:r>
      <w:r w:rsidR="00B43CB1">
        <w:rPr>
          <w:rFonts w:ascii="Arial" w:hAnsi="Arial" w:cs="Arial"/>
          <w:sz w:val="22"/>
          <w:szCs w:val="22"/>
        </w:rPr>
        <w:t xml:space="preserve"> Od dnia zawarcia umowy.</w:t>
      </w:r>
    </w:p>
    <w:p w14:paraId="22F15153" w14:textId="77777777" w:rsidR="00C24390" w:rsidRPr="00FE1165" w:rsidRDefault="00C24390" w:rsidP="00C24390">
      <w:pPr>
        <w:pStyle w:val="Akapitzlist"/>
        <w:spacing w:line="276" w:lineRule="auto"/>
        <w:ind w:left="360"/>
        <w:contextualSpacing w:val="0"/>
        <w:jc w:val="both"/>
        <w:rPr>
          <w:rFonts w:ascii="Arial" w:hAnsi="Arial" w:cs="Arial"/>
          <w:sz w:val="22"/>
          <w:szCs w:val="22"/>
        </w:rPr>
      </w:pPr>
    </w:p>
    <w:p w14:paraId="3C7919DC" w14:textId="4AE3977E" w:rsidR="00074239" w:rsidRPr="00F24308" w:rsidRDefault="00F24308"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5" w:name="_Hlk75855044"/>
      <w:r w:rsidRPr="00F24308">
        <w:rPr>
          <w:rFonts w:ascii="Arial" w:hAnsi="Arial" w:cs="Arial"/>
          <w:b/>
          <w:color w:val="000000"/>
          <w:spacing w:val="-2"/>
          <w:sz w:val="22"/>
          <w:szCs w:val="22"/>
          <w:u w:val="double"/>
        </w:rPr>
        <w:t>PODSTAWY WYKLUCZENIA WYKONAWCY Z POSTĘPOWANIA</w:t>
      </w:r>
    </w:p>
    <w:bookmarkEnd w:id="5"/>
    <w:p w14:paraId="0CE1D322" w14:textId="77777777" w:rsidR="00600239" w:rsidRPr="009E3A84" w:rsidRDefault="00600239" w:rsidP="00F24308">
      <w:pPr>
        <w:pStyle w:val="Akapitzlist"/>
        <w:spacing w:line="276" w:lineRule="auto"/>
        <w:ind w:left="0"/>
        <w:contextualSpacing w:val="0"/>
        <w:jc w:val="both"/>
        <w:rPr>
          <w:rFonts w:ascii="Arial" w:hAnsi="Arial" w:cs="Arial"/>
          <w:b/>
          <w:color w:val="000000"/>
          <w:spacing w:val="-2"/>
          <w:sz w:val="18"/>
          <w:szCs w:val="22"/>
        </w:rPr>
      </w:pPr>
    </w:p>
    <w:p w14:paraId="2A1B3964" w14:textId="77777777" w:rsidR="00F831B3" w:rsidRPr="00F24308" w:rsidRDefault="00F831B3" w:rsidP="006A3F7D">
      <w:pPr>
        <w:pStyle w:val="Nagwek2"/>
        <w:keepNext w:val="0"/>
        <w:numPr>
          <w:ilvl w:val="1"/>
          <w:numId w:val="56"/>
        </w:numPr>
        <w:spacing w:line="276" w:lineRule="auto"/>
        <w:jc w:val="both"/>
        <w:rPr>
          <w:rFonts w:cs="Arial"/>
          <w:b w:val="0"/>
          <w:bCs/>
          <w:sz w:val="22"/>
          <w:szCs w:val="22"/>
        </w:rPr>
      </w:pPr>
      <w:r w:rsidRPr="00F24308">
        <w:rPr>
          <w:rFonts w:cs="Arial"/>
          <w:b w:val="0"/>
          <w:bCs/>
          <w:sz w:val="22"/>
          <w:szCs w:val="22"/>
        </w:rPr>
        <w:t>Z postępowania o udzielenie zamówienia Zamawiający wykluczy Wykonawców, wobec których zachodzą podstawy wykluczenia, o których mowa w art. 108 ust. 1 ustawy:</w:t>
      </w:r>
    </w:p>
    <w:p w14:paraId="71756AB9" w14:textId="77777777"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będącego osobą fizyczną, którego prawomocnie skazano za przestępstwo:</w:t>
      </w:r>
    </w:p>
    <w:p w14:paraId="408C314B"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udziału w zorganizowanej grupie przestępczej albo związku mającym na celu popełnienie przestępstwa lub przestępstwa skarbowego, o którym mowa w art. 258 Kodeksu karnego,</w:t>
      </w:r>
    </w:p>
    <w:p w14:paraId="5D4BEE46"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handlu ludźmi, o którym mowa w art. 189a Kodeksu karnego,</w:t>
      </w:r>
    </w:p>
    <w:p w14:paraId="4500E013"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228-230a, art. 250a Kodeksu karnego lub w art. 46 lub art. 48 ustawy z dnia 25 czerwca 2010 r. o sporcie,</w:t>
      </w:r>
    </w:p>
    <w:p w14:paraId="4DA12147"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 xml:space="preserve"> finansowania przestępstwa o charakterze terrorystycznym, o którym mowa </w:t>
      </w:r>
      <w:r w:rsidRPr="00F24308">
        <w:rPr>
          <w:rFonts w:ascii="Arial" w:hAnsi="Arial" w:cs="Arial"/>
          <w:bCs/>
          <w:color w:val="000000"/>
          <w:sz w:val="22"/>
          <w:szCs w:val="22"/>
        </w:rPr>
        <w:br/>
        <w:t xml:space="preserve">w art. 165a Kodeksu karnego, lub przestępstwo udaremniania lub utrudniania stwierdzenia przestępnego pochodzenia pieniędzy lub ukrywania ich pochodzenia, </w:t>
      </w:r>
      <w:r w:rsidRPr="00F24308">
        <w:rPr>
          <w:rFonts w:ascii="Arial" w:hAnsi="Arial" w:cs="Arial"/>
          <w:bCs/>
          <w:color w:val="000000"/>
          <w:sz w:val="22"/>
          <w:szCs w:val="22"/>
        </w:rPr>
        <w:br/>
        <w:t>o którym mowa w art. 299 Kodeksu karnego,</w:t>
      </w:r>
    </w:p>
    <w:p w14:paraId="39867B9B"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lastRenderedPageBreak/>
        <w:t>o charakterze terrorystycznym, o którym mowa w art. 115 § 20 Kodeksu karnego, lub mające na celu popełnienie tego przestępstwa,</w:t>
      </w:r>
    </w:p>
    <w:p w14:paraId="7740C8D7"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65D0A7"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2438C" w14:textId="28B15DEF" w:rsidR="00F831B3" w:rsidRPr="00F24308" w:rsidRDefault="00F831B3" w:rsidP="005712EC">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9 ust. 1 i 3 lub art. 10 ustawy z dnia 15 czerwca 2012 r. o skutkach powierzania wykonywania pracy cudzoziemcom przebywającym wbrew przepisom na terytorium Rzeczypospolitej Polskiej</w:t>
      </w:r>
    </w:p>
    <w:p w14:paraId="5DE64A7E" w14:textId="77777777" w:rsidR="00F831B3" w:rsidRPr="00F24308" w:rsidRDefault="00F831B3" w:rsidP="00F24308">
      <w:pPr>
        <w:spacing w:line="276" w:lineRule="auto"/>
        <w:ind w:left="352"/>
        <w:jc w:val="both"/>
        <w:rPr>
          <w:rFonts w:ascii="Arial" w:hAnsi="Arial" w:cs="Arial"/>
          <w:bCs/>
          <w:color w:val="000000"/>
          <w:sz w:val="22"/>
          <w:szCs w:val="22"/>
        </w:rPr>
      </w:pPr>
      <w:r w:rsidRPr="00F24308">
        <w:rPr>
          <w:rFonts w:ascii="Arial" w:hAnsi="Arial" w:cs="Arial"/>
          <w:bCs/>
          <w:color w:val="000000"/>
          <w:sz w:val="22"/>
          <w:szCs w:val="22"/>
        </w:rPr>
        <w:t>- lub za odpowiedni czyn zabroniony określony w przepisach prawa obcego;</w:t>
      </w:r>
    </w:p>
    <w:p w14:paraId="66C4AE8B" w14:textId="7CA69CAF"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jeżeli urzędującego członka jego organu zarządzającego lub nadzorczego, wspólnika spółki w spółce jawnej lub partnerskiej albo komplementariusza w</w:t>
      </w:r>
      <w:r w:rsidR="004D7C93">
        <w:rPr>
          <w:rFonts w:ascii="Arial" w:hAnsi="Arial" w:cs="Arial"/>
          <w:bCs/>
          <w:sz w:val="22"/>
          <w:szCs w:val="22"/>
        </w:rPr>
        <w:t> </w:t>
      </w:r>
      <w:r w:rsidRPr="00F24308">
        <w:rPr>
          <w:rFonts w:ascii="Arial" w:hAnsi="Arial" w:cs="Arial"/>
          <w:bCs/>
          <w:sz w:val="22"/>
          <w:szCs w:val="22"/>
        </w:rPr>
        <w:t>spółce komandytowej lub komandytowo-akcyjnej lub prokurenta</w:t>
      </w:r>
      <w:r w:rsidRPr="00F24308">
        <w:rPr>
          <w:rFonts w:ascii="Arial" w:eastAsia="Verdana" w:hAnsi="Arial" w:cs="Arial"/>
          <w:bCs/>
          <w:color w:val="000000"/>
          <w:sz w:val="22"/>
          <w:szCs w:val="22"/>
          <w:lang w:bidi="pl-PL"/>
        </w:rPr>
        <w:t xml:space="preserve"> prawomocnie skazano za przestępstwo, o którym mowa w pkt 1;</w:t>
      </w:r>
    </w:p>
    <w:p w14:paraId="2269047B" w14:textId="429F8463"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wydano prawomocny wyrok sądu lub ostateczną decyzję administracyjną o zaleganiu z uiszczeniem podatków, opłat lub składek na ubezpieczenie społeczne lub zdrowotne,</w:t>
      </w:r>
      <w:r w:rsidRPr="00F24308">
        <w:rPr>
          <w:rFonts w:ascii="Arial" w:eastAsia="Verdana" w:hAnsi="Arial" w:cs="Arial"/>
          <w:bCs/>
          <w:color w:val="000000"/>
          <w:sz w:val="22"/>
          <w:szCs w:val="22"/>
          <w:lang w:bidi="pl-PL"/>
        </w:rPr>
        <w:t xml:space="preserve"> chyba że wykonawca odpowiednio przed upływem terminu do składania wniosków o dopuszczenie do udziału </w:t>
      </w:r>
      <w:r w:rsidRPr="00F24308">
        <w:rPr>
          <w:rFonts w:ascii="Arial" w:eastAsia="Verdana" w:hAnsi="Arial" w:cs="Arial"/>
          <w:bCs/>
          <w:color w:val="000000"/>
          <w:sz w:val="22"/>
          <w:szCs w:val="22"/>
          <w:lang w:bidi="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DB16F" w14:textId="31EF410E"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prawomocnie orzeczono zakaz ubiegania się o zamówienia publiczne</w:t>
      </w:r>
      <w:r w:rsidRPr="00F24308">
        <w:rPr>
          <w:rFonts w:ascii="Arial" w:eastAsia="Verdana" w:hAnsi="Arial" w:cs="Arial"/>
          <w:bCs/>
          <w:color w:val="000000"/>
          <w:sz w:val="22"/>
          <w:szCs w:val="22"/>
          <w:lang w:bidi="pl-PL"/>
        </w:rPr>
        <w:t>:</w:t>
      </w:r>
    </w:p>
    <w:p w14:paraId="20ECC57E" w14:textId="1ED5D3CC"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zamawiający może stwierdzić, na podstawie wiarygodnych przesłanek, że </w:t>
      </w:r>
      <w:r w:rsidRPr="00F24308">
        <w:rPr>
          <w:rFonts w:ascii="Arial" w:hAnsi="Arial" w:cs="Arial"/>
          <w:bCs/>
          <w:sz w:val="22"/>
          <w:szCs w:val="22"/>
        </w:rPr>
        <w:t>wykonawca zawarł z innymi wykonawcami porozumienie mające na celu zakłócenie konkurencji, w szczególności jeżeli należąc do tej samej grupy kapitałowej</w:t>
      </w:r>
      <w:r w:rsidRPr="00F24308">
        <w:rPr>
          <w:rFonts w:ascii="Arial" w:eastAsia="Verdana" w:hAnsi="Arial" w:cs="Arial"/>
          <w:bCs/>
          <w:color w:val="000000"/>
          <w:sz w:val="22"/>
          <w:szCs w:val="22"/>
          <w:lang w:bidi="pl-PL"/>
        </w:rPr>
        <w:t xml:space="preserve"> w rozumieniu ustawy z dnia 16 lutego 2007 r. o ochronie konkurencji </w:t>
      </w:r>
      <w:r w:rsidRPr="00F24308">
        <w:rPr>
          <w:rFonts w:ascii="Arial" w:eastAsia="Verdana" w:hAnsi="Arial" w:cs="Arial"/>
          <w:bCs/>
          <w:color w:val="000000"/>
          <w:sz w:val="22"/>
          <w:szCs w:val="22"/>
          <w:lang w:bidi="pl-PL"/>
        </w:rPr>
        <w:br/>
        <w:t xml:space="preserve">i konsumentów, </w:t>
      </w:r>
      <w:r w:rsidRPr="00F24308">
        <w:rPr>
          <w:rFonts w:ascii="Arial" w:hAnsi="Arial" w:cs="Arial"/>
          <w:bCs/>
          <w:sz w:val="22"/>
          <w:szCs w:val="22"/>
        </w:rPr>
        <w:t>złożyli odrębne oferty,</w:t>
      </w:r>
      <w:r w:rsidRPr="00F24308">
        <w:rPr>
          <w:rFonts w:ascii="Arial" w:eastAsia="Verdana" w:hAnsi="Arial" w:cs="Arial"/>
          <w:bCs/>
          <w:color w:val="000000"/>
          <w:sz w:val="22"/>
          <w:szCs w:val="22"/>
          <w:lang w:bidi="pl-PL"/>
        </w:rPr>
        <w:t xml:space="preserve"> oferty częściowe lub wnioski </w:t>
      </w:r>
      <w:r w:rsidRPr="00F24308">
        <w:rPr>
          <w:rFonts w:ascii="Arial" w:eastAsia="Verdana" w:hAnsi="Arial" w:cs="Arial"/>
          <w:bCs/>
          <w:color w:val="000000"/>
          <w:sz w:val="22"/>
          <w:szCs w:val="22"/>
          <w:lang w:bidi="pl-PL"/>
        </w:rPr>
        <w:br/>
        <w:t>o dopuszczenie do udziału w postępowaniu, chyba że wykażą, że przygotowali te oferty lub wnioski niezależnie od siebie;</w:t>
      </w:r>
    </w:p>
    <w:p w14:paraId="36614844" w14:textId="0C2AF415"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w przypadkach, o których mowa w art. 85 ust. 1, </w:t>
      </w:r>
      <w:r w:rsidRPr="00F24308">
        <w:rPr>
          <w:rFonts w:ascii="Arial" w:hAnsi="Arial" w:cs="Arial"/>
          <w:bCs/>
          <w:sz w:val="22"/>
          <w:szCs w:val="22"/>
        </w:rPr>
        <w:t>doszło do zakłócenia konkurencji wynikającego z wcześniejszego zaangażowania tego wykonawcy lub podmiotu, który należy z wykonawcą do tej samej grupy kapitałowej</w:t>
      </w:r>
      <w:r w:rsidRPr="00F24308">
        <w:rPr>
          <w:rFonts w:ascii="Arial" w:eastAsia="Verdana" w:hAnsi="Arial" w:cs="Arial"/>
          <w:bCs/>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1E3C35" w14:textId="414D779A" w:rsidR="00F831B3" w:rsidRPr="001724BF" w:rsidRDefault="00F831B3" w:rsidP="006A3F7D">
      <w:pPr>
        <w:pStyle w:val="Nagwek2"/>
        <w:keepNext w:val="0"/>
        <w:numPr>
          <w:ilvl w:val="1"/>
          <w:numId w:val="56"/>
        </w:numPr>
        <w:spacing w:line="276" w:lineRule="auto"/>
        <w:jc w:val="both"/>
        <w:rPr>
          <w:rFonts w:cs="Arial"/>
          <w:b w:val="0"/>
          <w:bCs/>
          <w:iCs/>
          <w:sz w:val="22"/>
          <w:szCs w:val="22"/>
        </w:rPr>
      </w:pPr>
      <w:r w:rsidRPr="001724BF">
        <w:rPr>
          <w:rFonts w:cs="Arial"/>
          <w:b w:val="0"/>
          <w:bCs/>
          <w:sz w:val="22"/>
          <w:szCs w:val="22"/>
        </w:rPr>
        <w:t xml:space="preserve">Zgodnie z przepisem </w:t>
      </w:r>
      <w:bookmarkStart w:id="6" w:name="_Hlk73956849"/>
      <w:r w:rsidRPr="001724BF">
        <w:rPr>
          <w:rFonts w:cs="Arial"/>
          <w:b w:val="0"/>
          <w:bCs/>
          <w:sz w:val="22"/>
          <w:szCs w:val="22"/>
        </w:rPr>
        <w:t xml:space="preserve">art. 109 ust. 1 pkt 4 </w:t>
      </w:r>
      <w:bookmarkEnd w:id="6"/>
      <w:r w:rsidRPr="001724BF">
        <w:rPr>
          <w:rFonts w:cs="Arial"/>
          <w:b w:val="0"/>
          <w:bCs/>
          <w:sz w:val="22"/>
          <w:szCs w:val="22"/>
        </w:rPr>
        <w:t xml:space="preserve">ustawy </w:t>
      </w:r>
      <w:proofErr w:type="spellStart"/>
      <w:r w:rsidRPr="001724BF">
        <w:rPr>
          <w:rFonts w:cs="Arial"/>
          <w:b w:val="0"/>
          <w:bCs/>
          <w:sz w:val="22"/>
          <w:szCs w:val="22"/>
        </w:rPr>
        <w:t>Pzp</w:t>
      </w:r>
      <w:proofErr w:type="spellEnd"/>
      <w:r w:rsidRPr="001724BF">
        <w:rPr>
          <w:rFonts w:cs="Arial"/>
          <w:b w:val="0"/>
          <w:bCs/>
          <w:sz w:val="22"/>
          <w:szCs w:val="22"/>
        </w:rPr>
        <w:t xml:space="preserve"> - z postępowania </w:t>
      </w:r>
      <w:r w:rsidRPr="001724BF">
        <w:rPr>
          <w:rFonts w:cs="Arial"/>
          <w:b w:val="0"/>
          <w:bCs/>
          <w:sz w:val="22"/>
          <w:szCs w:val="22"/>
        </w:rPr>
        <w:br/>
        <w:t>o udzielenie zamówienia Zamawiający dodatkowo wykluczy Wykonawcę:</w:t>
      </w:r>
    </w:p>
    <w:p w14:paraId="1BF89F7D" w14:textId="77777777" w:rsidR="00F831B3" w:rsidRPr="00F24308" w:rsidRDefault="00F831B3" w:rsidP="00AA0BDE">
      <w:pPr>
        <w:widowControl w:val="0"/>
        <w:numPr>
          <w:ilvl w:val="0"/>
          <w:numId w:val="24"/>
        </w:numPr>
        <w:tabs>
          <w:tab w:val="left" w:pos="1186"/>
        </w:tabs>
        <w:spacing w:line="276" w:lineRule="auto"/>
        <w:ind w:left="578" w:hanging="720"/>
        <w:jc w:val="both"/>
        <w:rPr>
          <w:rFonts w:ascii="Arial" w:eastAsia="Verdana" w:hAnsi="Arial" w:cs="Arial"/>
          <w:bCs/>
          <w:color w:val="000000"/>
          <w:sz w:val="22"/>
          <w:szCs w:val="22"/>
          <w:lang w:bidi="pl-PL"/>
        </w:rPr>
      </w:pPr>
      <w:r w:rsidRPr="001D1B07">
        <w:rPr>
          <w:rFonts w:ascii="Arial" w:eastAsia="Verdana" w:hAnsi="Arial" w:cs="Arial"/>
          <w:b/>
          <w:color w:val="000000"/>
          <w:sz w:val="22"/>
          <w:szCs w:val="22"/>
          <w:lang w:bidi="pl-PL"/>
        </w:rPr>
        <w:t>pkt 4</w:t>
      </w:r>
      <w:r w:rsidRPr="00F24308">
        <w:rPr>
          <w:rFonts w:ascii="Arial" w:eastAsia="Verdana" w:hAnsi="Arial" w:cs="Arial"/>
          <w:bCs/>
          <w:color w:val="000000"/>
          <w:sz w:val="22"/>
          <w:szCs w:val="22"/>
          <w:lang w:bidi="pl-P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82BBBF" w14:textId="77777777" w:rsidR="00F831B3" w:rsidRPr="00F24308" w:rsidRDefault="00F831B3" w:rsidP="006A3F7D">
      <w:pPr>
        <w:pStyle w:val="Nagwek2"/>
        <w:keepNext w:val="0"/>
        <w:numPr>
          <w:ilvl w:val="1"/>
          <w:numId w:val="56"/>
        </w:numPr>
        <w:spacing w:line="276" w:lineRule="auto"/>
        <w:jc w:val="both"/>
        <w:rPr>
          <w:rFonts w:cs="Arial"/>
          <w:b w:val="0"/>
          <w:bCs/>
          <w:iCs/>
          <w:sz w:val="22"/>
          <w:szCs w:val="22"/>
        </w:rPr>
      </w:pPr>
      <w:r w:rsidRPr="00F24308">
        <w:rPr>
          <w:rFonts w:cs="Arial"/>
          <w:b w:val="0"/>
          <w:bCs/>
          <w:sz w:val="22"/>
          <w:szCs w:val="22"/>
        </w:rPr>
        <w:lastRenderedPageBreak/>
        <w:t xml:space="preserve">W przypadkach, o których mowa w art. 109 ust. 1 pkt 1-5 lub 7 ustawy </w:t>
      </w:r>
      <w:proofErr w:type="spellStart"/>
      <w:r w:rsidRPr="00F24308">
        <w:rPr>
          <w:rFonts w:cs="Arial"/>
          <w:b w:val="0"/>
          <w:bCs/>
          <w:sz w:val="22"/>
          <w:szCs w:val="22"/>
        </w:rPr>
        <w:t>Pzp</w:t>
      </w:r>
      <w:proofErr w:type="spellEnd"/>
      <w:r w:rsidRPr="00F24308">
        <w:rPr>
          <w:rFonts w:cs="Arial"/>
          <w:b w:val="0"/>
          <w:bCs/>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Pr="00F24308">
        <w:rPr>
          <w:rFonts w:cs="Arial"/>
          <w:b w:val="0"/>
          <w:bCs/>
          <w:sz w:val="22"/>
          <w:szCs w:val="22"/>
        </w:rPr>
        <w:t>Pzp</w:t>
      </w:r>
      <w:proofErr w:type="spellEnd"/>
      <w:r w:rsidRPr="00F24308">
        <w:rPr>
          <w:rFonts w:cs="Arial"/>
          <w:b w:val="0"/>
          <w:bCs/>
          <w:sz w:val="22"/>
          <w:szCs w:val="22"/>
        </w:rPr>
        <w:t>).</w:t>
      </w:r>
    </w:p>
    <w:p w14:paraId="5A695AE3" w14:textId="6105D1C1" w:rsidR="00F831B3" w:rsidRPr="00F24308" w:rsidRDefault="00F831B3" w:rsidP="006A3F7D">
      <w:pPr>
        <w:pStyle w:val="Nagwek2"/>
        <w:keepNext w:val="0"/>
        <w:numPr>
          <w:ilvl w:val="1"/>
          <w:numId w:val="56"/>
        </w:numPr>
        <w:spacing w:line="276" w:lineRule="auto"/>
        <w:jc w:val="both"/>
        <w:rPr>
          <w:rFonts w:cs="Arial"/>
          <w:b w:val="0"/>
          <w:bCs/>
          <w:iCs/>
          <w:sz w:val="22"/>
          <w:szCs w:val="22"/>
        </w:rPr>
      </w:pPr>
      <w:r w:rsidRPr="00F24308">
        <w:rPr>
          <w:rFonts w:cs="Arial"/>
          <w:b w:val="0"/>
          <w:bCs/>
          <w:sz w:val="22"/>
          <w:szCs w:val="22"/>
        </w:rPr>
        <w:t xml:space="preserve">Wykonawca nie podlega wykluczeniu w okolicznościach określonych w art. 108 ust. 1 pkt 1, 2 i 5 lub art. </w:t>
      </w:r>
      <w:r w:rsidRPr="001A5EF7">
        <w:rPr>
          <w:rFonts w:cs="Arial"/>
          <w:sz w:val="22"/>
          <w:szCs w:val="22"/>
        </w:rPr>
        <w:t>109 ust. 1 pkt 4</w:t>
      </w:r>
      <w:r w:rsidRPr="00F24308">
        <w:rPr>
          <w:rFonts w:cs="Arial"/>
          <w:b w:val="0"/>
          <w:bCs/>
          <w:sz w:val="22"/>
          <w:szCs w:val="22"/>
        </w:rPr>
        <w:t xml:space="preserve"> ustawy </w:t>
      </w:r>
      <w:proofErr w:type="spellStart"/>
      <w:r w:rsidRPr="00F24308">
        <w:rPr>
          <w:rFonts w:cs="Arial"/>
          <w:b w:val="0"/>
          <w:bCs/>
          <w:sz w:val="22"/>
          <w:szCs w:val="22"/>
        </w:rPr>
        <w:t>Pzp</w:t>
      </w:r>
      <w:proofErr w:type="spellEnd"/>
      <w:r w:rsidRPr="00F24308">
        <w:rPr>
          <w:rFonts w:cs="Arial"/>
          <w:b w:val="0"/>
          <w:bCs/>
          <w:sz w:val="22"/>
          <w:szCs w:val="22"/>
        </w:rPr>
        <w:t>, jeżeli udowodni zamawiającemu, że spełnił łącznie następujące przesłanki:</w:t>
      </w:r>
    </w:p>
    <w:p w14:paraId="16D0A1C4" w14:textId="77777777" w:rsidR="00F831B3" w:rsidRPr="00F24308" w:rsidRDefault="00F831B3" w:rsidP="00AA0BDE">
      <w:pPr>
        <w:widowControl w:val="0"/>
        <w:numPr>
          <w:ilvl w:val="0"/>
          <w:numId w:val="25"/>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5CDA93E0" w14:textId="77777777" w:rsidR="00F831B3" w:rsidRPr="00F24308" w:rsidRDefault="00F831B3" w:rsidP="00AA0BDE">
      <w:pPr>
        <w:widowControl w:val="0"/>
        <w:numPr>
          <w:ilvl w:val="0"/>
          <w:numId w:val="25"/>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67D0A4" w14:textId="77777777" w:rsidR="00F831B3" w:rsidRPr="00F24308" w:rsidRDefault="00F831B3" w:rsidP="00AA0BDE">
      <w:pPr>
        <w:widowControl w:val="0"/>
        <w:numPr>
          <w:ilvl w:val="0"/>
          <w:numId w:val="25"/>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podjął konkretne środki techniczne, organizacyjne i kadrowe, odpowiednie dla zapobiegania dalszym przestępstwom, wykroczeniom lub nieprawidłowemu postępowaniu, w szczególności:</w:t>
      </w:r>
    </w:p>
    <w:p w14:paraId="51BBFC5E"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zerwał wszelkie powiązania z osobami lub podmiotami odpowiedzialnymi za nieprawidłowe postępowanie Wykonawcy,</w:t>
      </w:r>
    </w:p>
    <w:p w14:paraId="33CD855B" w14:textId="77777777" w:rsidR="00F831B3" w:rsidRPr="00F24308" w:rsidRDefault="00F831B3" w:rsidP="00AA0BDE">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zreorganizował personel,</w:t>
      </w:r>
    </w:p>
    <w:p w14:paraId="6E81BA6A" w14:textId="77777777" w:rsidR="00F831B3" w:rsidRPr="00F24308" w:rsidRDefault="00F831B3" w:rsidP="00AA0BDE">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wdrożył system sprawozdawczości i kontroli,</w:t>
      </w:r>
    </w:p>
    <w:p w14:paraId="01D963DB"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utworzył struktury audytu wewnętrznego do monitorowania przestrzegania przepisów, wewnętrznych regulacji lub standardów,</w:t>
      </w:r>
    </w:p>
    <w:p w14:paraId="0BD8790A"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wprowadził wewnętrzne regulacje dotyczące odpowiedzialności i odszkodowań za nieprzestrzeganie przepisów, wewnętrznych regulacji lub standardów.</w:t>
      </w:r>
    </w:p>
    <w:p w14:paraId="0AA83C1F" w14:textId="0EBEF5F9" w:rsidR="00F831B3" w:rsidRPr="00F24308" w:rsidRDefault="00F831B3" w:rsidP="006A3F7D">
      <w:pPr>
        <w:pStyle w:val="Nagwek2"/>
        <w:keepNext w:val="0"/>
        <w:numPr>
          <w:ilvl w:val="1"/>
          <w:numId w:val="56"/>
        </w:numPr>
        <w:spacing w:line="276" w:lineRule="auto"/>
        <w:jc w:val="both"/>
        <w:rPr>
          <w:rFonts w:cs="Arial"/>
          <w:b w:val="0"/>
          <w:bCs/>
          <w:iCs/>
          <w:sz w:val="22"/>
          <w:szCs w:val="22"/>
        </w:rPr>
      </w:pPr>
      <w:r w:rsidRPr="00F24308">
        <w:rPr>
          <w:rFonts w:cs="Arial"/>
          <w:b w:val="0"/>
          <w:bCs/>
          <w:sz w:val="22"/>
          <w:szCs w:val="22"/>
        </w:rPr>
        <w:t xml:space="preserve">Zamawiający ocenia, czy podjęte przez Wykonawcę czynności, o których mowa w art. 110 ust. 2 ustawy </w:t>
      </w:r>
      <w:proofErr w:type="spellStart"/>
      <w:r w:rsidRPr="00F24308">
        <w:rPr>
          <w:rFonts w:cs="Arial"/>
          <w:b w:val="0"/>
          <w:bCs/>
          <w:sz w:val="22"/>
          <w:szCs w:val="22"/>
        </w:rPr>
        <w:t>Pzp</w:t>
      </w:r>
      <w:proofErr w:type="spellEnd"/>
      <w:r w:rsidRPr="00F24308">
        <w:rPr>
          <w:rFonts w:cs="Arial"/>
          <w:b w:val="0"/>
          <w:bCs/>
          <w:sz w:val="22"/>
          <w:szCs w:val="22"/>
        </w:rPr>
        <w:t>, są wystarczające do wykazania jego rzetelności, uwzględniając wagę i</w:t>
      </w:r>
      <w:r w:rsidR="004D7C93">
        <w:rPr>
          <w:rFonts w:cs="Arial"/>
          <w:b w:val="0"/>
          <w:bCs/>
          <w:sz w:val="22"/>
          <w:szCs w:val="22"/>
          <w:lang w:val="pl-PL"/>
        </w:rPr>
        <w:t> </w:t>
      </w:r>
      <w:r w:rsidRPr="00F24308">
        <w:rPr>
          <w:rFonts w:cs="Arial"/>
          <w:b w:val="0"/>
          <w:bCs/>
          <w:sz w:val="22"/>
          <w:szCs w:val="22"/>
        </w:rPr>
        <w:t xml:space="preserve">szczególne okoliczności czynu Wykonawcy. Jeżeli podjęte przez Wykonawcę czynności, o których mowa w art. 110 ust. 2 ustawy, nie są wystarczające do wykazania jego rzetelności. Zamawiający wyklucza Wykonawcę (art. 110 ust. 3 ustawy </w:t>
      </w:r>
      <w:proofErr w:type="spellStart"/>
      <w:r w:rsidRPr="00F24308">
        <w:rPr>
          <w:rFonts w:cs="Arial"/>
          <w:b w:val="0"/>
          <w:bCs/>
          <w:sz w:val="22"/>
          <w:szCs w:val="22"/>
        </w:rPr>
        <w:t>Pzp</w:t>
      </w:r>
      <w:proofErr w:type="spellEnd"/>
      <w:r w:rsidRPr="00F24308">
        <w:rPr>
          <w:rFonts w:cs="Arial"/>
          <w:b w:val="0"/>
          <w:bCs/>
          <w:sz w:val="22"/>
          <w:szCs w:val="22"/>
        </w:rPr>
        <w:t>).</w:t>
      </w:r>
    </w:p>
    <w:p w14:paraId="7317204E" w14:textId="77777777" w:rsidR="00F831B3" w:rsidRPr="00F24308" w:rsidRDefault="00F831B3" w:rsidP="006A3F7D">
      <w:pPr>
        <w:pStyle w:val="Nagwek2"/>
        <w:keepNext w:val="0"/>
        <w:numPr>
          <w:ilvl w:val="1"/>
          <w:numId w:val="56"/>
        </w:numPr>
        <w:spacing w:line="276" w:lineRule="auto"/>
        <w:jc w:val="both"/>
        <w:rPr>
          <w:rFonts w:cs="Arial"/>
          <w:b w:val="0"/>
          <w:bCs/>
          <w:sz w:val="22"/>
          <w:szCs w:val="22"/>
        </w:rPr>
      </w:pPr>
      <w:r w:rsidRPr="00F24308">
        <w:rPr>
          <w:rFonts w:cs="Arial"/>
          <w:b w:val="0"/>
          <w:bCs/>
          <w:sz w:val="22"/>
          <w:szCs w:val="22"/>
        </w:rPr>
        <w:t xml:space="preserve">Zgodnie z przepisem art. 111 ustawy </w:t>
      </w:r>
      <w:proofErr w:type="spellStart"/>
      <w:r w:rsidRPr="00F24308">
        <w:rPr>
          <w:rFonts w:cs="Arial"/>
          <w:b w:val="0"/>
          <w:bCs/>
          <w:sz w:val="22"/>
          <w:szCs w:val="22"/>
        </w:rPr>
        <w:t>Pzp</w:t>
      </w:r>
      <w:proofErr w:type="spellEnd"/>
      <w:r w:rsidRPr="00F24308">
        <w:rPr>
          <w:rFonts w:cs="Arial"/>
          <w:b w:val="0"/>
          <w:bCs/>
          <w:sz w:val="22"/>
          <w:szCs w:val="22"/>
        </w:rPr>
        <w:t>, wykluczenie Wykonawcy następuje:</w:t>
      </w:r>
    </w:p>
    <w:p w14:paraId="593F43FA"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1 lit. a-g i pkt 2 ustawy </w:t>
      </w:r>
      <w:proofErr w:type="spellStart"/>
      <w:r w:rsidRPr="00F24308">
        <w:rPr>
          <w:rFonts w:cs="Arial"/>
          <w:b w:val="0"/>
          <w:bCs/>
          <w:sz w:val="22"/>
          <w:szCs w:val="22"/>
        </w:rPr>
        <w:t>Pzp</w:t>
      </w:r>
      <w:proofErr w:type="spellEnd"/>
      <w:r w:rsidRPr="00F24308">
        <w:rPr>
          <w:rFonts w:cs="Arial"/>
          <w:b w:val="0"/>
          <w:bCs/>
          <w:sz w:val="22"/>
          <w:szCs w:val="22"/>
        </w:rPr>
        <w:t>, na okres 5 lat od dnia uprawomocnienia się wyroku potwierdzającego zaistnienie jednej z podstaw wykluczenia, chyba że w tym wyroku został określony inny okres wykluczenia:</w:t>
      </w:r>
    </w:p>
    <w:p w14:paraId="6B1FB97D"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w przypadkach, o których mowa w:</w:t>
      </w:r>
    </w:p>
    <w:p w14:paraId="3B1BF14A" w14:textId="77777777" w:rsidR="00F831B3" w:rsidRPr="00F24308" w:rsidRDefault="00F831B3" w:rsidP="001D2B32">
      <w:pPr>
        <w:pStyle w:val="Nagwek2"/>
        <w:spacing w:line="276" w:lineRule="auto"/>
        <w:ind w:left="1040"/>
        <w:jc w:val="both"/>
        <w:rPr>
          <w:rFonts w:cs="Arial"/>
          <w:b w:val="0"/>
          <w:bCs/>
          <w:sz w:val="22"/>
          <w:szCs w:val="22"/>
        </w:rPr>
      </w:pPr>
      <w:r w:rsidRPr="00F24308">
        <w:rPr>
          <w:rFonts w:cs="Arial"/>
          <w:b w:val="0"/>
          <w:bCs/>
          <w:sz w:val="22"/>
          <w:szCs w:val="22"/>
        </w:rPr>
        <w:t xml:space="preserve">art. 108 ust. 1 pkt 1 lit. h i pkt 2 ustawy </w:t>
      </w:r>
      <w:proofErr w:type="spellStart"/>
      <w:r w:rsidRPr="00F24308">
        <w:rPr>
          <w:rFonts w:cs="Arial"/>
          <w:b w:val="0"/>
          <w:bCs/>
          <w:sz w:val="22"/>
          <w:szCs w:val="22"/>
        </w:rPr>
        <w:t>Pzp</w:t>
      </w:r>
      <w:proofErr w:type="spellEnd"/>
      <w:r w:rsidRPr="00F24308">
        <w:rPr>
          <w:rFonts w:cs="Arial"/>
          <w:b w:val="0"/>
          <w:bCs/>
          <w:sz w:val="22"/>
          <w:szCs w:val="22"/>
        </w:rPr>
        <w:t>, gdy osoba, o której mowa w tych przepisach, została skazana za przestępstwo wymienione w art. 108 ust. 1 pkt 1 lit. h ustawy jw.,</w:t>
      </w:r>
    </w:p>
    <w:p w14:paraId="3A04678B"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przypadku, o którym mowa w art. 108 ust. 1 pkt 4 ustawy </w:t>
      </w:r>
      <w:proofErr w:type="spellStart"/>
      <w:r w:rsidRPr="00F24308">
        <w:rPr>
          <w:rFonts w:cs="Arial"/>
          <w:b w:val="0"/>
          <w:bCs/>
          <w:sz w:val="22"/>
          <w:szCs w:val="22"/>
        </w:rPr>
        <w:t>Pzp</w:t>
      </w:r>
      <w:proofErr w:type="spellEnd"/>
      <w:r w:rsidRPr="00F24308">
        <w:rPr>
          <w:rFonts w:cs="Arial"/>
          <w:b w:val="0"/>
          <w:bCs/>
          <w:sz w:val="22"/>
          <w:szCs w:val="22"/>
        </w:rPr>
        <w:t>, na okres, na jaki został prawomocnie orzeczony zakaz ubiegania się o zamówienia publiczne;</w:t>
      </w:r>
    </w:p>
    <w:p w14:paraId="56051A29"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5, art. 109 ust. 1 pkt 4, 5 i 7 ustawy </w:t>
      </w:r>
      <w:proofErr w:type="spellStart"/>
      <w:r w:rsidRPr="00F24308">
        <w:rPr>
          <w:rFonts w:cs="Arial"/>
          <w:b w:val="0"/>
          <w:bCs/>
          <w:sz w:val="22"/>
          <w:szCs w:val="22"/>
        </w:rPr>
        <w:t>Pzp</w:t>
      </w:r>
      <w:proofErr w:type="spellEnd"/>
      <w:r w:rsidRPr="00F24308">
        <w:rPr>
          <w:rFonts w:cs="Arial"/>
          <w:b w:val="0"/>
          <w:bCs/>
          <w:sz w:val="22"/>
          <w:szCs w:val="22"/>
        </w:rPr>
        <w:t>, na okres 3 lat od zaistnienia zdarzenia będącego podstawą wykluczenia;</w:t>
      </w:r>
    </w:p>
    <w:p w14:paraId="0E3B5C83" w14:textId="5B6C1F8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6 ustawy </w:t>
      </w:r>
      <w:proofErr w:type="spellStart"/>
      <w:r w:rsidRPr="00F24308">
        <w:rPr>
          <w:rFonts w:cs="Arial"/>
          <w:b w:val="0"/>
          <w:bCs/>
          <w:sz w:val="22"/>
          <w:szCs w:val="22"/>
        </w:rPr>
        <w:t>Pzp</w:t>
      </w:r>
      <w:proofErr w:type="spellEnd"/>
      <w:r w:rsidRPr="00F24308">
        <w:rPr>
          <w:rFonts w:cs="Arial"/>
          <w:b w:val="0"/>
          <w:bCs/>
          <w:sz w:val="22"/>
          <w:szCs w:val="22"/>
        </w:rPr>
        <w:t>, w postępowaniu o udzielenie zamówienia, w którym zaistniało zdarzenie będące podstawą wykluczenia.</w:t>
      </w:r>
    </w:p>
    <w:p w14:paraId="1658D90C" w14:textId="77777777" w:rsidR="00F831B3" w:rsidRPr="00F24308" w:rsidRDefault="00F831B3" w:rsidP="006A3F7D">
      <w:pPr>
        <w:pStyle w:val="Nagwek2"/>
        <w:keepNext w:val="0"/>
        <w:numPr>
          <w:ilvl w:val="1"/>
          <w:numId w:val="56"/>
        </w:numPr>
        <w:spacing w:line="276" w:lineRule="auto"/>
        <w:jc w:val="both"/>
        <w:rPr>
          <w:rFonts w:cs="Arial"/>
          <w:b w:val="0"/>
          <w:bCs/>
          <w:sz w:val="22"/>
          <w:szCs w:val="22"/>
        </w:rPr>
      </w:pPr>
      <w:r w:rsidRPr="00F24308">
        <w:rPr>
          <w:rFonts w:cs="Arial"/>
          <w:b w:val="0"/>
          <w:bCs/>
          <w:sz w:val="22"/>
          <w:szCs w:val="22"/>
        </w:rPr>
        <w:lastRenderedPageBreak/>
        <w:t xml:space="preserve">Wykonawca może zostać wykluczony przez Zamawiającego na każdym etapie postępowania. Wykluczenie Wykonawcy następuje zgodnie z art. 111 ustawy </w:t>
      </w:r>
      <w:proofErr w:type="spellStart"/>
      <w:r w:rsidRPr="00F24308">
        <w:rPr>
          <w:rFonts w:cs="Arial"/>
          <w:b w:val="0"/>
          <w:bCs/>
          <w:sz w:val="22"/>
          <w:szCs w:val="22"/>
        </w:rPr>
        <w:t>Pzp</w:t>
      </w:r>
      <w:proofErr w:type="spellEnd"/>
      <w:r w:rsidRPr="00F24308">
        <w:rPr>
          <w:rFonts w:cs="Arial"/>
          <w:b w:val="0"/>
          <w:bCs/>
          <w:sz w:val="22"/>
          <w:szCs w:val="22"/>
        </w:rPr>
        <w:t xml:space="preserve">, z zastrzeżeniem art. 110 ust. 2 i 3 ustawy </w:t>
      </w:r>
      <w:proofErr w:type="spellStart"/>
      <w:r w:rsidRPr="00F24308">
        <w:rPr>
          <w:rFonts w:cs="Arial"/>
          <w:b w:val="0"/>
          <w:bCs/>
          <w:sz w:val="22"/>
          <w:szCs w:val="22"/>
        </w:rPr>
        <w:t>Pzp</w:t>
      </w:r>
      <w:proofErr w:type="spellEnd"/>
      <w:r w:rsidRPr="00F24308">
        <w:rPr>
          <w:rFonts w:cs="Arial"/>
          <w:b w:val="0"/>
          <w:bCs/>
          <w:sz w:val="22"/>
          <w:szCs w:val="22"/>
        </w:rPr>
        <w:t>.</w:t>
      </w:r>
    </w:p>
    <w:p w14:paraId="698B5176" w14:textId="77777777" w:rsidR="00F831B3" w:rsidRPr="00F24308" w:rsidRDefault="00F831B3" w:rsidP="006A3F7D">
      <w:pPr>
        <w:pStyle w:val="Nagwek2"/>
        <w:keepNext w:val="0"/>
        <w:numPr>
          <w:ilvl w:val="1"/>
          <w:numId w:val="56"/>
        </w:numPr>
        <w:spacing w:line="276" w:lineRule="auto"/>
        <w:jc w:val="both"/>
        <w:rPr>
          <w:rFonts w:cs="Arial"/>
          <w:b w:val="0"/>
          <w:bCs/>
          <w:sz w:val="22"/>
          <w:szCs w:val="22"/>
        </w:rPr>
      </w:pPr>
      <w:r w:rsidRPr="00F24308">
        <w:rPr>
          <w:rFonts w:cs="Arial"/>
          <w:b w:val="0"/>
          <w:bCs/>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20C10D3C" w14:textId="265646EC" w:rsidR="00F831B3" w:rsidRDefault="00F831B3" w:rsidP="006A3F7D">
      <w:pPr>
        <w:pStyle w:val="Nagwek2"/>
        <w:keepNext w:val="0"/>
        <w:numPr>
          <w:ilvl w:val="1"/>
          <w:numId w:val="56"/>
        </w:numPr>
        <w:spacing w:line="276" w:lineRule="auto"/>
        <w:jc w:val="both"/>
        <w:rPr>
          <w:rFonts w:cs="Arial"/>
          <w:b w:val="0"/>
          <w:bCs/>
          <w:sz w:val="22"/>
          <w:szCs w:val="22"/>
        </w:rPr>
      </w:pPr>
      <w:r w:rsidRPr="00F24308">
        <w:rPr>
          <w:rFonts w:cs="Arial"/>
          <w:b w:val="0"/>
          <w:bCs/>
          <w:sz w:val="22"/>
          <w:szCs w:val="22"/>
        </w:rPr>
        <w:t>W przypadku wspólnego ubiegania się Wykonawców o udzielenie zamówienia Zamawiający zbada, czy nie zachodzą podstawy wykluczenia wobec każdego z tych Wykonawców.</w:t>
      </w:r>
    </w:p>
    <w:p w14:paraId="56EB8EF2" w14:textId="77777777" w:rsidR="001D2B32" w:rsidRPr="001D2B32" w:rsidRDefault="001D2B32" w:rsidP="001D2B32">
      <w:pPr>
        <w:rPr>
          <w:lang w:val="x-none"/>
        </w:rPr>
      </w:pPr>
    </w:p>
    <w:p w14:paraId="55048C8C" w14:textId="6DFBFFE1" w:rsidR="003D6EE7" w:rsidRPr="001D2B32" w:rsidRDefault="001D2B32" w:rsidP="001D2B32">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1D2B32">
        <w:rPr>
          <w:rFonts w:ascii="Arial" w:hAnsi="Arial" w:cs="Arial"/>
          <w:b/>
          <w:color w:val="000000"/>
          <w:spacing w:val="-2"/>
          <w:sz w:val="22"/>
          <w:szCs w:val="22"/>
          <w:u w:val="double"/>
        </w:rPr>
        <w:t>INFORMACJA O WARUNKACH UDZIAŁU W POSTĘPOWANIU</w:t>
      </w:r>
    </w:p>
    <w:p w14:paraId="461DEE25" w14:textId="77777777" w:rsidR="004D7C93" w:rsidRDefault="004D7C93" w:rsidP="004D7C93">
      <w:pPr>
        <w:pStyle w:val="Nagwek2"/>
        <w:keepNext w:val="0"/>
        <w:spacing w:line="276" w:lineRule="auto"/>
        <w:ind w:left="360"/>
        <w:jc w:val="both"/>
        <w:rPr>
          <w:rFonts w:cs="Arial"/>
          <w:b w:val="0"/>
          <w:bCs/>
          <w:sz w:val="22"/>
          <w:szCs w:val="22"/>
        </w:rPr>
      </w:pPr>
    </w:p>
    <w:p w14:paraId="1C7EE70F" w14:textId="4EEF1C4F" w:rsidR="001D2B32" w:rsidRPr="001D2B32" w:rsidRDefault="001D2B32" w:rsidP="00AA0BDE">
      <w:pPr>
        <w:pStyle w:val="Nagwek2"/>
        <w:keepNext w:val="0"/>
        <w:numPr>
          <w:ilvl w:val="1"/>
          <w:numId w:val="30"/>
        </w:numPr>
        <w:spacing w:line="276" w:lineRule="auto"/>
        <w:jc w:val="both"/>
        <w:rPr>
          <w:rFonts w:cs="Arial"/>
          <w:b w:val="0"/>
          <w:bCs/>
          <w:sz w:val="22"/>
          <w:szCs w:val="22"/>
        </w:rPr>
      </w:pPr>
      <w:r w:rsidRPr="001D2B32">
        <w:rPr>
          <w:rFonts w:cs="Arial"/>
          <w:b w:val="0"/>
          <w:bCs/>
          <w:sz w:val="22"/>
          <w:szCs w:val="22"/>
        </w:rPr>
        <w:t>O udzielenie zamówienia mogą ubiegać się Wykonawcy, którzy nie podlegają wykluczeniu oraz spełniają warunki udziału w postępowaniu i wymagania określone w niniejszej SWZ.</w:t>
      </w:r>
    </w:p>
    <w:p w14:paraId="4B72ED36" w14:textId="37E54441" w:rsidR="001D2B32" w:rsidRPr="001D2B32" w:rsidRDefault="001D2B32" w:rsidP="00AA0BDE">
      <w:pPr>
        <w:pStyle w:val="Nagwek2"/>
        <w:keepNext w:val="0"/>
        <w:numPr>
          <w:ilvl w:val="1"/>
          <w:numId w:val="30"/>
        </w:numPr>
        <w:tabs>
          <w:tab w:val="num" w:pos="680"/>
        </w:tabs>
        <w:spacing w:line="276" w:lineRule="auto"/>
        <w:jc w:val="both"/>
        <w:rPr>
          <w:rFonts w:cs="Arial"/>
          <w:b w:val="0"/>
          <w:bCs/>
          <w:sz w:val="22"/>
          <w:szCs w:val="22"/>
        </w:rPr>
      </w:pPr>
      <w:r w:rsidRPr="001D2B32">
        <w:rPr>
          <w:rFonts w:cs="Arial"/>
          <w:b w:val="0"/>
          <w:bCs/>
          <w:sz w:val="22"/>
          <w:szCs w:val="22"/>
        </w:rPr>
        <w:t xml:space="preserve">Zamawiający, na podstawie art. 112 ustawy </w:t>
      </w:r>
      <w:proofErr w:type="spellStart"/>
      <w:r w:rsidRPr="001D2B32">
        <w:rPr>
          <w:rFonts w:cs="Arial"/>
          <w:b w:val="0"/>
          <w:bCs/>
          <w:sz w:val="22"/>
          <w:szCs w:val="22"/>
        </w:rPr>
        <w:t>Pzp</w:t>
      </w:r>
      <w:proofErr w:type="spellEnd"/>
      <w:r w:rsidRPr="001D2B32">
        <w:rPr>
          <w:rFonts w:cs="Arial"/>
          <w:b w:val="0"/>
          <w:bCs/>
          <w:sz w:val="22"/>
          <w:szCs w:val="22"/>
        </w:rPr>
        <w:t xml:space="preserve"> określa następujące warunki udziału w</w:t>
      </w:r>
      <w:r w:rsidR="005D1529">
        <w:rPr>
          <w:rFonts w:cs="Arial"/>
          <w:b w:val="0"/>
          <w:bCs/>
          <w:sz w:val="22"/>
          <w:szCs w:val="22"/>
          <w:lang w:val="pl-PL"/>
        </w:rPr>
        <w:t> </w:t>
      </w:r>
      <w:r w:rsidRPr="001D2B32">
        <w:rPr>
          <w:rFonts w:cs="Arial"/>
          <w:b w:val="0"/>
          <w:bCs/>
          <w:sz w:val="22"/>
          <w:szCs w:val="22"/>
        </w:rPr>
        <w:t>postępowaniu:</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D2B32" w:rsidRPr="00112120" w14:paraId="24B17777"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5CC26A6" w14:textId="77777777" w:rsidR="001D2B32" w:rsidRPr="00112120" w:rsidRDefault="001D2B32" w:rsidP="00217104">
            <w:pPr>
              <w:spacing w:before="60" w:after="120"/>
              <w:jc w:val="center"/>
              <w:rPr>
                <w:rFonts w:ascii="Arial" w:hAnsi="Arial" w:cs="Arial"/>
                <w:b/>
                <w:sz w:val="22"/>
                <w:szCs w:val="22"/>
              </w:rPr>
            </w:pPr>
            <w:r w:rsidRPr="0011212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3F3A298" w14:textId="77777777" w:rsidR="001D2B32" w:rsidRPr="00112120" w:rsidRDefault="001D2B32" w:rsidP="00217104">
            <w:pPr>
              <w:spacing w:before="60" w:after="120"/>
              <w:rPr>
                <w:rFonts w:ascii="Arial" w:hAnsi="Arial" w:cs="Arial"/>
                <w:sz w:val="22"/>
                <w:szCs w:val="22"/>
              </w:rPr>
            </w:pPr>
            <w:r w:rsidRPr="00112120">
              <w:rPr>
                <w:rFonts w:ascii="Arial" w:hAnsi="Arial" w:cs="Arial"/>
                <w:b/>
                <w:sz w:val="22"/>
                <w:szCs w:val="22"/>
              </w:rPr>
              <w:t>Warunki udziału w postępowaniu</w:t>
            </w:r>
          </w:p>
        </w:tc>
      </w:tr>
      <w:tr w:rsidR="001D2B32" w:rsidRPr="00112120" w14:paraId="10F46D3C"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4740C654"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1B0563E7"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do występowania w obrocie gospodarczym</w:t>
            </w:r>
          </w:p>
          <w:p w14:paraId="38D65129" w14:textId="77777777" w:rsidR="001D2B32" w:rsidRPr="00112120" w:rsidRDefault="001D2B32" w:rsidP="00425872">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4949BA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tcPr>
          <w:p w14:paraId="0C0F5A63"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440B354C"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Uprawnień do prowadzenia określonej działalności gospodarczej lub zawodowej, o ile wynika to z odrębnych przepisów</w:t>
            </w:r>
          </w:p>
          <w:p w14:paraId="7D087A53" w14:textId="1FCC3104" w:rsidR="00296EDF" w:rsidRPr="008E2A36" w:rsidRDefault="008E2A36" w:rsidP="008E2A36">
            <w:pPr>
              <w:autoSpaceDE w:val="0"/>
              <w:autoSpaceDN w:val="0"/>
              <w:adjustRightInd w:val="0"/>
              <w:jc w:val="both"/>
              <w:rPr>
                <w:rFonts w:ascii="Arial" w:hAnsi="Arial" w:cs="Arial"/>
                <w:sz w:val="22"/>
                <w:szCs w:val="22"/>
              </w:rPr>
            </w:pPr>
            <w:r w:rsidRPr="008E2A36">
              <w:rPr>
                <w:rFonts w:ascii="Arial" w:hAnsi="Arial" w:cs="Arial"/>
                <w:sz w:val="22"/>
                <w:szCs w:val="22"/>
              </w:rPr>
              <w:t>Zamawiający nie stawia warunków w ww. zakresie.</w:t>
            </w:r>
          </w:p>
        </w:tc>
      </w:tr>
      <w:tr w:rsidR="001D2B32" w:rsidRPr="00112120" w14:paraId="759369D1"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2C86FC42"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51883090"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Sytuacja ekonomiczna lub finansowa</w:t>
            </w:r>
          </w:p>
          <w:p w14:paraId="70BBF42E" w14:textId="1B328336" w:rsidR="001D2B32" w:rsidRPr="00112120" w:rsidRDefault="00532E2C" w:rsidP="003F6340">
            <w:pPr>
              <w:autoSpaceDE w:val="0"/>
              <w:autoSpaceDN w:val="0"/>
              <w:adjustRightInd w:val="0"/>
              <w:spacing w:line="276" w:lineRule="auto"/>
              <w:ind w:left="357" w:hanging="357"/>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1DE26E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334F605A"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30260E" w14:textId="521D520A" w:rsidR="001D2B32"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techniczna lub zawodowa</w:t>
            </w:r>
          </w:p>
          <w:p w14:paraId="49E1383A" w14:textId="4FFB1D4C" w:rsidR="004E6913" w:rsidRDefault="004E6913" w:rsidP="006A3F7D">
            <w:pPr>
              <w:pStyle w:val="Akapitzlist"/>
              <w:numPr>
                <w:ilvl w:val="0"/>
                <w:numId w:val="63"/>
              </w:numPr>
              <w:spacing w:before="60" w:after="120"/>
              <w:jc w:val="both"/>
              <w:rPr>
                <w:rFonts w:ascii="Arial" w:hAnsi="Arial" w:cs="Arial"/>
                <w:sz w:val="22"/>
                <w:szCs w:val="22"/>
              </w:rPr>
            </w:pPr>
            <w:r w:rsidRPr="004E6913">
              <w:rPr>
                <w:rFonts w:ascii="Arial" w:hAnsi="Arial" w:cs="Arial"/>
                <w:sz w:val="22"/>
                <w:szCs w:val="22"/>
              </w:rPr>
              <w:t>Dotyczącej Wykonawcy:</w:t>
            </w:r>
          </w:p>
          <w:p w14:paraId="63D11682" w14:textId="3F369E09" w:rsidR="00636C7A" w:rsidRPr="003630FD" w:rsidRDefault="00636C7A" w:rsidP="00D01420">
            <w:pPr>
              <w:pStyle w:val="Default"/>
              <w:numPr>
                <w:ilvl w:val="0"/>
                <w:numId w:val="76"/>
              </w:numPr>
              <w:spacing w:line="276" w:lineRule="auto"/>
              <w:rPr>
                <w:sz w:val="22"/>
                <w:szCs w:val="22"/>
              </w:rPr>
            </w:pPr>
            <w:r w:rsidRPr="003630FD">
              <w:rPr>
                <w:sz w:val="22"/>
                <w:szCs w:val="22"/>
              </w:rPr>
              <w:t xml:space="preserve">Zamawiający precyzuje warunek doświadczenia: Wykonawca posiada doświadczenie, tj. w okresie ostatnich trzech lat przed upływem terminu składania ofert, a jeżeli okres prowadzenia działalności jest krótszy - w tym okresie, wykonał należycie (w przypadku świadczeń powtarzających się lub ciągłych również wykonuje należycie) co najmniej </w:t>
            </w:r>
            <w:r w:rsidRPr="003630FD">
              <w:rPr>
                <w:b/>
                <w:bCs/>
                <w:sz w:val="22"/>
                <w:szCs w:val="22"/>
              </w:rPr>
              <w:t xml:space="preserve">jedną usługę odbioru </w:t>
            </w:r>
            <w:r w:rsidR="00C860FD" w:rsidRPr="003630FD">
              <w:rPr>
                <w:b/>
                <w:bCs/>
                <w:sz w:val="22"/>
                <w:szCs w:val="22"/>
              </w:rPr>
              <w:br/>
            </w:r>
            <w:r w:rsidRPr="003630FD">
              <w:rPr>
                <w:b/>
                <w:bCs/>
                <w:sz w:val="22"/>
                <w:szCs w:val="22"/>
              </w:rPr>
              <w:t xml:space="preserve">i zagospodarowania odpadów niebezpiecznych </w:t>
            </w:r>
            <w:r w:rsidR="000D2605" w:rsidRPr="003630FD">
              <w:rPr>
                <w:b/>
                <w:bCs/>
                <w:sz w:val="22"/>
                <w:szCs w:val="22"/>
              </w:rPr>
              <w:t>o kod</w:t>
            </w:r>
            <w:r w:rsidR="004B3482" w:rsidRPr="003630FD">
              <w:rPr>
                <w:b/>
                <w:bCs/>
                <w:sz w:val="22"/>
                <w:szCs w:val="22"/>
              </w:rPr>
              <w:t>ach</w:t>
            </w:r>
            <w:r w:rsidR="003630FD" w:rsidRPr="003630FD">
              <w:rPr>
                <w:b/>
                <w:bCs/>
                <w:sz w:val="22"/>
                <w:szCs w:val="22"/>
              </w:rPr>
              <w:t xml:space="preserve"> 20 01 21*</w:t>
            </w:r>
            <w:r w:rsidR="005B0921">
              <w:rPr>
                <w:b/>
                <w:bCs/>
                <w:sz w:val="22"/>
                <w:szCs w:val="22"/>
              </w:rPr>
              <w:t xml:space="preserve"> lub</w:t>
            </w:r>
            <w:r w:rsidR="003630FD">
              <w:rPr>
                <w:b/>
                <w:bCs/>
                <w:sz w:val="22"/>
                <w:szCs w:val="22"/>
              </w:rPr>
              <w:br/>
            </w:r>
            <w:r w:rsidR="003630FD" w:rsidRPr="003630FD">
              <w:rPr>
                <w:b/>
                <w:bCs/>
                <w:sz w:val="22"/>
                <w:szCs w:val="22"/>
              </w:rPr>
              <w:t>20 01 27*</w:t>
            </w:r>
            <w:r w:rsidR="005B0921">
              <w:rPr>
                <w:b/>
                <w:bCs/>
                <w:sz w:val="22"/>
                <w:szCs w:val="22"/>
              </w:rPr>
              <w:t xml:space="preserve"> lub</w:t>
            </w:r>
            <w:r w:rsidR="003630FD" w:rsidRPr="003630FD">
              <w:rPr>
                <w:b/>
                <w:bCs/>
                <w:sz w:val="22"/>
                <w:szCs w:val="22"/>
              </w:rPr>
              <w:t xml:space="preserve"> 20 01 28</w:t>
            </w:r>
            <w:r w:rsidR="005B0921">
              <w:rPr>
                <w:b/>
                <w:bCs/>
                <w:sz w:val="22"/>
                <w:szCs w:val="22"/>
              </w:rPr>
              <w:t xml:space="preserve"> lub </w:t>
            </w:r>
            <w:r w:rsidR="003630FD" w:rsidRPr="003630FD">
              <w:rPr>
                <w:b/>
                <w:bCs/>
                <w:sz w:val="22"/>
                <w:szCs w:val="22"/>
              </w:rPr>
              <w:t xml:space="preserve">15 01 10* </w:t>
            </w:r>
            <w:r w:rsidR="000D2605" w:rsidRPr="003630FD">
              <w:rPr>
                <w:b/>
                <w:bCs/>
                <w:sz w:val="22"/>
                <w:szCs w:val="22"/>
              </w:rPr>
              <w:t xml:space="preserve"> </w:t>
            </w:r>
            <w:r w:rsidRPr="003630FD">
              <w:rPr>
                <w:b/>
                <w:bCs/>
                <w:sz w:val="22"/>
                <w:szCs w:val="22"/>
              </w:rPr>
              <w:t xml:space="preserve">wykonanych lub wykonywanych </w:t>
            </w:r>
            <w:r w:rsidR="00A934CE">
              <w:rPr>
                <w:b/>
                <w:bCs/>
                <w:sz w:val="22"/>
                <w:szCs w:val="22"/>
              </w:rPr>
              <w:br/>
            </w:r>
            <w:r w:rsidRPr="003630FD">
              <w:rPr>
                <w:b/>
                <w:bCs/>
                <w:sz w:val="22"/>
                <w:szCs w:val="22"/>
              </w:rPr>
              <w:t>w sposób ciągły</w:t>
            </w:r>
            <w:r w:rsidR="00AD455A" w:rsidRPr="003630FD">
              <w:rPr>
                <w:b/>
                <w:bCs/>
                <w:sz w:val="22"/>
                <w:szCs w:val="22"/>
              </w:rPr>
              <w:t xml:space="preserve"> przez okres minimum </w:t>
            </w:r>
            <w:r w:rsidR="004A115D" w:rsidRPr="003630FD">
              <w:rPr>
                <w:b/>
                <w:bCs/>
                <w:sz w:val="22"/>
                <w:szCs w:val="22"/>
              </w:rPr>
              <w:t>6</w:t>
            </w:r>
            <w:r w:rsidR="001714E4" w:rsidRPr="003630FD">
              <w:rPr>
                <w:b/>
                <w:bCs/>
                <w:sz w:val="22"/>
                <w:szCs w:val="22"/>
              </w:rPr>
              <w:t xml:space="preserve"> miesięcy.</w:t>
            </w:r>
          </w:p>
          <w:p w14:paraId="0703EAFD" w14:textId="77777777" w:rsidR="00E06203" w:rsidRPr="003630FD" w:rsidRDefault="00747D24" w:rsidP="005D5C33">
            <w:pPr>
              <w:spacing w:before="60" w:after="120" w:line="276" w:lineRule="auto"/>
              <w:jc w:val="both"/>
              <w:rPr>
                <w:rFonts w:ascii="Arial" w:hAnsi="Arial" w:cs="Arial"/>
                <w:sz w:val="22"/>
                <w:szCs w:val="22"/>
              </w:rPr>
            </w:pPr>
            <w:r w:rsidRPr="003630FD">
              <w:rPr>
                <w:rFonts w:ascii="Arial" w:hAnsi="Arial" w:cs="Arial"/>
                <w:sz w:val="22"/>
                <w:szCs w:val="22"/>
              </w:rPr>
              <w:t>Pod pojęciem usługi wykonanej należy rozumieć usługę zrealizowaną (zakończoną) w okresie ostatnich trzech lat przed upływem terminu składania ofert.</w:t>
            </w:r>
            <w:r w:rsidR="00E06203" w:rsidRPr="003630FD">
              <w:rPr>
                <w:rFonts w:ascii="Arial" w:hAnsi="Arial" w:cs="Arial"/>
                <w:sz w:val="22"/>
                <w:szCs w:val="22"/>
              </w:rPr>
              <w:t xml:space="preserve"> </w:t>
            </w:r>
          </w:p>
          <w:p w14:paraId="744060A1" w14:textId="02B5492B" w:rsidR="005D5C33" w:rsidRPr="00C448CE" w:rsidRDefault="00E06203" w:rsidP="005D5C33">
            <w:pPr>
              <w:spacing w:before="60" w:after="120" w:line="276" w:lineRule="auto"/>
              <w:jc w:val="both"/>
              <w:rPr>
                <w:rFonts w:ascii="Arial" w:hAnsi="Arial" w:cs="Arial"/>
                <w:sz w:val="22"/>
                <w:szCs w:val="22"/>
              </w:rPr>
            </w:pPr>
            <w:r w:rsidRPr="003630FD">
              <w:rPr>
                <w:rFonts w:ascii="Arial" w:hAnsi="Arial" w:cs="Arial"/>
                <w:sz w:val="22"/>
                <w:szCs w:val="22"/>
              </w:rPr>
              <w:t>W przypadku usług będących w trakcie wykonywania, wymagania w zakresie  czasu wykonywania danej usługi dotyczą części umowy już zrealizowanej, tj. od dnia rozpoczęcia wykonywania usługi do upływu terminu składania ofert</w:t>
            </w:r>
            <w:r w:rsidR="005B0921">
              <w:rPr>
                <w:rFonts w:ascii="Arial" w:hAnsi="Arial" w:cs="Arial"/>
                <w:sz w:val="22"/>
                <w:szCs w:val="22"/>
              </w:rPr>
              <w:t xml:space="preserve"> musi upłynąć 6 miesięcy.</w:t>
            </w:r>
            <w:r w:rsidR="001B21CA" w:rsidRPr="003630FD">
              <w:rPr>
                <w:rFonts w:ascii="Arial" w:hAnsi="Arial" w:cs="Arial"/>
                <w:sz w:val="22"/>
                <w:szCs w:val="22"/>
              </w:rPr>
              <w:br/>
            </w:r>
            <w:r w:rsidR="001B21CA" w:rsidRPr="003630FD">
              <w:rPr>
                <w:rFonts w:ascii="Arial" w:hAnsi="Arial" w:cs="Arial"/>
                <w:sz w:val="22"/>
                <w:szCs w:val="22"/>
              </w:rPr>
              <w:br/>
            </w:r>
            <w:r w:rsidR="005D5C33" w:rsidRPr="00C448CE">
              <w:rPr>
                <w:rFonts w:ascii="Arial" w:hAnsi="Arial" w:cs="Arial"/>
                <w:sz w:val="22"/>
                <w:szCs w:val="22"/>
              </w:rPr>
              <w:t xml:space="preserve">Na podstawie przepisu art. 117 ust. 3 ustawy </w:t>
            </w:r>
            <w:proofErr w:type="spellStart"/>
            <w:r w:rsidR="005D5C33" w:rsidRPr="00C448CE">
              <w:rPr>
                <w:rFonts w:ascii="Arial" w:hAnsi="Arial" w:cs="Arial"/>
                <w:sz w:val="22"/>
                <w:szCs w:val="22"/>
              </w:rPr>
              <w:t>Pzp</w:t>
            </w:r>
            <w:proofErr w:type="spellEnd"/>
            <w:r w:rsidR="005D5C33" w:rsidRPr="00C448CE">
              <w:rPr>
                <w:rFonts w:ascii="Arial" w:hAnsi="Arial" w:cs="Arial"/>
                <w:sz w:val="22"/>
                <w:szCs w:val="22"/>
              </w:rPr>
              <w:t xml:space="preserve"> Zamawiający informuje, że uzna za spełniony warunek dotyczący zdolności technicznej lub zawodowej w</w:t>
            </w:r>
            <w:r w:rsidR="005D5C33">
              <w:rPr>
                <w:rFonts w:ascii="Arial" w:hAnsi="Arial" w:cs="Arial"/>
                <w:sz w:val="22"/>
                <w:szCs w:val="22"/>
              </w:rPr>
              <w:t> </w:t>
            </w:r>
            <w:r w:rsidR="005D5C33" w:rsidRPr="00C448CE">
              <w:rPr>
                <w:rFonts w:ascii="Arial" w:hAnsi="Arial" w:cs="Arial"/>
                <w:sz w:val="22"/>
                <w:szCs w:val="22"/>
              </w:rPr>
              <w:t xml:space="preserve">zakresie doświadczenia - gdy co najmniej jeden z Wykonawców wspólnie ubiegających się o udzielenie zamówienia spełni dany warunek samodzielnie </w:t>
            </w:r>
            <w:r w:rsidR="005D5C33" w:rsidRPr="00C448CE">
              <w:rPr>
                <w:rFonts w:ascii="Arial" w:hAnsi="Arial" w:cs="Arial"/>
                <w:sz w:val="22"/>
                <w:szCs w:val="22"/>
              </w:rPr>
              <w:lastRenderedPageBreak/>
              <w:t>w całości lub niektórzy albo wszyscy Wykonawcy spełniają określony warunek w całości.</w:t>
            </w:r>
          </w:p>
          <w:p w14:paraId="64C801E3" w14:textId="77777777" w:rsidR="005D5C33" w:rsidRPr="00C448CE" w:rsidRDefault="005D5C33" w:rsidP="005D5C33">
            <w:pPr>
              <w:spacing w:before="60" w:after="120" w:line="276" w:lineRule="auto"/>
              <w:jc w:val="both"/>
              <w:rPr>
                <w:rFonts w:ascii="Arial" w:hAnsi="Arial" w:cs="Arial"/>
                <w:sz w:val="22"/>
                <w:szCs w:val="22"/>
              </w:rPr>
            </w:pPr>
            <w:r w:rsidRPr="00C448CE">
              <w:rPr>
                <w:rFonts w:ascii="Arial" w:hAnsi="Arial" w:cs="Arial"/>
                <w:sz w:val="22"/>
                <w:szCs w:val="22"/>
              </w:rPr>
              <w:t xml:space="preserve">Niedopuszczalne jest łączenie elementów/zakresów tegoż warunku w ramach doświadczenia posiadanego przez poszczególnych </w:t>
            </w:r>
            <w:r>
              <w:rPr>
                <w:rFonts w:ascii="Arial" w:hAnsi="Arial" w:cs="Arial"/>
                <w:sz w:val="22"/>
                <w:szCs w:val="22"/>
              </w:rPr>
              <w:t>W</w:t>
            </w:r>
            <w:r w:rsidRPr="00C448CE">
              <w:rPr>
                <w:rFonts w:ascii="Arial" w:hAnsi="Arial" w:cs="Arial"/>
                <w:sz w:val="22"/>
                <w:szCs w:val="22"/>
              </w:rPr>
              <w:t>ykonawców wspólnie ubiegających się o udzielenie zamówienia - celem wykazania spełniania warunku udziału w postępowaniu w całości.</w:t>
            </w:r>
          </w:p>
          <w:p w14:paraId="67FD55FA" w14:textId="77777777" w:rsidR="005D5C33" w:rsidRPr="00C448CE" w:rsidRDefault="005D5C33" w:rsidP="005D5C33">
            <w:pPr>
              <w:spacing w:before="60" w:after="120"/>
              <w:jc w:val="both"/>
              <w:rPr>
                <w:rFonts w:ascii="Arial" w:hAnsi="Arial" w:cs="Arial"/>
                <w:sz w:val="22"/>
                <w:szCs w:val="22"/>
              </w:rPr>
            </w:pPr>
            <w:r w:rsidRPr="00C448CE">
              <w:rPr>
                <w:rFonts w:ascii="Arial" w:hAnsi="Arial" w:cs="Arial"/>
                <w:sz w:val="22"/>
                <w:szCs w:val="22"/>
              </w:rP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6F9FCCBD" w14:textId="11E49BB5" w:rsidR="00636C7A" w:rsidRPr="005D5C33" w:rsidRDefault="001B21CA" w:rsidP="005D5C33">
            <w:pPr>
              <w:spacing w:before="60" w:after="120"/>
              <w:jc w:val="both"/>
              <w:rPr>
                <w:rFonts w:ascii="Arial" w:hAnsi="Arial" w:cs="Arial"/>
                <w:sz w:val="22"/>
                <w:szCs w:val="22"/>
              </w:rPr>
            </w:pPr>
            <w:r>
              <w:rPr>
                <w:rFonts w:ascii="Arial" w:hAnsi="Arial" w:cs="Arial"/>
                <w:sz w:val="22"/>
                <w:szCs w:val="22"/>
              </w:rPr>
              <w:t>Zamawiający uzna spełnienie ww. warunku na podstawie złożonego przez Wykonawcę oświadczenia</w:t>
            </w:r>
            <w:r w:rsidR="00867906">
              <w:rPr>
                <w:rFonts w:ascii="Arial" w:hAnsi="Arial" w:cs="Arial"/>
                <w:sz w:val="22"/>
                <w:szCs w:val="22"/>
              </w:rPr>
              <w:t xml:space="preserve"> o spełnieniu warunku w powyższym zakresie.</w:t>
            </w:r>
          </w:p>
          <w:p w14:paraId="0A96FA54" w14:textId="577DAC3C" w:rsidR="00716063" w:rsidRPr="007A2B32" w:rsidRDefault="00231029" w:rsidP="007A2B32">
            <w:pPr>
              <w:spacing w:before="60" w:after="120"/>
              <w:jc w:val="both"/>
              <w:rPr>
                <w:rFonts w:ascii="Arial" w:hAnsi="Arial" w:cs="Arial"/>
                <w:sz w:val="22"/>
                <w:szCs w:val="22"/>
              </w:rPr>
            </w:pPr>
            <w:r w:rsidRPr="006368A3">
              <w:rPr>
                <w:rFonts w:ascii="Arial" w:hAnsi="Arial" w:cs="Arial"/>
                <w:sz w:val="22"/>
                <w:szCs w:val="22"/>
              </w:rPr>
              <w:t>Zamawiający nie stawia warunków w ww. zakresie.</w:t>
            </w:r>
          </w:p>
          <w:p w14:paraId="18885B22" w14:textId="4B8EA3FA" w:rsidR="004E6913" w:rsidRPr="004E6913" w:rsidRDefault="004E6913" w:rsidP="006A3F7D">
            <w:pPr>
              <w:pStyle w:val="Akapitzlist"/>
              <w:numPr>
                <w:ilvl w:val="0"/>
                <w:numId w:val="63"/>
              </w:numPr>
              <w:spacing w:before="60" w:after="120"/>
              <w:jc w:val="both"/>
              <w:rPr>
                <w:rFonts w:ascii="Arial" w:hAnsi="Arial" w:cs="Arial"/>
                <w:sz w:val="22"/>
                <w:szCs w:val="22"/>
              </w:rPr>
            </w:pPr>
            <w:r w:rsidRPr="004E6913">
              <w:rPr>
                <w:rFonts w:ascii="Arial" w:hAnsi="Arial" w:cs="Arial"/>
                <w:sz w:val="22"/>
                <w:szCs w:val="22"/>
              </w:rPr>
              <w:t>Dotyczącej osób:</w:t>
            </w:r>
          </w:p>
          <w:p w14:paraId="2D8D3978" w14:textId="04628A70" w:rsidR="001D2B32" w:rsidRPr="00112120" w:rsidRDefault="004E6913" w:rsidP="004E6913">
            <w:pPr>
              <w:pStyle w:val="Akapitzlist"/>
              <w:spacing w:before="60" w:after="120"/>
              <w:jc w:val="both"/>
              <w:rPr>
                <w:rFonts w:ascii="Arial" w:hAnsi="Arial" w:cs="Arial"/>
                <w:sz w:val="22"/>
                <w:szCs w:val="22"/>
              </w:rPr>
            </w:pPr>
            <w:r w:rsidRPr="006368A3">
              <w:rPr>
                <w:rFonts w:ascii="Arial" w:hAnsi="Arial" w:cs="Arial"/>
                <w:sz w:val="22"/>
                <w:szCs w:val="22"/>
              </w:rPr>
              <w:t>Zamawiający nie stawia warunków w ww. zakresie.</w:t>
            </w:r>
          </w:p>
        </w:tc>
      </w:tr>
    </w:tbl>
    <w:p w14:paraId="54A0000E" w14:textId="77777777" w:rsidR="00A82D8F" w:rsidRDefault="00A82D8F" w:rsidP="00A82D8F">
      <w:pPr>
        <w:pStyle w:val="Nagwek2"/>
        <w:keepNext w:val="0"/>
        <w:spacing w:line="276" w:lineRule="auto"/>
        <w:ind w:left="360"/>
        <w:jc w:val="both"/>
        <w:rPr>
          <w:rFonts w:cs="Arial"/>
          <w:b w:val="0"/>
          <w:bCs/>
          <w:sz w:val="22"/>
          <w:szCs w:val="22"/>
        </w:rPr>
      </w:pPr>
    </w:p>
    <w:p w14:paraId="74B84098" w14:textId="6D4B1F12" w:rsidR="00674478" w:rsidRPr="004D2FFB" w:rsidRDefault="00674478" w:rsidP="00AA0BDE">
      <w:pPr>
        <w:pStyle w:val="Nagwek2"/>
        <w:keepNext w:val="0"/>
        <w:numPr>
          <w:ilvl w:val="1"/>
          <w:numId w:val="30"/>
        </w:numPr>
        <w:tabs>
          <w:tab w:val="num" w:pos="680"/>
        </w:tabs>
        <w:spacing w:line="276" w:lineRule="auto"/>
        <w:jc w:val="both"/>
        <w:rPr>
          <w:rFonts w:cs="Arial"/>
          <w:b w:val="0"/>
          <w:bCs/>
          <w:sz w:val="22"/>
          <w:szCs w:val="22"/>
        </w:rPr>
      </w:pPr>
      <w:r w:rsidRPr="00674478">
        <w:rPr>
          <w:rFonts w:cs="Arial"/>
          <w:b w:val="0"/>
          <w:bCs/>
          <w:sz w:val="22"/>
          <w:szCs w:val="22"/>
        </w:rPr>
        <w:t>Wykonawcy wspólnie ubiegający się o udzielenie zamówienia, w odniesieniu do warunków dotyczących wykształcenia, kwalifikacji zawodowych lub doświadczenia mogą polegać na zdolnościach tych z Wykonawców, którzy wykonają</w:t>
      </w:r>
      <w:r w:rsidR="00364130">
        <w:rPr>
          <w:rFonts w:cs="Arial"/>
          <w:b w:val="0"/>
          <w:bCs/>
          <w:sz w:val="22"/>
          <w:szCs w:val="22"/>
          <w:lang w:val="pl-PL"/>
        </w:rPr>
        <w:t xml:space="preserve"> </w:t>
      </w:r>
      <w:r w:rsidR="0079695E">
        <w:rPr>
          <w:rFonts w:cs="Arial"/>
          <w:b w:val="0"/>
          <w:bCs/>
          <w:sz w:val="22"/>
          <w:szCs w:val="22"/>
          <w:lang w:val="pl-PL"/>
        </w:rPr>
        <w:t>usługi</w:t>
      </w:r>
      <w:r w:rsidRPr="00674478">
        <w:rPr>
          <w:rFonts w:cs="Arial"/>
          <w:b w:val="0"/>
          <w:bCs/>
          <w:sz w:val="22"/>
          <w:szCs w:val="22"/>
        </w:rPr>
        <w:t>, do realizacji których te zdolności są wymagane</w:t>
      </w:r>
      <w:r w:rsidR="00495D97">
        <w:rPr>
          <w:rFonts w:cs="Arial"/>
          <w:b w:val="0"/>
          <w:bCs/>
          <w:sz w:val="22"/>
          <w:szCs w:val="22"/>
          <w:lang w:val="pl-PL"/>
        </w:rPr>
        <w:t>.</w:t>
      </w:r>
      <w:r w:rsidRPr="00674478">
        <w:rPr>
          <w:rFonts w:cs="Arial"/>
          <w:b w:val="0"/>
          <w:bCs/>
          <w:sz w:val="22"/>
          <w:szCs w:val="22"/>
        </w:rPr>
        <w:t xml:space="preserve"> W przypadku Wykonawców wspólnie ubiegających się udzielenie </w:t>
      </w:r>
      <w:r w:rsidRPr="004D2FFB">
        <w:rPr>
          <w:rFonts w:cs="Arial"/>
          <w:b w:val="0"/>
          <w:bCs/>
          <w:sz w:val="22"/>
          <w:szCs w:val="22"/>
        </w:rPr>
        <w:t>zamówienia:</w:t>
      </w:r>
    </w:p>
    <w:p w14:paraId="5B930639" w14:textId="29A42F9A" w:rsidR="00674478" w:rsidRPr="004D2FFB" w:rsidRDefault="00674478" w:rsidP="006A3F7D">
      <w:pPr>
        <w:pStyle w:val="Nagwek2"/>
        <w:keepNext w:val="0"/>
        <w:numPr>
          <w:ilvl w:val="0"/>
          <w:numId w:val="41"/>
        </w:numPr>
        <w:spacing w:line="276" w:lineRule="auto"/>
        <w:jc w:val="both"/>
        <w:rPr>
          <w:rFonts w:cs="Arial"/>
          <w:b w:val="0"/>
          <w:bCs/>
          <w:sz w:val="22"/>
          <w:szCs w:val="22"/>
        </w:rPr>
      </w:pPr>
      <w:r w:rsidRPr="004D2FFB">
        <w:rPr>
          <w:rFonts w:cs="Arial"/>
          <w:b w:val="0"/>
          <w:bCs/>
          <w:sz w:val="22"/>
          <w:szCs w:val="22"/>
        </w:rPr>
        <w:t xml:space="preserve">Wykonawcy dołączają do oferty oświadczenie, z którego wynika, które </w:t>
      </w:r>
      <w:r w:rsidR="006E3FE7" w:rsidRPr="00F225B7">
        <w:rPr>
          <w:rFonts w:cs="Arial"/>
          <w:b w:val="0"/>
          <w:bCs/>
          <w:strike/>
          <w:sz w:val="22"/>
          <w:szCs w:val="22"/>
          <w:lang w:val="pl-PL"/>
        </w:rPr>
        <w:t>dostawy</w:t>
      </w:r>
      <w:r w:rsidR="006E3FE7" w:rsidRPr="004D2FFB">
        <w:rPr>
          <w:rFonts w:cs="Arial"/>
          <w:b w:val="0"/>
          <w:bCs/>
          <w:sz w:val="22"/>
          <w:szCs w:val="22"/>
          <w:lang w:val="pl-PL"/>
        </w:rPr>
        <w:t>/usługi/</w:t>
      </w:r>
      <w:r w:rsidR="006E3FE7" w:rsidRPr="00F225B7">
        <w:rPr>
          <w:rFonts w:cs="Arial"/>
          <w:b w:val="0"/>
          <w:bCs/>
          <w:strike/>
          <w:sz w:val="22"/>
          <w:szCs w:val="22"/>
          <w:lang w:val="pl-PL"/>
        </w:rPr>
        <w:t>roboty budowlane</w:t>
      </w:r>
      <w:r w:rsidR="006E3FE7" w:rsidRPr="004D2FFB">
        <w:rPr>
          <w:rFonts w:cs="Arial"/>
          <w:b w:val="0"/>
          <w:bCs/>
          <w:sz w:val="22"/>
          <w:szCs w:val="22"/>
          <w:lang w:val="pl-PL"/>
        </w:rPr>
        <w:t xml:space="preserve"> </w:t>
      </w:r>
      <w:r w:rsidRPr="004D2FFB">
        <w:rPr>
          <w:rFonts w:cs="Arial"/>
          <w:b w:val="0"/>
          <w:bCs/>
          <w:sz w:val="22"/>
          <w:szCs w:val="22"/>
        </w:rPr>
        <w:t xml:space="preserve"> wykonają poszczególni Wykonawcy</w:t>
      </w:r>
      <w:r w:rsidR="00BD6E18" w:rsidRPr="004D2FFB">
        <w:rPr>
          <w:rFonts w:cs="Arial"/>
          <w:b w:val="0"/>
          <w:bCs/>
          <w:sz w:val="22"/>
          <w:szCs w:val="22"/>
          <w:lang w:val="pl-PL"/>
        </w:rPr>
        <w:t>-</w:t>
      </w:r>
      <w:r w:rsidRPr="004D2FFB">
        <w:rPr>
          <w:rFonts w:cs="Arial"/>
          <w:b w:val="0"/>
          <w:bCs/>
          <w:sz w:val="22"/>
          <w:szCs w:val="22"/>
        </w:rPr>
        <w:t xml:space="preserve"> Załącznik Nr </w:t>
      </w:r>
      <w:r w:rsidR="007C06CA">
        <w:rPr>
          <w:rFonts w:cs="Arial"/>
          <w:b w:val="0"/>
          <w:bCs/>
          <w:sz w:val="22"/>
          <w:szCs w:val="22"/>
          <w:lang w:val="pl-PL"/>
        </w:rPr>
        <w:t xml:space="preserve">4 </w:t>
      </w:r>
      <w:r w:rsidRPr="004D2FFB">
        <w:rPr>
          <w:rFonts w:cs="Arial"/>
          <w:b w:val="0"/>
          <w:bCs/>
          <w:sz w:val="22"/>
          <w:szCs w:val="22"/>
        </w:rPr>
        <w:t>do SWZ.</w:t>
      </w:r>
    </w:p>
    <w:p w14:paraId="32628E0D" w14:textId="77777777" w:rsidR="00674478" w:rsidRPr="00674478" w:rsidRDefault="00674478" w:rsidP="006A3F7D">
      <w:pPr>
        <w:pStyle w:val="Nagwek2"/>
        <w:keepNext w:val="0"/>
        <w:numPr>
          <w:ilvl w:val="0"/>
          <w:numId w:val="41"/>
        </w:numPr>
        <w:spacing w:line="276" w:lineRule="auto"/>
        <w:jc w:val="both"/>
        <w:rPr>
          <w:rFonts w:cs="Arial"/>
          <w:b w:val="0"/>
          <w:bCs/>
          <w:sz w:val="22"/>
          <w:szCs w:val="22"/>
        </w:rPr>
      </w:pPr>
      <w:r w:rsidRPr="004D2FFB">
        <w:rPr>
          <w:rFonts w:cs="Arial"/>
          <w:b w:val="0"/>
          <w:bCs/>
          <w:sz w:val="22"/>
          <w:szCs w:val="22"/>
        </w:rPr>
        <w:t>Zamawiający uzna,</w:t>
      </w:r>
      <w:r w:rsidRPr="00674478">
        <w:rPr>
          <w:rFonts w:cs="Arial"/>
          <w:b w:val="0"/>
          <w:bCs/>
          <w:sz w:val="22"/>
          <w:szCs w:val="22"/>
        </w:rPr>
        <w:t xml:space="preserve"> że warunek udziału w postępowaniu dotyczący zdolności technicznej lub zawodowej zostanie spełniony, jeżeli jeden z Wykonawców wykaże doświadczenie w 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 częścią wymaganego doświadczenia drugiego Wykonawcy w przypadku Wykonawców wspólnie ubiegających się o udzielenie zamówienia na potwierdzenie spełniania ww. warunku udziału w postępowaniu.</w:t>
      </w:r>
    </w:p>
    <w:p w14:paraId="09F05E4B" w14:textId="77777777" w:rsidR="00674478" w:rsidRPr="00674478" w:rsidRDefault="00674478" w:rsidP="00AA0BDE">
      <w:pPr>
        <w:pStyle w:val="Nagwek2"/>
        <w:keepNext w:val="0"/>
        <w:numPr>
          <w:ilvl w:val="1"/>
          <w:numId w:val="30"/>
        </w:numPr>
        <w:tabs>
          <w:tab w:val="num" w:pos="680"/>
        </w:tabs>
        <w:spacing w:line="276" w:lineRule="auto"/>
        <w:jc w:val="both"/>
        <w:rPr>
          <w:rFonts w:cs="Arial"/>
          <w:b w:val="0"/>
          <w:bCs/>
          <w:sz w:val="22"/>
          <w:szCs w:val="22"/>
        </w:rPr>
      </w:pPr>
      <w:r w:rsidRPr="00674478">
        <w:rPr>
          <w:rFonts w:cs="Arial"/>
          <w:b w:val="0"/>
          <w:bCs/>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55E275B" w14:textId="0776C0AB" w:rsidR="00674478" w:rsidRPr="00674478" w:rsidRDefault="00674478" w:rsidP="006A3F7D">
      <w:pPr>
        <w:pStyle w:val="Nagwek2"/>
        <w:keepNext w:val="0"/>
        <w:numPr>
          <w:ilvl w:val="0"/>
          <w:numId w:val="42"/>
        </w:numPr>
        <w:spacing w:line="276" w:lineRule="auto"/>
        <w:jc w:val="both"/>
        <w:rPr>
          <w:rFonts w:cs="Arial"/>
          <w:b w:val="0"/>
          <w:bCs/>
          <w:sz w:val="22"/>
          <w:szCs w:val="22"/>
        </w:rPr>
      </w:pPr>
      <w:r w:rsidRPr="00674478">
        <w:rPr>
          <w:rFonts w:cs="Arial"/>
          <w:b w:val="0"/>
          <w:bCs/>
          <w:sz w:val="22"/>
          <w:szCs w:val="22"/>
        </w:rPr>
        <w:t xml:space="preserve">W odniesieniu do warunków dotyczących wykształcenia, kwalifikacji zawodowych lub doświadczenia </w:t>
      </w:r>
      <w:r w:rsidR="00BD6E18" w:rsidRPr="007B53DB">
        <w:rPr>
          <w:rFonts w:cs="Arial"/>
          <w:b w:val="0"/>
          <w:bCs/>
          <w:sz w:val="22"/>
          <w:szCs w:val="22"/>
          <w:lang w:val="pl-PL"/>
        </w:rPr>
        <w:t>W</w:t>
      </w:r>
      <w:r w:rsidRPr="007B53DB">
        <w:rPr>
          <w:rFonts w:cs="Arial"/>
          <w:b w:val="0"/>
          <w:bCs/>
          <w:sz w:val="22"/>
          <w:szCs w:val="22"/>
          <w:lang w:val="pl-PL"/>
        </w:rPr>
        <w:t>ykonawcy</w:t>
      </w:r>
      <w:r w:rsidRPr="00674478">
        <w:rPr>
          <w:rFonts w:cs="Arial"/>
          <w:b w:val="0"/>
          <w:bCs/>
          <w:sz w:val="22"/>
          <w:szCs w:val="22"/>
        </w:rPr>
        <w:t xml:space="preserve"> mogą polegać na zdolnościach podmiotów udostępniających zasoby, jeśli podmioty te wykonają usługi, do realizacji których te zdolności są wymagane.</w:t>
      </w:r>
    </w:p>
    <w:p w14:paraId="6818AC2B" w14:textId="276B21E2" w:rsidR="00674478" w:rsidRPr="00674478" w:rsidRDefault="00674478" w:rsidP="006A3F7D">
      <w:pPr>
        <w:pStyle w:val="Nagwek2"/>
        <w:keepNext w:val="0"/>
        <w:numPr>
          <w:ilvl w:val="0"/>
          <w:numId w:val="42"/>
        </w:numPr>
        <w:spacing w:line="276" w:lineRule="auto"/>
        <w:jc w:val="both"/>
        <w:rPr>
          <w:rFonts w:cs="Arial"/>
          <w:b w:val="0"/>
          <w:bCs/>
          <w:sz w:val="22"/>
          <w:szCs w:val="22"/>
        </w:rPr>
      </w:pPr>
      <w:r w:rsidRPr="00674478">
        <w:rPr>
          <w:rFonts w:cs="Arial"/>
          <w:b w:val="0"/>
          <w:bCs/>
          <w:sz w:val="22"/>
          <w:szCs w:val="22"/>
        </w:rPr>
        <w:t xml:space="preserve">Wykonawca, który polega na zdolnościach podmiotów udostępniających zasoby, składa, wraz z ofertą, zobowiązanie podmiotu udostępniającego zasoby do oddania mu do dyspozycji niezbędnych zasobów na potrzeby realizacji zamówienia (sporządzone wg wzoru </w:t>
      </w:r>
      <w:r w:rsidRPr="00072E1C">
        <w:rPr>
          <w:rFonts w:cs="Arial"/>
          <w:b w:val="0"/>
          <w:bCs/>
          <w:sz w:val="22"/>
          <w:szCs w:val="22"/>
        </w:rPr>
        <w:t xml:space="preserve">stanowiącego załącznik nr </w:t>
      </w:r>
      <w:r w:rsidR="006E3FE7" w:rsidRPr="00072E1C">
        <w:rPr>
          <w:rFonts w:cs="Arial"/>
          <w:b w:val="0"/>
          <w:bCs/>
          <w:sz w:val="22"/>
          <w:szCs w:val="22"/>
          <w:lang w:val="pl-PL"/>
        </w:rPr>
        <w:t>3</w:t>
      </w:r>
      <w:r w:rsidRPr="00072E1C">
        <w:rPr>
          <w:rFonts w:cs="Arial"/>
          <w:b w:val="0"/>
          <w:bCs/>
          <w:sz w:val="22"/>
          <w:szCs w:val="22"/>
        </w:rPr>
        <w:t xml:space="preserve"> do SWZ) lub</w:t>
      </w:r>
      <w:r w:rsidRPr="00674478">
        <w:rPr>
          <w:rFonts w:cs="Arial"/>
          <w:b w:val="0"/>
          <w:bCs/>
          <w:sz w:val="22"/>
          <w:szCs w:val="22"/>
        </w:rPr>
        <w:t xml:space="preserve"> inny podmiotowy środek dowodowy potwierdzający, że </w:t>
      </w:r>
      <w:r w:rsidR="00C46505" w:rsidRPr="007B53DB">
        <w:rPr>
          <w:rFonts w:cs="Arial"/>
          <w:b w:val="0"/>
          <w:bCs/>
          <w:sz w:val="22"/>
          <w:szCs w:val="22"/>
          <w:lang w:val="pl-PL"/>
        </w:rPr>
        <w:t>W</w:t>
      </w:r>
      <w:r w:rsidRPr="007B53DB">
        <w:rPr>
          <w:rFonts w:cs="Arial"/>
          <w:b w:val="0"/>
          <w:bCs/>
          <w:sz w:val="22"/>
          <w:szCs w:val="22"/>
          <w:lang w:val="pl-PL"/>
        </w:rPr>
        <w:t>ykonawca</w:t>
      </w:r>
      <w:r w:rsidRPr="00674478">
        <w:rPr>
          <w:rFonts w:cs="Arial"/>
          <w:b w:val="0"/>
          <w:bCs/>
          <w:sz w:val="22"/>
          <w:szCs w:val="22"/>
        </w:rPr>
        <w:t xml:space="preserve"> realizując zamówienie, będzie dysponował niezbędnymi zasobami tych podmiotów.</w:t>
      </w:r>
    </w:p>
    <w:p w14:paraId="1591CCDC" w14:textId="77777777" w:rsidR="00674478" w:rsidRPr="00674478" w:rsidRDefault="00674478" w:rsidP="006A3F7D">
      <w:pPr>
        <w:pStyle w:val="Nagwek2"/>
        <w:keepNext w:val="0"/>
        <w:numPr>
          <w:ilvl w:val="1"/>
          <w:numId w:val="57"/>
        </w:numPr>
        <w:spacing w:line="276" w:lineRule="auto"/>
        <w:jc w:val="both"/>
        <w:rPr>
          <w:rFonts w:cs="Arial"/>
          <w:b w:val="0"/>
          <w:bCs/>
          <w:sz w:val="22"/>
          <w:szCs w:val="22"/>
        </w:rPr>
      </w:pPr>
      <w:r w:rsidRPr="00674478">
        <w:rPr>
          <w:rFonts w:cs="Arial"/>
          <w:b w:val="0"/>
          <w:bCs/>
          <w:sz w:val="22"/>
          <w:szCs w:val="22"/>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56CC23B" w14:textId="367B092C" w:rsidR="00674478" w:rsidRDefault="00674478" w:rsidP="006A3F7D">
      <w:pPr>
        <w:pStyle w:val="Nagwek2"/>
        <w:keepNext w:val="0"/>
        <w:numPr>
          <w:ilvl w:val="1"/>
          <w:numId w:val="57"/>
        </w:numPr>
        <w:spacing w:line="276" w:lineRule="auto"/>
        <w:ind w:left="357" w:hanging="357"/>
        <w:jc w:val="both"/>
        <w:rPr>
          <w:rFonts w:cs="Arial"/>
          <w:b w:val="0"/>
          <w:bCs/>
          <w:sz w:val="22"/>
          <w:szCs w:val="22"/>
        </w:rPr>
      </w:pPr>
      <w:r w:rsidRPr="00674478">
        <w:rPr>
          <w:rFonts w:cs="Arial"/>
          <w:b w:val="0"/>
          <w:bCs/>
          <w:sz w:val="22"/>
          <w:szCs w:val="22"/>
        </w:rPr>
        <w:t>Oceniając zdolność techniczną lub zawodową</w:t>
      </w:r>
      <w:r w:rsidRPr="00371932">
        <w:rPr>
          <w:rFonts w:cs="Arial"/>
          <w:b w:val="0"/>
          <w:bCs/>
          <w:sz w:val="22"/>
          <w:szCs w:val="22"/>
          <w:lang w:val="pl-PL"/>
        </w:rPr>
        <w:t xml:space="preserve">, </w:t>
      </w:r>
      <w:r w:rsidR="007B53DB" w:rsidRPr="00371932">
        <w:rPr>
          <w:rFonts w:cs="Arial"/>
          <w:b w:val="0"/>
          <w:bCs/>
          <w:sz w:val="22"/>
          <w:szCs w:val="22"/>
          <w:lang w:val="pl-PL"/>
        </w:rPr>
        <w:t>Z</w:t>
      </w:r>
      <w:r w:rsidRPr="00371932">
        <w:rPr>
          <w:rFonts w:cs="Arial"/>
          <w:b w:val="0"/>
          <w:bCs/>
          <w:sz w:val="22"/>
          <w:szCs w:val="22"/>
          <w:lang w:val="pl-PL"/>
        </w:rPr>
        <w:t xml:space="preserve">amawiający może, na każdym etapie postępowania, uznać, że </w:t>
      </w:r>
      <w:r w:rsidR="007B53DB" w:rsidRPr="00371932">
        <w:rPr>
          <w:rFonts w:cs="Arial"/>
          <w:b w:val="0"/>
          <w:bCs/>
          <w:sz w:val="22"/>
          <w:szCs w:val="22"/>
          <w:lang w:val="pl-PL"/>
        </w:rPr>
        <w:t>W</w:t>
      </w:r>
      <w:r w:rsidRPr="00371932">
        <w:rPr>
          <w:rFonts w:cs="Arial"/>
          <w:b w:val="0"/>
          <w:bCs/>
          <w:sz w:val="22"/>
          <w:szCs w:val="22"/>
          <w:lang w:val="pl-PL"/>
        </w:rPr>
        <w:t xml:space="preserve">ykonawca nie posiada wymaganych zdolności, jeżeli posiadanie przez </w:t>
      </w:r>
      <w:r w:rsidR="007B53DB" w:rsidRPr="00371932">
        <w:rPr>
          <w:rFonts w:cs="Arial"/>
          <w:b w:val="0"/>
          <w:bCs/>
          <w:sz w:val="22"/>
          <w:szCs w:val="22"/>
          <w:lang w:val="pl-PL"/>
        </w:rPr>
        <w:t>W</w:t>
      </w:r>
      <w:r w:rsidRPr="00371932">
        <w:rPr>
          <w:rFonts w:cs="Arial"/>
          <w:b w:val="0"/>
          <w:bCs/>
          <w:sz w:val="22"/>
          <w:szCs w:val="22"/>
          <w:lang w:val="pl-PL"/>
        </w:rPr>
        <w:t xml:space="preserve">ykonawcę sprzecznych interesów, w szczególności zaangażowanie zasobów technicznych lub zawodowych </w:t>
      </w:r>
      <w:r w:rsidR="007B53DB" w:rsidRPr="00371932">
        <w:rPr>
          <w:rFonts w:cs="Arial"/>
          <w:b w:val="0"/>
          <w:bCs/>
          <w:sz w:val="22"/>
          <w:szCs w:val="22"/>
          <w:lang w:val="pl-PL"/>
        </w:rPr>
        <w:t>W</w:t>
      </w:r>
      <w:r w:rsidRPr="00371932">
        <w:rPr>
          <w:rFonts w:cs="Arial"/>
          <w:b w:val="0"/>
          <w:bCs/>
          <w:sz w:val="22"/>
          <w:szCs w:val="22"/>
          <w:lang w:val="pl-PL"/>
        </w:rPr>
        <w:t xml:space="preserve">ykonawcy w inne przedsięwzięcia gospodarcze </w:t>
      </w:r>
      <w:r w:rsidR="007B53DB" w:rsidRPr="00371932">
        <w:rPr>
          <w:rFonts w:cs="Arial"/>
          <w:b w:val="0"/>
          <w:bCs/>
          <w:sz w:val="22"/>
          <w:szCs w:val="22"/>
          <w:lang w:val="pl-PL"/>
        </w:rPr>
        <w:t>W</w:t>
      </w:r>
      <w:r w:rsidRPr="00371932">
        <w:rPr>
          <w:rFonts w:cs="Arial"/>
          <w:b w:val="0"/>
          <w:bCs/>
          <w:sz w:val="22"/>
          <w:szCs w:val="22"/>
          <w:lang w:val="pl-PL"/>
        </w:rPr>
        <w:t>ykonawcy może mieć negatywny wpływ na realizację zamówienia</w:t>
      </w:r>
      <w:r w:rsidRPr="00674478">
        <w:rPr>
          <w:rFonts w:cs="Arial"/>
          <w:b w:val="0"/>
          <w:bCs/>
          <w:sz w:val="22"/>
          <w:szCs w:val="22"/>
        </w:rPr>
        <w:t>.</w:t>
      </w:r>
    </w:p>
    <w:p w14:paraId="6F9AE261" w14:textId="77777777" w:rsidR="00492254" w:rsidRPr="00492254" w:rsidRDefault="00492254" w:rsidP="00492254">
      <w:pPr>
        <w:rPr>
          <w:lang w:val="x-none"/>
        </w:rPr>
      </w:pPr>
    </w:p>
    <w:p w14:paraId="45B07FCD" w14:textId="1F23A355" w:rsidR="00655EFC" w:rsidRPr="00655EFC" w:rsidRDefault="00655EFC" w:rsidP="00655EF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55EFC">
        <w:rPr>
          <w:rFonts w:ascii="Arial" w:hAnsi="Arial" w:cs="Arial"/>
          <w:b/>
          <w:color w:val="000000"/>
          <w:spacing w:val="-2"/>
          <w:sz w:val="22"/>
          <w:szCs w:val="22"/>
          <w:u w:val="double"/>
        </w:rPr>
        <w:t>PODMIOTOWE ŚRODKI DOWODOWE</w:t>
      </w:r>
    </w:p>
    <w:p w14:paraId="1D638BD8" w14:textId="77777777" w:rsidR="00492254" w:rsidRDefault="00492254" w:rsidP="00492254">
      <w:pPr>
        <w:pStyle w:val="Nagwek2"/>
        <w:keepNext w:val="0"/>
        <w:spacing w:line="276" w:lineRule="auto"/>
        <w:ind w:left="360"/>
        <w:jc w:val="both"/>
        <w:rPr>
          <w:rFonts w:cs="Arial"/>
          <w:b w:val="0"/>
          <w:bCs/>
          <w:sz w:val="22"/>
          <w:szCs w:val="22"/>
        </w:rPr>
      </w:pPr>
    </w:p>
    <w:p w14:paraId="59DE8FAB" w14:textId="15435159" w:rsidR="00655EFC" w:rsidRPr="00655EFC" w:rsidRDefault="00655EFC" w:rsidP="006A3F7D">
      <w:pPr>
        <w:pStyle w:val="Nagwek2"/>
        <w:keepNext w:val="0"/>
        <w:numPr>
          <w:ilvl w:val="1"/>
          <w:numId w:val="44"/>
        </w:numPr>
        <w:spacing w:line="276" w:lineRule="auto"/>
        <w:jc w:val="both"/>
        <w:rPr>
          <w:rFonts w:cs="Arial"/>
          <w:b w:val="0"/>
          <w:bCs/>
          <w:sz w:val="22"/>
          <w:szCs w:val="22"/>
        </w:rPr>
      </w:pPr>
      <w:r w:rsidRPr="00655EFC">
        <w:rPr>
          <w:rFonts w:cs="Arial"/>
          <w:b w:val="0"/>
          <w:bCs/>
          <w:sz w:val="22"/>
          <w:szCs w:val="22"/>
        </w:rPr>
        <w:t>Zamawiający</w:t>
      </w:r>
      <w:r w:rsidR="006B47AA">
        <w:rPr>
          <w:rFonts w:cs="Arial"/>
          <w:b w:val="0"/>
          <w:bCs/>
          <w:sz w:val="22"/>
          <w:szCs w:val="22"/>
          <w:lang w:val="pl-PL"/>
        </w:rPr>
        <w:t xml:space="preserve"> </w:t>
      </w:r>
      <w:r w:rsidR="000D2605" w:rsidRPr="000D2605">
        <w:rPr>
          <w:rFonts w:cs="Arial"/>
          <w:sz w:val="22"/>
          <w:szCs w:val="22"/>
          <w:lang w:val="pl-PL"/>
        </w:rPr>
        <w:t xml:space="preserve">nie </w:t>
      </w:r>
      <w:r w:rsidRPr="000D2605">
        <w:rPr>
          <w:rFonts w:cs="Arial"/>
          <w:sz w:val="22"/>
          <w:szCs w:val="22"/>
        </w:rPr>
        <w:t>b</w:t>
      </w:r>
      <w:r w:rsidRPr="00655EFC">
        <w:rPr>
          <w:rFonts w:cs="Arial"/>
          <w:sz w:val="22"/>
          <w:szCs w:val="22"/>
        </w:rPr>
        <w:t xml:space="preserve">ędzie żądał </w:t>
      </w:r>
      <w:r w:rsidRPr="00655EFC">
        <w:rPr>
          <w:rFonts w:cs="Arial"/>
          <w:b w:val="0"/>
          <w:bCs/>
          <w:sz w:val="22"/>
          <w:szCs w:val="22"/>
        </w:rPr>
        <w:t xml:space="preserve">podmiotowych środków dowodowych na potwierdzenie spełniania warunków udziału w postępowaniu. Zamawiający </w:t>
      </w:r>
      <w:r w:rsidRPr="00655EFC">
        <w:rPr>
          <w:rFonts w:cs="Arial"/>
          <w:sz w:val="22"/>
          <w:szCs w:val="22"/>
        </w:rPr>
        <w:t xml:space="preserve">nie będzie żądał </w:t>
      </w:r>
      <w:r w:rsidRPr="00655EFC">
        <w:rPr>
          <w:rFonts w:cs="Arial"/>
          <w:b w:val="0"/>
          <w:bCs/>
          <w:sz w:val="22"/>
          <w:szCs w:val="22"/>
        </w:rPr>
        <w:t>podmiotowych środków dowodowych na potwierdzenie braku podstaw wykluczenia.</w:t>
      </w:r>
    </w:p>
    <w:p w14:paraId="4A3A823D" w14:textId="08D0B25D" w:rsidR="00655EFC" w:rsidRPr="00655EFC" w:rsidRDefault="00655EFC" w:rsidP="006A3F7D">
      <w:pPr>
        <w:pStyle w:val="Nagwek2"/>
        <w:keepNext w:val="0"/>
        <w:numPr>
          <w:ilvl w:val="1"/>
          <w:numId w:val="44"/>
        </w:numPr>
        <w:tabs>
          <w:tab w:val="num" w:pos="680"/>
        </w:tabs>
        <w:spacing w:line="276" w:lineRule="auto"/>
        <w:jc w:val="both"/>
        <w:rPr>
          <w:rFonts w:cs="Arial"/>
          <w:b w:val="0"/>
          <w:bCs/>
          <w:sz w:val="22"/>
          <w:szCs w:val="22"/>
        </w:rPr>
      </w:pPr>
      <w:bookmarkStart w:id="7" w:name="_Hlk76030723"/>
      <w:r w:rsidRPr="00655EFC">
        <w:rPr>
          <w:rFonts w:cs="Arial"/>
          <w:b w:val="0"/>
          <w:bCs/>
          <w:sz w:val="22"/>
          <w:szCs w:val="22"/>
        </w:rPr>
        <w:t xml:space="preserve">Oświadczenie, o którym mowa w art. 125 ust. 1 ustawy </w:t>
      </w:r>
      <w:proofErr w:type="spellStart"/>
      <w:r w:rsidRPr="00655EFC">
        <w:rPr>
          <w:rFonts w:cs="Arial"/>
          <w:b w:val="0"/>
          <w:bCs/>
          <w:sz w:val="22"/>
          <w:szCs w:val="22"/>
        </w:rPr>
        <w:t>Pzp</w:t>
      </w:r>
      <w:proofErr w:type="spellEnd"/>
      <w:r w:rsidRPr="00655EFC">
        <w:rPr>
          <w:rFonts w:cs="Arial"/>
          <w:b w:val="0"/>
          <w:bCs/>
          <w:sz w:val="22"/>
          <w:szCs w:val="22"/>
        </w:rPr>
        <w:t xml:space="preserve"> </w:t>
      </w:r>
      <w:bookmarkEnd w:id="7"/>
      <w:r w:rsidRPr="00655EFC">
        <w:rPr>
          <w:rFonts w:cs="Arial"/>
          <w:b w:val="0"/>
          <w:bCs/>
          <w:sz w:val="22"/>
          <w:szCs w:val="22"/>
        </w:rPr>
        <w:t>nie jest podmiotowym środkiem dowodowym i stanowi dowód potwierdzający brak podstaw wykluczenia i</w:t>
      </w:r>
      <w:r w:rsidR="00622C65">
        <w:rPr>
          <w:rFonts w:cs="Arial"/>
          <w:b w:val="0"/>
          <w:bCs/>
          <w:sz w:val="22"/>
          <w:szCs w:val="22"/>
          <w:lang w:val="pl-PL"/>
        </w:rPr>
        <w:t> </w:t>
      </w:r>
      <w:r w:rsidRPr="00655EFC">
        <w:rPr>
          <w:rFonts w:cs="Arial"/>
          <w:b w:val="0"/>
          <w:bCs/>
          <w:sz w:val="22"/>
          <w:szCs w:val="22"/>
        </w:rPr>
        <w:t>spełnianie warunków udziału w postępowaniu na dzień składania ofert</w:t>
      </w:r>
      <w:r w:rsidR="004A0047">
        <w:rPr>
          <w:rFonts w:cs="Arial"/>
          <w:b w:val="0"/>
          <w:bCs/>
          <w:sz w:val="22"/>
          <w:szCs w:val="22"/>
          <w:lang w:val="pl-PL"/>
        </w:rPr>
        <w:t>, tymczasowo zastępuje wymagane przez Zamawiającego podmiotowe środki dowodowe.</w:t>
      </w:r>
    </w:p>
    <w:p w14:paraId="41A34650" w14:textId="5C38C27F" w:rsidR="00655EFC" w:rsidRPr="009E2D88" w:rsidRDefault="00655EFC" w:rsidP="006A3F7D">
      <w:pPr>
        <w:pStyle w:val="Nagwek2"/>
        <w:keepNext w:val="0"/>
        <w:numPr>
          <w:ilvl w:val="1"/>
          <w:numId w:val="44"/>
        </w:numPr>
        <w:tabs>
          <w:tab w:val="num" w:pos="680"/>
        </w:tabs>
        <w:spacing w:line="276" w:lineRule="auto"/>
        <w:jc w:val="both"/>
        <w:rPr>
          <w:rFonts w:cs="Arial"/>
          <w:b w:val="0"/>
          <w:bCs/>
          <w:sz w:val="22"/>
          <w:szCs w:val="22"/>
        </w:rPr>
      </w:pPr>
      <w:r w:rsidRPr="00655EFC">
        <w:rPr>
          <w:rFonts w:cs="Arial"/>
          <w:b w:val="0"/>
          <w:bCs/>
          <w:sz w:val="22"/>
          <w:szCs w:val="22"/>
        </w:rPr>
        <w:t xml:space="preserve">Oświadczenie, o którym mowa w pkt </w:t>
      </w:r>
      <w:r>
        <w:rPr>
          <w:rFonts w:cs="Arial"/>
          <w:b w:val="0"/>
          <w:bCs/>
          <w:sz w:val="22"/>
          <w:szCs w:val="22"/>
          <w:lang w:val="pl-PL"/>
        </w:rPr>
        <w:t>2</w:t>
      </w:r>
      <w:r w:rsidR="00291CB1">
        <w:rPr>
          <w:rFonts w:cs="Arial"/>
          <w:b w:val="0"/>
          <w:bCs/>
          <w:sz w:val="22"/>
          <w:szCs w:val="22"/>
          <w:lang w:val="pl-PL"/>
        </w:rPr>
        <w:t>,</w:t>
      </w:r>
      <w:r w:rsidRPr="00655EFC">
        <w:rPr>
          <w:rFonts w:cs="Arial"/>
          <w:b w:val="0"/>
          <w:bCs/>
          <w:sz w:val="22"/>
          <w:szCs w:val="22"/>
        </w:rPr>
        <w:t xml:space="preserve"> </w:t>
      </w:r>
      <w:r w:rsidRPr="009E2D88">
        <w:rPr>
          <w:rFonts w:cs="Arial"/>
          <w:b w:val="0"/>
          <w:bCs/>
          <w:sz w:val="22"/>
          <w:szCs w:val="22"/>
        </w:rPr>
        <w:t>Wykonawca zobowiązany jest złożyć</w:t>
      </w:r>
      <w:r w:rsidRPr="009E2D88">
        <w:rPr>
          <w:rFonts w:cs="Arial"/>
          <w:b w:val="0"/>
          <w:bCs/>
          <w:sz w:val="22"/>
          <w:szCs w:val="22"/>
          <w:lang w:val="pl-PL"/>
        </w:rPr>
        <w:t xml:space="preserve"> wraz z ofertą</w:t>
      </w:r>
      <w:r w:rsidRPr="009E2D88">
        <w:rPr>
          <w:rFonts w:cs="Arial"/>
          <w:b w:val="0"/>
          <w:bCs/>
          <w:sz w:val="22"/>
          <w:szCs w:val="22"/>
        </w:rPr>
        <w:t>,</w:t>
      </w:r>
      <w:r w:rsidRPr="009E2D88">
        <w:rPr>
          <w:rFonts w:cs="Arial"/>
          <w:b w:val="0"/>
          <w:bCs/>
          <w:sz w:val="22"/>
          <w:szCs w:val="22"/>
          <w:lang w:val="pl-PL"/>
        </w:rPr>
        <w:t xml:space="preserve"> </w:t>
      </w:r>
      <w:r w:rsidRPr="009E2D88">
        <w:rPr>
          <w:rFonts w:cs="Arial"/>
          <w:b w:val="0"/>
          <w:bCs/>
          <w:sz w:val="22"/>
          <w:szCs w:val="22"/>
        </w:rPr>
        <w:t xml:space="preserve"> zgodnie ze wzorem, który stanowi </w:t>
      </w:r>
      <w:r w:rsidRPr="009E2D88">
        <w:rPr>
          <w:rFonts w:cs="Arial"/>
          <w:b w:val="0"/>
          <w:bCs/>
          <w:sz w:val="22"/>
          <w:szCs w:val="22"/>
          <w:lang w:val="pl-PL"/>
        </w:rPr>
        <w:t>Załącznik nr 2</w:t>
      </w:r>
      <w:r w:rsidRPr="009E2D88">
        <w:rPr>
          <w:rFonts w:cs="Arial"/>
          <w:b w:val="0"/>
          <w:bCs/>
          <w:sz w:val="22"/>
          <w:szCs w:val="22"/>
        </w:rPr>
        <w:t>.</w:t>
      </w:r>
    </w:p>
    <w:p w14:paraId="29B0D057" w14:textId="59C087F9" w:rsidR="00EC0FEA" w:rsidRPr="009E2D88" w:rsidRDefault="00EC0FEA" w:rsidP="006A3F7D">
      <w:pPr>
        <w:pStyle w:val="Akapitzlist"/>
        <w:numPr>
          <w:ilvl w:val="1"/>
          <w:numId w:val="44"/>
        </w:numPr>
        <w:spacing w:line="276" w:lineRule="auto"/>
        <w:jc w:val="both"/>
        <w:rPr>
          <w:rFonts w:ascii="Arial" w:hAnsi="Arial" w:cs="Arial"/>
          <w:bCs/>
          <w:sz w:val="22"/>
          <w:szCs w:val="22"/>
          <w:lang w:val="x-none"/>
        </w:rPr>
      </w:pPr>
      <w:r w:rsidRPr="009E2D88">
        <w:rPr>
          <w:rFonts w:ascii="Arial" w:hAnsi="Arial" w:cs="Arial"/>
          <w:bCs/>
          <w:sz w:val="22"/>
          <w:szCs w:val="22"/>
          <w:lang w:val="x-none"/>
        </w:rPr>
        <w:t xml:space="preserve">Zamawiający przed wyborem najkorzystniejszej oferty, wezwie Wykonawcę, którego oferta została najwyżej oceniona do złożenia w wyznaczonym, nie krótszym niż </w:t>
      </w:r>
      <w:r w:rsidR="00144A81" w:rsidRPr="009E2D88">
        <w:rPr>
          <w:rFonts w:ascii="Arial" w:hAnsi="Arial" w:cs="Arial"/>
          <w:bCs/>
          <w:sz w:val="22"/>
          <w:szCs w:val="22"/>
        </w:rPr>
        <w:t>5</w:t>
      </w:r>
      <w:r w:rsidRPr="009E2D88">
        <w:rPr>
          <w:rFonts w:ascii="Arial" w:hAnsi="Arial" w:cs="Arial"/>
          <w:bCs/>
          <w:sz w:val="22"/>
          <w:szCs w:val="22"/>
          <w:lang w:val="x-none"/>
        </w:rPr>
        <w:t xml:space="preserve"> dni terminie, aktualnych na dzień złożenia:</w:t>
      </w:r>
    </w:p>
    <w:p w14:paraId="1C986B65" w14:textId="3C22B923" w:rsidR="000271DD" w:rsidRPr="009E2D88" w:rsidRDefault="002A7A69" w:rsidP="006A3F7D">
      <w:pPr>
        <w:pStyle w:val="Akapitzlist"/>
        <w:numPr>
          <w:ilvl w:val="0"/>
          <w:numId w:val="64"/>
        </w:numPr>
        <w:spacing w:line="276" w:lineRule="auto"/>
        <w:jc w:val="both"/>
        <w:rPr>
          <w:rFonts w:ascii="Arial" w:hAnsi="Arial" w:cs="Arial"/>
          <w:bCs/>
          <w:sz w:val="22"/>
          <w:szCs w:val="22"/>
          <w:lang w:val="x-none"/>
        </w:rPr>
      </w:pPr>
      <w:r w:rsidRPr="009E2D88">
        <w:rPr>
          <w:rFonts w:ascii="Arial" w:hAnsi="Arial" w:cs="Arial"/>
          <w:bCs/>
          <w:sz w:val="22"/>
          <w:szCs w:val="22"/>
        </w:rPr>
        <w:t>w</w:t>
      </w:r>
      <w:r w:rsidR="000271DD" w:rsidRPr="009E2D88">
        <w:rPr>
          <w:rFonts w:ascii="Arial" w:hAnsi="Arial" w:cs="Arial"/>
          <w:bCs/>
          <w:sz w:val="22"/>
          <w:szCs w:val="22"/>
          <w:lang w:val="x-none"/>
        </w:rPr>
        <w:t xml:space="preserve"> celu potwierdzenia spełniania warunku, o którym mowa w pkt </w:t>
      </w:r>
      <w:r w:rsidR="000271DD" w:rsidRPr="009E2D88">
        <w:rPr>
          <w:rFonts w:ascii="Arial" w:hAnsi="Arial" w:cs="Arial"/>
          <w:bCs/>
          <w:sz w:val="22"/>
          <w:szCs w:val="22"/>
        </w:rPr>
        <w:t>X 2.</w:t>
      </w:r>
      <w:r w:rsidR="00E4509A" w:rsidRPr="009E2D88">
        <w:rPr>
          <w:rFonts w:ascii="Arial" w:hAnsi="Arial" w:cs="Arial"/>
          <w:bCs/>
          <w:sz w:val="22"/>
          <w:szCs w:val="22"/>
        </w:rPr>
        <w:t>4</w:t>
      </w:r>
      <w:r w:rsidR="000271DD" w:rsidRPr="009E2D88">
        <w:rPr>
          <w:rFonts w:ascii="Arial" w:hAnsi="Arial" w:cs="Arial"/>
          <w:bCs/>
          <w:sz w:val="22"/>
          <w:szCs w:val="22"/>
        </w:rPr>
        <w:t xml:space="preserve"> SWZ</w:t>
      </w:r>
      <w:r w:rsidR="000271DD" w:rsidRPr="009E2D88">
        <w:rPr>
          <w:rFonts w:ascii="Arial" w:hAnsi="Arial" w:cs="Arial"/>
          <w:bCs/>
          <w:sz w:val="22"/>
          <w:szCs w:val="22"/>
          <w:lang w:val="x-none"/>
        </w:rPr>
        <w:t xml:space="preserve"> – Zamawiający nie będzie wzywał do złożenia dokumentów. Potwierdzeniem spełnienia warunków, będzie złożenie oświadczenia o spełnieniu warunków</w:t>
      </w:r>
      <w:r w:rsidR="00FB3FE7" w:rsidRPr="009E2D88">
        <w:rPr>
          <w:rFonts w:ascii="Arial" w:hAnsi="Arial" w:cs="Arial"/>
          <w:bCs/>
          <w:sz w:val="22"/>
          <w:szCs w:val="22"/>
        </w:rPr>
        <w:t>,</w:t>
      </w:r>
      <w:r w:rsidR="006F4BC3" w:rsidRPr="009E2D88">
        <w:rPr>
          <w:rFonts w:ascii="Arial" w:hAnsi="Arial" w:cs="Arial"/>
          <w:bCs/>
          <w:sz w:val="22"/>
          <w:szCs w:val="22"/>
        </w:rPr>
        <w:t xml:space="preserve"> </w:t>
      </w:r>
      <w:r w:rsidR="006F4BC3" w:rsidRPr="009E2D88">
        <w:rPr>
          <w:rFonts w:ascii="Arial" w:hAnsi="Arial" w:cs="Arial"/>
          <w:bCs/>
          <w:sz w:val="22"/>
          <w:szCs w:val="22"/>
        </w:rPr>
        <w:br/>
      </w:r>
      <w:r w:rsidR="001724BF" w:rsidRPr="009E2D88">
        <w:rPr>
          <w:rFonts w:ascii="Arial" w:hAnsi="Arial" w:cs="Arial"/>
          <w:bCs/>
          <w:sz w:val="22"/>
          <w:szCs w:val="22"/>
        </w:rPr>
        <w:t>o którym mowa w pkt XI.2</w:t>
      </w:r>
    </w:p>
    <w:p w14:paraId="400D2A54" w14:textId="7AC6E0F6" w:rsidR="00655EFC" w:rsidRPr="002E6A30" w:rsidRDefault="00655EFC" w:rsidP="006A3F7D">
      <w:pPr>
        <w:pStyle w:val="Nagwek2"/>
        <w:keepNext w:val="0"/>
        <w:numPr>
          <w:ilvl w:val="1"/>
          <w:numId w:val="44"/>
        </w:numPr>
        <w:spacing w:line="276" w:lineRule="auto"/>
        <w:jc w:val="both"/>
        <w:rPr>
          <w:rFonts w:cs="Arial"/>
          <w:b w:val="0"/>
          <w:bCs/>
          <w:sz w:val="22"/>
          <w:szCs w:val="22"/>
        </w:rPr>
      </w:pPr>
      <w:r w:rsidRPr="0053496B">
        <w:rPr>
          <w:rFonts w:cs="Arial"/>
          <w:b w:val="0"/>
          <w:bCs/>
          <w:sz w:val="22"/>
          <w:szCs w:val="22"/>
        </w:rPr>
        <w:t xml:space="preserve">Jeżeli zachodzą uzasadnione </w:t>
      </w:r>
      <w:r w:rsidRPr="0053496B">
        <w:rPr>
          <w:rFonts w:cs="Arial"/>
          <w:b w:val="0"/>
          <w:bCs/>
          <w:sz w:val="22"/>
          <w:szCs w:val="22"/>
          <w:lang w:val="pl-PL"/>
        </w:rPr>
        <w:t>podstawy do uznania, że złożone uprzednio podmiotowe</w:t>
      </w:r>
      <w:r w:rsidRPr="002E6A30">
        <w:rPr>
          <w:rFonts w:cs="Arial"/>
          <w:b w:val="0"/>
          <w:bCs/>
          <w:sz w:val="22"/>
          <w:szCs w:val="22"/>
          <w:lang w:val="pl-PL"/>
        </w:rPr>
        <w:t xml:space="preserve"> środki dowodowe nie są już aktualne, </w:t>
      </w:r>
      <w:r w:rsidR="00291CB1" w:rsidRPr="002E6A30">
        <w:rPr>
          <w:rFonts w:cs="Arial"/>
          <w:b w:val="0"/>
          <w:bCs/>
          <w:sz w:val="22"/>
          <w:szCs w:val="22"/>
          <w:lang w:val="pl-PL"/>
        </w:rPr>
        <w:t>Z</w:t>
      </w:r>
      <w:r w:rsidRPr="002E6A30">
        <w:rPr>
          <w:rFonts w:cs="Arial"/>
          <w:b w:val="0"/>
          <w:bCs/>
          <w:sz w:val="22"/>
          <w:szCs w:val="22"/>
          <w:lang w:val="pl-PL"/>
        </w:rPr>
        <w:t xml:space="preserve">amawiający może w każdym czasie wezwać </w:t>
      </w:r>
      <w:r w:rsidR="00291CB1" w:rsidRPr="002E6A30">
        <w:rPr>
          <w:rFonts w:cs="Arial"/>
          <w:b w:val="0"/>
          <w:bCs/>
          <w:sz w:val="22"/>
          <w:szCs w:val="22"/>
          <w:lang w:val="pl-PL"/>
        </w:rPr>
        <w:t>W</w:t>
      </w:r>
      <w:r w:rsidRPr="002E6A30">
        <w:rPr>
          <w:rFonts w:cs="Arial"/>
          <w:b w:val="0"/>
          <w:bCs/>
          <w:sz w:val="22"/>
          <w:szCs w:val="22"/>
          <w:lang w:val="pl-PL"/>
        </w:rPr>
        <w:t>ykonawcę lub</w:t>
      </w:r>
      <w:r w:rsidR="00291CB1" w:rsidRPr="002E6A30">
        <w:rPr>
          <w:rFonts w:cs="Arial"/>
          <w:b w:val="0"/>
          <w:bCs/>
          <w:sz w:val="22"/>
          <w:szCs w:val="22"/>
          <w:lang w:val="pl-PL"/>
        </w:rPr>
        <w:t xml:space="preserve"> W</w:t>
      </w:r>
      <w:r w:rsidRPr="002E6A30">
        <w:rPr>
          <w:rFonts w:cs="Arial"/>
          <w:b w:val="0"/>
          <w:bCs/>
          <w:sz w:val="22"/>
          <w:szCs w:val="22"/>
          <w:lang w:val="pl-PL"/>
        </w:rPr>
        <w:t>ykonawców do złożenia</w:t>
      </w:r>
      <w:r w:rsidRPr="002E6A30">
        <w:rPr>
          <w:rFonts w:cs="Arial"/>
          <w:b w:val="0"/>
          <w:bCs/>
          <w:sz w:val="22"/>
          <w:szCs w:val="22"/>
        </w:rPr>
        <w:t xml:space="preserve"> wszystkich lub niektórych podmiotowych środków dowodowych, aktualnych na dzień ich złożenia</w:t>
      </w:r>
      <w:r w:rsidR="008F7043">
        <w:rPr>
          <w:rFonts w:cs="Arial"/>
          <w:b w:val="0"/>
          <w:bCs/>
          <w:sz w:val="22"/>
          <w:szCs w:val="22"/>
          <w:lang w:val="pl-PL"/>
        </w:rPr>
        <w:t>.</w:t>
      </w:r>
    </w:p>
    <w:p w14:paraId="15747E63" w14:textId="4055D3FE" w:rsidR="00655EFC" w:rsidRPr="00EE3DC3" w:rsidRDefault="00655EFC" w:rsidP="006A3F7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 xml:space="preserve">Jeżeli złożone przez Wykonawcę </w:t>
      </w:r>
      <w:r w:rsidR="008A25B5">
        <w:rPr>
          <w:rFonts w:cs="Arial"/>
          <w:b w:val="0"/>
          <w:bCs/>
          <w:sz w:val="22"/>
          <w:szCs w:val="22"/>
          <w:lang w:val="pl-PL"/>
        </w:rPr>
        <w:t>o</w:t>
      </w:r>
      <w:r w:rsidR="008A25B5" w:rsidRPr="008A25B5">
        <w:rPr>
          <w:rFonts w:cs="Arial"/>
          <w:b w:val="0"/>
          <w:bCs/>
          <w:sz w:val="22"/>
          <w:szCs w:val="22"/>
        </w:rPr>
        <w:t xml:space="preserve">świadczenie, o którym mowa w art. 125 ust. 1 ustawy </w:t>
      </w:r>
      <w:proofErr w:type="spellStart"/>
      <w:r w:rsidR="008A25B5" w:rsidRPr="008A25B5">
        <w:rPr>
          <w:rFonts w:cs="Arial"/>
          <w:b w:val="0"/>
          <w:bCs/>
          <w:sz w:val="22"/>
          <w:szCs w:val="22"/>
        </w:rPr>
        <w:t>Pzp</w:t>
      </w:r>
      <w:proofErr w:type="spellEnd"/>
      <w:r w:rsidRPr="00EE3DC3">
        <w:rPr>
          <w:rFonts w:cs="Arial"/>
          <w:b w:val="0"/>
          <w:bCs/>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w:t>
      </w:r>
      <w:r w:rsidR="00622C65">
        <w:rPr>
          <w:rFonts w:cs="Arial"/>
          <w:b w:val="0"/>
          <w:bCs/>
          <w:sz w:val="22"/>
          <w:szCs w:val="22"/>
          <w:lang w:val="pl-PL"/>
        </w:rPr>
        <w:t> </w:t>
      </w:r>
      <w:r w:rsidRPr="00EE3DC3">
        <w:rPr>
          <w:rFonts w:cs="Arial"/>
          <w:b w:val="0"/>
          <w:bCs/>
          <w:sz w:val="22"/>
          <w:szCs w:val="22"/>
        </w:rPr>
        <w:t>postępowaniu lub braku podstaw wykluczenia, o przedstawienie takich informacji lub dokumentów.</w:t>
      </w:r>
    </w:p>
    <w:p w14:paraId="31216B2A" w14:textId="0960BFD4" w:rsidR="00655EFC" w:rsidRPr="00EE3DC3" w:rsidRDefault="00655EFC" w:rsidP="006A3F7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622C65">
        <w:rPr>
          <w:rFonts w:cs="Arial"/>
          <w:b w:val="0"/>
          <w:bCs/>
          <w:sz w:val="22"/>
          <w:szCs w:val="22"/>
          <w:lang w:val="pl-PL"/>
        </w:rPr>
        <w:t> </w:t>
      </w:r>
      <w:r w:rsidRPr="00EE3DC3">
        <w:rPr>
          <w:rFonts w:cs="Arial"/>
          <w:b w:val="0"/>
          <w:bCs/>
          <w:sz w:val="22"/>
          <w:szCs w:val="22"/>
        </w:rPr>
        <w:t>oświadczeniu, o którym mowa w pkt 2, dane umożliwiające dostęp do tych środków. W</w:t>
      </w:r>
      <w:r w:rsidR="00622C65">
        <w:rPr>
          <w:rFonts w:cs="Arial"/>
          <w:b w:val="0"/>
          <w:bCs/>
          <w:sz w:val="22"/>
          <w:szCs w:val="22"/>
          <w:lang w:val="pl-PL"/>
        </w:rPr>
        <w:t> </w:t>
      </w:r>
      <w:r w:rsidRPr="00EE3DC3">
        <w:rPr>
          <w:rFonts w:cs="Arial"/>
          <w:b w:val="0"/>
          <w:bCs/>
          <w:sz w:val="22"/>
          <w:szCs w:val="22"/>
        </w:rPr>
        <w:t xml:space="preserve">przypadku wskazania przez Wykonawcę dostępności podmiotowych środków dowodowych pod określonymi adresami internetowymi ogólnodostępnych i bezpłatnych baz danych, Zamawiający może żądać od </w:t>
      </w:r>
      <w:r w:rsidR="00351C3E" w:rsidRPr="00B627EA">
        <w:rPr>
          <w:rFonts w:cs="Arial"/>
          <w:b w:val="0"/>
          <w:bCs/>
          <w:sz w:val="22"/>
          <w:szCs w:val="22"/>
          <w:lang w:val="pl-PL"/>
        </w:rPr>
        <w:t>W</w:t>
      </w:r>
      <w:r w:rsidRPr="00B627EA">
        <w:rPr>
          <w:rFonts w:cs="Arial"/>
          <w:b w:val="0"/>
          <w:bCs/>
          <w:sz w:val="22"/>
          <w:szCs w:val="22"/>
          <w:lang w:val="pl-PL"/>
        </w:rPr>
        <w:t>ykonawcy przedstawienia</w:t>
      </w:r>
      <w:r w:rsidRPr="00EE3DC3">
        <w:rPr>
          <w:rFonts w:cs="Arial"/>
          <w:b w:val="0"/>
          <w:bCs/>
          <w:sz w:val="22"/>
          <w:szCs w:val="22"/>
        </w:rPr>
        <w:t xml:space="preserve"> tłumaczenia na język polski pobranych samodzielnie przez Zamawiającego podmiotowych środków dowodowych.</w:t>
      </w:r>
    </w:p>
    <w:p w14:paraId="57A36711" w14:textId="77777777" w:rsidR="009E2D88" w:rsidRDefault="00655EFC" w:rsidP="006A3F7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lastRenderedPageBreak/>
        <w:t>Wykonawca nie jest zobowiązany do złożenia podmiotowych środków dowodowych, które Zamawiający posiada, jeżeli Wykonawca wskaże te środki oraz potwierdzi ich prawidłowość</w:t>
      </w:r>
      <w:r w:rsidR="00BB4F3C">
        <w:rPr>
          <w:rFonts w:cs="Arial"/>
          <w:b w:val="0"/>
          <w:bCs/>
          <w:sz w:val="22"/>
          <w:szCs w:val="22"/>
          <w:lang w:val="pl-PL"/>
        </w:rPr>
        <w:t> </w:t>
      </w:r>
      <w:r w:rsidRPr="00EE3DC3">
        <w:rPr>
          <w:rFonts w:cs="Arial"/>
          <w:b w:val="0"/>
          <w:bCs/>
          <w:sz w:val="22"/>
          <w:szCs w:val="22"/>
        </w:rPr>
        <w:t>i</w:t>
      </w:r>
      <w:r w:rsidR="00BB4F3C">
        <w:rPr>
          <w:rFonts w:cs="Arial"/>
          <w:b w:val="0"/>
          <w:bCs/>
          <w:sz w:val="22"/>
          <w:szCs w:val="22"/>
          <w:lang w:val="pl-PL"/>
        </w:rPr>
        <w:t> </w:t>
      </w:r>
      <w:r w:rsidRPr="00EE3DC3">
        <w:rPr>
          <w:rFonts w:cs="Arial"/>
          <w:b w:val="0"/>
          <w:bCs/>
          <w:sz w:val="22"/>
          <w:szCs w:val="22"/>
        </w:rPr>
        <w:t>aktualność</w:t>
      </w:r>
    </w:p>
    <w:p w14:paraId="6A1903DF" w14:textId="32B5DC68" w:rsidR="00655EFC" w:rsidRDefault="00BB4F3C" w:rsidP="009E2D88">
      <w:pPr>
        <w:pStyle w:val="Nagwek2"/>
        <w:keepNext w:val="0"/>
        <w:spacing w:line="276" w:lineRule="auto"/>
        <w:ind w:left="360"/>
        <w:jc w:val="both"/>
        <w:rPr>
          <w:rFonts w:cs="Arial"/>
          <w:b w:val="0"/>
          <w:bCs/>
          <w:sz w:val="22"/>
          <w:szCs w:val="22"/>
        </w:rPr>
      </w:pPr>
      <w:r>
        <w:rPr>
          <w:rFonts w:cs="Arial"/>
          <w:b w:val="0"/>
          <w:bCs/>
          <w:sz w:val="22"/>
          <w:szCs w:val="22"/>
        </w:rPr>
        <w:br/>
      </w:r>
    </w:p>
    <w:p w14:paraId="014701DC"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8" w:name="bookmark29"/>
      <w:r w:rsidRPr="00EE3DC3">
        <w:rPr>
          <w:rFonts w:ascii="Arial" w:hAnsi="Arial" w:cs="Arial"/>
          <w:b/>
          <w:color w:val="000000"/>
          <w:spacing w:val="-2"/>
          <w:sz w:val="22"/>
          <w:szCs w:val="22"/>
          <w:u w:val="double"/>
        </w:rPr>
        <w:t>UDOSTĘPNIENIE ZASOBÓW</w:t>
      </w:r>
      <w:bookmarkEnd w:id="8"/>
    </w:p>
    <w:p w14:paraId="0774177C" w14:textId="77777777" w:rsidR="00EE3DC3" w:rsidRDefault="00EE3DC3" w:rsidP="00EE3DC3">
      <w:pPr>
        <w:pStyle w:val="Nagwek2"/>
        <w:keepNext w:val="0"/>
        <w:spacing w:line="276" w:lineRule="auto"/>
        <w:jc w:val="both"/>
        <w:rPr>
          <w:rFonts w:cs="Arial"/>
          <w:b w:val="0"/>
          <w:bCs/>
          <w:sz w:val="22"/>
          <w:szCs w:val="22"/>
        </w:rPr>
      </w:pPr>
    </w:p>
    <w:p w14:paraId="1C1F045B" w14:textId="795BED52" w:rsidR="00EE3DC3" w:rsidRPr="00EE3DC3" w:rsidRDefault="00EE3DC3" w:rsidP="006A3F7D">
      <w:pPr>
        <w:pStyle w:val="Nagwek2"/>
        <w:keepNext w:val="0"/>
        <w:numPr>
          <w:ilvl w:val="1"/>
          <w:numId w:val="45"/>
        </w:numPr>
        <w:spacing w:line="276" w:lineRule="auto"/>
        <w:jc w:val="both"/>
        <w:rPr>
          <w:rFonts w:cs="Arial"/>
          <w:b w:val="0"/>
          <w:bCs/>
          <w:sz w:val="22"/>
          <w:szCs w:val="22"/>
        </w:rPr>
      </w:pPr>
      <w:r w:rsidRPr="00EE3DC3">
        <w:rPr>
          <w:rFonts w:cs="Arial"/>
          <w:b w:val="0"/>
          <w:bCs/>
          <w:sz w:val="22"/>
          <w:szCs w:val="22"/>
        </w:rPr>
        <w:t>Wykonawca może w celu potwierdzenia spełniania warunków udziału w postępowaniu, w</w:t>
      </w:r>
      <w:r w:rsidR="00492254">
        <w:rPr>
          <w:rFonts w:cs="Arial"/>
          <w:b w:val="0"/>
          <w:bCs/>
          <w:sz w:val="22"/>
          <w:szCs w:val="22"/>
          <w:lang w:val="pl-PL"/>
        </w:rPr>
        <w:t> </w:t>
      </w:r>
      <w:r w:rsidRPr="00EE3DC3">
        <w:rPr>
          <w:rFonts w:cs="Arial"/>
          <w:b w:val="0"/>
          <w:bCs/>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F6C9B5" w14:textId="5C3A5E37"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W odniesieniu do warunków dotyczących wykształcenia, kwalifikacji zawodowych lub doświadczenia, Wykonawcy mogą polegać na zdolnościach podmiotów udostępniających zasoby, jeśli podmioty te wykonają roboty budowlane</w:t>
      </w:r>
      <w:r w:rsidR="00547218">
        <w:rPr>
          <w:rFonts w:cs="Arial"/>
          <w:b w:val="0"/>
          <w:bCs/>
          <w:sz w:val="22"/>
          <w:szCs w:val="22"/>
          <w:lang w:val="pl-PL"/>
        </w:rPr>
        <w:t>, dostawy lub usługi</w:t>
      </w:r>
      <w:r w:rsidRPr="00EE3DC3">
        <w:rPr>
          <w:rFonts w:cs="Arial"/>
          <w:b w:val="0"/>
          <w:bCs/>
          <w:sz w:val="22"/>
          <w:szCs w:val="22"/>
        </w:rPr>
        <w:t>, do realizacji których te zdolności są wymagane.</w:t>
      </w:r>
    </w:p>
    <w:p w14:paraId="52A5285D" w14:textId="77777777"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 xml:space="preserve">Wykonawca, który polega na zdolnościach lub sytuacji podmiotów udostępniających zasoby, składa wraz z ofertą </w:t>
      </w:r>
      <w:r w:rsidRPr="00EE3DC3">
        <w:rPr>
          <w:rFonts w:cs="Arial"/>
          <w:sz w:val="22"/>
          <w:szCs w:val="22"/>
        </w:rPr>
        <w:t xml:space="preserve">zobowiązanie podmiotu udostępniającego zasoby </w:t>
      </w:r>
      <w:r w:rsidRPr="00EE3DC3">
        <w:rPr>
          <w:rFonts w:cs="Arial"/>
          <w:b w:val="0"/>
          <w:bCs/>
          <w:sz w:val="22"/>
          <w:szCs w:val="22"/>
        </w:rPr>
        <w:t xml:space="preserve">do oddania mu do dyspozycji niezbędnych zasobów na potrzeby realizacji danego zamówienia </w:t>
      </w:r>
      <w:r w:rsidRPr="00EE3DC3">
        <w:rPr>
          <w:rFonts w:cs="Arial"/>
          <w:sz w:val="22"/>
          <w:szCs w:val="22"/>
        </w:rPr>
        <w:t xml:space="preserve">lub inny podmiotowy środek dowodowy </w:t>
      </w:r>
      <w:r w:rsidRPr="00EE3DC3">
        <w:rPr>
          <w:rFonts w:cs="Arial"/>
          <w:b w:val="0"/>
          <w:bCs/>
          <w:sz w:val="22"/>
          <w:szCs w:val="22"/>
        </w:rPr>
        <w:t>potwierdzający, że Wykonawca realizując zamówienie, będzie dysponował niezbędnymi zasobami tych podmiotów.</w:t>
      </w:r>
    </w:p>
    <w:p w14:paraId="1B1A9412" w14:textId="4F057557"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Zobowiązanie podmiotu udostępniającego zasoby, o którym mowa w pkt</w:t>
      </w:r>
      <w:r w:rsidRPr="00EE3DC3">
        <w:rPr>
          <w:rFonts w:cs="Arial"/>
          <w:b w:val="0"/>
          <w:bCs/>
          <w:sz w:val="22"/>
          <w:szCs w:val="22"/>
          <w:lang w:val="pl-PL"/>
        </w:rPr>
        <w:t xml:space="preserve"> </w:t>
      </w:r>
      <w:r w:rsidRPr="00EE3DC3">
        <w:rPr>
          <w:rFonts w:cs="Arial"/>
          <w:b w:val="0"/>
          <w:bCs/>
          <w:sz w:val="22"/>
          <w:szCs w:val="22"/>
        </w:rPr>
        <w:t>3, potwierdza, że stosunek łączący Wykonawcę z podmiotami udostępniającymi zasoby gwarantuje rzeczywisty dostęp do tych zasobów oraz określa</w:t>
      </w:r>
      <w:r>
        <w:rPr>
          <w:rFonts w:cs="Arial"/>
          <w:b w:val="0"/>
          <w:bCs/>
          <w:sz w:val="22"/>
          <w:szCs w:val="22"/>
          <w:lang w:val="pl-PL"/>
        </w:rPr>
        <w:t xml:space="preserve"> </w:t>
      </w:r>
      <w:r w:rsidRPr="00EE3DC3">
        <w:rPr>
          <w:rFonts w:cs="Arial"/>
          <w:b w:val="0"/>
          <w:bCs/>
          <w:sz w:val="22"/>
          <w:szCs w:val="22"/>
        </w:rPr>
        <w:t>w szczególności:</w:t>
      </w:r>
    </w:p>
    <w:p w14:paraId="65AF3C72" w14:textId="77777777" w:rsidR="00EE3DC3" w:rsidRPr="00EE3DC3" w:rsidRDefault="00EE3DC3" w:rsidP="006A3F7D">
      <w:pPr>
        <w:pStyle w:val="Nagwek2"/>
        <w:keepNext w:val="0"/>
        <w:numPr>
          <w:ilvl w:val="0"/>
          <w:numId w:val="46"/>
        </w:numPr>
        <w:spacing w:line="276" w:lineRule="auto"/>
        <w:jc w:val="both"/>
        <w:rPr>
          <w:rFonts w:cs="Arial"/>
          <w:b w:val="0"/>
          <w:bCs/>
          <w:sz w:val="22"/>
          <w:szCs w:val="22"/>
        </w:rPr>
      </w:pPr>
      <w:r w:rsidRPr="00EE3DC3">
        <w:rPr>
          <w:rFonts w:cs="Arial"/>
          <w:b w:val="0"/>
          <w:bCs/>
          <w:sz w:val="22"/>
          <w:szCs w:val="22"/>
        </w:rPr>
        <w:t>zakres dostępnych Wykonawcy zasobów podmiotu udostępniającego zasoby;</w:t>
      </w:r>
    </w:p>
    <w:p w14:paraId="0EAECD50" w14:textId="77777777" w:rsidR="00EE3DC3" w:rsidRPr="00EE3DC3" w:rsidRDefault="00EE3DC3" w:rsidP="006A3F7D">
      <w:pPr>
        <w:pStyle w:val="Nagwek2"/>
        <w:keepNext w:val="0"/>
        <w:numPr>
          <w:ilvl w:val="0"/>
          <w:numId w:val="46"/>
        </w:numPr>
        <w:spacing w:line="276" w:lineRule="auto"/>
        <w:jc w:val="both"/>
        <w:rPr>
          <w:rFonts w:cs="Arial"/>
          <w:b w:val="0"/>
          <w:bCs/>
          <w:sz w:val="22"/>
          <w:szCs w:val="22"/>
        </w:rPr>
      </w:pPr>
      <w:r w:rsidRPr="00EE3DC3">
        <w:rPr>
          <w:rFonts w:cs="Arial"/>
          <w:b w:val="0"/>
          <w:bCs/>
          <w:sz w:val="22"/>
          <w:szCs w:val="22"/>
        </w:rPr>
        <w:t>sposób i okres udostępnienia Wykonawcy i wykorzystania przez niego zasobów podmiotu udostępniającego te zasoby przy wykonywaniu zamówienia;</w:t>
      </w:r>
    </w:p>
    <w:p w14:paraId="63073F1E" w14:textId="77777777" w:rsidR="00EE3DC3" w:rsidRPr="00EE3DC3" w:rsidRDefault="00EE3DC3" w:rsidP="006A3F7D">
      <w:pPr>
        <w:pStyle w:val="Nagwek2"/>
        <w:keepNext w:val="0"/>
        <w:numPr>
          <w:ilvl w:val="0"/>
          <w:numId w:val="46"/>
        </w:numPr>
        <w:spacing w:line="276" w:lineRule="auto"/>
        <w:jc w:val="both"/>
        <w:rPr>
          <w:rFonts w:cs="Arial"/>
          <w:b w:val="0"/>
          <w:bCs/>
          <w:sz w:val="22"/>
          <w:szCs w:val="22"/>
        </w:rPr>
      </w:pPr>
      <w:r w:rsidRPr="00EE3DC3">
        <w:rPr>
          <w:rFonts w:cs="Arial"/>
          <w:b w:val="0"/>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0D3F90" w14:textId="150E0DAA" w:rsidR="00EE3DC3" w:rsidRPr="002E5C0B" w:rsidRDefault="00EE3DC3" w:rsidP="006A3F7D">
      <w:pPr>
        <w:pStyle w:val="Nagwek2"/>
        <w:keepNext w:val="0"/>
        <w:numPr>
          <w:ilvl w:val="1"/>
          <w:numId w:val="45"/>
        </w:numPr>
        <w:tabs>
          <w:tab w:val="num" w:pos="680"/>
        </w:tabs>
        <w:spacing w:line="276" w:lineRule="auto"/>
        <w:jc w:val="both"/>
        <w:rPr>
          <w:rFonts w:cs="Arial"/>
          <w:b w:val="0"/>
          <w:bCs/>
          <w:sz w:val="22"/>
          <w:szCs w:val="22"/>
          <w:lang w:val="pl-PL"/>
        </w:rPr>
      </w:pPr>
      <w:r w:rsidRPr="00EE3DC3">
        <w:rPr>
          <w:rFonts w:cs="Arial"/>
          <w:b w:val="0"/>
          <w:bCs/>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Pr="002E5C0B">
        <w:rPr>
          <w:rFonts w:cs="Arial"/>
          <w:b w:val="0"/>
          <w:bCs/>
          <w:sz w:val="22"/>
          <w:szCs w:val="22"/>
          <w:lang w:val="pl-PL"/>
        </w:rPr>
        <w:t>zachodzą wobec tego podmiotu podstawy wykluczenia, które zostały przewidzian</w:t>
      </w:r>
      <w:r w:rsidR="00A34AE8" w:rsidRPr="002E5C0B">
        <w:rPr>
          <w:rFonts w:cs="Arial"/>
          <w:b w:val="0"/>
          <w:bCs/>
          <w:sz w:val="22"/>
          <w:szCs w:val="22"/>
          <w:lang w:val="pl-PL"/>
        </w:rPr>
        <w:t>e</w:t>
      </w:r>
      <w:r w:rsidRPr="002E5C0B">
        <w:rPr>
          <w:rFonts w:cs="Arial"/>
          <w:b w:val="0"/>
          <w:bCs/>
          <w:sz w:val="22"/>
          <w:szCs w:val="22"/>
          <w:lang w:val="pl-PL"/>
        </w:rPr>
        <w:t xml:space="preserve"> względem </w:t>
      </w:r>
      <w:r w:rsidR="00A34AE8" w:rsidRPr="002E5C0B">
        <w:rPr>
          <w:rFonts w:cs="Arial"/>
          <w:b w:val="0"/>
          <w:bCs/>
          <w:sz w:val="22"/>
          <w:szCs w:val="22"/>
          <w:lang w:val="pl-PL"/>
        </w:rPr>
        <w:t>W</w:t>
      </w:r>
      <w:r w:rsidRPr="002E5C0B">
        <w:rPr>
          <w:rFonts w:cs="Arial"/>
          <w:b w:val="0"/>
          <w:bCs/>
          <w:sz w:val="22"/>
          <w:szCs w:val="22"/>
          <w:lang w:val="pl-PL"/>
        </w:rPr>
        <w:t>ykonawcy.</w:t>
      </w:r>
    </w:p>
    <w:p w14:paraId="1F4C2CBD" w14:textId="2B873CD1"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Podmiot, który zobowiązał się do udostępnienia zasobów, odpowiada solidarnie z</w:t>
      </w:r>
      <w:r w:rsidR="00492254">
        <w:rPr>
          <w:rFonts w:cs="Arial"/>
          <w:b w:val="0"/>
          <w:bCs/>
          <w:sz w:val="22"/>
          <w:szCs w:val="22"/>
          <w:lang w:val="pl-PL"/>
        </w:rPr>
        <w:t> </w:t>
      </w:r>
      <w:r w:rsidRPr="00EE3DC3">
        <w:rPr>
          <w:rFonts w:cs="Arial"/>
          <w:b w:val="0"/>
          <w:b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485D15B1" w14:textId="77777777"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361608A2" w14:textId="77777777" w:rsidR="00EE3DC3" w:rsidRPr="00EE3DC3" w:rsidRDefault="00EE3DC3" w:rsidP="006A3F7D">
      <w:pPr>
        <w:pStyle w:val="Nagwek2"/>
        <w:keepNext w:val="0"/>
        <w:numPr>
          <w:ilvl w:val="0"/>
          <w:numId w:val="47"/>
        </w:numPr>
        <w:spacing w:line="276" w:lineRule="auto"/>
        <w:jc w:val="both"/>
        <w:rPr>
          <w:rFonts w:cs="Arial"/>
          <w:b w:val="0"/>
          <w:bCs/>
          <w:sz w:val="22"/>
          <w:szCs w:val="22"/>
        </w:rPr>
      </w:pPr>
      <w:r w:rsidRPr="00EE3DC3">
        <w:rPr>
          <w:rFonts w:cs="Arial"/>
          <w:b w:val="0"/>
          <w:bCs/>
          <w:sz w:val="22"/>
          <w:szCs w:val="22"/>
        </w:rPr>
        <w:t>zastąpił ten podmiot innym podmiotem lub podmiotami albo</w:t>
      </w:r>
    </w:p>
    <w:p w14:paraId="065606D2" w14:textId="77777777" w:rsidR="00EE3DC3" w:rsidRPr="00EE3DC3" w:rsidRDefault="00EE3DC3" w:rsidP="006A3F7D">
      <w:pPr>
        <w:pStyle w:val="Nagwek2"/>
        <w:keepNext w:val="0"/>
        <w:numPr>
          <w:ilvl w:val="0"/>
          <w:numId w:val="47"/>
        </w:numPr>
        <w:tabs>
          <w:tab w:val="num" w:pos="680"/>
        </w:tabs>
        <w:spacing w:line="276" w:lineRule="auto"/>
        <w:jc w:val="both"/>
        <w:rPr>
          <w:rFonts w:cs="Arial"/>
          <w:b w:val="0"/>
          <w:bCs/>
          <w:sz w:val="22"/>
          <w:szCs w:val="22"/>
        </w:rPr>
      </w:pPr>
      <w:r w:rsidRPr="00EE3DC3">
        <w:rPr>
          <w:rFonts w:cs="Arial"/>
          <w:b w:val="0"/>
          <w:bCs/>
          <w:sz w:val="22"/>
          <w:szCs w:val="22"/>
        </w:rPr>
        <w:t>wykazał, że samodzielnie spełnia warunki udziału w postępowaniu.</w:t>
      </w:r>
    </w:p>
    <w:p w14:paraId="2D506335" w14:textId="77777777"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lastRenderedPageBreak/>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7FFAB594" w14:textId="603FDB16" w:rsidR="00EE3DC3" w:rsidRPr="00EE3DC3"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EE3DC3">
        <w:rPr>
          <w:rFonts w:cs="Arial"/>
          <w:b w:val="0"/>
          <w:bCs/>
          <w:sz w:val="22"/>
          <w:szCs w:val="22"/>
        </w:rPr>
        <w:t xml:space="preserve">Wykonawca, w przypadku polegania na zdolnościach lub sytuacji podmiotów udostępniających zasoby, przedstawia oświadczenie, o którym mowa w </w:t>
      </w:r>
      <w:r w:rsidR="00067987">
        <w:rPr>
          <w:rFonts w:cs="Arial"/>
          <w:b w:val="0"/>
          <w:bCs/>
          <w:sz w:val="22"/>
          <w:szCs w:val="22"/>
          <w:lang w:val="pl-PL"/>
        </w:rPr>
        <w:t xml:space="preserve">pkt </w:t>
      </w:r>
      <w:r w:rsidR="00067987" w:rsidRPr="004100FE">
        <w:rPr>
          <w:rFonts w:cs="Arial"/>
          <w:b w:val="0"/>
          <w:bCs/>
          <w:sz w:val="22"/>
          <w:szCs w:val="22"/>
          <w:lang w:val="pl-PL"/>
        </w:rPr>
        <w:t xml:space="preserve">XI </w:t>
      </w:r>
      <w:r w:rsidRPr="004100FE">
        <w:rPr>
          <w:rFonts w:cs="Arial"/>
          <w:b w:val="0"/>
          <w:bCs/>
          <w:sz w:val="22"/>
          <w:szCs w:val="22"/>
        </w:rPr>
        <w:t>2. p</w:t>
      </w:r>
      <w:r w:rsidRPr="00EE3DC3">
        <w:rPr>
          <w:rFonts w:cs="Arial"/>
          <w:b w:val="0"/>
          <w:bCs/>
          <w:sz w:val="22"/>
          <w:szCs w:val="22"/>
        </w:rPr>
        <w:t xml:space="preserve">odmiotu udostępniającego zasoby, potwierdzające brak podstaw wykluczenia tego podmiotu oraz spełnianie warunków udziału w postępowaniu w zakresie, w </w:t>
      </w:r>
      <w:r w:rsidRPr="00D15FBF">
        <w:rPr>
          <w:rFonts w:cs="Arial"/>
          <w:b w:val="0"/>
          <w:bCs/>
          <w:sz w:val="22"/>
          <w:szCs w:val="22"/>
          <w:lang w:val="pl-PL"/>
        </w:rPr>
        <w:t xml:space="preserve">jakim </w:t>
      </w:r>
      <w:r w:rsidR="00D639DA" w:rsidRPr="00D15FBF">
        <w:rPr>
          <w:rFonts w:cs="Arial"/>
          <w:b w:val="0"/>
          <w:bCs/>
          <w:sz w:val="22"/>
          <w:szCs w:val="22"/>
          <w:lang w:val="pl-PL"/>
        </w:rPr>
        <w:t>W</w:t>
      </w:r>
      <w:r w:rsidRPr="00D15FBF">
        <w:rPr>
          <w:rFonts w:cs="Arial"/>
          <w:b w:val="0"/>
          <w:bCs/>
          <w:sz w:val="22"/>
          <w:szCs w:val="22"/>
          <w:lang w:val="pl-PL"/>
        </w:rPr>
        <w:t>ykonawca powołuje</w:t>
      </w:r>
      <w:r w:rsidRPr="00EE3DC3">
        <w:rPr>
          <w:rFonts w:cs="Arial"/>
          <w:b w:val="0"/>
          <w:bCs/>
          <w:sz w:val="22"/>
          <w:szCs w:val="22"/>
        </w:rPr>
        <w:t xml:space="preserve"> się na jego zasoby.</w:t>
      </w:r>
    </w:p>
    <w:p w14:paraId="4AFB960D" w14:textId="733B0C78" w:rsidR="00EE3DC3" w:rsidRPr="00067987" w:rsidRDefault="00EE3DC3" w:rsidP="006A3F7D">
      <w:pPr>
        <w:pStyle w:val="Nagwek2"/>
        <w:keepNext w:val="0"/>
        <w:numPr>
          <w:ilvl w:val="1"/>
          <w:numId w:val="45"/>
        </w:numPr>
        <w:tabs>
          <w:tab w:val="num" w:pos="680"/>
        </w:tabs>
        <w:spacing w:line="276" w:lineRule="auto"/>
        <w:jc w:val="both"/>
        <w:rPr>
          <w:rFonts w:cs="Arial"/>
          <w:b w:val="0"/>
          <w:bCs/>
          <w:sz w:val="22"/>
          <w:szCs w:val="22"/>
        </w:rPr>
      </w:pPr>
      <w:r w:rsidRPr="00067987">
        <w:rPr>
          <w:rFonts w:cs="Arial"/>
          <w:b w:val="0"/>
          <w:bCs/>
          <w:sz w:val="22"/>
          <w:szCs w:val="22"/>
        </w:rPr>
        <w:t xml:space="preserve">Oświadczenia podmiotów udostępniających zasoby powinny być złożone w formie </w:t>
      </w:r>
      <w:r w:rsidRPr="00067987">
        <w:rPr>
          <w:rFonts w:cs="Arial"/>
          <w:sz w:val="22"/>
          <w:szCs w:val="22"/>
        </w:rPr>
        <w:t xml:space="preserve">elektronicznej, </w:t>
      </w:r>
      <w:r w:rsidRPr="00067987">
        <w:rPr>
          <w:rFonts w:cs="Arial"/>
          <w:b w:val="0"/>
          <w:bCs/>
          <w:sz w:val="22"/>
          <w:szCs w:val="22"/>
        </w:rPr>
        <w:t>lub w postaci elektronicznej opatrzonej podpisem zaufanym lub</w:t>
      </w:r>
      <w:r w:rsidR="00067987">
        <w:rPr>
          <w:rFonts w:cs="Arial"/>
          <w:b w:val="0"/>
          <w:bCs/>
          <w:sz w:val="22"/>
          <w:szCs w:val="22"/>
          <w:lang w:val="pl-PL"/>
        </w:rPr>
        <w:t xml:space="preserve"> </w:t>
      </w:r>
      <w:r w:rsidRPr="00067987">
        <w:rPr>
          <w:rFonts w:cs="Arial"/>
          <w:b w:val="0"/>
          <w:bCs/>
          <w:sz w:val="22"/>
          <w:szCs w:val="22"/>
        </w:rPr>
        <w:t xml:space="preserve">podpisem osobistym w zakresie w jakim potwierdzają okoliczności, o których mowa w treści art. 273 ust. 1 ustawy </w:t>
      </w:r>
      <w:proofErr w:type="spellStart"/>
      <w:r w:rsidRPr="00067987">
        <w:rPr>
          <w:rFonts w:cs="Arial"/>
          <w:b w:val="0"/>
          <w:bCs/>
          <w:sz w:val="22"/>
          <w:szCs w:val="22"/>
        </w:rPr>
        <w:t>Pzp</w:t>
      </w:r>
      <w:proofErr w:type="spellEnd"/>
      <w:r w:rsidRPr="00067987">
        <w:rPr>
          <w:rFonts w:cs="Arial"/>
          <w:b w:val="0"/>
          <w:bCs/>
          <w:sz w:val="22"/>
          <w:szCs w:val="22"/>
        </w:rPr>
        <w:t xml:space="preserve">. </w:t>
      </w:r>
    </w:p>
    <w:p w14:paraId="30B85414" w14:textId="5DAA1251" w:rsidR="00EE3DC3" w:rsidRDefault="00EE3DC3" w:rsidP="006A3F7D">
      <w:pPr>
        <w:pStyle w:val="Nagwek2"/>
        <w:keepNext w:val="0"/>
        <w:numPr>
          <w:ilvl w:val="1"/>
          <w:numId w:val="45"/>
        </w:numPr>
        <w:tabs>
          <w:tab w:val="num" w:pos="680"/>
        </w:tabs>
        <w:spacing w:line="276" w:lineRule="auto"/>
        <w:jc w:val="both"/>
      </w:pPr>
      <w:r w:rsidRPr="00EE3DC3">
        <w:rPr>
          <w:rFonts w:cs="Arial"/>
          <w:b w:val="0"/>
          <w:bCs/>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w:t>
      </w:r>
      <w:r w:rsidR="00067987" w:rsidRPr="00067987">
        <w:rPr>
          <w:rFonts w:cs="Arial"/>
          <w:b w:val="0"/>
          <w:bCs/>
          <w:sz w:val="22"/>
          <w:szCs w:val="22"/>
        </w:rPr>
        <w:t>XI 2.</w:t>
      </w:r>
    </w:p>
    <w:p w14:paraId="3760F205" w14:textId="0EF89BAA" w:rsidR="004406CF" w:rsidRDefault="004406CF" w:rsidP="004406CF">
      <w:pPr>
        <w:rPr>
          <w:lang w:val="x-none"/>
        </w:rPr>
      </w:pPr>
    </w:p>
    <w:p w14:paraId="72787317" w14:textId="77777777" w:rsidR="00492254" w:rsidRPr="004406CF" w:rsidRDefault="00492254" w:rsidP="004406CF">
      <w:pPr>
        <w:rPr>
          <w:lang w:val="x-none"/>
        </w:rPr>
      </w:pPr>
    </w:p>
    <w:p w14:paraId="2A7E5790"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9" w:name="bookmark30"/>
      <w:r w:rsidRPr="00EE3DC3">
        <w:rPr>
          <w:rFonts w:ascii="Arial" w:hAnsi="Arial" w:cs="Arial"/>
          <w:b/>
          <w:color w:val="000000"/>
          <w:spacing w:val="-2"/>
          <w:sz w:val="22"/>
          <w:szCs w:val="22"/>
          <w:u w:val="double"/>
        </w:rPr>
        <w:t>PODWYKONAWSTWO</w:t>
      </w:r>
      <w:bookmarkEnd w:id="9"/>
    </w:p>
    <w:p w14:paraId="13521F71" w14:textId="77777777" w:rsidR="007F60BF" w:rsidRDefault="007F60BF" w:rsidP="007F60BF">
      <w:pPr>
        <w:pStyle w:val="Nagwek2"/>
        <w:keepNext w:val="0"/>
        <w:spacing w:line="276" w:lineRule="auto"/>
        <w:ind w:left="360"/>
        <w:jc w:val="both"/>
        <w:rPr>
          <w:rFonts w:cs="Arial"/>
          <w:b w:val="0"/>
          <w:bCs/>
          <w:sz w:val="22"/>
          <w:szCs w:val="22"/>
        </w:rPr>
      </w:pPr>
      <w:bookmarkStart w:id="10" w:name="bookmark31"/>
    </w:p>
    <w:p w14:paraId="2088B0E3" w14:textId="4AF42592" w:rsidR="004406CF" w:rsidRPr="004406CF" w:rsidRDefault="004406CF" w:rsidP="006A3F7D">
      <w:pPr>
        <w:pStyle w:val="Nagwek2"/>
        <w:keepNext w:val="0"/>
        <w:numPr>
          <w:ilvl w:val="1"/>
          <w:numId w:val="48"/>
        </w:numPr>
        <w:spacing w:line="276" w:lineRule="auto"/>
        <w:jc w:val="both"/>
        <w:rPr>
          <w:rFonts w:cs="Arial"/>
          <w:b w:val="0"/>
          <w:bCs/>
          <w:sz w:val="22"/>
          <w:szCs w:val="22"/>
        </w:rPr>
      </w:pPr>
      <w:r w:rsidRPr="004406CF">
        <w:rPr>
          <w:rFonts w:cs="Arial"/>
          <w:b w:val="0"/>
          <w:bCs/>
          <w:sz w:val="22"/>
          <w:szCs w:val="22"/>
        </w:rPr>
        <w:t>Wykonawca może powierzyć wykonanie części zamówienia podwykonawcy.</w:t>
      </w:r>
    </w:p>
    <w:p w14:paraId="2779B0B7" w14:textId="77777777" w:rsidR="00642674" w:rsidRPr="00642674" w:rsidRDefault="00642674" w:rsidP="006A3F7D">
      <w:pPr>
        <w:pStyle w:val="Nagwek2"/>
        <w:numPr>
          <w:ilvl w:val="1"/>
          <w:numId w:val="48"/>
        </w:numPr>
        <w:spacing w:line="276" w:lineRule="auto"/>
        <w:jc w:val="both"/>
        <w:rPr>
          <w:rFonts w:cs="Arial"/>
          <w:b w:val="0"/>
          <w:bCs/>
          <w:sz w:val="22"/>
          <w:szCs w:val="22"/>
        </w:rPr>
      </w:pPr>
      <w:r w:rsidRPr="00642674">
        <w:rPr>
          <w:rFonts w:cs="Arial"/>
          <w:b w:val="0"/>
          <w:bCs/>
          <w:sz w:val="22"/>
          <w:szCs w:val="22"/>
        </w:rPr>
        <w:t xml:space="preserve">Zamawiający nie korzysta z przewidzianego w art. 121 ustawy </w:t>
      </w:r>
      <w:proofErr w:type="spellStart"/>
      <w:r w:rsidRPr="00642674">
        <w:rPr>
          <w:rFonts w:cs="Arial"/>
          <w:b w:val="0"/>
          <w:bCs/>
          <w:sz w:val="22"/>
          <w:szCs w:val="22"/>
        </w:rPr>
        <w:t>Pzp</w:t>
      </w:r>
      <w:proofErr w:type="spellEnd"/>
      <w:r w:rsidRPr="00642674">
        <w:rPr>
          <w:rFonts w:cs="Arial"/>
          <w:b w:val="0"/>
          <w:bCs/>
          <w:sz w:val="22"/>
          <w:szCs w:val="22"/>
        </w:rPr>
        <w:t xml:space="preserve"> uprawnienia i nie zastrzega obowiązku osobistego wykonania przez Wykonawcę kluczowych zadań dotyczących prac związanych z rozmieszczeniem i instalacją (dostawy)</w:t>
      </w:r>
    </w:p>
    <w:p w14:paraId="027D198D"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przez: </w:t>
      </w:r>
    </w:p>
    <w:p w14:paraId="1449EB20"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poszczególnych Wykonawców wspólnie ubiegających się o udzielenie zamówienia (art. 60 ustawy </w:t>
      </w:r>
      <w:proofErr w:type="spellStart"/>
      <w:r w:rsidRPr="00642674">
        <w:rPr>
          <w:rFonts w:cs="Arial"/>
          <w:b w:val="0"/>
          <w:bCs/>
          <w:sz w:val="22"/>
          <w:szCs w:val="22"/>
        </w:rPr>
        <w:t>Pzp</w:t>
      </w:r>
      <w:proofErr w:type="spellEnd"/>
      <w:r w:rsidRPr="00642674">
        <w:rPr>
          <w:rFonts w:cs="Arial"/>
          <w:b w:val="0"/>
          <w:bCs/>
          <w:sz w:val="22"/>
          <w:szCs w:val="22"/>
        </w:rPr>
        <w:t xml:space="preserve">): </w:t>
      </w:r>
    </w:p>
    <w:p w14:paraId="72CDE73E"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Wykonawcę (art. 121 ustawy </w:t>
      </w:r>
      <w:proofErr w:type="spellStart"/>
      <w:r w:rsidRPr="00642674">
        <w:rPr>
          <w:rFonts w:cs="Arial"/>
          <w:b w:val="0"/>
          <w:bCs/>
          <w:sz w:val="22"/>
          <w:szCs w:val="22"/>
        </w:rPr>
        <w:t>Pzp</w:t>
      </w:r>
      <w:proofErr w:type="spellEnd"/>
      <w:r w:rsidRPr="00642674">
        <w:rPr>
          <w:rFonts w:cs="Arial"/>
          <w:b w:val="0"/>
          <w:bCs/>
          <w:sz w:val="22"/>
          <w:szCs w:val="22"/>
        </w:rPr>
        <w:t>).</w:t>
      </w:r>
    </w:p>
    <w:p w14:paraId="13C42A59" w14:textId="3BAE9926" w:rsidR="004406CF" w:rsidRPr="004406CF" w:rsidRDefault="004406CF" w:rsidP="006A3F7D">
      <w:pPr>
        <w:pStyle w:val="Nagwek2"/>
        <w:keepNext w:val="0"/>
        <w:numPr>
          <w:ilvl w:val="1"/>
          <w:numId w:val="48"/>
        </w:numPr>
        <w:tabs>
          <w:tab w:val="num" w:pos="680"/>
        </w:tabs>
        <w:spacing w:line="276" w:lineRule="auto"/>
        <w:jc w:val="both"/>
        <w:rPr>
          <w:rFonts w:cs="Arial"/>
          <w:b w:val="0"/>
          <w:bCs/>
          <w:sz w:val="22"/>
          <w:szCs w:val="22"/>
        </w:rPr>
      </w:pPr>
      <w:r w:rsidRPr="004406CF">
        <w:rPr>
          <w:rFonts w:cs="Arial"/>
          <w:b w:val="0"/>
          <w:bCs/>
          <w:sz w:val="22"/>
          <w:szCs w:val="22"/>
        </w:rPr>
        <w:t>Zamawiający żąda wskazania w ofercie części zamówienia, której wykonanie Wykonawca zamierza powierzyć podwykonawcom oraz podania nazw ewentualnych podwykonawców, jeżeli są już znani;</w:t>
      </w:r>
    </w:p>
    <w:p w14:paraId="6799558C" w14:textId="77777777" w:rsidR="004406CF" w:rsidRPr="004406CF" w:rsidRDefault="004406CF" w:rsidP="006A3F7D">
      <w:pPr>
        <w:pStyle w:val="Nagwek2"/>
        <w:keepNext w:val="0"/>
        <w:numPr>
          <w:ilvl w:val="1"/>
          <w:numId w:val="48"/>
        </w:numPr>
        <w:tabs>
          <w:tab w:val="num" w:pos="680"/>
        </w:tabs>
        <w:spacing w:line="276" w:lineRule="auto"/>
        <w:jc w:val="both"/>
        <w:rPr>
          <w:rFonts w:cs="Arial"/>
          <w:b w:val="0"/>
          <w:bCs/>
          <w:sz w:val="22"/>
          <w:szCs w:val="22"/>
        </w:rPr>
      </w:pPr>
      <w:r w:rsidRPr="004406CF">
        <w:rPr>
          <w:rFonts w:cs="Arial"/>
          <w:b w:val="0"/>
          <w:bCs/>
          <w:sz w:val="22"/>
          <w:szCs w:val="22"/>
        </w:rPr>
        <w:t>Brak wskazania w Formularzu Ofertowym zamiaru powierzenia wykonania części zamówienia podwykonawcom będzie uznany jako deklaracja samodzielnej realizacji zamówienia.</w:t>
      </w:r>
    </w:p>
    <w:p w14:paraId="745BAB2F" w14:textId="5E5E1461" w:rsidR="004406CF" w:rsidRPr="00B02C5B" w:rsidRDefault="004406CF" w:rsidP="006A3F7D">
      <w:pPr>
        <w:pStyle w:val="Nagwek2"/>
        <w:keepNext w:val="0"/>
        <w:numPr>
          <w:ilvl w:val="1"/>
          <w:numId w:val="48"/>
        </w:numPr>
        <w:tabs>
          <w:tab w:val="num" w:pos="680"/>
        </w:tabs>
        <w:spacing w:line="276" w:lineRule="auto"/>
        <w:jc w:val="both"/>
        <w:rPr>
          <w:rFonts w:cs="Arial"/>
          <w:b w:val="0"/>
          <w:bCs/>
          <w:sz w:val="22"/>
          <w:szCs w:val="22"/>
          <w:lang w:val="pl-PL"/>
        </w:rPr>
      </w:pPr>
      <w:r w:rsidRPr="00B02C5B">
        <w:rPr>
          <w:rFonts w:cs="Arial"/>
          <w:b w:val="0"/>
          <w:bCs/>
          <w:sz w:val="22"/>
          <w:szCs w:val="22"/>
        </w:rPr>
        <w:t>Zamawiający żąda, aby przed przystąpieniem do wykonania zamówienia Wykonawca, podał nazwy, dane kontaktowe oraz przedstawicieli</w:t>
      </w:r>
      <w:r w:rsidRPr="00B02C5B">
        <w:rPr>
          <w:rFonts w:cs="Arial"/>
          <w:b w:val="0"/>
          <w:bCs/>
          <w:sz w:val="22"/>
          <w:szCs w:val="22"/>
          <w:lang w:val="pl-PL"/>
        </w:rPr>
        <w:t xml:space="preserve">, </w:t>
      </w:r>
      <w:r w:rsidR="005442E7" w:rsidRPr="00B02C5B">
        <w:rPr>
          <w:rFonts w:cs="Arial"/>
          <w:b w:val="0"/>
          <w:bCs/>
          <w:sz w:val="22"/>
          <w:szCs w:val="22"/>
          <w:lang w:val="pl-PL"/>
        </w:rPr>
        <w:t>p</w:t>
      </w:r>
      <w:r w:rsidRPr="00B02C5B">
        <w:rPr>
          <w:rFonts w:cs="Arial"/>
          <w:b w:val="0"/>
          <w:bCs/>
          <w:sz w:val="22"/>
          <w:szCs w:val="22"/>
          <w:lang w:val="pl-PL"/>
        </w:rPr>
        <w:t>odwykonawców zaangażowanych w realizację zamówienia, jeżeli są już znani.</w:t>
      </w:r>
      <w:r w:rsidR="00B02C5B">
        <w:rPr>
          <w:rFonts w:cs="Arial"/>
          <w:b w:val="0"/>
          <w:bCs/>
          <w:sz w:val="22"/>
          <w:szCs w:val="22"/>
          <w:lang w:val="pl-PL"/>
        </w:rPr>
        <w:t xml:space="preserve"> </w:t>
      </w:r>
      <w:r w:rsidRPr="00B02C5B">
        <w:rPr>
          <w:rFonts w:cs="Arial"/>
          <w:b w:val="0"/>
          <w:bCs/>
          <w:sz w:val="22"/>
          <w:szCs w:val="22"/>
          <w:lang w:val="pl-PL"/>
        </w:rPr>
        <w:t xml:space="preserve">Wykonawca jest obowiązany zawiadomić Zamawiającego o wszelkich zmianach w odniesieniu do informacji, o których mowa w zdaniu pierwszym, w trakcie realizacji zamówienia, a także przekazać wymagane informacje na temat nowych </w:t>
      </w:r>
      <w:r w:rsidR="005442E7" w:rsidRPr="00B02C5B">
        <w:rPr>
          <w:rFonts w:cs="Arial"/>
          <w:b w:val="0"/>
          <w:bCs/>
          <w:sz w:val="22"/>
          <w:szCs w:val="22"/>
          <w:lang w:val="pl-PL"/>
        </w:rPr>
        <w:t>p</w:t>
      </w:r>
      <w:r w:rsidRPr="00B02C5B">
        <w:rPr>
          <w:rFonts w:cs="Arial"/>
          <w:b w:val="0"/>
          <w:bCs/>
          <w:sz w:val="22"/>
          <w:szCs w:val="22"/>
          <w:lang w:val="pl-PL"/>
        </w:rPr>
        <w:t xml:space="preserve">odwykonawców, którym w późniejszym okresie zamierza powierzyć realizację zamówienia. </w:t>
      </w:r>
    </w:p>
    <w:p w14:paraId="7BC32900" w14:textId="6E919FFE" w:rsidR="004406CF" w:rsidRDefault="004406CF" w:rsidP="006A3F7D">
      <w:pPr>
        <w:pStyle w:val="Nagwek2"/>
        <w:keepNext w:val="0"/>
        <w:numPr>
          <w:ilvl w:val="1"/>
          <w:numId w:val="48"/>
        </w:numPr>
        <w:spacing w:line="276" w:lineRule="auto"/>
        <w:jc w:val="both"/>
        <w:rPr>
          <w:rFonts w:cs="Arial"/>
          <w:b w:val="0"/>
          <w:bCs/>
          <w:sz w:val="22"/>
          <w:szCs w:val="22"/>
        </w:rPr>
      </w:pPr>
      <w:r w:rsidRPr="004406CF">
        <w:rPr>
          <w:rFonts w:cs="Arial"/>
          <w:b w:val="0"/>
          <w:bCs/>
          <w:sz w:val="22"/>
          <w:szCs w:val="22"/>
        </w:rPr>
        <w:t xml:space="preserve">Wykonawca, który zamierza powierzyć wykonanie części zamówienia podwykonawcom, a nie polega na ich potencjale nie składa </w:t>
      </w:r>
      <w:r>
        <w:rPr>
          <w:rFonts w:cs="Arial"/>
          <w:b w:val="0"/>
          <w:bCs/>
          <w:sz w:val="22"/>
          <w:szCs w:val="22"/>
          <w:lang w:val="pl-PL"/>
        </w:rPr>
        <w:t>o</w:t>
      </w:r>
      <w:r w:rsidRPr="004406CF">
        <w:rPr>
          <w:rFonts w:cs="Arial"/>
          <w:b w:val="0"/>
          <w:bCs/>
          <w:sz w:val="22"/>
          <w:szCs w:val="22"/>
        </w:rPr>
        <w:t>świadczeni</w:t>
      </w:r>
      <w:r>
        <w:rPr>
          <w:rFonts w:cs="Arial"/>
          <w:b w:val="0"/>
          <w:bCs/>
          <w:sz w:val="22"/>
          <w:szCs w:val="22"/>
          <w:lang w:val="pl-PL"/>
        </w:rPr>
        <w:t>a</w:t>
      </w:r>
      <w:r w:rsidRPr="004406CF">
        <w:rPr>
          <w:rFonts w:cs="Arial"/>
          <w:b w:val="0"/>
          <w:bCs/>
          <w:sz w:val="22"/>
          <w:szCs w:val="22"/>
        </w:rPr>
        <w:t xml:space="preserve">, o którym mowa w art. 125 ust. 1 ustawy </w:t>
      </w:r>
      <w:proofErr w:type="spellStart"/>
      <w:r w:rsidRPr="004406CF">
        <w:rPr>
          <w:rFonts w:cs="Arial"/>
          <w:b w:val="0"/>
          <w:bCs/>
          <w:sz w:val="22"/>
          <w:szCs w:val="22"/>
        </w:rPr>
        <w:t>Pzp</w:t>
      </w:r>
      <w:proofErr w:type="spellEnd"/>
      <w:r w:rsidRPr="004406CF">
        <w:rPr>
          <w:rFonts w:cs="Arial"/>
          <w:b w:val="0"/>
          <w:bCs/>
          <w:sz w:val="22"/>
          <w:szCs w:val="22"/>
        </w:rPr>
        <w:t xml:space="preserve"> dla tych podwykonawców.</w:t>
      </w:r>
    </w:p>
    <w:p w14:paraId="146F769D" w14:textId="77777777" w:rsidR="004406CF" w:rsidRPr="004406CF" w:rsidRDefault="004406CF" w:rsidP="004406CF">
      <w:pPr>
        <w:rPr>
          <w:lang w:val="x-none"/>
        </w:rPr>
      </w:pPr>
    </w:p>
    <w:p w14:paraId="7755ED6F" w14:textId="77777777" w:rsidR="00EE3DC3" w:rsidRPr="00EE3DC3" w:rsidRDefault="00EE3DC3" w:rsidP="009F03C8">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EE3DC3">
        <w:rPr>
          <w:rFonts w:ascii="Arial" w:hAnsi="Arial" w:cs="Arial"/>
          <w:b/>
          <w:color w:val="000000"/>
          <w:spacing w:val="-2"/>
          <w:sz w:val="22"/>
          <w:szCs w:val="22"/>
          <w:u w:val="double"/>
        </w:rPr>
        <w:t>INFORMACJA DLA WYKONAWCÓW WSPÓLNIE UBIEGAJĄCYCH SIĘ O UDZIELENIE ZAMÓWIENIA</w:t>
      </w:r>
      <w:bookmarkEnd w:id="10"/>
    </w:p>
    <w:p w14:paraId="66144978" w14:textId="33535F61" w:rsidR="005734F9" w:rsidRPr="005734F9" w:rsidRDefault="005734F9" w:rsidP="005734F9">
      <w:pPr>
        <w:pStyle w:val="Nagwek2"/>
        <w:keepNext w:val="0"/>
        <w:spacing w:line="276" w:lineRule="auto"/>
        <w:ind w:left="360"/>
        <w:jc w:val="both"/>
        <w:rPr>
          <w:rFonts w:cs="Arial"/>
          <w:b w:val="0"/>
          <w:bCs/>
          <w:sz w:val="22"/>
          <w:szCs w:val="22"/>
        </w:rPr>
      </w:pPr>
    </w:p>
    <w:p w14:paraId="050303E4" w14:textId="6881DF86" w:rsid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Wykonawcy mogą wspólnie ubiegać się o udzielenie zamówienia (art. 58 ust.1)</w:t>
      </w:r>
      <w:r w:rsidR="004334E6">
        <w:rPr>
          <w:rFonts w:cs="Arial"/>
          <w:b w:val="0"/>
          <w:bCs/>
          <w:sz w:val="22"/>
          <w:szCs w:val="22"/>
          <w:lang w:val="pl-PL"/>
        </w:rPr>
        <w:t>.</w:t>
      </w:r>
    </w:p>
    <w:p w14:paraId="0D6F4232" w14:textId="6AA9893E"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lastRenderedPageBreak/>
        <w:t>Przepisy dotyczące Wykonawcy stosuje się odpowiednio do wykonawców wspólnie ubiegających się o udzielenie zamówienia.</w:t>
      </w:r>
    </w:p>
    <w:p w14:paraId="004B30E6" w14:textId="77777777"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Żaden z wykonawców wspólnie ubiegających się o udzielenie zamówienia nie może podlegać wykluczeniu z postępowania.</w:t>
      </w:r>
    </w:p>
    <w:p w14:paraId="5F9F972C" w14:textId="380A4FEB"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4334E6">
        <w:rPr>
          <w:rFonts w:cs="Arial"/>
          <w:b w:val="0"/>
          <w:bCs/>
          <w:sz w:val="22"/>
          <w:szCs w:val="22"/>
          <w:lang w:val="pl-PL"/>
        </w:rPr>
        <w:t xml:space="preserve"> </w:t>
      </w:r>
      <w:r w:rsidRPr="008A0FFA">
        <w:rPr>
          <w:rFonts w:cs="Arial"/>
          <w:b w:val="0"/>
          <w:bCs/>
          <w:sz w:val="22"/>
          <w:szCs w:val="22"/>
        </w:rPr>
        <w:t>(art. 58 ust. 2)</w:t>
      </w:r>
      <w:r w:rsidR="004334E6">
        <w:rPr>
          <w:rFonts w:cs="Arial"/>
          <w:b w:val="0"/>
          <w:bCs/>
          <w:sz w:val="22"/>
          <w:szCs w:val="22"/>
          <w:lang w:val="pl-PL"/>
        </w:rPr>
        <w:t>.</w:t>
      </w:r>
    </w:p>
    <w:p w14:paraId="08774A3E" w14:textId="77777777"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Pełnomocnictwo należy dołączyć do oferty i powinno ono zawierać w szczególności wskazanie:</w:t>
      </w:r>
    </w:p>
    <w:p w14:paraId="6367EF22" w14:textId="77777777" w:rsidR="008A0FFA" w:rsidRPr="008A0FFA" w:rsidRDefault="008A0FFA" w:rsidP="006A3F7D">
      <w:pPr>
        <w:pStyle w:val="Nagwek2"/>
        <w:keepNext w:val="0"/>
        <w:numPr>
          <w:ilvl w:val="0"/>
          <w:numId w:val="49"/>
        </w:numPr>
        <w:spacing w:line="276" w:lineRule="auto"/>
        <w:ind w:hanging="357"/>
        <w:jc w:val="both"/>
        <w:rPr>
          <w:rFonts w:cs="Arial"/>
          <w:b w:val="0"/>
          <w:bCs/>
          <w:sz w:val="22"/>
          <w:szCs w:val="22"/>
        </w:rPr>
      </w:pPr>
      <w:r w:rsidRPr="008A0FFA">
        <w:rPr>
          <w:rFonts w:cs="Arial"/>
          <w:b w:val="0"/>
          <w:bCs/>
          <w:sz w:val="22"/>
          <w:szCs w:val="22"/>
        </w:rPr>
        <w:t>postępowania o udzielenie zamówienie publicznego, którego dotyczy;</w:t>
      </w:r>
    </w:p>
    <w:p w14:paraId="254DD78D" w14:textId="77777777" w:rsidR="008A0FFA" w:rsidRPr="008A0FFA" w:rsidRDefault="008A0FFA" w:rsidP="006A3F7D">
      <w:pPr>
        <w:pStyle w:val="Nagwek2"/>
        <w:keepNext w:val="0"/>
        <w:numPr>
          <w:ilvl w:val="0"/>
          <w:numId w:val="49"/>
        </w:numPr>
        <w:spacing w:line="276" w:lineRule="auto"/>
        <w:ind w:hanging="357"/>
        <w:jc w:val="both"/>
        <w:rPr>
          <w:rFonts w:cs="Arial"/>
          <w:b w:val="0"/>
          <w:bCs/>
          <w:sz w:val="22"/>
          <w:szCs w:val="22"/>
        </w:rPr>
      </w:pPr>
      <w:r w:rsidRPr="008A0FFA">
        <w:rPr>
          <w:rFonts w:cs="Arial"/>
          <w:b w:val="0"/>
          <w:bCs/>
          <w:sz w:val="22"/>
          <w:szCs w:val="22"/>
        </w:rPr>
        <w:t>wszystkich Wykonawców ubiegających się wspólnie o udzielenie zamówienia;</w:t>
      </w:r>
    </w:p>
    <w:p w14:paraId="3652FACA" w14:textId="77777777" w:rsidR="008A0FFA" w:rsidRPr="008A0FFA" w:rsidRDefault="008A0FFA" w:rsidP="006A3F7D">
      <w:pPr>
        <w:pStyle w:val="Nagwek2"/>
        <w:keepNext w:val="0"/>
        <w:numPr>
          <w:ilvl w:val="0"/>
          <w:numId w:val="49"/>
        </w:numPr>
        <w:spacing w:line="276" w:lineRule="auto"/>
        <w:ind w:hanging="357"/>
        <w:jc w:val="both"/>
        <w:rPr>
          <w:rFonts w:cs="Arial"/>
          <w:b w:val="0"/>
          <w:bCs/>
          <w:sz w:val="22"/>
          <w:szCs w:val="22"/>
        </w:rPr>
      </w:pPr>
      <w:r w:rsidRPr="008A0FFA">
        <w:rPr>
          <w:rFonts w:cs="Arial"/>
          <w:b w:val="0"/>
          <w:bCs/>
          <w:sz w:val="22"/>
          <w:szCs w:val="22"/>
        </w:rPr>
        <w:t>ustanowionego pełnomocnika oraz zakresu jego  umocowania.</w:t>
      </w:r>
    </w:p>
    <w:p w14:paraId="286BE490" w14:textId="61F61849"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Wykonawcy wspólnie ubiegający się o udzielenie zamówienia ponoszą solidarną odpowiedzialność za realizację umowy i wniesienie zabezpieczenia należytego wykonania umowy (jeśli zamawiający żąda takiego zabezpieczenia) (art. 445).</w:t>
      </w:r>
    </w:p>
    <w:p w14:paraId="4E2C1F3C" w14:textId="70796F6F"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Spółkę cywilną należy traktować jako Wykonawców wspólnie ubiegających się o</w:t>
      </w:r>
      <w:r w:rsidR="00D24415">
        <w:rPr>
          <w:rFonts w:cs="Arial"/>
          <w:b w:val="0"/>
          <w:bCs/>
          <w:sz w:val="22"/>
          <w:szCs w:val="22"/>
          <w:lang w:val="pl-PL"/>
        </w:rPr>
        <w:t> </w:t>
      </w:r>
      <w:r w:rsidRPr="008A0FFA">
        <w:rPr>
          <w:rFonts w:cs="Arial"/>
          <w:b w:val="0"/>
          <w:bCs/>
          <w:sz w:val="22"/>
          <w:szCs w:val="22"/>
        </w:rPr>
        <w:t>udzielenie zamówienia.</w:t>
      </w:r>
    </w:p>
    <w:p w14:paraId="0DB7201C" w14:textId="4962CD7F"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Zamawiający nie określa szczególnego sposobu spełniania przez Wykonawców wspólnie ubiegających się o udzielenie zamówienia warunków udziału w postępowaniu (art. 117)</w:t>
      </w:r>
      <w:r w:rsidR="00C7471E">
        <w:rPr>
          <w:rFonts w:cs="Arial"/>
          <w:b w:val="0"/>
          <w:bCs/>
          <w:sz w:val="22"/>
          <w:szCs w:val="22"/>
          <w:lang w:val="pl-PL"/>
        </w:rPr>
        <w:t>.</w:t>
      </w:r>
    </w:p>
    <w:p w14:paraId="45578772" w14:textId="0BA99D59"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 xml:space="preserve">Warunek dotyczący uprawnień do prowadzenia określonej działalności gospodarczej lub zawodowej, o którym mowa w art. 112 ust. 2 pkt 2 </w:t>
      </w:r>
      <w:r w:rsidR="00403D0E">
        <w:rPr>
          <w:rFonts w:cs="Arial"/>
          <w:b w:val="0"/>
          <w:bCs/>
          <w:sz w:val="22"/>
          <w:szCs w:val="22"/>
          <w:lang w:val="pl-PL"/>
        </w:rPr>
        <w:t>u</w:t>
      </w:r>
      <w:r w:rsidRPr="008A0FFA">
        <w:rPr>
          <w:rFonts w:cs="Arial"/>
          <w:b w:val="0"/>
          <w:bCs/>
          <w:sz w:val="22"/>
          <w:szCs w:val="22"/>
        </w:rPr>
        <w:t xml:space="preserve">stawy </w:t>
      </w:r>
      <w:proofErr w:type="spellStart"/>
      <w:r w:rsidR="00403D0E">
        <w:rPr>
          <w:rFonts w:cs="Arial"/>
          <w:b w:val="0"/>
          <w:bCs/>
          <w:sz w:val="22"/>
          <w:szCs w:val="22"/>
          <w:lang w:val="pl-PL"/>
        </w:rPr>
        <w:t>Pzp</w:t>
      </w:r>
      <w:proofErr w:type="spellEnd"/>
      <w:r w:rsidR="00403D0E">
        <w:rPr>
          <w:rFonts w:cs="Arial"/>
          <w:b w:val="0"/>
          <w:bCs/>
          <w:sz w:val="22"/>
          <w:szCs w:val="22"/>
          <w:lang w:val="pl-PL"/>
        </w:rPr>
        <w:t xml:space="preserve"> </w:t>
      </w:r>
      <w:r w:rsidRPr="008A0FFA">
        <w:rPr>
          <w:rFonts w:cs="Arial"/>
          <w:b w:val="0"/>
          <w:bCs/>
          <w:sz w:val="22"/>
          <w:szCs w:val="22"/>
        </w:rPr>
        <w:t>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742275">
        <w:rPr>
          <w:rFonts w:cs="Arial"/>
          <w:b w:val="0"/>
          <w:bCs/>
          <w:sz w:val="22"/>
          <w:szCs w:val="22"/>
          <w:lang w:val="pl-PL"/>
        </w:rPr>
        <w:t>.</w:t>
      </w:r>
    </w:p>
    <w:p w14:paraId="49F3FFDF" w14:textId="5659D1DE"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742275">
        <w:rPr>
          <w:rFonts w:cs="Arial"/>
          <w:b w:val="0"/>
          <w:bCs/>
          <w:sz w:val="22"/>
          <w:szCs w:val="22"/>
          <w:lang w:val="pl-PL"/>
        </w:rPr>
        <w:t>.</w:t>
      </w:r>
    </w:p>
    <w:p w14:paraId="30ABF796" w14:textId="6DE7D125"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W przypadku, o którym mowa w pkt 9 i 10 powyżej , Wykonawcy wspólnie ubiegający się o udzielenie zamówienia dołączają do oferty oświadczenie, z którego wynika, które roboty budowlane, dostawy lub usługi wykonają poszczególni Wykonawcy (art. 117)</w:t>
      </w:r>
      <w:r w:rsidR="00C97DFD">
        <w:rPr>
          <w:rFonts w:cs="Arial"/>
          <w:b w:val="0"/>
          <w:bCs/>
          <w:sz w:val="22"/>
          <w:szCs w:val="22"/>
          <w:lang w:val="pl-PL"/>
        </w:rPr>
        <w:t>.</w:t>
      </w:r>
    </w:p>
    <w:p w14:paraId="2A626614" w14:textId="714F67A2"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Zamawiający nie określa wymagań związanych z realizacją zamówienia w inny sposób niż w odniesieniu do pojedynczych Wykonawców (art. 58 ust. 4 Ustawy)</w:t>
      </w:r>
      <w:r w:rsidR="00C97DFD">
        <w:rPr>
          <w:rFonts w:cs="Arial"/>
          <w:b w:val="0"/>
          <w:bCs/>
          <w:sz w:val="22"/>
          <w:szCs w:val="22"/>
          <w:lang w:val="pl-PL"/>
        </w:rPr>
        <w:t>.</w:t>
      </w:r>
    </w:p>
    <w:p w14:paraId="4F25F92A" w14:textId="4EA3050D" w:rsidR="008A0FFA" w:rsidRPr="008A0FFA" w:rsidRDefault="008A0FFA" w:rsidP="006A3F7D">
      <w:pPr>
        <w:pStyle w:val="Nagwek2"/>
        <w:keepNext w:val="0"/>
        <w:numPr>
          <w:ilvl w:val="1"/>
          <w:numId w:val="50"/>
        </w:numPr>
        <w:spacing w:line="276" w:lineRule="auto"/>
        <w:jc w:val="both"/>
        <w:rPr>
          <w:rFonts w:cs="Arial"/>
          <w:b w:val="0"/>
          <w:bCs/>
          <w:sz w:val="22"/>
          <w:szCs w:val="22"/>
        </w:rPr>
      </w:pPr>
      <w:r w:rsidRPr="008A0FFA">
        <w:rPr>
          <w:rFonts w:cs="Arial"/>
          <w:b w:val="0"/>
          <w:bCs/>
          <w:sz w:val="22"/>
          <w:szCs w:val="22"/>
        </w:rPr>
        <w:t>Od chwili złożenia oferty przez wykonawców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D361AF">
        <w:rPr>
          <w:rFonts w:cs="Arial"/>
          <w:b w:val="0"/>
          <w:bCs/>
          <w:sz w:val="22"/>
          <w:szCs w:val="22"/>
          <w:lang w:val="pl-PL"/>
        </w:rPr>
        <w:t>,</w:t>
      </w:r>
      <w:r w:rsidRPr="008A0FFA">
        <w:rPr>
          <w:rFonts w:cs="Arial"/>
          <w:b w:val="0"/>
          <w:bCs/>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56B4DC8D" w14:textId="7ED4942D" w:rsidR="00655EFC" w:rsidRPr="00655EFC" w:rsidRDefault="00655EFC" w:rsidP="00FC585F">
      <w:pPr>
        <w:pStyle w:val="Nagwek2"/>
        <w:keepNext w:val="0"/>
        <w:spacing w:line="276" w:lineRule="auto"/>
        <w:ind w:left="360"/>
        <w:jc w:val="both"/>
        <w:rPr>
          <w:rFonts w:cs="Arial"/>
          <w:color w:val="000000"/>
          <w:spacing w:val="-2"/>
          <w:sz w:val="22"/>
          <w:szCs w:val="22"/>
        </w:rPr>
      </w:pPr>
    </w:p>
    <w:p w14:paraId="1B17CDE1" w14:textId="16C80BDC" w:rsidR="002351EF" w:rsidRPr="005951D1" w:rsidRDefault="00F246B3" w:rsidP="005951D1">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5951D1">
        <w:rPr>
          <w:rFonts w:ascii="Arial" w:hAnsi="Arial" w:cs="Arial"/>
          <w:b/>
          <w:color w:val="000000"/>
          <w:spacing w:val="-2"/>
          <w:sz w:val="22"/>
          <w:szCs w:val="22"/>
          <w:u w:val="double"/>
        </w:rPr>
        <w:t>OPIS SPOSOBU PRZYGOTOWANIA OFERT</w:t>
      </w:r>
    </w:p>
    <w:p w14:paraId="66FB30F6" w14:textId="77777777" w:rsidR="00D24415" w:rsidRPr="00D24415" w:rsidRDefault="00D24415" w:rsidP="00D24415">
      <w:pPr>
        <w:pStyle w:val="Nagwek2"/>
        <w:keepNext w:val="0"/>
        <w:spacing w:line="276" w:lineRule="auto"/>
        <w:ind w:left="360"/>
        <w:jc w:val="both"/>
        <w:rPr>
          <w:rFonts w:cs="Arial"/>
          <w:b w:val="0"/>
          <w:bCs/>
          <w:sz w:val="22"/>
          <w:szCs w:val="22"/>
        </w:rPr>
      </w:pPr>
    </w:p>
    <w:p w14:paraId="7B41E389" w14:textId="653E7A97" w:rsidR="003539F1" w:rsidRDefault="00DB3D95" w:rsidP="006A3F7D">
      <w:pPr>
        <w:pStyle w:val="Nagwek2"/>
        <w:keepNext w:val="0"/>
        <w:numPr>
          <w:ilvl w:val="1"/>
          <w:numId w:val="55"/>
        </w:numPr>
        <w:spacing w:line="276" w:lineRule="auto"/>
        <w:jc w:val="both"/>
        <w:rPr>
          <w:rFonts w:cs="Arial"/>
          <w:b w:val="0"/>
          <w:bCs/>
          <w:sz w:val="22"/>
          <w:szCs w:val="22"/>
        </w:rPr>
      </w:pPr>
      <w:r w:rsidRPr="001841CB">
        <w:rPr>
          <w:rFonts w:cs="Arial"/>
          <w:b w:val="0"/>
          <w:bCs/>
          <w:sz w:val="22"/>
          <w:szCs w:val="22"/>
        </w:rPr>
        <w:t>Wykonawca może złożyć tylko jedną ofertę.</w:t>
      </w:r>
    </w:p>
    <w:p w14:paraId="617A00FC" w14:textId="5B17DE58" w:rsidR="004F1500" w:rsidRPr="006E256D" w:rsidRDefault="004F1500" w:rsidP="006A3F7D">
      <w:pPr>
        <w:pStyle w:val="Teksttreci21"/>
        <w:numPr>
          <w:ilvl w:val="1"/>
          <w:numId w:val="55"/>
        </w:numPr>
        <w:shd w:val="clear" w:color="auto" w:fill="auto"/>
        <w:tabs>
          <w:tab w:val="left" w:pos="703"/>
        </w:tabs>
        <w:spacing w:before="0" w:line="365" w:lineRule="exact"/>
      </w:pPr>
      <w:r>
        <w:t xml:space="preserve">Ofertę stanowi wypełniony </w:t>
      </w:r>
      <w:r w:rsidRPr="004F1500">
        <w:t>Formularz oferty sporządzon</w:t>
      </w:r>
      <w:r w:rsidR="00291299">
        <w:t>y</w:t>
      </w:r>
      <w:r w:rsidRPr="004F1500">
        <w:t xml:space="preserve"> według wzoru stanowiącego </w:t>
      </w:r>
      <w:r w:rsidRPr="006E256D">
        <w:t>Załącznik nr 1 do SWZ oraz niżej wymienione dokumenty:</w:t>
      </w:r>
    </w:p>
    <w:p w14:paraId="0829BF6D" w14:textId="4EF959B2" w:rsidR="003A0690" w:rsidRPr="00DE4775" w:rsidRDefault="003A0690" w:rsidP="006A3F7D">
      <w:pPr>
        <w:pStyle w:val="Nagwek2"/>
        <w:keepNext w:val="0"/>
        <w:numPr>
          <w:ilvl w:val="1"/>
          <w:numId w:val="58"/>
        </w:numPr>
        <w:spacing w:line="276" w:lineRule="auto"/>
        <w:jc w:val="both"/>
        <w:rPr>
          <w:rFonts w:cs="Arial"/>
          <w:b w:val="0"/>
          <w:bCs/>
          <w:spacing w:val="-2"/>
          <w:sz w:val="22"/>
          <w:szCs w:val="22"/>
        </w:rPr>
      </w:pPr>
      <w:bookmarkStart w:id="11" w:name="_Hlk72961669"/>
      <w:r w:rsidRPr="006E256D">
        <w:rPr>
          <w:rFonts w:cs="Arial"/>
          <w:b w:val="0"/>
          <w:bCs/>
          <w:spacing w:val="-2"/>
          <w:sz w:val="22"/>
          <w:szCs w:val="22"/>
        </w:rPr>
        <w:lastRenderedPageBreak/>
        <w:t xml:space="preserve">Oświadczenie  o niepodleganiu wykluczeniu i spełnianiu warunków udziału w postępowaniu  - wg załącznika nr </w:t>
      </w:r>
      <w:r w:rsidRPr="006E256D">
        <w:rPr>
          <w:rFonts w:cs="Arial"/>
          <w:b w:val="0"/>
          <w:bCs/>
          <w:spacing w:val="-2"/>
          <w:sz w:val="22"/>
          <w:szCs w:val="22"/>
          <w:lang w:val="pl-PL"/>
        </w:rPr>
        <w:t>2</w:t>
      </w:r>
      <w:r w:rsidRPr="006E256D">
        <w:rPr>
          <w:rFonts w:cs="Arial"/>
          <w:b w:val="0"/>
          <w:bCs/>
          <w:spacing w:val="-2"/>
          <w:sz w:val="22"/>
          <w:szCs w:val="22"/>
        </w:rPr>
        <w:t xml:space="preserve"> do </w:t>
      </w:r>
      <w:r w:rsidRPr="006E256D">
        <w:rPr>
          <w:rFonts w:cs="Arial"/>
          <w:b w:val="0"/>
          <w:bCs/>
          <w:spacing w:val="-2"/>
          <w:sz w:val="22"/>
          <w:szCs w:val="22"/>
          <w:lang w:val="pl-PL"/>
        </w:rPr>
        <w:t>SWZ</w:t>
      </w:r>
      <w:r w:rsidR="00CD259D">
        <w:rPr>
          <w:rFonts w:cs="Arial"/>
          <w:b w:val="0"/>
          <w:bCs/>
          <w:spacing w:val="-2"/>
          <w:sz w:val="22"/>
          <w:szCs w:val="22"/>
          <w:lang w:val="pl-PL"/>
        </w:rPr>
        <w:t>.</w:t>
      </w:r>
    </w:p>
    <w:p w14:paraId="71DA9F30" w14:textId="576863B0" w:rsidR="001841CB" w:rsidRPr="00DE4775" w:rsidRDefault="001841CB" w:rsidP="006A3F7D">
      <w:pPr>
        <w:pStyle w:val="Nagwek2"/>
        <w:keepNext w:val="0"/>
        <w:numPr>
          <w:ilvl w:val="1"/>
          <w:numId w:val="58"/>
        </w:numPr>
        <w:spacing w:line="276" w:lineRule="auto"/>
        <w:jc w:val="both"/>
        <w:rPr>
          <w:rFonts w:cs="Arial"/>
          <w:b w:val="0"/>
          <w:bCs/>
          <w:sz w:val="22"/>
          <w:szCs w:val="22"/>
        </w:rPr>
      </w:pPr>
      <w:r w:rsidRPr="00DE4775">
        <w:rPr>
          <w:rFonts w:cs="Arial"/>
          <w:b w:val="0"/>
          <w:bCs/>
          <w:sz w:val="22"/>
          <w:szCs w:val="22"/>
        </w:rPr>
        <w:t xml:space="preserve">(jeżeli dotyczy) zobowiązanie podmiotu udostępniającego zasoby lub inny podmiotowy środek dowodowy, Załącznik nr </w:t>
      </w:r>
      <w:r w:rsidR="003A0690" w:rsidRPr="00DE4775">
        <w:rPr>
          <w:rFonts w:cs="Arial"/>
          <w:b w:val="0"/>
          <w:bCs/>
          <w:sz w:val="22"/>
          <w:szCs w:val="22"/>
        </w:rPr>
        <w:t>3</w:t>
      </w:r>
      <w:r w:rsidRPr="00DE4775">
        <w:rPr>
          <w:rFonts w:cs="Arial"/>
          <w:b w:val="0"/>
          <w:bCs/>
          <w:sz w:val="22"/>
          <w:szCs w:val="22"/>
        </w:rPr>
        <w:t xml:space="preserve"> do SWZ</w:t>
      </w:r>
      <w:r w:rsidR="00CD259D" w:rsidRPr="00DE4775">
        <w:rPr>
          <w:rFonts w:cs="Arial"/>
          <w:b w:val="0"/>
          <w:bCs/>
          <w:sz w:val="22"/>
          <w:szCs w:val="22"/>
          <w:lang w:val="pl-PL"/>
        </w:rPr>
        <w:t>.</w:t>
      </w:r>
    </w:p>
    <w:p w14:paraId="6B19DBC3" w14:textId="77777777" w:rsidR="001841CB" w:rsidRPr="001841CB" w:rsidRDefault="001841CB" w:rsidP="006A3F7D">
      <w:pPr>
        <w:pStyle w:val="Nagwek2"/>
        <w:keepNext w:val="0"/>
        <w:numPr>
          <w:ilvl w:val="1"/>
          <w:numId w:val="58"/>
        </w:numPr>
        <w:spacing w:line="276" w:lineRule="auto"/>
        <w:jc w:val="both"/>
        <w:rPr>
          <w:rFonts w:cs="Arial"/>
          <w:b w:val="0"/>
          <w:bCs/>
          <w:sz w:val="22"/>
          <w:szCs w:val="22"/>
        </w:rPr>
      </w:pPr>
      <w:r w:rsidRPr="001841CB">
        <w:rPr>
          <w:rFonts w:cs="Arial"/>
          <w:b w:val="0"/>
          <w:bCs/>
          <w:sz w:val="22"/>
          <w:szCs w:val="22"/>
        </w:rPr>
        <w:t>(jeżeli dotyczy) pełnomocnictwa lub innego dokumentu potwierdzającego umocowanie do reprezentowania Wykonawcy dla osoby/osób podpisującej/</w:t>
      </w:r>
      <w:proofErr w:type="spellStart"/>
      <w:r w:rsidRPr="001841CB">
        <w:rPr>
          <w:rFonts w:cs="Arial"/>
          <w:b w:val="0"/>
          <w:bCs/>
          <w:sz w:val="22"/>
          <w:szCs w:val="22"/>
        </w:rPr>
        <w:t>cych</w:t>
      </w:r>
      <w:proofErr w:type="spellEnd"/>
      <w:r w:rsidRPr="001841CB">
        <w:rPr>
          <w:rFonts w:cs="Arial"/>
          <w:b w:val="0"/>
          <w:bCs/>
          <w:sz w:val="22"/>
          <w:szCs w:val="22"/>
        </w:rPr>
        <w:t xml:space="preserve"> ofertę. </w:t>
      </w:r>
    </w:p>
    <w:p w14:paraId="5A10B443" w14:textId="77777777" w:rsidR="001841CB" w:rsidRPr="00AE1367" w:rsidRDefault="001841CB" w:rsidP="006A3F7D">
      <w:pPr>
        <w:pStyle w:val="Nagwek2"/>
        <w:keepNext w:val="0"/>
        <w:numPr>
          <w:ilvl w:val="1"/>
          <w:numId w:val="58"/>
        </w:numPr>
        <w:spacing w:line="276" w:lineRule="auto"/>
        <w:jc w:val="both"/>
        <w:rPr>
          <w:rFonts w:cs="Arial"/>
          <w:b w:val="0"/>
          <w:bCs/>
          <w:sz w:val="22"/>
          <w:szCs w:val="22"/>
        </w:rPr>
      </w:pPr>
      <w:r w:rsidRPr="001841CB">
        <w:rPr>
          <w:rFonts w:cs="Arial"/>
          <w:b w:val="0"/>
          <w:bCs/>
          <w:sz w:val="22"/>
          <w:szCs w:val="22"/>
        </w:rPr>
        <w:t xml:space="preserve"> (jeżeli dotyczy) pełnomocnictwo ustanowione dla pełnomocnika Wykonawców wspólnie ubiegających się o </w:t>
      </w:r>
      <w:r w:rsidRPr="00AE1367">
        <w:rPr>
          <w:rFonts w:cs="Arial"/>
          <w:b w:val="0"/>
          <w:bCs/>
          <w:sz w:val="22"/>
          <w:szCs w:val="22"/>
        </w:rPr>
        <w:t>udzielenie zamówienia.</w:t>
      </w:r>
    </w:p>
    <w:p w14:paraId="4DE041E2" w14:textId="0694DF3C" w:rsidR="001841CB" w:rsidRDefault="001841CB" w:rsidP="006A3F7D">
      <w:pPr>
        <w:pStyle w:val="Nagwek2"/>
        <w:keepNext w:val="0"/>
        <w:numPr>
          <w:ilvl w:val="1"/>
          <w:numId w:val="58"/>
        </w:numPr>
        <w:spacing w:line="276" w:lineRule="auto"/>
        <w:jc w:val="both"/>
        <w:rPr>
          <w:rFonts w:cs="Arial"/>
          <w:b w:val="0"/>
          <w:bCs/>
          <w:sz w:val="22"/>
          <w:szCs w:val="22"/>
        </w:rPr>
      </w:pPr>
      <w:r w:rsidRPr="00AE1367">
        <w:rPr>
          <w:rFonts w:cs="Arial"/>
          <w:b w:val="0"/>
          <w:bCs/>
          <w:sz w:val="22"/>
          <w:szCs w:val="22"/>
        </w:rPr>
        <w:t xml:space="preserve">(jeżeli dotyczy) oświadczenie, z którego wynika, które </w:t>
      </w:r>
      <w:r w:rsidR="003A0690" w:rsidRPr="00AE1367">
        <w:rPr>
          <w:rFonts w:cs="Arial"/>
          <w:b w:val="0"/>
          <w:bCs/>
          <w:sz w:val="22"/>
          <w:szCs w:val="22"/>
        </w:rPr>
        <w:t>usługi</w:t>
      </w:r>
      <w:r w:rsidRPr="00AE1367">
        <w:rPr>
          <w:rFonts w:cs="Arial"/>
          <w:b w:val="0"/>
          <w:bCs/>
          <w:sz w:val="22"/>
          <w:szCs w:val="22"/>
        </w:rPr>
        <w:t xml:space="preserve"> wykonają poszczególni Wykonawcy Załącznik Nr </w:t>
      </w:r>
      <w:r w:rsidR="00374BC7" w:rsidRPr="00AE1367">
        <w:rPr>
          <w:rFonts w:cs="Arial"/>
          <w:b w:val="0"/>
          <w:bCs/>
          <w:sz w:val="22"/>
          <w:szCs w:val="22"/>
          <w:lang w:val="pl-PL"/>
        </w:rPr>
        <w:t>4</w:t>
      </w:r>
      <w:r w:rsidRPr="00AE1367">
        <w:rPr>
          <w:rFonts w:cs="Arial"/>
          <w:b w:val="0"/>
          <w:bCs/>
          <w:sz w:val="22"/>
          <w:szCs w:val="22"/>
        </w:rPr>
        <w:t xml:space="preserve"> do SWZ.</w:t>
      </w:r>
    </w:p>
    <w:p w14:paraId="6312F888" w14:textId="77777777" w:rsidR="00214C16" w:rsidRPr="001841CB" w:rsidRDefault="00214C16" w:rsidP="00214C16">
      <w:pPr>
        <w:pStyle w:val="Nagwek2"/>
        <w:keepNext w:val="0"/>
        <w:numPr>
          <w:ilvl w:val="1"/>
          <w:numId w:val="58"/>
        </w:numPr>
        <w:spacing w:line="276" w:lineRule="auto"/>
        <w:jc w:val="both"/>
        <w:rPr>
          <w:rFonts w:cs="Arial"/>
          <w:b w:val="0"/>
          <w:bCs/>
          <w:sz w:val="22"/>
          <w:szCs w:val="22"/>
        </w:rPr>
      </w:pPr>
      <w:r w:rsidRPr="001841CB">
        <w:rPr>
          <w:rFonts w:cs="Arial"/>
          <w:b w:val="0"/>
          <w:bCs/>
          <w:sz w:val="22"/>
          <w:szCs w:val="22"/>
        </w:rPr>
        <w:t>odpis lub informacja z Krajowego Rejestru Sądowego, Centralnej Ewidencji Informacji o</w:t>
      </w:r>
      <w:r>
        <w:rPr>
          <w:rFonts w:cs="Arial"/>
          <w:b w:val="0"/>
          <w:bCs/>
          <w:sz w:val="22"/>
          <w:szCs w:val="22"/>
          <w:lang w:val="pl-PL"/>
        </w:rPr>
        <w:t> </w:t>
      </w:r>
      <w:r w:rsidRPr="001841CB">
        <w:rPr>
          <w:rFonts w:cs="Arial"/>
          <w:b w:val="0"/>
          <w:bCs/>
          <w:sz w:val="22"/>
          <w:szCs w:val="22"/>
        </w:rPr>
        <w:t>Działalności Gospodarczej lub inny właściwy rejestr - w celu potwierdzenia umocowania osoby (osób) podpisującej ofertę, pełnomocnictwa i pozostałe dokumenty złożone wraz z</w:t>
      </w:r>
      <w:r>
        <w:rPr>
          <w:rFonts w:cs="Arial"/>
          <w:b w:val="0"/>
          <w:bCs/>
          <w:sz w:val="22"/>
          <w:szCs w:val="22"/>
          <w:lang w:val="pl-PL"/>
        </w:rPr>
        <w:t> </w:t>
      </w:r>
      <w:r w:rsidRPr="001841CB">
        <w:rPr>
          <w:rFonts w:cs="Arial"/>
          <w:b w:val="0"/>
          <w:bCs/>
          <w:sz w:val="22"/>
          <w:szCs w:val="22"/>
        </w:rPr>
        <w:t>ofertą</w:t>
      </w:r>
      <w:r>
        <w:rPr>
          <w:rFonts w:cs="Arial"/>
          <w:b w:val="0"/>
          <w:bCs/>
          <w:sz w:val="22"/>
          <w:szCs w:val="22"/>
          <w:lang w:val="pl-PL"/>
        </w:rPr>
        <w:t>.</w:t>
      </w:r>
    </w:p>
    <w:p w14:paraId="0D0D8B9F" w14:textId="0140B328" w:rsidR="00214C16" w:rsidRPr="00214C16" w:rsidRDefault="00214C16" w:rsidP="00A563D0">
      <w:pPr>
        <w:pStyle w:val="Nagwek2"/>
        <w:keepNext w:val="0"/>
        <w:numPr>
          <w:ilvl w:val="1"/>
          <w:numId w:val="58"/>
        </w:numPr>
        <w:spacing w:line="276" w:lineRule="auto"/>
        <w:jc w:val="both"/>
      </w:pPr>
      <w:r w:rsidRPr="00214C16">
        <w:rPr>
          <w:rFonts w:cs="Arial"/>
          <w:b w:val="0"/>
          <w:bCs/>
          <w:sz w:val="22"/>
          <w:szCs w:val="22"/>
        </w:rPr>
        <w:t>(jeżeli dotyczy) odpis lub informacja z Krajowego Rejestru Sądowego, Centralnej Ewidencji i Informacji o Działalności Gospodarczej lub inny właściwy rejestr dotyczący podmiotu udostępniającego zasoby - w celu potwierdzenia umocowania osoby (osób), która podpisała zobowiązanie o udostępnieniu zasobów.</w:t>
      </w:r>
    </w:p>
    <w:p w14:paraId="3BB2A5D0" w14:textId="77777777" w:rsidR="00214C16" w:rsidRPr="001841CB" w:rsidRDefault="00214C16" w:rsidP="00214C16">
      <w:pPr>
        <w:pStyle w:val="Nagwek2"/>
        <w:keepNext w:val="0"/>
        <w:numPr>
          <w:ilvl w:val="1"/>
          <w:numId w:val="58"/>
        </w:numPr>
        <w:spacing w:line="276" w:lineRule="auto"/>
        <w:jc w:val="both"/>
        <w:rPr>
          <w:rFonts w:cs="Arial"/>
          <w:b w:val="0"/>
          <w:bCs/>
          <w:sz w:val="22"/>
          <w:szCs w:val="22"/>
        </w:rPr>
      </w:pPr>
      <w:r w:rsidRPr="001841CB">
        <w:rPr>
          <w:rFonts w:cs="Arial"/>
          <w:b w:val="0"/>
          <w:bCs/>
          <w:sz w:val="22"/>
          <w:szCs w:val="22"/>
        </w:rPr>
        <w:t xml:space="preserve">(jeżeli dotyczy) </w:t>
      </w:r>
      <w:r>
        <w:rPr>
          <w:rFonts w:cs="Arial"/>
          <w:b w:val="0"/>
          <w:bCs/>
          <w:sz w:val="22"/>
          <w:szCs w:val="22"/>
          <w:lang w:val="pl-PL"/>
        </w:rPr>
        <w:t>w</w:t>
      </w:r>
      <w:r w:rsidRPr="001841CB">
        <w:rPr>
          <w:rFonts w:cs="Arial"/>
          <w:b w:val="0"/>
          <w:bCs/>
          <w:sz w:val="22"/>
          <w:szCs w:val="22"/>
        </w:rPr>
        <w:t xml:space="preserve">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bookmarkEnd w:id="11"/>
    <w:p w14:paraId="15D7CB35" w14:textId="77777777" w:rsidR="001841CB" w:rsidRPr="001841CB" w:rsidRDefault="001841CB" w:rsidP="006A3F7D">
      <w:pPr>
        <w:pStyle w:val="Nagwek2"/>
        <w:keepNext w:val="0"/>
        <w:numPr>
          <w:ilvl w:val="1"/>
          <w:numId w:val="55"/>
        </w:numPr>
        <w:spacing w:line="276" w:lineRule="auto"/>
        <w:jc w:val="both"/>
        <w:rPr>
          <w:rFonts w:cs="Arial"/>
          <w:b w:val="0"/>
          <w:bCs/>
          <w:sz w:val="22"/>
          <w:szCs w:val="22"/>
        </w:rPr>
      </w:pPr>
      <w:r w:rsidRPr="001841CB">
        <w:rPr>
          <w:rFonts w:cs="Arial"/>
          <w:b w:val="0"/>
          <w:bCs/>
          <w:sz w:val="22"/>
          <w:szCs w:val="22"/>
        </w:rPr>
        <w:t xml:space="preserve">Do oferty nie należy dołączać dokumentów, składanych na wezwanie Zamawiającego. </w:t>
      </w:r>
    </w:p>
    <w:p w14:paraId="01B1EEA4" w14:textId="23C45ACA" w:rsidR="00192F53" w:rsidRDefault="00DB3D95" w:rsidP="006A3F7D">
      <w:pPr>
        <w:pStyle w:val="Nagwek2"/>
        <w:keepNext w:val="0"/>
        <w:numPr>
          <w:ilvl w:val="1"/>
          <w:numId w:val="55"/>
        </w:numPr>
        <w:spacing w:line="276" w:lineRule="auto"/>
        <w:jc w:val="both"/>
        <w:rPr>
          <w:rFonts w:cs="Arial"/>
          <w:b w:val="0"/>
          <w:bCs/>
          <w:sz w:val="22"/>
          <w:szCs w:val="22"/>
        </w:rPr>
      </w:pPr>
      <w:r w:rsidRPr="003A0690">
        <w:rPr>
          <w:rFonts w:cs="Arial"/>
          <w:b w:val="0"/>
          <w:bCs/>
          <w:sz w:val="22"/>
          <w:szCs w:val="22"/>
        </w:rPr>
        <w:t>Ofertę oraz oświadczenie składa się, pod rygorem nieważności, w formie elektronicznej</w:t>
      </w:r>
      <w:r w:rsidR="00C4058A">
        <w:rPr>
          <w:rFonts w:cs="Arial"/>
          <w:b w:val="0"/>
          <w:bCs/>
          <w:sz w:val="22"/>
          <w:szCs w:val="22"/>
          <w:lang w:val="pl-PL"/>
        </w:rPr>
        <w:t xml:space="preserve">, </w:t>
      </w:r>
      <w:r w:rsidRPr="003A0690">
        <w:rPr>
          <w:rFonts w:cs="Arial"/>
          <w:b w:val="0"/>
          <w:bCs/>
          <w:sz w:val="22"/>
          <w:szCs w:val="22"/>
        </w:rPr>
        <w:t>tj. opatrzonej kwalifikowanym podpisem elektronicznym</w:t>
      </w:r>
      <w:r w:rsidR="00C4058A">
        <w:rPr>
          <w:rFonts w:cs="Arial"/>
          <w:b w:val="0"/>
          <w:bCs/>
          <w:sz w:val="22"/>
          <w:szCs w:val="22"/>
          <w:lang w:val="pl-PL"/>
        </w:rPr>
        <w:t xml:space="preserve"> </w:t>
      </w:r>
      <w:r w:rsidRPr="003A0690">
        <w:rPr>
          <w:rFonts w:cs="Arial"/>
          <w:b w:val="0"/>
          <w:bCs/>
          <w:sz w:val="22"/>
          <w:szCs w:val="22"/>
        </w:rPr>
        <w:t>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71FAB5" w14:textId="23013DF0"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W przypadku, gdy podmiotowe środki dowodowe, inne dokumenty lub dokumenty potwierdzające umocowanie do reprezentowania zostały wystawione przez upoważnione podmioty:</w:t>
      </w:r>
    </w:p>
    <w:p w14:paraId="49ABE179" w14:textId="77777777" w:rsidR="00DB3D95" w:rsidRPr="00CE75B9" w:rsidRDefault="00DB3D95" w:rsidP="006A3F7D">
      <w:pPr>
        <w:pStyle w:val="Nagwek21"/>
        <w:keepNext/>
        <w:keepLines/>
        <w:numPr>
          <w:ilvl w:val="0"/>
          <w:numId w:val="51"/>
        </w:numPr>
        <w:shd w:val="clear" w:color="auto" w:fill="auto"/>
        <w:tabs>
          <w:tab w:val="left" w:pos="1193"/>
        </w:tabs>
        <w:spacing w:after="0" w:line="276" w:lineRule="auto"/>
        <w:ind w:left="1040" w:hanging="360"/>
        <w:jc w:val="both"/>
        <w:rPr>
          <w:rFonts w:ascii="Arial" w:hAnsi="Arial" w:cs="Arial"/>
          <w:sz w:val="22"/>
          <w:szCs w:val="22"/>
        </w:rPr>
      </w:pPr>
      <w:bookmarkStart w:id="12" w:name="bookmark35"/>
      <w:r w:rsidRPr="00CE75B9">
        <w:rPr>
          <w:rStyle w:val="Nagwek2Bezpogrubienia"/>
          <w:rFonts w:ascii="Arial" w:hAnsi="Arial" w:cs="Arial"/>
          <w:sz w:val="22"/>
          <w:szCs w:val="22"/>
        </w:rPr>
        <w:t xml:space="preserve">jako </w:t>
      </w:r>
      <w:r w:rsidRPr="00CE75B9">
        <w:rPr>
          <w:rFonts w:ascii="Arial" w:hAnsi="Arial" w:cs="Arial"/>
          <w:sz w:val="22"/>
          <w:szCs w:val="22"/>
        </w:rPr>
        <w:t xml:space="preserve">dokument elektroniczny </w:t>
      </w:r>
      <w:r w:rsidRPr="00CE75B9">
        <w:rPr>
          <w:rStyle w:val="Nagwek2Bezpogrubienia"/>
          <w:rFonts w:ascii="Arial" w:hAnsi="Arial" w:cs="Arial"/>
          <w:sz w:val="22"/>
          <w:szCs w:val="22"/>
        </w:rPr>
        <w:t xml:space="preserve">- Wykonawca </w:t>
      </w:r>
      <w:r w:rsidRPr="00CE75B9">
        <w:rPr>
          <w:rFonts w:ascii="Arial" w:hAnsi="Arial" w:cs="Arial"/>
          <w:sz w:val="22"/>
          <w:szCs w:val="22"/>
        </w:rPr>
        <w:t>przekazuje ten dokument;</w:t>
      </w:r>
      <w:bookmarkEnd w:id="12"/>
    </w:p>
    <w:p w14:paraId="61F5B220" w14:textId="77777777" w:rsidR="00DB3D95" w:rsidRPr="00CE75B9" w:rsidRDefault="00DB3D95" w:rsidP="006A3F7D">
      <w:pPr>
        <w:pStyle w:val="Teksttreci21"/>
        <w:numPr>
          <w:ilvl w:val="0"/>
          <w:numId w:val="51"/>
        </w:numPr>
        <w:shd w:val="clear" w:color="auto" w:fill="auto"/>
        <w:tabs>
          <w:tab w:val="left" w:pos="1202"/>
        </w:tabs>
        <w:spacing w:before="0" w:line="276" w:lineRule="auto"/>
        <w:ind w:left="1040" w:hanging="360"/>
      </w:pPr>
      <w:r w:rsidRPr="00CE75B9">
        <w:t xml:space="preserve">jako dokument w postaci papierowej - Wykonawca </w:t>
      </w:r>
      <w:r w:rsidRPr="00CE75B9">
        <w:rPr>
          <w:rStyle w:val="Teksttreci2Pogrubienie"/>
          <w:rFonts w:ascii="Arial" w:hAnsi="Arial" w:cs="Arial"/>
          <w:sz w:val="22"/>
          <w:szCs w:val="22"/>
        </w:rPr>
        <w:t xml:space="preserve">przekazuje cyfrowe odwzorowanie tego dokumentu opatrzone podpisem kwalifikowanym, podpisem zaufanym lub podpisem osobistym </w:t>
      </w:r>
      <w:r w:rsidRPr="00CE75B9">
        <w:t>poświadczającym zgodność cyfrowego odwzorowania z dokumentem w postaci papierowej;</w:t>
      </w:r>
    </w:p>
    <w:p w14:paraId="29BF674B" w14:textId="77777777" w:rsidR="00DB3D95" w:rsidRPr="00CE75B9" w:rsidRDefault="00DB3D95" w:rsidP="00CE75B9">
      <w:pPr>
        <w:pStyle w:val="Teksttreci21"/>
        <w:shd w:val="clear" w:color="auto" w:fill="auto"/>
        <w:spacing w:before="0" w:line="276" w:lineRule="auto"/>
        <w:ind w:left="1160" w:firstLine="0"/>
      </w:pPr>
      <w:r w:rsidRPr="00CE75B9">
        <w:t xml:space="preserve">Poświadczenia zgodności cyfrowego odwzorowania z dokumentem w postaci papierowej, o którym mowa w </w:t>
      </w:r>
      <w:proofErr w:type="spellStart"/>
      <w:r w:rsidRPr="00CE75B9">
        <w:t>ppkt</w:t>
      </w:r>
      <w:proofErr w:type="spellEnd"/>
      <w:r w:rsidRPr="00CE75B9">
        <w:t>. 2) powyżej, dokonuje notariusz lub:</w:t>
      </w:r>
    </w:p>
    <w:p w14:paraId="2EEA70C7" w14:textId="77777777" w:rsidR="00DB3D95" w:rsidRPr="00CE75B9" w:rsidRDefault="00DB3D95" w:rsidP="006A3F7D">
      <w:pPr>
        <w:pStyle w:val="Teksttreci21"/>
        <w:numPr>
          <w:ilvl w:val="0"/>
          <w:numId w:val="52"/>
        </w:numPr>
        <w:shd w:val="clear" w:color="auto" w:fill="auto"/>
        <w:tabs>
          <w:tab w:val="left" w:pos="1580"/>
        </w:tabs>
        <w:spacing w:before="0" w:line="276" w:lineRule="auto"/>
        <w:ind w:left="1580"/>
      </w:pPr>
      <w:r w:rsidRPr="00CE75B9">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72F55589" w14:textId="77777777" w:rsidR="00DB3D95" w:rsidRPr="00CE75B9" w:rsidRDefault="00DB3D95" w:rsidP="006A3F7D">
      <w:pPr>
        <w:pStyle w:val="Teksttreci21"/>
        <w:numPr>
          <w:ilvl w:val="0"/>
          <w:numId w:val="52"/>
        </w:numPr>
        <w:shd w:val="clear" w:color="auto" w:fill="auto"/>
        <w:tabs>
          <w:tab w:val="left" w:pos="1580"/>
        </w:tabs>
        <w:spacing w:before="0" w:line="276" w:lineRule="auto"/>
        <w:ind w:left="1580"/>
      </w:pPr>
      <w:r w:rsidRPr="00CE75B9">
        <w:t>w przypadku innych dokumentów- odpowiednio Wykonawca lub Wykonawca wspólnie ubiegający się o udzielenie zamówienia, każdy w zakresie dokumentu, który go dotyczy;</w:t>
      </w:r>
    </w:p>
    <w:p w14:paraId="48DF6167" w14:textId="756FA204"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lastRenderedPageBreak/>
        <w:t>Podmiotowe środki dowodowe, zobowiązanie/-</w:t>
      </w:r>
      <w:proofErr w:type="spellStart"/>
      <w:r w:rsidRPr="00192F53">
        <w:rPr>
          <w:rFonts w:cs="Arial"/>
          <w:b w:val="0"/>
          <w:bCs/>
          <w:sz w:val="22"/>
          <w:szCs w:val="22"/>
        </w:rPr>
        <w:t>nia</w:t>
      </w:r>
      <w:proofErr w:type="spellEnd"/>
      <w:r w:rsidRPr="00192F53">
        <w:rPr>
          <w:rFonts w:cs="Arial"/>
          <w:b w:val="0"/>
          <w:bCs/>
          <w:sz w:val="22"/>
          <w:szCs w:val="22"/>
        </w:rPr>
        <w:t xml:space="preserve"> podmiotu udostępniającego zasoby, które nie zostały wystawione przez upoważnione podmioty, oraz wymagane pełnomocnictwa:</w:t>
      </w:r>
    </w:p>
    <w:p w14:paraId="3CA89757" w14:textId="5A990D0E" w:rsidR="00DB3D95" w:rsidRDefault="00DB3D95" w:rsidP="006A3F7D">
      <w:pPr>
        <w:pStyle w:val="Teksttreci50"/>
        <w:numPr>
          <w:ilvl w:val="0"/>
          <w:numId w:val="53"/>
        </w:numPr>
        <w:shd w:val="clear" w:color="auto" w:fill="auto"/>
        <w:tabs>
          <w:tab w:val="left" w:pos="1193"/>
        </w:tabs>
        <w:spacing w:before="0" w:after="0" w:line="276" w:lineRule="auto"/>
        <w:ind w:left="1160" w:hanging="280"/>
        <w:jc w:val="both"/>
        <w:rPr>
          <w:rFonts w:ascii="Arial" w:hAnsi="Arial" w:cs="Arial"/>
          <w:sz w:val="22"/>
          <w:szCs w:val="22"/>
        </w:rPr>
      </w:pPr>
      <w:r w:rsidRPr="00CE75B9">
        <w:rPr>
          <w:rStyle w:val="Teksttreci5Bezpogrubienia"/>
          <w:rFonts w:ascii="Arial" w:hAnsi="Arial" w:cs="Arial"/>
          <w:sz w:val="22"/>
          <w:szCs w:val="22"/>
        </w:rPr>
        <w:t xml:space="preserve">Wykonawca </w:t>
      </w:r>
      <w:r w:rsidRPr="00CE75B9">
        <w:rPr>
          <w:rFonts w:ascii="Arial" w:hAnsi="Arial" w:cs="Arial"/>
          <w:sz w:val="22"/>
          <w:szCs w:val="22"/>
        </w:rPr>
        <w:t>przekazuje w postaci elektronicznej i opatruje kwalifikowanym podpisem elektronicznym, podpisem zaufanym lub podpisem osobistym;</w:t>
      </w:r>
    </w:p>
    <w:p w14:paraId="0D38FFC5" w14:textId="1B876674" w:rsidR="00DB3D95" w:rsidRPr="00C24F7E" w:rsidRDefault="00DB3D95" w:rsidP="006A3F7D">
      <w:pPr>
        <w:pStyle w:val="Teksttreci50"/>
        <w:numPr>
          <w:ilvl w:val="0"/>
          <w:numId w:val="53"/>
        </w:numPr>
        <w:shd w:val="clear" w:color="auto" w:fill="auto"/>
        <w:tabs>
          <w:tab w:val="left" w:pos="1207"/>
        </w:tabs>
        <w:spacing w:before="0" w:after="0" w:line="276" w:lineRule="auto"/>
        <w:ind w:left="1160" w:hanging="280"/>
        <w:jc w:val="both"/>
        <w:rPr>
          <w:rFonts w:ascii="Arial" w:hAnsi="Arial" w:cs="Arial"/>
          <w:sz w:val="22"/>
          <w:szCs w:val="22"/>
        </w:rPr>
      </w:pPr>
      <w:r w:rsidRPr="00C24F7E">
        <w:rPr>
          <w:rStyle w:val="Teksttreci5Bezpogrubienia"/>
          <w:rFonts w:ascii="Arial" w:hAnsi="Arial" w:cs="Arial"/>
          <w:sz w:val="22"/>
          <w:szCs w:val="22"/>
        </w:rPr>
        <w:t xml:space="preserve">gdy zostały sporządzone jako dokument w postaci papierowej i opatrzone własnoręcznym podpisem, Wykonawca </w:t>
      </w:r>
      <w:r w:rsidRPr="00C24F7E">
        <w:rPr>
          <w:rFonts w:ascii="Arial" w:hAnsi="Arial" w:cs="Arial"/>
          <w:sz w:val="22"/>
          <w:szCs w:val="22"/>
        </w:rPr>
        <w:t>przekazuje cyfrowe odwzorowanie tych dokumentów opatrzone kwalifikowanym podpisem elektronicznym, podpisem zaufanym lub podpisem osobistym</w:t>
      </w:r>
      <w:r w:rsidR="006C18B0" w:rsidRPr="00C24F7E">
        <w:rPr>
          <w:rFonts w:ascii="Arial" w:hAnsi="Arial" w:cs="Arial"/>
          <w:sz w:val="22"/>
          <w:szCs w:val="22"/>
        </w:rPr>
        <w:t xml:space="preserve"> </w:t>
      </w:r>
      <w:r w:rsidRPr="00C24F7E">
        <w:rPr>
          <w:rFonts w:ascii="Arial" w:hAnsi="Arial" w:cs="Arial"/>
          <w:sz w:val="22"/>
          <w:szCs w:val="22"/>
        </w:rPr>
        <w:t>poświadczającym zgodność cyfrowego odwzorowania z dokumentem w postaci papierowej.</w:t>
      </w:r>
    </w:p>
    <w:p w14:paraId="5EB8D91E" w14:textId="7A34381B" w:rsidR="00DB3D95" w:rsidRPr="00CE75B9" w:rsidRDefault="00DB3D95" w:rsidP="004734CB">
      <w:pPr>
        <w:pStyle w:val="Teksttreci21"/>
        <w:shd w:val="clear" w:color="auto" w:fill="auto"/>
        <w:spacing w:before="0" w:line="276" w:lineRule="auto"/>
        <w:ind w:left="360" w:firstLine="0"/>
      </w:pPr>
      <w:r w:rsidRPr="00CE75B9">
        <w:t xml:space="preserve">Poświadczenia zgodności cyfrowego odwzorowania z dokumentem w postaci papierowej, o którym mowa w </w:t>
      </w:r>
      <w:proofErr w:type="spellStart"/>
      <w:r w:rsidRPr="00CE75B9">
        <w:t>ppkt</w:t>
      </w:r>
      <w:proofErr w:type="spellEnd"/>
      <w:r w:rsidRPr="00CE75B9">
        <w:t xml:space="preserve"> 2) powyżej, dokonuje notariusz lub:</w:t>
      </w:r>
    </w:p>
    <w:p w14:paraId="746E48B5" w14:textId="11A7DFE2" w:rsidR="00DB3D95" w:rsidRPr="00CE75B9" w:rsidRDefault="00DB3D95" w:rsidP="006A3F7D">
      <w:pPr>
        <w:pStyle w:val="Teksttreci21"/>
        <w:numPr>
          <w:ilvl w:val="0"/>
          <w:numId w:val="54"/>
        </w:numPr>
        <w:shd w:val="clear" w:color="auto" w:fill="auto"/>
        <w:tabs>
          <w:tab w:val="left" w:pos="1198"/>
        </w:tabs>
        <w:spacing w:before="0" w:line="276" w:lineRule="auto"/>
        <w:ind w:left="360" w:hanging="360"/>
      </w:pPr>
      <w:r w:rsidRPr="00CE75B9">
        <w:t>w przypadku podmiotowych środków dowodowych- odpowiednio Wykonawca, Wykonawca wspólnie ubiegający się o udzielenie zamówienia, podmiot udostępniający zasoby lub podwykonawca, w zakresie podmiotowych środków dowodowych, które każdego z nich dotyczą;</w:t>
      </w:r>
    </w:p>
    <w:p w14:paraId="45E84EC6" w14:textId="74BA1E1F" w:rsidR="00DB3D95" w:rsidRPr="00CE75B9" w:rsidRDefault="00BF3587" w:rsidP="006A3F7D">
      <w:pPr>
        <w:pStyle w:val="Teksttreci21"/>
        <w:numPr>
          <w:ilvl w:val="0"/>
          <w:numId w:val="54"/>
        </w:numPr>
        <w:shd w:val="clear" w:color="auto" w:fill="auto"/>
        <w:tabs>
          <w:tab w:val="left" w:pos="1360"/>
        </w:tabs>
        <w:spacing w:before="0" w:line="276" w:lineRule="auto"/>
        <w:ind w:left="360" w:hanging="360"/>
      </w:pPr>
      <w:r w:rsidRPr="00BF3587">
        <w:t>w przypadku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sidR="00DB3D95" w:rsidRPr="00CE75B9">
        <w:t>;</w:t>
      </w:r>
    </w:p>
    <w:p w14:paraId="7C22E80E" w14:textId="77777777" w:rsidR="00DB3D95" w:rsidRPr="00CE75B9" w:rsidRDefault="00DB3D95" w:rsidP="006A3F7D">
      <w:pPr>
        <w:pStyle w:val="Teksttreci21"/>
        <w:numPr>
          <w:ilvl w:val="0"/>
          <w:numId w:val="54"/>
        </w:numPr>
        <w:shd w:val="clear" w:color="auto" w:fill="auto"/>
        <w:tabs>
          <w:tab w:val="left" w:pos="1360"/>
        </w:tabs>
        <w:spacing w:before="0" w:line="276" w:lineRule="auto"/>
        <w:ind w:left="360" w:hanging="360"/>
      </w:pPr>
      <w:r w:rsidRPr="00CE75B9">
        <w:t>w przypadku pełnomocnictwa - mocodawca.</w:t>
      </w:r>
    </w:p>
    <w:p w14:paraId="622D5107" w14:textId="0A44E455"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 xml:space="preserve">Zobowiązanie, o </w:t>
      </w:r>
      <w:r w:rsidR="00192F53" w:rsidRPr="00192F53">
        <w:rPr>
          <w:rFonts w:cs="Arial"/>
          <w:b w:val="0"/>
          <w:bCs/>
          <w:sz w:val="22"/>
          <w:szCs w:val="22"/>
        </w:rPr>
        <w:t>udostępnieniu zasobów</w:t>
      </w:r>
      <w:r w:rsidRPr="00192F53">
        <w:rPr>
          <w:rFonts w:cs="Arial"/>
          <w:b w:val="0"/>
          <w:bCs/>
          <w:sz w:val="22"/>
          <w:szCs w:val="22"/>
        </w:rPr>
        <w:t xml:space="preserve"> powinno być podpisane przez osobę upoważnioną do reprezentowania podmiotu udostępniającego zasoby.</w:t>
      </w:r>
    </w:p>
    <w:p w14:paraId="7F8A61C4" w14:textId="77777777"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Oferta powinna być sporządzona w języku polskim.</w:t>
      </w:r>
    </w:p>
    <w:p w14:paraId="7AD58F71" w14:textId="1D902AC0"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Podmiotowe środki dowodowe lub inne dokumenty lub oświadczenia sporządzone w</w:t>
      </w:r>
      <w:r w:rsidR="006C18B0">
        <w:rPr>
          <w:rFonts w:cs="Arial"/>
          <w:b w:val="0"/>
          <w:bCs/>
          <w:sz w:val="22"/>
          <w:szCs w:val="22"/>
          <w:lang w:val="pl-PL"/>
        </w:rPr>
        <w:t> </w:t>
      </w:r>
      <w:r w:rsidRPr="00192F53">
        <w:rPr>
          <w:rFonts w:cs="Arial"/>
          <w:b w:val="0"/>
          <w:bCs/>
          <w:sz w:val="22"/>
          <w:szCs w:val="22"/>
        </w:rPr>
        <w:t>języku obcym Wykonawca przekazuje wraz z tłumaczeniem na język polski.</w:t>
      </w:r>
    </w:p>
    <w:p w14:paraId="6DECC9F9" w14:textId="2F8010FC" w:rsidR="00DB3D95" w:rsidRPr="00192F53" w:rsidRDefault="00DB3D95"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 xml:space="preserve">Oferta oraz pozostałe oświadczenia i dokumenty, dla których Zamawiający określił wzory w formie </w:t>
      </w:r>
      <w:r w:rsidR="006C18B0">
        <w:rPr>
          <w:rFonts w:cs="Arial"/>
          <w:b w:val="0"/>
          <w:bCs/>
          <w:sz w:val="22"/>
          <w:szCs w:val="22"/>
          <w:lang w:val="pl-PL"/>
        </w:rPr>
        <w:t>załączników</w:t>
      </w:r>
      <w:r w:rsidRPr="00192F53">
        <w:rPr>
          <w:rFonts w:cs="Arial"/>
          <w:b w:val="0"/>
          <w:bCs/>
          <w:sz w:val="22"/>
          <w:szCs w:val="22"/>
        </w:rPr>
        <w:t xml:space="preserve"> </w:t>
      </w:r>
      <w:r w:rsidR="006C18B0">
        <w:rPr>
          <w:rFonts w:cs="Arial"/>
          <w:b w:val="0"/>
          <w:bCs/>
          <w:sz w:val="22"/>
          <w:szCs w:val="22"/>
          <w:lang w:val="pl-PL"/>
        </w:rPr>
        <w:t xml:space="preserve">do </w:t>
      </w:r>
      <w:r w:rsidRPr="00192F53">
        <w:rPr>
          <w:rFonts w:cs="Arial"/>
          <w:b w:val="0"/>
          <w:bCs/>
          <w:sz w:val="22"/>
          <w:szCs w:val="22"/>
        </w:rPr>
        <w:t>SWZ, powinny być sporządzone zgodnie z tymi wzorami, co do treści oraz opisu kolumn i wierszy</w:t>
      </w:r>
      <w:r w:rsidR="006C18B0">
        <w:rPr>
          <w:rFonts w:cs="Arial"/>
          <w:b w:val="0"/>
          <w:bCs/>
          <w:sz w:val="22"/>
          <w:szCs w:val="22"/>
          <w:lang w:val="pl-PL"/>
        </w:rPr>
        <w:t>.</w:t>
      </w:r>
    </w:p>
    <w:p w14:paraId="56281798" w14:textId="460A603D" w:rsidR="00D929D0" w:rsidRPr="00192F53" w:rsidRDefault="00D929D0" w:rsidP="006A3F7D">
      <w:pPr>
        <w:pStyle w:val="Nagwek2"/>
        <w:keepNext w:val="0"/>
        <w:numPr>
          <w:ilvl w:val="1"/>
          <w:numId w:val="55"/>
        </w:numPr>
        <w:spacing w:line="276" w:lineRule="auto"/>
        <w:jc w:val="both"/>
        <w:rPr>
          <w:rFonts w:cs="Arial"/>
          <w:b w:val="0"/>
          <w:bCs/>
          <w:sz w:val="22"/>
          <w:szCs w:val="22"/>
        </w:rPr>
      </w:pPr>
      <w:r w:rsidRPr="00192F53">
        <w:rPr>
          <w:rFonts w:cs="Arial"/>
          <w:b w:val="0"/>
          <w:bCs/>
          <w:sz w:val="22"/>
          <w:szCs w:val="22"/>
        </w:rPr>
        <w:t>Sposób sporządzania i przekazywania dokumentów elektronicznych, oświadczeń lub elektronicznych  kopii dokumentów  musi być zgodny z wymaganiami  określonym w</w:t>
      </w:r>
      <w:r w:rsidR="001402CA">
        <w:rPr>
          <w:rFonts w:cs="Arial"/>
          <w:b w:val="0"/>
          <w:bCs/>
          <w:sz w:val="22"/>
          <w:szCs w:val="22"/>
          <w:lang w:val="pl-PL"/>
        </w:rPr>
        <w:t> </w:t>
      </w:r>
      <w:r w:rsidRPr="00192F53">
        <w:rPr>
          <w:rFonts w:cs="Arial"/>
          <w:b w:val="0"/>
          <w:bCs/>
          <w:sz w:val="22"/>
          <w:szCs w:val="22"/>
        </w:rPr>
        <w:t>rozporządzeniach:</w:t>
      </w:r>
    </w:p>
    <w:p w14:paraId="5B1E0D84" w14:textId="1D4D888B"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bookmarkStart w:id="13" w:name="_Hlk58231988"/>
      <w:r w:rsidRPr="00CE75B9">
        <w:rPr>
          <w:rFonts w:ascii="Arial" w:eastAsia="Trebuchet MS" w:hAnsi="Arial" w:cs="Arial"/>
          <w:bCs/>
          <w:sz w:val="22"/>
          <w:szCs w:val="22"/>
        </w:rPr>
        <w:t>Rozporządzenie Ministra Rozwoju z dnia 23 grudnia 2020</w:t>
      </w:r>
      <w:r w:rsidR="00E53F82">
        <w:rPr>
          <w:rFonts w:ascii="Arial" w:eastAsia="Trebuchet MS" w:hAnsi="Arial" w:cs="Arial"/>
          <w:bCs/>
          <w:sz w:val="22"/>
          <w:szCs w:val="22"/>
        </w:rPr>
        <w:t xml:space="preserve"> r.</w:t>
      </w:r>
      <w:r w:rsidRPr="00CE75B9">
        <w:rPr>
          <w:rFonts w:ascii="Arial" w:eastAsia="Trebuchet MS" w:hAnsi="Arial" w:cs="Arial"/>
          <w:bCs/>
          <w:sz w:val="22"/>
          <w:szCs w:val="22"/>
        </w:rPr>
        <w:t xml:space="preserve"> w sprawie podmiotowych środków dowodowych oraz innych dokumentów lub oświadczeń, jakich  może żądać zamawiający  od wykonawcy (D</w:t>
      </w:r>
      <w:r w:rsidR="00AA34DC" w:rsidRPr="00CE75B9">
        <w:rPr>
          <w:rFonts w:ascii="Arial" w:eastAsia="Trebuchet MS" w:hAnsi="Arial" w:cs="Arial"/>
          <w:bCs/>
          <w:sz w:val="22"/>
          <w:szCs w:val="22"/>
        </w:rPr>
        <w:t>z</w:t>
      </w:r>
      <w:r w:rsidRPr="00CE75B9">
        <w:rPr>
          <w:rFonts w:ascii="Arial" w:eastAsia="Trebuchet MS" w:hAnsi="Arial" w:cs="Arial"/>
          <w:bCs/>
          <w:sz w:val="22"/>
          <w:szCs w:val="22"/>
        </w:rPr>
        <w:t>.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 2415)</w:t>
      </w:r>
      <w:r w:rsidR="008032FC">
        <w:rPr>
          <w:rFonts w:ascii="Arial" w:eastAsia="Trebuchet MS" w:hAnsi="Arial" w:cs="Arial"/>
          <w:bCs/>
          <w:sz w:val="22"/>
          <w:szCs w:val="22"/>
        </w:rPr>
        <w:t>,</w:t>
      </w:r>
    </w:p>
    <w:p w14:paraId="2AF95EFD" w14:textId="594A32C1"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r w:rsidRPr="00CE75B9">
        <w:rPr>
          <w:rFonts w:ascii="Arial" w:eastAsia="Trebuchet MS" w:hAnsi="Arial" w:cs="Arial"/>
          <w:bCs/>
          <w:sz w:val="22"/>
          <w:szCs w:val="22"/>
        </w:rPr>
        <w:t>Rozporządzenie Prezesa Rady Ministrów z dnia 30 grudnia 2020</w:t>
      </w:r>
      <w:r w:rsidR="00E53F82">
        <w:rPr>
          <w:rFonts w:ascii="Arial" w:eastAsia="Trebuchet MS" w:hAnsi="Arial" w:cs="Arial"/>
          <w:bCs/>
          <w:sz w:val="22"/>
          <w:szCs w:val="22"/>
        </w:rPr>
        <w:t xml:space="preserve"> r.</w:t>
      </w:r>
      <w:r w:rsidRPr="00CE75B9">
        <w:rPr>
          <w:rFonts w:ascii="Arial" w:eastAsia="Trebuchet MS" w:hAnsi="Arial" w:cs="Arial"/>
          <w:bCs/>
          <w:sz w:val="22"/>
          <w:szCs w:val="22"/>
        </w:rPr>
        <w:t xml:space="preserve">  w sprawie sposobu sporządzania i przekazywania informacji oraz wymagań technicznych dla dokumentów elektronicznych oraz środków komunikacji elektronicznej w postępowaniu o udzielenie zamówie</w:t>
      </w:r>
      <w:r w:rsidR="00AA34DC" w:rsidRPr="00CE75B9">
        <w:rPr>
          <w:rFonts w:ascii="Arial" w:eastAsia="Trebuchet MS" w:hAnsi="Arial" w:cs="Arial"/>
          <w:bCs/>
          <w:sz w:val="22"/>
          <w:szCs w:val="22"/>
        </w:rPr>
        <w:t>nia publicznego lub konkursie (</w:t>
      </w:r>
      <w:r w:rsidRPr="00CE75B9">
        <w:rPr>
          <w:rFonts w:ascii="Arial" w:eastAsia="Trebuchet MS" w:hAnsi="Arial" w:cs="Arial"/>
          <w:bCs/>
          <w:sz w:val="22"/>
          <w:szCs w:val="22"/>
        </w:rPr>
        <w:t>Dz.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w:t>
      </w:r>
      <w:r w:rsidR="008032FC">
        <w:rPr>
          <w:rFonts w:ascii="Arial" w:eastAsia="Trebuchet MS" w:hAnsi="Arial" w:cs="Arial"/>
          <w:bCs/>
          <w:sz w:val="22"/>
          <w:szCs w:val="22"/>
        </w:rPr>
        <w:t xml:space="preserve"> </w:t>
      </w:r>
      <w:r w:rsidRPr="00CE75B9">
        <w:rPr>
          <w:rFonts w:ascii="Arial" w:eastAsia="Trebuchet MS" w:hAnsi="Arial" w:cs="Arial"/>
          <w:bCs/>
          <w:sz w:val="22"/>
          <w:szCs w:val="22"/>
        </w:rPr>
        <w:t>2452).</w:t>
      </w:r>
    </w:p>
    <w:bookmarkEnd w:id="13"/>
    <w:p w14:paraId="5AE16578" w14:textId="77777777" w:rsidR="00AC64F4" w:rsidRDefault="00AC64F4" w:rsidP="00AC64F4">
      <w:pPr>
        <w:suppressAutoHyphens/>
        <w:autoSpaceDN w:val="0"/>
        <w:spacing w:after="71"/>
        <w:ind w:left="284" w:right="35"/>
        <w:jc w:val="both"/>
        <w:textAlignment w:val="baseline"/>
        <w:rPr>
          <w:rFonts w:ascii="Arial" w:eastAsia="Trebuchet MS" w:hAnsi="Arial" w:cs="Arial"/>
          <w:bCs/>
          <w:sz w:val="22"/>
          <w:szCs w:val="22"/>
        </w:rPr>
      </w:pPr>
    </w:p>
    <w:p w14:paraId="4A03ECE3" w14:textId="77777777" w:rsidR="00AC64F4" w:rsidRPr="00067987" w:rsidRDefault="00AC64F4"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UDZIELANIE WYJAŚNIEŃ I ZMIANA SWZ</w:t>
      </w:r>
    </w:p>
    <w:p w14:paraId="13A3A087" w14:textId="77777777" w:rsidR="00AC64F4" w:rsidRPr="001D3634" w:rsidRDefault="00AC64F4" w:rsidP="00AC64F4">
      <w:pPr>
        <w:tabs>
          <w:tab w:val="num" w:pos="567"/>
        </w:tabs>
        <w:spacing w:line="276" w:lineRule="auto"/>
        <w:ind w:left="567" w:hanging="567"/>
        <w:rPr>
          <w:rFonts w:ascii="Arial" w:hAnsi="Arial" w:cs="Arial"/>
          <w:b/>
          <w:color w:val="000000"/>
          <w:spacing w:val="-2"/>
          <w:sz w:val="22"/>
          <w:szCs w:val="22"/>
        </w:rPr>
      </w:pPr>
    </w:p>
    <w:p w14:paraId="07520947" w14:textId="341C0D51" w:rsidR="00AC64F4" w:rsidRDefault="00AC64F4" w:rsidP="00405009">
      <w:pPr>
        <w:pStyle w:val="ust"/>
        <w:numPr>
          <w:ilvl w:val="1"/>
          <w:numId w:val="12"/>
        </w:numPr>
        <w:tabs>
          <w:tab w:val="left" w:pos="-3828"/>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Wykonawca może zwrócić się do Zamawiającego o wyjaśnienie treści </w:t>
      </w:r>
      <w:r w:rsidR="00A409D3">
        <w:rPr>
          <w:rFonts w:ascii="Arial" w:hAnsi="Arial" w:cs="Arial"/>
          <w:sz w:val="22"/>
          <w:szCs w:val="22"/>
        </w:rPr>
        <w:t>SWZ</w:t>
      </w:r>
      <w:r w:rsidRPr="001D3634">
        <w:rPr>
          <w:rFonts w:ascii="Arial" w:hAnsi="Arial" w:cs="Arial"/>
          <w:sz w:val="22"/>
          <w:szCs w:val="22"/>
        </w:rPr>
        <w:t>.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w:t>
      </w:r>
      <w:r w:rsidR="00C835DA">
        <w:rPr>
          <w:rFonts w:ascii="Arial" w:hAnsi="Arial" w:cs="Arial"/>
          <w:sz w:val="22"/>
          <w:szCs w:val="22"/>
        </w:rPr>
        <w:t>,</w:t>
      </w:r>
      <w:r w:rsidRPr="001D3634">
        <w:rPr>
          <w:rFonts w:ascii="Arial" w:hAnsi="Arial" w:cs="Arial"/>
          <w:sz w:val="22"/>
          <w:szCs w:val="22"/>
        </w:rPr>
        <w:t xml:space="preserve"> że wniosek o wyjaśnienie treści </w:t>
      </w:r>
      <w:r w:rsidR="00A409D3">
        <w:rPr>
          <w:rFonts w:ascii="Arial" w:hAnsi="Arial" w:cs="Arial"/>
          <w:sz w:val="22"/>
          <w:szCs w:val="22"/>
        </w:rPr>
        <w:t>SWZ</w:t>
      </w:r>
      <w:r w:rsidRPr="001D3634">
        <w:rPr>
          <w:rFonts w:ascii="Arial" w:hAnsi="Arial" w:cs="Arial"/>
          <w:sz w:val="22"/>
          <w:szCs w:val="22"/>
        </w:rPr>
        <w:t xml:space="preserve"> wpłynął do Zamawiającego nie później niż na 4 dni, przed upływem terminu składnia ofert.</w:t>
      </w:r>
    </w:p>
    <w:p w14:paraId="713A9F0A" w14:textId="71C26C55" w:rsidR="00AC64F4" w:rsidRPr="00F07369" w:rsidRDefault="00AC64F4" w:rsidP="00F07369">
      <w:pPr>
        <w:pStyle w:val="ust"/>
        <w:numPr>
          <w:ilvl w:val="1"/>
          <w:numId w:val="12"/>
        </w:numPr>
        <w:tabs>
          <w:tab w:val="left" w:pos="-3828"/>
        </w:tabs>
        <w:spacing w:before="0" w:after="0" w:line="276" w:lineRule="auto"/>
        <w:ind w:left="284" w:right="-34" w:hanging="284"/>
        <w:rPr>
          <w:rFonts w:ascii="Arial" w:hAnsi="Arial" w:cs="Arial"/>
          <w:sz w:val="22"/>
          <w:szCs w:val="22"/>
        </w:rPr>
      </w:pPr>
      <w:r w:rsidRPr="00F07369">
        <w:rPr>
          <w:rFonts w:ascii="Arial" w:hAnsi="Arial" w:cs="Arial"/>
          <w:sz w:val="22"/>
          <w:szCs w:val="22"/>
        </w:rPr>
        <w:t>Odpowiedź zostanie umieszczon</w:t>
      </w:r>
      <w:r w:rsidRPr="00311F21">
        <w:rPr>
          <w:rFonts w:ascii="Arial" w:hAnsi="Arial" w:cs="Arial"/>
          <w:sz w:val="22"/>
          <w:szCs w:val="22"/>
        </w:rPr>
        <w:t>a na stronie prowadzonego postępowania</w:t>
      </w:r>
      <w:r w:rsidR="00F07369" w:rsidRPr="00311F21">
        <w:rPr>
          <w:rStyle w:val="Hipercze"/>
          <w:rFonts w:ascii="Arial" w:eastAsia="Calibri" w:hAnsi="Arial" w:cs="Arial"/>
          <w:color w:val="auto"/>
          <w:sz w:val="22"/>
          <w:szCs w:val="22"/>
          <w:u w:val="none"/>
        </w:rPr>
        <w:t xml:space="preserve">:  </w:t>
      </w:r>
      <w:hyperlink r:id="rId9" w:history="1">
        <w:r w:rsidR="006B2BD6" w:rsidRPr="00311F21">
          <w:rPr>
            <w:rStyle w:val="Hipercze"/>
            <w:rFonts w:ascii="Arial" w:hAnsi="Arial" w:cs="Arial"/>
            <w:sz w:val="22"/>
            <w:szCs w:val="22"/>
            <w:u w:val="none"/>
          </w:rPr>
          <w:t>http://bip.mzk.stalowa-wola.pl/</w:t>
        </w:r>
      </w:hyperlink>
      <w:r w:rsidR="00F07369" w:rsidRPr="00F07369">
        <w:rPr>
          <w:rFonts w:ascii="Arial" w:hAnsi="Arial" w:cs="Arial"/>
          <w:color w:val="0000FF"/>
          <w:sz w:val="22"/>
          <w:szCs w:val="22"/>
        </w:rPr>
        <w:t xml:space="preserve"> </w:t>
      </w:r>
      <w:r w:rsidRPr="00F07369">
        <w:rPr>
          <w:rFonts w:ascii="Arial" w:hAnsi="Arial" w:cs="Arial"/>
          <w:sz w:val="22"/>
          <w:szCs w:val="22"/>
        </w:rPr>
        <w:t xml:space="preserve">bez ujawniania źródła zapytania. </w:t>
      </w:r>
    </w:p>
    <w:p w14:paraId="70F42FF3" w14:textId="3E05A0D9"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lastRenderedPageBreak/>
        <w:t xml:space="preserve">Jeżeli </w:t>
      </w:r>
      <w:r w:rsidR="00DE4775">
        <w:rPr>
          <w:rFonts w:ascii="Arial" w:hAnsi="Arial" w:cs="Arial"/>
          <w:sz w:val="22"/>
          <w:szCs w:val="22"/>
        </w:rPr>
        <w:t>Z</w:t>
      </w:r>
      <w:r w:rsidRPr="001D3634">
        <w:rPr>
          <w:rFonts w:ascii="Arial" w:hAnsi="Arial" w:cs="Arial"/>
          <w:sz w:val="22"/>
          <w:szCs w:val="22"/>
        </w:rPr>
        <w:t xml:space="preserve">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62E07E14" w14:textId="147CCAC5"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w:t>
      </w:r>
      <w:r w:rsidR="00776144">
        <w:rPr>
          <w:rFonts w:ascii="Arial" w:hAnsi="Arial" w:cs="Arial"/>
          <w:sz w:val="22"/>
          <w:szCs w:val="22"/>
        </w:rPr>
        <w:t>Z</w:t>
      </w:r>
      <w:r w:rsidRPr="001D3634">
        <w:rPr>
          <w:rFonts w:ascii="Arial" w:hAnsi="Arial" w:cs="Arial"/>
          <w:sz w:val="22"/>
          <w:szCs w:val="22"/>
        </w:rPr>
        <w:t>amawiający nie ma obowiązku udzielania odpowiednio wyjaśnień SWZ oraz obowiązku przedłużenia terminu składania ofert</w:t>
      </w:r>
      <w:r w:rsidR="00776144">
        <w:rPr>
          <w:rFonts w:ascii="Arial" w:hAnsi="Arial" w:cs="Arial"/>
          <w:sz w:val="22"/>
          <w:szCs w:val="22"/>
        </w:rPr>
        <w:t>.</w:t>
      </w:r>
      <w:r w:rsidRPr="001D3634">
        <w:rPr>
          <w:rFonts w:ascii="Arial" w:hAnsi="Arial" w:cs="Arial"/>
          <w:sz w:val="22"/>
          <w:szCs w:val="22"/>
        </w:rPr>
        <w:t xml:space="preserve"> </w:t>
      </w:r>
    </w:p>
    <w:p w14:paraId="5951A865" w14:textId="77777777"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2CB61072" w14:textId="6225B613" w:rsidR="00AC64F4" w:rsidRPr="005D1529" w:rsidRDefault="005D1529"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5FA1B283" w14:textId="258C3561"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t>
      </w:r>
      <w:r w:rsidR="003E4731">
        <w:rPr>
          <w:rFonts w:ascii="Arial" w:hAnsi="Arial" w:cs="Arial"/>
          <w:sz w:val="22"/>
          <w:szCs w:val="22"/>
        </w:rPr>
        <w:t>W</w:t>
      </w:r>
      <w:r w:rsidRPr="001D3634">
        <w:rPr>
          <w:rFonts w:ascii="Arial" w:hAnsi="Arial" w:cs="Arial"/>
          <w:sz w:val="22"/>
          <w:szCs w:val="22"/>
        </w:rPr>
        <w:t xml:space="preserve">ykonawców dodatkowego czasu na zapoznanie się ze zmianą treści SWZ </w:t>
      </w:r>
      <w:r>
        <w:rPr>
          <w:rFonts w:ascii="Arial" w:hAnsi="Arial" w:cs="Arial"/>
          <w:sz w:val="22"/>
          <w:szCs w:val="22"/>
        </w:rPr>
        <w:br/>
      </w:r>
      <w:r w:rsidRPr="001D3634">
        <w:rPr>
          <w:rFonts w:ascii="Arial" w:hAnsi="Arial" w:cs="Arial"/>
          <w:sz w:val="22"/>
          <w:szCs w:val="22"/>
        </w:rPr>
        <w:t xml:space="preserve">i przygotowanie ofert, </w:t>
      </w:r>
      <w:r w:rsidR="002714E3">
        <w:rPr>
          <w:rFonts w:ascii="Arial" w:hAnsi="Arial" w:cs="Arial"/>
          <w:sz w:val="22"/>
          <w:szCs w:val="22"/>
        </w:rPr>
        <w:t>Z</w:t>
      </w:r>
      <w:r w:rsidRPr="001D3634">
        <w:rPr>
          <w:rFonts w:ascii="Arial" w:hAnsi="Arial" w:cs="Arial"/>
          <w:sz w:val="22"/>
          <w:szCs w:val="22"/>
        </w:rPr>
        <w:t xml:space="preserve">amawiający przedłuża termin składania ofert o czas niezbędny na ich przygotowanie. </w:t>
      </w:r>
    </w:p>
    <w:p w14:paraId="594A4845" w14:textId="3A4A9F3C"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Zamawiający informuje </w:t>
      </w:r>
      <w:r w:rsidR="002714E3">
        <w:rPr>
          <w:rFonts w:ascii="Arial" w:hAnsi="Arial" w:cs="Arial"/>
          <w:sz w:val="22"/>
          <w:szCs w:val="22"/>
        </w:rPr>
        <w:t>W</w:t>
      </w:r>
      <w:r w:rsidRPr="001D3634">
        <w:rPr>
          <w:rFonts w:ascii="Arial" w:hAnsi="Arial" w:cs="Arial"/>
          <w:sz w:val="22"/>
          <w:szCs w:val="22"/>
        </w:rPr>
        <w:t>ykonawców o przedłużonym terminie składania odpowiednio ofert przez zamieszczenie informacji na stronie internetowej prowadzonego postępowania, na której została odpowiednio udostępniona SWZ.</w:t>
      </w:r>
    </w:p>
    <w:p w14:paraId="11C36280" w14:textId="4AEA31ED"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Informację o przedłużonym terminie składania ofert </w:t>
      </w:r>
      <w:r w:rsidR="002714E3">
        <w:rPr>
          <w:rFonts w:ascii="Arial" w:hAnsi="Arial" w:cs="Arial"/>
          <w:sz w:val="22"/>
          <w:szCs w:val="22"/>
        </w:rPr>
        <w:t>Z</w:t>
      </w:r>
      <w:r w:rsidRPr="001D3634">
        <w:rPr>
          <w:rFonts w:ascii="Arial" w:hAnsi="Arial" w:cs="Arial"/>
          <w:sz w:val="22"/>
          <w:szCs w:val="22"/>
        </w:rPr>
        <w:t>amawiający zamieszcza w ogłoszeniu o zmianie ogłoszenia.</w:t>
      </w:r>
    </w:p>
    <w:p w14:paraId="0FA67D67" w14:textId="77777777" w:rsidR="00AC64F4" w:rsidRPr="001D3634" w:rsidRDefault="00AC64F4" w:rsidP="00405009">
      <w:pPr>
        <w:pStyle w:val="ust"/>
        <w:numPr>
          <w:ilvl w:val="1"/>
          <w:numId w:val="12"/>
        </w:numPr>
        <w:tabs>
          <w:tab w:val="left" w:pos="-2880"/>
          <w:tab w:val="left" w:pos="426"/>
        </w:tabs>
        <w:spacing w:before="0" w:after="0" w:line="276" w:lineRule="auto"/>
        <w:ind w:left="426" w:right="-34" w:hanging="426"/>
        <w:rPr>
          <w:rFonts w:ascii="Arial" w:hAnsi="Arial" w:cs="Arial"/>
          <w:sz w:val="22"/>
          <w:szCs w:val="22"/>
        </w:rPr>
      </w:pPr>
      <w:r w:rsidRPr="001D3634">
        <w:rPr>
          <w:rFonts w:ascii="Arial" w:hAnsi="Arial" w:cs="Arial"/>
          <w:sz w:val="22"/>
          <w:szCs w:val="22"/>
        </w:rPr>
        <w:t xml:space="preserve">Dokonaną zmianę treści odpowiednio SWZ udostępnia na stronie internetowej prowadzonego postępowania. </w:t>
      </w:r>
    </w:p>
    <w:p w14:paraId="44FDF070" w14:textId="77777777" w:rsidR="00960FF7" w:rsidRPr="00ED0ECB" w:rsidRDefault="00960FF7" w:rsidP="00ED0ECB">
      <w:pPr>
        <w:suppressAutoHyphens/>
        <w:autoSpaceDN w:val="0"/>
        <w:spacing w:after="71"/>
        <w:ind w:left="284" w:right="35"/>
        <w:jc w:val="both"/>
        <w:textAlignment w:val="baseline"/>
        <w:rPr>
          <w:rFonts w:ascii="Arial" w:eastAsia="Trebuchet MS" w:hAnsi="Arial" w:cs="Arial"/>
          <w:bCs/>
          <w:sz w:val="22"/>
          <w:szCs w:val="22"/>
        </w:rPr>
      </w:pPr>
    </w:p>
    <w:p w14:paraId="5CFDD7EB" w14:textId="77777777" w:rsidR="003404EF" w:rsidRPr="00067987" w:rsidRDefault="003404EF" w:rsidP="001402CA">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067987">
        <w:rPr>
          <w:rFonts w:ascii="Arial" w:hAnsi="Arial" w:cs="Arial"/>
          <w:b/>
          <w:color w:val="000000"/>
          <w:spacing w:val="-2"/>
          <w:sz w:val="22"/>
          <w:szCs w:val="22"/>
          <w:u w:val="double"/>
        </w:rPr>
        <w:t>Informacja o środkach komunikacji elektronicznej, przy użyciu których zamawiający będzie komunikował się z wykonawcami, wraz z informacją o wymaganiach technicznych i organizacyjnych sporz</w:t>
      </w:r>
      <w:r w:rsidR="00667914" w:rsidRPr="00067987">
        <w:rPr>
          <w:rFonts w:ascii="Arial" w:hAnsi="Arial" w:cs="Arial"/>
          <w:b/>
          <w:color w:val="000000"/>
          <w:spacing w:val="-2"/>
          <w:sz w:val="22"/>
          <w:szCs w:val="22"/>
          <w:u w:val="double"/>
        </w:rPr>
        <w:t xml:space="preserve">ądzania, wysyłania i odbierania </w:t>
      </w:r>
      <w:r w:rsidRPr="00067987">
        <w:rPr>
          <w:rFonts w:ascii="Arial" w:hAnsi="Arial" w:cs="Arial"/>
          <w:b/>
          <w:color w:val="000000"/>
          <w:spacing w:val="-2"/>
          <w:sz w:val="22"/>
          <w:szCs w:val="22"/>
          <w:u w:val="double"/>
        </w:rPr>
        <w:t>korespondencji elektronicznej.</w:t>
      </w:r>
    </w:p>
    <w:p w14:paraId="11514D68" w14:textId="77777777" w:rsidR="003404EF" w:rsidRPr="00FA1315" w:rsidRDefault="003404EF" w:rsidP="00FA1315">
      <w:pPr>
        <w:spacing w:line="276" w:lineRule="auto"/>
        <w:jc w:val="both"/>
        <w:rPr>
          <w:rFonts w:ascii="Arial" w:hAnsi="Arial" w:cs="Arial"/>
          <w:b/>
          <w:sz w:val="22"/>
          <w:szCs w:val="22"/>
        </w:rPr>
      </w:pPr>
    </w:p>
    <w:p w14:paraId="69F0F187" w14:textId="77777777" w:rsidR="00B039C4" w:rsidRPr="00B039C4" w:rsidRDefault="00B039C4" w:rsidP="00AA0BDE">
      <w:pPr>
        <w:numPr>
          <w:ilvl w:val="1"/>
          <w:numId w:val="28"/>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W postępowaniu o udzielenie zamówienia komunikacja między Zamawiającym a Wykonawcami odbywa się elektronicznie przy użyciu:</w:t>
      </w:r>
    </w:p>
    <w:p w14:paraId="5B6EB729" w14:textId="77777777" w:rsidR="00B039C4" w:rsidRPr="00B039C4" w:rsidRDefault="00B039C4" w:rsidP="006A3F7D">
      <w:pPr>
        <w:numPr>
          <w:ilvl w:val="2"/>
          <w:numId w:val="43"/>
        </w:numPr>
        <w:spacing w:line="276" w:lineRule="auto"/>
        <w:jc w:val="both"/>
        <w:outlineLvl w:val="1"/>
        <w:rPr>
          <w:rFonts w:ascii="Arial" w:hAnsi="Arial" w:cs="Arial"/>
          <w:bCs/>
          <w:iCs/>
          <w:color w:val="000000"/>
          <w:sz w:val="22"/>
          <w:szCs w:val="22"/>
        </w:rPr>
      </w:pPr>
      <w:proofErr w:type="spellStart"/>
      <w:r w:rsidRPr="00B039C4">
        <w:rPr>
          <w:rFonts w:ascii="Arial" w:hAnsi="Arial" w:cs="Arial"/>
          <w:bCs/>
          <w:iCs/>
          <w:color w:val="000000"/>
          <w:sz w:val="22"/>
          <w:szCs w:val="22"/>
        </w:rPr>
        <w:t>miniPortalu</w:t>
      </w:r>
      <w:proofErr w:type="spellEnd"/>
      <w:r w:rsidRPr="00B039C4">
        <w:rPr>
          <w:rFonts w:ascii="Arial" w:hAnsi="Arial" w:cs="Arial"/>
          <w:bCs/>
          <w:iCs/>
          <w:color w:val="000000"/>
          <w:sz w:val="22"/>
          <w:szCs w:val="22"/>
        </w:rPr>
        <w:t xml:space="preserve"> pod adresem: http://miniportal.uzp.gov.pl/</w:t>
      </w:r>
    </w:p>
    <w:p w14:paraId="61065D6D" w14:textId="7F2A2A42" w:rsidR="00DF5648" w:rsidRPr="00DF5648" w:rsidRDefault="00B039C4" w:rsidP="00AA0BDE">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Elektronicznej Skrzynki Podawczej Zamawiającego: </w:t>
      </w:r>
      <w:r w:rsidR="00DF5648" w:rsidRPr="00EC0229">
        <w:rPr>
          <w:rFonts w:ascii="Arial" w:hAnsi="Arial" w:cs="Arial"/>
          <w:sz w:val="22"/>
          <w:szCs w:val="22"/>
        </w:rPr>
        <w:t>/</w:t>
      </w:r>
      <w:proofErr w:type="spellStart"/>
      <w:r w:rsidR="00DF5648" w:rsidRPr="00EC0229">
        <w:rPr>
          <w:rFonts w:ascii="Arial" w:hAnsi="Arial" w:cs="Arial"/>
          <w:sz w:val="22"/>
          <w:szCs w:val="22"/>
        </w:rPr>
        <w:t>mzkstwola</w:t>
      </w:r>
      <w:proofErr w:type="spellEnd"/>
      <w:r w:rsidR="00DF5648" w:rsidRPr="00EC0229">
        <w:rPr>
          <w:rFonts w:ascii="Arial" w:hAnsi="Arial" w:cs="Arial"/>
          <w:sz w:val="22"/>
          <w:szCs w:val="22"/>
        </w:rPr>
        <w:t>/</w:t>
      </w:r>
      <w:proofErr w:type="spellStart"/>
      <w:r w:rsidR="00DF5648" w:rsidRPr="00EC0229">
        <w:rPr>
          <w:rFonts w:ascii="Arial" w:hAnsi="Arial" w:cs="Arial"/>
          <w:sz w:val="22"/>
          <w:szCs w:val="22"/>
        </w:rPr>
        <w:t>SkrytkaESP</w:t>
      </w:r>
      <w:proofErr w:type="spellEnd"/>
      <w:r w:rsidR="00DF5648" w:rsidRPr="00DF5648">
        <w:rPr>
          <w:rFonts w:ascii="Arial" w:hAnsi="Arial" w:cs="Arial"/>
          <w:bCs/>
          <w:iCs/>
          <w:color w:val="000000"/>
          <w:sz w:val="22"/>
          <w:szCs w:val="22"/>
        </w:rPr>
        <w:t xml:space="preserve"> </w:t>
      </w:r>
      <w:r w:rsidRPr="00DF5648">
        <w:rPr>
          <w:rFonts w:ascii="Arial" w:hAnsi="Arial" w:cs="Arial"/>
          <w:bCs/>
          <w:iCs/>
          <w:color w:val="000000"/>
          <w:sz w:val="22"/>
          <w:szCs w:val="22"/>
        </w:rPr>
        <w:t xml:space="preserve">znajdującej się na platformie </w:t>
      </w:r>
      <w:proofErr w:type="spellStart"/>
      <w:r w:rsidRPr="00DF5648">
        <w:rPr>
          <w:rFonts w:ascii="Arial" w:hAnsi="Arial" w:cs="Arial"/>
          <w:bCs/>
          <w:iCs/>
          <w:color w:val="000000"/>
          <w:sz w:val="22"/>
          <w:szCs w:val="22"/>
        </w:rPr>
        <w:t>ePUAP</w:t>
      </w:r>
      <w:proofErr w:type="spellEnd"/>
      <w:r w:rsidRPr="00DF5648">
        <w:rPr>
          <w:rFonts w:ascii="Arial" w:hAnsi="Arial" w:cs="Arial"/>
          <w:bCs/>
          <w:iCs/>
          <w:color w:val="000000"/>
          <w:sz w:val="22"/>
          <w:szCs w:val="22"/>
        </w:rPr>
        <w:t xml:space="preserve"> pod adresem </w:t>
      </w:r>
      <w:hyperlink r:id="rId10" w:history="1">
        <w:r w:rsidR="00DF5648" w:rsidRPr="00DF5648">
          <w:rPr>
            <w:rStyle w:val="Hipercze"/>
            <w:rFonts w:ascii="Arial" w:hAnsi="Arial" w:cs="Arial"/>
            <w:sz w:val="22"/>
            <w:szCs w:val="22"/>
            <w:u w:val="none"/>
          </w:rPr>
          <w:t>https://epuap.gov.pl/wps/portal</w:t>
        </w:r>
      </w:hyperlink>
      <w:r w:rsidR="00DF5648" w:rsidRPr="00DF5648">
        <w:rPr>
          <w:rFonts w:ascii="Arial" w:hAnsi="Arial" w:cs="Arial"/>
          <w:bCs/>
          <w:iCs/>
          <w:color w:val="000000"/>
          <w:sz w:val="22"/>
          <w:szCs w:val="22"/>
        </w:rPr>
        <w:t>,</w:t>
      </w:r>
    </w:p>
    <w:p w14:paraId="783071AC" w14:textId="7E493A18" w:rsidR="00DF5648" w:rsidRPr="00DF5648" w:rsidRDefault="00B039C4" w:rsidP="00AA0BDE">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poczty elektronicznej na adres</w:t>
      </w:r>
      <w:r w:rsidR="00DF5648" w:rsidRPr="00DF5648">
        <w:t xml:space="preserve"> </w:t>
      </w:r>
      <w:hyperlink r:id="rId11" w:history="1">
        <w:r w:rsidR="005C3873" w:rsidRPr="005C3873">
          <w:rPr>
            <w:rStyle w:val="Hipercze"/>
            <w:rFonts w:ascii="Arial" w:hAnsi="Arial" w:cs="Arial"/>
            <w:bCs/>
            <w:iCs/>
            <w:sz w:val="22"/>
            <w:szCs w:val="22"/>
            <w:u w:val="none"/>
          </w:rPr>
          <w:t>sekretariat@mzk.stalowa-wola.pl</w:t>
        </w:r>
      </w:hyperlink>
      <w:r w:rsidR="005C3873" w:rsidRPr="005C3873">
        <w:rPr>
          <w:rFonts w:ascii="Arial" w:hAnsi="Arial" w:cs="Arial"/>
          <w:bCs/>
          <w:iCs/>
          <w:color w:val="0000FF"/>
          <w:sz w:val="22"/>
          <w:szCs w:val="22"/>
        </w:rPr>
        <w:t xml:space="preserve"> </w:t>
      </w:r>
      <w:r w:rsidR="005C3873" w:rsidRPr="008C1177">
        <w:rPr>
          <w:rFonts w:ascii="Arial" w:hAnsi="Arial" w:cs="Arial"/>
          <w:bCs/>
          <w:iCs/>
          <w:sz w:val="22"/>
          <w:szCs w:val="22"/>
        </w:rPr>
        <w:t xml:space="preserve">lub </w:t>
      </w:r>
      <w:r w:rsidR="005C3873">
        <w:rPr>
          <w:rFonts w:ascii="Arial" w:hAnsi="Arial" w:cs="Arial"/>
          <w:bCs/>
          <w:iCs/>
          <w:color w:val="0000FF"/>
          <w:sz w:val="22"/>
          <w:szCs w:val="22"/>
        </w:rPr>
        <w:t>bkoszycka@mzk.stalowa-wola.pl</w:t>
      </w:r>
      <w:r w:rsidR="00DF5648" w:rsidRPr="005C3873">
        <w:rPr>
          <w:rFonts w:ascii="Arial" w:hAnsi="Arial" w:cs="Arial"/>
          <w:bCs/>
          <w:iCs/>
          <w:color w:val="000000"/>
          <w:sz w:val="22"/>
          <w:szCs w:val="22"/>
        </w:rPr>
        <w:t>,</w:t>
      </w:r>
    </w:p>
    <w:p w14:paraId="68FCAEF4" w14:textId="567BC5E2" w:rsidR="00DF5648" w:rsidRPr="00DF5648" w:rsidRDefault="00B039C4" w:rsidP="00AA0BDE">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strony właściwej dla danego postępowania w Biuletynie Informacji Publicznej Zamawiającego </w:t>
      </w:r>
      <w:r w:rsidR="00DF5648" w:rsidRPr="00DF5648">
        <w:rPr>
          <w:rFonts w:ascii="Arial" w:hAnsi="Arial" w:cs="Arial"/>
          <w:color w:val="0000FF"/>
          <w:sz w:val="22"/>
          <w:szCs w:val="22"/>
        </w:rPr>
        <w:t>http://bip.mzk.stalowa-wola.pl/</w:t>
      </w:r>
    </w:p>
    <w:p w14:paraId="5CEF8A87" w14:textId="40D0A739" w:rsidR="005D1529" w:rsidRPr="00DF5648" w:rsidRDefault="005D1529" w:rsidP="00AA0BDE">
      <w:pPr>
        <w:numPr>
          <w:ilvl w:val="1"/>
          <w:numId w:val="28"/>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We wszelkiej korespondencji związanej z niniejszym postępowaniem Zamawiający i</w:t>
      </w:r>
      <w:r w:rsidR="001402CA" w:rsidRPr="00DF5648">
        <w:rPr>
          <w:rFonts w:ascii="Arial" w:hAnsi="Arial" w:cs="Arial"/>
          <w:bCs/>
          <w:iCs/>
          <w:color w:val="000000"/>
          <w:sz w:val="22"/>
          <w:szCs w:val="22"/>
        </w:rPr>
        <w:t> </w:t>
      </w:r>
      <w:r w:rsidRPr="00DF5648">
        <w:rPr>
          <w:rFonts w:ascii="Arial" w:hAnsi="Arial" w:cs="Arial"/>
          <w:bCs/>
          <w:iCs/>
          <w:color w:val="000000"/>
          <w:sz w:val="22"/>
          <w:szCs w:val="22"/>
        </w:rPr>
        <w:t>Wykonawcy posługują się numerem ogłoszenia (BZP, TED lub ID postępowania).</w:t>
      </w:r>
    </w:p>
    <w:p w14:paraId="0DA3528E" w14:textId="57203848" w:rsidR="003404EF" w:rsidRPr="00FA1315" w:rsidRDefault="003404EF" w:rsidP="00817B77">
      <w:pPr>
        <w:spacing w:line="276" w:lineRule="auto"/>
        <w:ind w:left="284"/>
        <w:rPr>
          <w:rFonts w:ascii="Arial" w:eastAsiaTheme="minorHAnsi" w:hAnsi="Arial" w:cs="Arial"/>
          <w:spacing w:val="-2"/>
          <w:sz w:val="22"/>
          <w:szCs w:val="22"/>
          <w:lang w:eastAsia="en-US"/>
        </w:rPr>
      </w:pPr>
      <w:r w:rsidRPr="00FA1315">
        <w:rPr>
          <w:rFonts w:ascii="Arial" w:eastAsiaTheme="minorHAnsi" w:hAnsi="Arial" w:cs="Arial"/>
          <w:sz w:val="22"/>
          <w:szCs w:val="22"/>
          <w:lang w:eastAsia="en-US"/>
        </w:rPr>
        <w:t xml:space="preserve">Zamawiający wyznacza następujące osoby do kontaktu z Wykonawcami: </w:t>
      </w:r>
    </w:p>
    <w:p w14:paraId="41B09E65" w14:textId="6A22F907" w:rsidR="000A1EAB" w:rsidRPr="00FA1315" w:rsidRDefault="000A1EAB" w:rsidP="00FA1315">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Ewa Gil</w:t>
      </w:r>
      <w:r w:rsidR="00437C97">
        <w:rPr>
          <w:rFonts w:ascii="Arial" w:eastAsiaTheme="minorHAnsi" w:hAnsi="Arial" w:cs="Arial"/>
          <w:color w:val="000000"/>
          <w:spacing w:val="-2"/>
          <w:sz w:val="22"/>
          <w:szCs w:val="22"/>
          <w:lang w:eastAsia="en-US"/>
        </w:rPr>
        <w:t>,</w:t>
      </w:r>
      <w:r w:rsidRPr="00FA1315">
        <w:rPr>
          <w:rFonts w:ascii="Arial" w:eastAsiaTheme="minorHAnsi" w:hAnsi="Arial" w:cs="Arial"/>
          <w:color w:val="000000"/>
          <w:spacing w:val="-2"/>
          <w:sz w:val="22"/>
          <w:szCs w:val="22"/>
          <w:lang w:eastAsia="en-US"/>
        </w:rPr>
        <w:t xml:space="preserve"> tel. </w:t>
      </w:r>
      <w:r w:rsidR="00437C97">
        <w:rPr>
          <w:rFonts w:ascii="Arial" w:eastAsiaTheme="minorHAnsi" w:hAnsi="Arial" w:cs="Arial"/>
          <w:color w:val="000000"/>
          <w:spacing w:val="-2"/>
          <w:sz w:val="22"/>
          <w:szCs w:val="22"/>
          <w:lang w:eastAsia="en-US"/>
        </w:rPr>
        <w:t>15 842-34-11 wew. 350,</w:t>
      </w:r>
      <w:r w:rsidR="00B66954">
        <w:rPr>
          <w:rFonts w:ascii="Arial" w:eastAsiaTheme="minorHAnsi" w:hAnsi="Arial" w:cs="Arial"/>
          <w:color w:val="000000"/>
          <w:spacing w:val="-2"/>
          <w:sz w:val="22"/>
          <w:szCs w:val="22"/>
          <w:lang w:eastAsia="en-US"/>
        </w:rPr>
        <w:t>e-mail: egil@mzk.stalowa-wola.pl,</w:t>
      </w:r>
    </w:p>
    <w:p w14:paraId="4DA2BDF1" w14:textId="2E123F0F" w:rsidR="003404EF" w:rsidRPr="00FA1315" w:rsidRDefault="000A1EAB" w:rsidP="00FA1315">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xml:space="preserve">- </w:t>
      </w:r>
      <w:r w:rsidR="00437C97">
        <w:rPr>
          <w:rFonts w:ascii="Arial" w:eastAsiaTheme="minorHAnsi" w:hAnsi="Arial" w:cs="Arial"/>
          <w:color w:val="000000"/>
          <w:spacing w:val="-2"/>
          <w:sz w:val="22"/>
          <w:szCs w:val="22"/>
          <w:lang w:eastAsia="en-US"/>
        </w:rPr>
        <w:t>Ewa Woźniak, tel. 15 842-34-11 wew. 360</w:t>
      </w:r>
      <w:r w:rsidR="00B66954">
        <w:rPr>
          <w:rFonts w:ascii="Arial" w:eastAsiaTheme="minorHAnsi" w:hAnsi="Arial" w:cs="Arial"/>
          <w:color w:val="000000"/>
          <w:spacing w:val="-2"/>
          <w:sz w:val="22"/>
          <w:szCs w:val="22"/>
          <w:lang w:eastAsia="en-US"/>
        </w:rPr>
        <w:t>, e-mail: ewozniak@mzk.stalowa-</w:t>
      </w:r>
      <w:r w:rsidR="00FC3AD4">
        <w:rPr>
          <w:rFonts w:ascii="Arial" w:eastAsiaTheme="minorHAnsi" w:hAnsi="Arial" w:cs="Arial"/>
          <w:color w:val="000000"/>
          <w:spacing w:val="-2"/>
          <w:sz w:val="22"/>
          <w:szCs w:val="22"/>
          <w:lang w:eastAsia="en-US"/>
        </w:rPr>
        <w:t>w</w:t>
      </w:r>
      <w:r w:rsidR="00B66954">
        <w:rPr>
          <w:rFonts w:ascii="Arial" w:eastAsiaTheme="minorHAnsi" w:hAnsi="Arial" w:cs="Arial"/>
          <w:color w:val="000000"/>
          <w:spacing w:val="-2"/>
          <w:sz w:val="22"/>
          <w:szCs w:val="22"/>
          <w:lang w:eastAsia="en-US"/>
        </w:rPr>
        <w:t>ola.pl.</w:t>
      </w:r>
    </w:p>
    <w:p w14:paraId="775DB4C4" w14:textId="19ED4B19" w:rsidR="003404EF" w:rsidRPr="00FA1315" w:rsidRDefault="000A1EAB" w:rsidP="00AA0BDE">
      <w:pPr>
        <w:numPr>
          <w:ilvl w:val="1"/>
          <w:numId w:val="28"/>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Wykonawca zamierzający wziąć udział w postępowaniu o udzielenie zamówienia publicznego, musi posiadać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Wykonawca posiadający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ma dostęp do następujących formularzy: „Formularz do złożenia, zmiany, wycofania oferty lub wniosku” oraz do „Formularza do komunikacji”</w:t>
      </w:r>
      <w:r w:rsidR="003404EF" w:rsidRPr="00FA1315">
        <w:rPr>
          <w:rFonts w:ascii="Arial" w:eastAsiaTheme="minorHAnsi" w:hAnsi="Arial" w:cs="Arial"/>
          <w:sz w:val="22"/>
          <w:szCs w:val="22"/>
          <w:lang w:eastAsia="en-US"/>
        </w:rPr>
        <w:t xml:space="preserve">. </w:t>
      </w:r>
    </w:p>
    <w:p w14:paraId="60ECCAD2" w14:textId="347E77B6" w:rsidR="009D5293" w:rsidRPr="005D1529" w:rsidRDefault="003404EF" w:rsidP="00AA0BDE">
      <w:pPr>
        <w:numPr>
          <w:ilvl w:val="1"/>
          <w:numId w:val="28"/>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Zamawiający dopuszcza również po upływie terminu składania ofert możliwość składania dokumentów elektronicznych, oświadczeń lub elektronicznych kopii dokumentów lub oświadczeń za pomocą poczty elektronicznej</w:t>
      </w:r>
      <w:r w:rsidR="00010F46">
        <w:rPr>
          <w:rFonts w:ascii="Arial" w:eastAsiaTheme="minorHAnsi" w:hAnsi="Arial" w:cs="Arial"/>
          <w:sz w:val="22"/>
          <w:szCs w:val="22"/>
          <w:lang w:eastAsia="en-US"/>
        </w:rPr>
        <w:t>.</w:t>
      </w:r>
      <w:r w:rsidRPr="00FA1315">
        <w:rPr>
          <w:rFonts w:ascii="Arial" w:eastAsiaTheme="minorHAnsi" w:hAnsi="Arial" w:cs="Arial"/>
          <w:sz w:val="22"/>
          <w:szCs w:val="22"/>
          <w:lang w:eastAsia="en-US"/>
        </w:rPr>
        <w:t xml:space="preserve"> </w:t>
      </w:r>
    </w:p>
    <w:p w14:paraId="772DD1CC" w14:textId="16A931C9" w:rsidR="003404EF" w:rsidRPr="005D1529" w:rsidRDefault="003404EF" w:rsidP="00AA0BDE">
      <w:pPr>
        <w:numPr>
          <w:ilvl w:val="1"/>
          <w:numId w:val="28"/>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lastRenderedPageBreak/>
        <w:t xml:space="preserve">Sposób sporządzenia dokumentów elektronicznych, oświadczeń lub elektronicznych kopii dokumentów lub oświadczeń musi być zgodny z wymaganiami określonymi w aktach wykonawczych do ustawy </w:t>
      </w:r>
      <w:proofErr w:type="spellStart"/>
      <w:r w:rsidRPr="00FA1315">
        <w:rPr>
          <w:rFonts w:ascii="Arial" w:eastAsiaTheme="minorHAnsi" w:hAnsi="Arial" w:cs="Arial"/>
          <w:sz w:val="22"/>
          <w:szCs w:val="22"/>
          <w:lang w:eastAsia="en-US"/>
        </w:rPr>
        <w:t>Pzp</w:t>
      </w:r>
      <w:proofErr w:type="spellEnd"/>
      <w:r w:rsidR="00010F46">
        <w:rPr>
          <w:rFonts w:ascii="Arial" w:eastAsiaTheme="minorHAnsi" w:hAnsi="Arial" w:cs="Arial"/>
          <w:sz w:val="22"/>
          <w:szCs w:val="22"/>
          <w:lang w:eastAsia="en-US"/>
        </w:rPr>
        <w:t>.</w:t>
      </w:r>
    </w:p>
    <w:p w14:paraId="1528098B" w14:textId="77777777" w:rsidR="000A1EAB" w:rsidRPr="00FA1315" w:rsidRDefault="000A1EAB" w:rsidP="00AA0BDE">
      <w:pPr>
        <w:numPr>
          <w:ilvl w:val="1"/>
          <w:numId w:val="28"/>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A1315">
        <w:rPr>
          <w:rFonts w:ascii="Arial" w:eastAsiaTheme="minorHAnsi" w:hAnsi="Arial" w:cs="Arial"/>
          <w:sz w:val="22"/>
          <w:szCs w:val="22"/>
          <w:lang w:eastAsia="en-US"/>
        </w:rPr>
        <w:t>miniPortal</w:t>
      </w:r>
      <w:proofErr w:type="spellEnd"/>
      <w:r w:rsidRPr="00FA1315">
        <w:rPr>
          <w:rFonts w:ascii="Arial" w:eastAsiaTheme="minorHAnsi" w:hAnsi="Arial" w:cs="Arial"/>
          <w:sz w:val="22"/>
          <w:szCs w:val="22"/>
          <w:lang w:eastAsia="en-US"/>
        </w:rPr>
        <w:t xml:space="preserve"> oraz Warunkach korzystania z elektronicznej platformy usług administracji publicznej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w:t>
      </w:r>
    </w:p>
    <w:p w14:paraId="453E24A3" w14:textId="3C68A252" w:rsidR="003404EF" w:rsidRPr="00FA1315" w:rsidRDefault="000A1EAB" w:rsidP="00AA0BDE">
      <w:pPr>
        <w:numPr>
          <w:ilvl w:val="1"/>
          <w:numId w:val="28"/>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Maksymalny rozmiar plików przesyłanych za pośrednictwem dedykowanych formularzy: „Formularz złożenia, zmiany, wycofania oferty lub wniosku” i „Formularza do komunikacji” wynosi 150 MB</w:t>
      </w:r>
      <w:r w:rsidR="003404EF" w:rsidRPr="005D1529">
        <w:rPr>
          <w:rFonts w:ascii="Arial" w:eastAsiaTheme="minorHAnsi" w:hAnsi="Arial" w:cs="Arial"/>
          <w:sz w:val="22"/>
          <w:szCs w:val="22"/>
          <w:lang w:eastAsia="en-US"/>
        </w:rPr>
        <w:t xml:space="preserve">. </w:t>
      </w:r>
    </w:p>
    <w:p w14:paraId="0551A48E" w14:textId="77777777" w:rsidR="000A1EAB" w:rsidRPr="005D1529" w:rsidRDefault="003404EF" w:rsidP="00AA0BDE">
      <w:pPr>
        <w:numPr>
          <w:ilvl w:val="1"/>
          <w:numId w:val="28"/>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000A1EAB" w:rsidRPr="005D1529">
        <w:rPr>
          <w:rFonts w:ascii="Arial" w:eastAsiaTheme="minorHAnsi" w:hAnsi="Arial" w:cs="Arial"/>
          <w:sz w:val="22"/>
          <w:szCs w:val="22"/>
          <w:lang w:eastAsia="en-US"/>
        </w:rPr>
        <w:t>ePUAP</w:t>
      </w:r>
      <w:proofErr w:type="spellEnd"/>
      <w:r w:rsidR="000A1EAB" w:rsidRPr="005D1529">
        <w:rPr>
          <w:rFonts w:ascii="Arial" w:eastAsiaTheme="minorHAnsi" w:hAnsi="Arial" w:cs="Arial"/>
          <w:sz w:val="22"/>
          <w:szCs w:val="22"/>
          <w:lang w:eastAsia="en-US"/>
        </w:rPr>
        <w:t xml:space="preserve"> </w:t>
      </w:r>
      <w:r w:rsidRPr="00FA1315">
        <w:rPr>
          <w:rFonts w:ascii="Arial" w:eastAsiaTheme="minorHAnsi" w:hAnsi="Arial" w:cs="Arial"/>
          <w:sz w:val="22"/>
          <w:szCs w:val="22"/>
          <w:lang w:eastAsia="en-US"/>
        </w:rPr>
        <w:t>oraz na pocztę elektroniczną.</w:t>
      </w:r>
    </w:p>
    <w:p w14:paraId="60DF1C2A" w14:textId="2CC400AA" w:rsidR="00575F86" w:rsidRDefault="000A1EAB" w:rsidP="00AA0BDE">
      <w:pPr>
        <w:numPr>
          <w:ilvl w:val="1"/>
          <w:numId w:val="28"/>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Zamawiający przekazuje link do postępowania oraz ID postępowania jako załącznik </w:t>
      </w:r>
      <w:r w:rsidR="00D1168C">
        <w:rPr>
          <w:rFonts w:ascii="Arial" w:eastAsiaTheme="minorHAnsi" w:hAnsi="Arial" w:cs="Arial"/>
          <w:sz w:val="22"/>
          <w:szCs w:val="22"/>
          <w:lang w:eastAsia="en-US"/>
        </w:rPr>
        <w:t xml:space="preserve">nr </w:t>
      </w:r>
      <w:r w:rsidR="00B91029">
        <w:rPr>
          <w:rFonts w:ascii="Arial" w:eastAsiaTheme="minorHAnsi" w:hAnsi="Arial" w:cs="Arial"/>
          <w:sz w:val="22"/>
          <w:szCs w:val="22"/>
          <w:lang w:eastAsia="en-US"/>
        </w:rPr>
        <w:t>6</w:t>
      </w:r>
      <w:r w:rsidR="00D1168C">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 xml:space="preserve">do niniejszej SWZ. Dane postępowanie można wyszukać również na Liście wszystkich postępowań w </w:t>
      </w:r>
      <w:proofErr w:type="spellStart"/>
      <w:r w:rsidRPr="005D1529">
        <w:rPr>
          <w:rFonts w:ascii="Arial" w:eastAsiaTheme="minorHAnsi" w:hAnsi="Arial" w:cs="Arial"/>
          <w:sz w:val="22"/>
          <w:szCs w:val="22"/>
          <w:lang w:eastAsia="en-US"/>
        </w:rPr>
        <w:t>miniPortalu</w:t>
      </w:r>
      <w:proofErr w:type="spellEnd"/>
      <w:r w:rsidRPr="005D1529">
        <w:rPr>
          <w:rFonts w:ascii="Arial" w:eastAsiaTheme="minorHAnsi" w:hAnsi="Arial" w:cs="Arial"/>
          <w:sz w:val="22"/>
          <w:szCs w:val="22"/>
          <w:lang w:eastAsia="en-US"/>
        </w:rPr>
        <w:t xml:space="preserve"> klikając wcześniej opcję „Dla Wykonawców” lub ze strony głównej z zakładki Postępowania.</w:t>
      </w:r>
      <w:r w:rsidR="003404EF" w:rsidRPr="005D1529">
        <w:rPr>
          <w:rFonts w:ascii="Arial" w:eastAsiaTheme="minorHAnsi" w:hAnsi="Arial" w:cs="Arial"/>
          <w:sz w:val="22"/>
          <w:szCs w:val="22"/>
          <w:lang w:eastAsia="en-US"/>
        </w:rPr>
        <w:t xml:space="preserve"> </w:t>
      </w:r>
    </w:p>
    <w:p w14:paraId="4D5F72D5" w14:textId="73E7A723" w:rsidR="00C20813" w:rsidRDefault="005D1529" w:rsidP="00AA0BDE">
      <w:pPr>
        <w:numPr>
          <w:ilvl w:val="1"/>
          <w:numId w:val="28"/>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Pr>
          <w:rFonts w:ascii="Arial" w:eastAsiaTheme="minorHAnsi" w:hAnsi="Arial" w:cs="Arial"/>
          <w:sz w:val="22"/>
          <w:szCs w:val="22"/>
          <w:lang w:eastAsia="en-US"/>
        </w:rPr>
        <w:t>1</w:t>
      </w:r>
      <w:r w:rsidRPr="005D1529">
        <w:rPr>
          <w:rFonts w:ascii="Arial" w:eastAsiaTheme="minorHAnsi" w:hAnsi="Arial" w:cs="Arial"/>
          <w:sz w:val="22"/>
          <w:szCs w:val="22"/>
          <w:lang w:eastAsia="en-US"/>
        </w:rPr>
        <w:t xml:space="preserve"> adres e</w:t>
      </w:r>
      <w:r w:rsidR="00010F46">
        <w:rPr>
          <w:rFonts w:ascii="Arial" w:eastAsiaTheme="minorHAnsi" w:hAnsi="Arial" w:cs="Arial"/>
          <w:sz w:val="22"/>
          <w:szCs w:val="22"/>
          <w:lang w:eastAsia="en-US"/>
        </w:rPr>
        <w:t>-</w:t>
      </w:r>
      <w:r w:rsidRPr="005D1529">
        <w:rPr>
          <w:rFonts w:ascii="Arial" w:eastAsiaTheme="minorHAnsi" w:hAnsi="Arial" w:cs="Arial"/>
          <w:sz w:val="22"/>
          <w:szCs w:val="22"/>
          <w:lang w:eastAsia="en-US"/>
        </w:rPr>
        <w:t xml:space="preserve">mail. </w:t>
      </w:r>
    </w:p>
    <w:p w14:paraId="5A5B512D" w14:textId="67C05A50" w:rsidR="005D1529" w:rsidRPr="005D1529" w:rsidRDefault="005D1529" w:rsidP="00AA0BDE">
      <w:pPr>
        <w:numPr>
          <w:ilvl w:val="1"/>
          <w:numId w:val="28"/>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Sposób sporządzenia dokumentów elektronicznych musi być zgody z wymaganiami określonymi w rozporządzeniu Prezesa Rady Ministrów z dnia 30 grudnia 2020 r. w</w:t>
      </w:r>
      <w:r w:rsidR="001402CA">
        <w:rPr>
          <w:rFonts w:ascii="Arial" w:eastAsiaTheme="minorHAnsi" w:hAnsi="Arial" w:cs="Arial"/>
          <w:sz w:val="22"/>
          <w:szCs w:val="22"/>
          <w:lang w:eastAsia="en-US"/>
        </w:rPr>
        <w:t> </w:t>
      </w:r>
      <w:r w:rsidRPr="005D1529">
        <w:rPr>
          <w:rFonts w:ascii="Arial" w:eastAsiaTheme="minorHAnsi" w:hAnsi="Arial" w:cs="Arial"/>
          <w:sz w:val="22"/>
          <w:szCs w:val="22"/>
          <w:lang w:eastAsia="en-US"/>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podmiotowych środków dowodowych oraz innych dokumentów lub oświadczeń, jakich może żądać zamawiający od wykonawcy (Dz. U. z 2020 poz. 2415).</w:t>
      </w:r>
    </w:p>
    <w:p w14:paraId="4CEC7B73" w14:textId="77777777" w:rsidR="00916000" w:rsidRDefault="00916000" w:rsidP="00916000">
      <w:pPr>
        <w:suppressAutoHyphens/>
        <w:spacing w:after="69" w:line="244" w:lineRule="auto"/>
        <w:ind w:left="426" w:hanging="284"/>
        <w:jc w:val="both"/>
        <w:rPr>
          <w:rFonts w:ascii="Calibri" w:eastAsia="Trebuchet MS" w:hAnsi="Calibri" w:cs="Calibri"/>
          <w:color w:val="000000"/>
          <w:szCs w:val="22"/>
        </w:rPr>
      </w:pPr>
    </w:p>
    <w:p w14:paraId="12E45FEB" w14:textId="4EC8F2BB" w:rsidR="000D69D0" w:rsidRPr="00067987" w:rsidRDefault="00B74441"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SPOSÓB ORAZ TERMIN SKŁADANIA OFERT</w:t>
      </w:r>
      <w:r w:rsidR="00E53D1C" w:rsidRPr="00067987">
        <w:rPr>
          <w:rFonts w:ascii="Arial" w:hAnsi="Arial" w:cs="Arial"/>
          <w:b/>
          <w:color w:val="000000"/>
          <w:spacing w:val="-2"/>
          <w:sz w:val="22"/>
          <w:szCs w:val="22"/>
          <w:u w:val="double"/>
        </w:rPr>
        <w:t>:</w:t>
      </w:r>
    </w:p>
    <w:p w14:paraId="79B8094E" w14:textId="77777777" w:rsidR="001402CA" w:rsidRPr="001402CA" w:rsidRDefault="001402CA" w:rsidP="001402CA">
      <w:pPr>
        <w:pStyle w:val="Tekstpodstawowywcity"/>
        <w:tabs>
          <w:tab w:val="left" w:pos="284"/>
        </w:tabs>
        <w:spacing w:after="0" w:line="276" w:lineRule="auto"/>
        <w:ind w:left="284"/>
        <w:jc w:val="both"/>
        <w:rPr>
          <w:rFonts w:ascii="Arial" w:hAnsi="Arial" w:cs="Arial"/>
          <w:color w:val="000000"/>
          <w:spacing w:val="-2"/>
          <w:sz w:val="22"/>
          <w:szCs w:val="22"/>
          <w:highlight w:val="yellow"/>
        </w:rPr>
      </w:pPr>
    </w:p>
    <w:p w14:paraId="373667C1" w14:textId="1A6589FE" w:rsidR="009A1564" w:rsidRPr="0053496B" w:rsidRDefault="009A1564" w:rsidP="00405009">
      <w:pPr>
        <w:pStyle w:val="Tekstpodstawowywcity"/>
        <w:numPr>
          <w:ilvl w:val="1"/>
          <w:numId w:val="9"/>
        </w:numPr>
        <w:tabs>
          <w:tab w:val="left" w:pos="284"/>
        </w:tabs>
        <w:spacing w:after="0" w:line="276" w:lineRule="auto"/>
        <w:ind w:left="284" w:hanging="284"/>
        <w:jc w:val="both"/>
        <w:rPr>
          <w:rFonts w:ascii="Arial" w:hAnsi="Arial" w:cs="Arial"/>
          <w:color w:val="000000"/>
          <w:spacing w:val="-2"/>
          <w:sz w:val="22"/>
          <w:szCs w:val="22"/>
        </w:rPr>
      </w:pPr>
      <w:r w:rsidRPr="009A1564">
        <w:rPr>
          <w:rFonts w:ascii="Arial" w:hAnsi="Arial" w:cs="Arial"/>
          <w:color w:val="000000"/>
          <w:spacing w:val="-2"/>
          <w:sz w:val="22"/>
          <w:szCs w:val="22"/>
        </w:rPr>
        <w:t xml:space="preserve">Ofertę wraz z wymaganymi załącznikami należy złożyć w terminie </w:t>
      </w:r>
      <w:r w:rsidRPr="0053496B">
        <w:rPr>
          <w:rFonts w:ascii="Arial" w:hAnsi="Arial" w:cs="Arial"/>
          <w:color w:val="000000"/>
          <w:spacing w:val="-2"/>
          <w:sz w:val="22"/>
          <w:szCs w:val="22"/>
        </w:rPr>
        <w:t xml:space="preserve">do </w:t>
      </w:r>
      <w:r w:rsidR="006876D8" w:rsidRPr="006876D8">
        <w:rPr>
          <w:rFonts w:ascii="Arial" w:hAnsi="Arial" w:cs="Arial"/>
          <w:b/>
          <w:bCs/>
          <w:color w:val="000000"/>
          <w:spacing w:val="-2"/>
          <w:sz w:val="22"/>
          <w:szCs w:val="22"/>
          <w:lang w:val="pl-PL"/>
        </w:rPr>
        <w:t>1</w:t>
      </w:r>
      <w:r w:rsidR="00492EBB">
        <w:rPr>
          <w:rFonts w:ascii="Arial" w:hAnsi="Arial" w:cs="Arial"/>
          <w:b/>
          <w:bCs/>
          <w:color w:val="000000"/>
          <w:spacing w:val="-2"/>
          <w:sz w:val="22"/>
          <w:szCs w:val="22"/>
          <w:lang w:val="pl-PL"/>
        </w:rPr>
        <w:t>4</w:t>
      </w:r>
      <w:r w:rsidR="006876D8" w:rsidRPr="006876D8">
        <w:rPr>
          <w:rFonts w:ascii="Arial" w:hAnsi="Arial" w:cs="Arial"/>
          <w:b/>
          <w:bCs/>
          <w:color w:val="000000"/>
          <w:spacing w:val="-2"/>
          <w:sz w:val="22"/>
          <w:szCs w:val="22"/>
          <w:lang w:val="pl-PL"/>
        </w:rPr>
        <w:t>.01.2022</w:t>
      </w:r>
      <w:r w:rsidRPr="006876D8">
        <w:rPr>
          <w:rFonts w:ascii="Arial" w:hAnsi="Arial" w:cs="Arial"/>
          <w:b/>
          <w:bCs/>
          <w:color w:val="000000"/>
          <w:spacing w:val="-2"/>
          <w:sz w:val="22"/>
          <w:szCs w:val="22"/>
        </w:rPr>
        <w:t xml:space="preserve"> r.,</w:t>
      </w:r>
      <w:r w:rsidRPr="0053496B">
        <w:rPr>
          <w:rFonts w:ascii="Arial" w:hAnsi="Arial" w:cs="Arial"/>
          <w:color w:val="000000"/>
          <w:spacing w:val="-2"/>
          <w:sz w:val="22"/>
          <w:szCs w:val="22"/>
        </w:rPr>
        <w:t xml:space="preserve"> do godz. 10:00.</w:t>
      </w:r>
    </w:p>
    <w:p w14:paraId="4469D40F" w14:textId="61E8B360" w:rsidR="00D8236D" w:rsidRPr="0053496B" w:rsidRDefault="00E14293"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color w:val="000000"/>
          <w:spacing w:val="-2"/>
          <w:sz w:val="22"/>
          <w:szCs w:val="22"/>
        </w:rPr>
        <w:t>Każdy Wykonawca może złożyć tylko jedną ofertę</w:t>
      </w:r>
      <w:r w:rsidR="00C821FA" w:rsidRPr="0053496B">
        <w:rPr>
          <w:rFonts w:ascii="Arial" w:hAnsi="Arial" w:cs="Arial"/>
          <w:color w:val="000000"/>
          <w:spacing w:val="-2"/>
          <w:sz w:val="22"/>
          <w:szCs w:val="22"/>
          <w:lang w:val="pl-PL"/>
        </w:rPr>
        <w:t xml:space="preserve"> w danej części zam</w:t>
      </w:r>
      <w:r w:rsidR="004D6A47" w:rsidRPr="0053496B">
        <w:rPr>
          <w:rFonts w:ascii="Arial" w:hAnsi="Arial" w:cs="Arial"/>
          <w:color w:val="000000"/>
          <w:spacing w:val="-2"/>
          <w:sz w:val="22"/>
          <w:szCs w:val="22"/>
          <w:lang w:val="pl-PL"/>
        </w:rPr>
        <w:t>ó</w:t>
      </w:r>
      <w:r w:rsidR="00C821FA" w:rsidRPr="0053496B">
        <w:rPr>
          <w:rFonts w:ascii="Arial" w:hAnsi="Arial" w:cs="Arial"/>
          <w:color w:val="000000"/>
          <w:spacing w:val="-2"/>
          <w:sz w:val="22"/>
          <w:szCs w:val="22"/>
          <w:lang w:val="pl-PL"/>
        </w:rPr>
        <w:t>wienia</w:t>
      </w:r>
      <w:r w:rsidR="004D6A47" w:rsidRPr="0053496B">
        <w:rPr>
          <w:rFonts w:ascii="Arial" w:hAnsi="Arial" w:cs="Arial"/>
          <w:color w:val="000000"/>
          <w:spacing w:val="-2"/>
          <w:sz w:val="22"/>
          <w:szCs w:val="22"/>
          <w:lang w:val="pl-PL"/>
        </w:rPr>
        <w:t>.</w:t>
      </w:r>
    </w:p>
    <w:p w14:paraId="2AF91E44" w14:textId="4453C192" w:rsidR="009D5293" w:rsidRPr="00916000" w:rsidRDefault="004F2945"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b/>
          <w:sz w:val="22"/>
          <w:szCs w:val="22"/>
          <w:lang w:val="pl-PL"/>
        </w:rPr>
        <w:t>O</w:t>
      </w:r>
      <w:proofErr w:type="spellStart"/>
      <w:r w:rsidRPr="0053496B">
        <w:rPr>
          <w:rFonts w:ascii="Arial" w:hAnsi="Arial" w:cs="Arial"/>
          <w:b/>
          <w:sz w:val="22"/>
          <w:szCs w:val="22"/>
        </w:rPr>
        <w:t>fertę</w:t>
      </w:r>
      <w:proofErr w:type="spellEnd"/>
      <w:r w:rsidR="004D6A47" w:rsidRPr="0053496B">
        <w:rPr>
          <w:rFonts w:ascii="Arial" w:hAnsi="Arial" w:cs="Arial"/>
          <w:b/>
          <w:sz w:val="22"/>
          <w:szCs w:val="22"/>
        </w:rPr>
        <w:t>, oświadczenie</w:t>
      </w:r>
      <w:r w:rsidR="006C601B" w:rsidRPr="0053496B">
        <w:rPr>
          <w:rFonts w:ascii="Arial" w:hAnsi="Arial" w:cs="Arial"/>
          <w:b/>
          <w:sz w:val="22"/>
          <w:szCs w:val="22"/>
          <w:lang w:val="pl-PL"/>
        </w:rPr>
        <w:t xml:space="preserve"> o niepodleganiu wykluczeniu </w:t>
      </w:r>
      <w:r w:rsidR="004D6A47" w:rsidRPr="0053496B">
        <w:rPr>
          <w:rFonts w:ascii="Arial" w:hAnsi="Arial" w:cs="Arial"/>
          <w:b/>
          <w:sz w:val="22"/>
          <w:szCs w:val="22"/>
        </w:rPr>
        <w:t>skła</w:t>
      </w:r>
      <w:r w:rsidR="009D5293" w:rsidRPr="0053496B">
        <w:rPr>
          <w:rFonts w:ascii="Arial" w:hAnsi="Arial" w:cs="Arial"/>
          <w:b/>
          <w:sz w:val="22"/>
          <w:szCs w:val="22"/>
        </w:rPr>
        <w:t>da</w:t>
      </w:r>
      <w:r w:rsidR="009D5293" w:rsidRPr="00F24129">
        <w:rPr>
          <w:rFonts w:ascii="Arial" w:hAnsi="Arial" w:cs="Arial"/>
          <w:b/>
          <w:sz w:val="22"/>
          <w:szCs w:val="22"/>
        </w:rPr>
        <w:t xml:space="preserve"> się</w:t>
      </w:r>
      <w:r w:rsidR="00F24129">
        <w:rPr>
          <w:rFonts w:ascii="Arial" w:hAnsi="Arial" w:cs="Arial"/>
          <w:b/>
          <w:sz w:val="22"/>
          <w:szCs w:val="22"/>
          <w:lang w:val="pl-PL"/>
        </w:rPr>
        <w:t xml:space="preserve"> </w:t>
      </w:r>
      <w:r w:rsidR="00F24129" w:rsidRPr="004F2945">
        <w:rPr>
          <w:rFonts w:ascii="Arial" w:hAnsi="Arial" w:cs="Arial"/>
          <w:sz w:val="22"/>
          <w:szCs w:val="22"/>
          <w:lang w:val="pl-PL"/>
        </w:rPr>
        <w:t>(</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320ACFE0" w14:textId="77777777" w:rsidR="00916000" w:rsidRPr="00F24129" w:rsidRDefault="00916000" w:rsidP="00E82CB0">
      <w:pPr>
        <w:pStyle w:val="Tekstpodstawowywcity"/>
        <w:tabs>
          <w:tab w:val="left" w:pos="284"/>
        </w:tabs>
        <w:spacing w:after="0" w:line="276" w:lineRule="auto"/>
        <w:ind w:left="284"/>
        <w:jc w:val="both"/>
        <w:rPr>
          <w:rFonts w:ascii="Arial" w:hAnsi="Arial" w:cs="Arial"/>
          <w:b/>
          <w:color w:val="000000"/>
          <w:spacing w:val="-2"/>
          <w:sz w:val="22"/>
          <w:szCs w:val="22"/>
        </w:rPr>
      </w:pPr>
    </w:p>
    <w:p w14:paraId="63D58E8D" w14:textId="77777777" w:rsidR="00916000" w:rsidRDefault="004D6A47" w:rsidP="00405009">
      <w:pPr>
        <w:pStyle w:val="Tekstpodstawowywcity"/>
        <w:numPr>
          <w:ilvl w:val="0"/>
          <w:numId w:val="17"/>
        </w:numPr>
        <w:tabs>
          <w:tab w:val="left" w:pos="284"/>
        </w:tabs>
        <w:spacing w:after="0" w:line="276" w:lineRule="auto"/>
        <w:rPr>
          <w:rFonts w:ascii="Arial" w:hAnsi="Arial" w:cs="Arial"/>
          <w:sz w:val="22"/>
          <w:szCs w:val="22"/>
        </w:rPr>
      </w:pPr>
      <w:r w:rsidRPr="00F24129">
        <w:rPr>
          <w:rFonts w:ascii="Arial" w:hAnsi="Arial" w:cs="Arial"/>
          <w:b/>
          <w:sz w:val="22"/>
          <w:szCs w:val="22"/>
        </w:rPr>
        <w:t xml:space="preserve">w formie elektronicznej </w:t>
      </w:r>
      <w:r w:rsidR="009D5293" w:rsidRPr="00F24129">
        <w:rPr>
          <w:rFonts w:ascii="Arial" w:hAnsi="Arial" w:cs="Arial"/>
          <w:sz w:val="22"/>
          <w:szCs w:val="22"/>
          <w:lang w:val="pl-PL"/>
        </w:rPr>
        <w:t>(podpisanej kwalifikowanym podpisem elektronicznym</w:t>
      </w:r>
      <w:r w:rsidR="00F24129">
        <w:rPr>
          <w:rFonts w:ascii="Arial" w:hAnsi="Arial" w:cs="Arial"/>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04E8EDEA" w14:textId="77777777" w:rsidR="004D6A47" w:rsidRPr="00F24129" w:rsidRDefault="004D6A47" w:rsidP="00405009">
      <w:pPr>
        <w:pStyle w:val="Tekstpodstawowywcity"/>
        <w:numPr>
          <w:ilvl w:val="0"/>
          <w:numId w:val="17"/>
        </w:numPr>
        <w:tabs>
          <w:tab w:val="left" w:pos="284"/>
        </w:tabs>
        <w:spacing w:after="0" w:line="276" w:lineRule="auto"/>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76FBD04B" w14:textId="77777777" w:rsidR="00F24129" w:rsidRPr="00F95E80" w:rsidRDefault="00F24129" w:rsidP="00E82CB0">
      <w:pPr>
        <w:pStyle w:val="Tekstpodstawowywcity"/>
        <w:spacing w:after="0" w:line="276" w:lineRule="auto"/>
        <w:ind w:left="0"/>
        <w:jc w:val="both"/>
        <w:rPr>
          <w:rFonts w:asciiTheme="minorHAnsi" w:hAnsiTheme="minorHAnsi"/>
          <w:b/>
          <w:color w:val="000000"/>
          <w:spacing w:val="-2"/>
          <w:sz w:val="22"/>
          <w:szCs w:val="22"/>
        </w:rPr>
      </w:pPr>
    </w:p>
    <w:p w14:paraId="3572C67B" w14:textId="77777777" w:rsidR="00F95E80" w:rsidRPr="00F95E80" w:rsidRDefault="00F95E80" w:rsidP="00E82CB0">
      <w:pPr>
        <w:keepNext/>
        <w:spacing w:line="276" w:lineRule="auto"/>
        <w:jc w:val="both"/>
        <w:rPr>
          <w:sz w:val="22"/>
          <w:szCs w:val="22"/>
        </w:rPr>
      </w:pPr>
      <w:r w:rsidRPr="00F95E80">
        <w:rPr>
          <w:rFonts w:ascii="Arial" w:eastAsia="Times" w:hAnsi="Arial" w:cs="Arial"/>
          <w:sz w:val="22"/>
          <w:szCs w:val="22"/>
          <w:u w:val="single"/>
        </w:rPr>
        <w:t>Podpis zaufany</w:t>
      </w:r>
      <w:r w:rsidRPr="00F95E80">
        <w:rPr>
          <w:rFonts w:ascii="Arial" w:eastAsia="Times" w:hAnsi="Arial" w:cs="Arial"/>
          <w:sz w:val="22"/>
          <w:szCs w:val="22"/>
        </w:rPr>
        <w:t xml:space="preserve"> – ustawa z dnia 17 lutego 2005 r. o informatyzacji działalności podmiotów realizujących zadania publiczne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 </w:t>
      </w:r>
      <w:r w:rsidR="005D4DA3">
        <w:rPr>
          <w:rFonts w:ascii="Arial" w:eastAsia="Times" w:hAnsi="Arial" w:cs="Arial"/>
          <w:sz w:val="22"/>
          <w:szCs w:val="22"/>
        </w:rPr>
        <w:t>670</w:t>
      </w:r>
      <w:r w:rsidRPr="00F95E80">
        <w:rPr>
          <w:rFonts w:ascii="Arial" w:eastAsia="Times" w:hAnsi="Arial" w:cs="Arial"/>
          <w:sz w:val="22"/>
          <w:szCs w:val="22"/>
        </w:rPr>
        <w:t>, z późn.zm.)</w:t>
      </w:r>
    </w:p>
    <w:p w14:paraId="0F3532A1" w14:textId="6C2BD18D" w:rsidR="00F95E80" w:rsidRDefault="00F95E80" w:rsidP="00E82CB0">
      <w:pPr>
        <w:keepNext/>
        <w:spacing w:line="276" w:lineRule="auto"/>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w:t>
      </w:r>
      <w:r w:rsidR="008F7043">
        <w:rPr>
          <w:rFonts w:ascii="Arial" w:eastAsia="Times" w:hAnsi="Arial" w:cs="Arial"/>
          <w:sz w:val="22"/>
          <w:szCs w:val="22"/>
        </w:rPr>
        <w:t xml:space="preserve"> </w:t>
      </w:r>
      <w:r w:rsidR="005D4DA3">
        <w:rPr>
          <w:rFonts w:ascii="Arial" w:eastAsia="Times" w:hAnsi="Arial" w:cs="Arial"/>
          <w:sz w:val="22"/>
          <w:szCs w:val="22"/>
        </w:rPr>
        <w:t>816</w:t>
      </w:r>
      <w:r w:rsidRPr="00F95E80">
        <w:rPr>
          <w:rFonts w:ascii="Arial" w:eastAsia="Times" w:hAnsi="Arial" w:cs="Arial"/>
          <w:sz w:val="22"/>
          <w:szCs w:val="22"/>
        </w:rPr>
        <w:t xml:space="preserve"> z późn.zm.)</w:t>
      </w:r>
    </w:p>
    <w:p w14:paraId="18824618" w14:textId="5733162E" w:rsidR="00FC5882" w:rsidRPr="00DB0781" w:rsidRDefault="00FC5882"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składa ofertę o dopuszczenie do udziału w postępowaniu, za pośrednictwem „Formularza do złożenia, zmiany, wycofania oferty</w:t>
      </w:r>
      <w:r w:rsidR="00DB0781" w:rsidRPr="00DB0781">
        <w:rPr>
          <w:rFonts w:ascii="Arial" w:hAnsi="Arial" w:cs="Arial"/>
          <w:sz w:val="22"/>
          <w:szCs w:val="22"/>
          <w:lang w:val="pl-PL"/>
        </w:rPr>
        <w:t xml:space="preserve"> </w:t>
      </w:r>
      <w:r w:rsidRPr="00DB0781">
        <w:rPr>
          <w:rFonts w:ascii="Arial" w:hAnsi="Arial" w:cs="Arial"/>
          <w:sz w:val="22"/>
          <w:szCs w:val="22"/>
        </w:rPr>
        <w:t xml:space="preserve">lub wniosku” 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w:t>
      </w:r>
      <w:r w:rsidRPr="00DB0781">
        <w:rPr>
          <w:rFonts w:ascii="Arial" w:hAnsi="Arial" w:cs="Arial"/>
          <w:sz w:val="22"/>
          <w:szCs w:val="22"/>
        </w:rPr>
        <w:lastRenderedPageBreak/>
        <w:t>i</w:t>
      </w:r>
      <w:r w:rsidR="001402CA">
        <w:rPr>
          <w:rFonts w:ascii="Arial" w:hAnsi="Arial" w:cs="Arial"/>
          <w:sz w:val="22"/>
          <w:szCs w:val="22"/>
          <w:lang w:val="pl-PL"/>
        </w:rPr>
        <w:t> </w:t>
      </w:r>
      <w:r w:rsidRPr="00DB0781">
        <w:rPr>
          <w:rFonts w:ascii="Arial" w:hAnsi="Arial" w:cs="Arial"/>
          <w:sz w:val="22"/>
          <w:szCs w:val="22"/>
        </w:rPr>
        <w:t xml:space="preserve">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w:t>
      </w:r>
      <w:r w:rsidR="00DB0781" w:rsidRPr="00DB0781">
        <w:rPr>
          <w:rFonts w:ascii="Arial" w:hAnsi="Arial" w:cs="Arial"/>
          <w:sz w:val="22"/>
          <w:szCs w:val="22"/>
          <w:lang w:val="pl-PL"/>
        </w:rPr>
        <w:t xml:space="preserve"> </w:t>
      </w:r>
      <w:r w:rsidRPr="00DB0781">
        <w:rPr>
          <w:rFonts w:ascii="Arial" w:hAnsi="Arial" w:cs="Arial"/>
          <w:sz w:val="22"/>
          <w:szCs w:val="22"/>
        </w:rPr>
        <w:t>Funkcjonalność do zaszyfrowania oferty przez Wykonawcę jest dostępna dla</w:t>
      </w:r>
      <w:r w:rsidR="00DB0781" w:rsidRPr="00DB0781">
        <w:rPr>
          <w:rFonts w:ascii="Arial" w:hAnsi="Arial" w:cs="Arial"/>
          <w:sz w:val="22"/>
          <w:szCs w:val="22"/>
          <w:lang w:val="pl-PL"/>
        </w:rPr>
        <w:t xml:space="preserve"> </w:t>
      </w:r>
      <w:r w:rsidR="00FC4A47">
        <w:rPr>
          <w:rFonts w:ascii="Arial" w:hAnsi="Arial" w:cs="Arial"/>
          <w:sz w:val="22"/>
          <w:szCs w:val="22"/>
          <w:lang w:val="pl-PL"/>
        </w:rPr>
        <w:t>W</w:t>
      </w:r>
      <w:proofErr w:type="spellStart"/>
      <w:r w:rsidRPr="00DB0781">
        <w:rPr>
          <w:rFonts w:ascii="Arial" w:hAnsi="Arial" w:cs="Arial"/>
          <w:sz w:val="22"/>
          <w:szCs w:val="22"/>
        </w:rPr>
        <w:t>ykonawców</w:t>
      </w:r>
      <w:proofErr w:type="spellEnd"/>
      <w:r w:rsidRPr="00DB0781">
        <w:rPr>
          <w:rFonts w:ascii="Arial" w:hAnsi="Arial" w:cs="Arial"/>
          <w:sz w:val="22"/>
          <w:szCs w:val="22"/>
        </w:rPr>
        <w:t xml:space="preserve"> na </w:t>
      </w:r>
      <w:proofErr w:type="spellStart"/>
      <w:r w:rsidRPr="00DB0781">
        <w:rPr>
          <w:rFonts w:ascii="Arial" w:hAnsi="Arial" w:cs="Arial"/>
          <w:sz w:val="22"/>
          <w:szCs w:val="22"/>
        </w:rPr>
        <w:t>miniPortalu</w:t>
      </w:r>
      <w:proofErr w:type="spellEnd"/>
      <w:r w:rsidRPr="00DB0781">
        <w:rPr>
          <w:rFonts w:ascii="Arial" w:hAnsi="Arial" w:cs="Arial"/>
          <w:sz w:val="22"/>
          <w:szCs w:val="22"/>
        </w:rPr>
        <w:t>, w szczegółach danego postępowania. W formularzu</w:t>
      </w:r>
      <w:r w:rsidR="00DB0781" w:rsidRPr="00DB0781">
        <w:rPr>
          <w:rFonts w:ascii="Arial" w:hAnsi="Arial" w:cs="Arial"/>
          <w:sz w:val="22"/>
          <w:szCs w:val="22"/>
          <w:lang w:val="pl-PL"/>
        </w:rPr>
        <w:t xml:space="preserve"> </w:t>
      </w:r>
      <w:r w:rsidRPr="00DB0781">
        <w:rPr>
          <w:rFonts w:ascii="Arial" w:hAnsi="Arial" w:cs="Arial"/>
          <w:sz w:val="22"/>
          <w:szCs w:val="22"/>
        </w:rPr>
        <w:t xml:space="preserve">oferty Wykonawca zobowiązany jest podać adres skrzynki </w:t>
      </w:r>
      <w:proofErr w:type="spellStart"/>
      <w:r w:rsidRPr="00DB0781">
        <w:rPr>
          <w:rFonts w:ascii="Arial" w:hAnsi="Arial" w:cs="Arial"/>
          <w:sz w:val="22"/>
          <w:szCs w:val="22"/>
        </w:rPr>
        <w:t>ePUAP</w:t>
      </w:r>
      <w:proofErr w:type="spellEnd"/>
      <w:r w:rsidRPr="00DB0781">
        <w:rPr>
          <w:rFonts w:ascii="Arial" w:hAnsi="Arial" w:cs="Arial"/>
          <w:sz w:val="22"/>
          <w:szCs w:val="22"/>
        </w:rPr>
        <w:t>, na którym</w:t>
      </w:r>
      <w:r w:rsidR="00DB0781">
        <w:rPr>
          <w:rFonts w:ascii="Arial" w:hAnsi="Arial" w:cs="Arial"/>
          <w:sz w:val="22"/>
          <w:szCs w:val="22"/>
          <w:lang w:val="pl-PL"/>
        </w:rPr>
        <w:t xml:space="preserve"> </w:t>
      </w:r>
      <w:r w:rsidRPr="00DB0781">
        <w:rPr>
          <w:rFonts w:ascii="Arial" w:hAnsi="Arial" w:cs="Arial"/>
          <w:sz w:val="22"/>
          <w:szCs w:val="22"/>
        </w:rPr>
        <w:t>prowadzona będzie korespondencja związana z postępowaniem.</w:t>
      </w:r>
    </w:p>
    <w:p w14:paraId="2C1B9DAF" w14:textId="5F6772AF"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Ofertę należy sporządzić w języku polskim.</w:t>
      </w:r>
    </w:p>
    <w:p w14:paraId="6A95B8C0" w14:textId="1E5FF0B2"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Sposób złożenia oferty, w tym zaszyfrowania oferty opisany został w „Instrukcji użytkownika”, dostępnej na stronie: </w:t>
      </w:r>
      <w:hyperlink r:id="rId12" w:history="1">
        <w:r w:rsidRPr="00DB0781">
          <w:rPr>
            <w:rFonts w:ascii="Arial" w:hAnsi="Arial" w:cs="Arial"/>
            <w:sz w:val="22"/>
            <w:szCs w:val="22"/>
          </w:rPr>
          <w:t>https://miniportal.uzp.gov.pl/</w:t>
        </w:r>
      </w:hyperlink>
    </w:p>
    <w:p w14:paraId="0CDD86E1" w14:textId="69BAFA6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46F46">
        <w:rPr>
          <w:rFonts w:ascii="Arial" w:hAnsi="Arial" w:cs="Arial"/>
          <w:sz w:val="22"/>
          <w:szCs w:val="22"/>
          <w:lang w:val="pl-PL"/>
        </w:rPr>
        <w:t xml:space="preserve"> W</w:t>
      </w:r>
      <w:proofErr w:type="spellStart"/>
      <w:r w:rsidRPr="00DB0781">
        <w:rPr>
          <w:rFonts w:ascii="Arial" w:hAnsi="Arial" w:cs="Arial"/>
          <w:sz w:val="22"/>
          <w:szCs w:val="22"/>
        </w:rPr>
        <w:t>ykonawca</w:t>
      </w:r>
      <w:proofErr w:type="spellEnd"/>
      <w:r w:rsidRPr="00DB0781">
        <w:rPr>
          <w:rFonts w:ascii="Arial" w:hAnsi="Arial" w:cs="Arial"/>
          <w:sz w:val="22"/>
          <w:szCs w:val="22"/>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98C1326" w14:textId="7146AA5D"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Do oferty należy dołączyć oświadczenie o niepodleganiu wykluczeniu, spełnianiu warunków udziału w postępowaniu, w zakresie wskazanym w </w:t>
      </w:r>
      <w:r w:rsidR="00876CB2">
        <w:rPr>
          <w:rFonts w:ascii="Arial" w:hAnsi="Arial" w:cs="Arial"/>
          <w:sz w:val="22"/>
          <w:szCs w:val="22"/>
          <w:lang w:val="pl-PL"/>
        </w:rPr>
        <w:t>SWZ</w:t>
      </w:r>
      <w:r w:rsidRPr="00DB0781">
        <w:rPr>
          <w:rFonts w:ascii="Arial" w:hAnsi="Arial" w:cs="Arial"/>
          <w:sz w:val="22"/>
          <w:szCs w:val="22"/>
        </w:rPr>
        <w:t>, w formie elektronicznej lub w</w:t>
      </w:r>
      <w:r w:rsidR="001402CA">
        <w:rPr>
          <w:rFonts w:ascii="Arial" w:hAnsi="Arial" w:cs="Arial"/>
          <w:sz w:val="22"/>
          <w:szCs w:val="22"/>
          <w:lang w:val="pl-PL"/>
        </w:rPr>
        <w:t> </w:t>
      </w:r>
      <w:r w:rsidRPr="00DB0781">
        <w:rPr>
          <w:rFonts w:ascii="Arial" w:hAnsi="Arial" w:cs="Arial"/>
          <w:sz w:val="22"/>
          <w:szCs w:val="22"/>
        </w:rPr>
        <w:t>postaci elektronicznej opatrzonej podpisem zaufanym lub podpisem osobistym, a</w:t>
      </w:r>
      <w:r w:rsidR="00646F46">
        <w:rPr>
          <w:rFonts w:ascii="Arial" w:hAnsi="Arial" w:cs="Arial"/>
          <w:sz w:val="22"/>
          <w:szCs w:val="22"/>
          <w:lang w:val="pl-PL"/>
        </w:rPr>
        <w:t> </w:t>
      </w:r>
      <w:r w:rsidRPr="00DB0781">
        <w:rPr>
          <w:rFonts w:ascii="Arial" w:hAnsi="Arial" w:cs="Arial"/>
          <w:sz w:val="22"/>
          <w:szCs w:val="22"/>
        </w:rPr>
        <w:t>następnie zaszyfrować wraz z plikami stanowiącymi ofertę</w:t>
      </w:r>
      <w:r w:rsidR="00557DB9">
        <w:rPr>
          <w:rFonts w:ascii="Arial" w:hAnsi="Arial" w:cs="Arial"/>
          <w:sz w:val="22"/>
          <w:szCs w:val="22"/>
          <w:lang w:val="pl-PL"/>
        </w:rPr>
        <w:t>.</w:t>
      </w:r>
    </w:p>
    <w:p w14:paraId="7DC74F20" w14:textId="77777777"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Oferta może być złożona tylko do upływu terminu składania ofert.</w:t>
      </w:r>
    </w:p>
    <w:p w14:paraId="623372E9" w14:textId="1BA530A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może przed upływem terminu do składania ofert wycofać ofertę za pośrednictwem „</w:t>
      </w:r>
      <w:r w:rsidRPr="0010677E">
        <w:rPr>
          <w:rFonts w:ascii="Arial" w:hAnsi="Arial" w:cs="Arial"/>
          <w:sz w:val="22"/>
          <w:szCs w:val="22"/>
        </w:rPr>
        <w:t xml:space="preserve">Formularza do złożenia, zmiany, wycofania oferty lub wniosku” </w:t>
      </w:r>
      <w:r w:rsidRPr="00DB0781">
        <w:rPr>
          <w:rFonts w:ascii="Arial" w:hAnsi="Arial" w:cs="Arial"/>
          <w:sz w:val="22"/>
          <w:szCs w:val="22"/>
        </w:rPr>
        <w:t xml:space="preserve">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 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 xml:space="preserve">. Sposób wycofania oferty został opisany w „Instrukcji użytkownika” dostępnej na </w:t>
      </w:r>
      <w:proofErr w:type="spellStart"/>
      <w:r w:rsidRPr="00DB0781">
        <w:rPr>
          <w:rFonts w:ascii="Arial" w:hAnsi="Arial" w:cs="Arial"/>
          <w:sz w:val="22"/>
          <w:szCs w:val="22"/>
        </w:rPr>
        <w:t>miniPortalu</w:t>
      </w:r>
      <w:proofErr w:type="spellEnd"/>
      <w:r w:rsidR="004A39C3">
        <w:rPr>
          <w:rFonts w:ascii="Arial" w:hAnsi="Arial" w:cs="Arial"/>
          <w:sz w:val="22"/>
          <w:szCs w:val="22"/>
          <w:lang w:val="pl-PL"/>
        </w:rPr>
        <w:t>.</w:t>
      </w:r>
    </w:p>
    <w:p w14:paraId="7EF1E065" w14:textId="78E9A859" w:rsidR="002E7C75" w:rsidRPr="0010677E"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po upływie terminu do składania ofert nie może skutecznie</w:t>
      </w:r>
      <w:r w:rsidRPr="0010677E">
        <w:rPr>
          <w:rFonts w:ascii="Arial" w:hAnsi="Arial" w:cs="Arial"/>
          <w:sz w:val="22"/>
          <w:szCs w:val="22"/>
        </w:rPr>
        <w:t xml:space="preserve"> dokonać zmiany ani wycofać złożonej oferty.</w:t>
      </w:r>
    </w:p>
    <w:p w14:paraId="203A7137" w14:textId="77777777" w:rsidR="002E7C75" w:rsidRPr="005D0E29" w:rsidRDefault="002E7C75" w:rsidP="00E82CB0">
      <w:pPr>
        <w:pStyle w:val="Tekstpodstawowywcity"/>
        <w:tabs>
          <w:tab w:val="left" w:pos="284"/>
        </w:tabs>
        <w:spacing w:after="0" w:line="276" w:lineRule="auto"/>
        <w:ind w:left="284"/>
        <w:jc w:val="both"/>
        <w:rPr>
          <w:rFonts w:ascii="Arial" w:hAnsi="Arial" w:cs="Arial"/>
          <w:b/>
          <w:color w:val="000000"/>
          <w:spacing w:val="-2"/>
          <w:sz w:val="28"/>
          <w:szCs w:val="22"/>
        </w:rPr>
      </w:pPr>
    </w:p>
    <w:p w14:paraId="7D15FB75" w14:textId="3462A5A3" w:rsidR="009A51FE" w:rsidRPr="00E82CB0" w:rsidRDefault="00E82CB0"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OTWARCIE</w:t>
      </w:r>
      <w:r w:rsidRPr="00E82CB0">
        <w:rPr>
          <w:rFonts w:ascii="Arial" w:hAnsi="Arial" w:cs="Arial"/>
          <w:b/>
          <w:sz w:val="22"/>
          <w:szCs w:val="22"/>
          <w:u w:val="double"/>
        </w:rPr>
        <w:t xml:space="preserve"> OFERT:</w:t>
      </w:r>
    </w:p>
    <w:p w14:paraId="4F5CA559" w14:textId="77777777" w:rsidR="00416CB0" w:rsidRPr="00AA34DC" w:rsidRDefault="00416CB0" w:rsidP="00E24AC1">
      <w:pPr>
        <w:pStyle w:val="Tekstpodstawowywcity"/>
        <w:spacing w:after="0"/>
        <w:ind w:left="0"/>
        <w:jc w:val="both"/>
        <w:rPr>
          <w:rFonts w:asciiTheme="minorHAnsi" w:hAnsiTheme="minorHAnsi"/>
          <w:color w:val="000000"/>
          <w:spacing w:val="-2"/>
          <w:sz w:val="20"/>
          <w:vertAlign w:val="superscript"/>
        </w:rPr>
      </w:pPr>
    </w:p>
    <w:p w14:paraId="30BA9F78" w14:textId="390FECAE" w:rsidR="001027C1" w:rsidRPr="00E82CB0" w:rsidRDefault="002E7C75"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 xml:space="preserve">nastąpi w dniu, w którym upływa termin składania ofert, o godz. </w:t>
      </w:r>
      <w:r w:rsidR="0001311B">
        <w:rPr>
          <w:rFonts w:ascii="Arial" w:hAnsi="Arial" w:cs="Arial"/>
          <w:color w:val="000000"/>
          <w:spacing w:val="-2"/>
          <w:sz w:val="22"/>
          <w:szCs w:val="22"/>
          <w:lang w:val="pl-PL"/>
        </w:rPr>
        <w:t>12</w:t>
      </w:r>
      <w:r w:rsidR="008824F4">
        <w:rPr>
          <w:rFonts w:ascii="Arial" w:hAnsi="Arial" w:cs="Arial"/>
          <w:color w:val="000000"/>
          <w:spacing w:val="-2"/>
          <w:sz w:val="22"/>
          <w:szCs w:val="22"/>
          <w:lang w:val="pl-PL"/>
        </w:rPr>
        <w:t>:</w:t>
      </w:r>
      <w:r w:rsidR="00E82CB0">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5BA1CE8B" w14:textId="1C4028C5" w:rsidR="00E82CB0" w:rsidRPr="00E82CB0" w:rsidRDefault="00E82CB0"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E82CB0">
        <w:rPr>
          <w:rFonts w:ascii="Arial" w:hAnsi="Arial" w:cs="Arial"/>
          <w:color w:val="000000"/>
          <w:spacing w:val="-2"/>
          <w:sz w:val="22"/>
          <w:szCs w:val="22"/>
        </w:rPr>
        <w:t xml:space="preserve">Otwarcie ofert następuje poprzez użycie mechanizmu do odszyfrowania ofert dostępnego po zalogowaniu w zakładce Deszyfrowanie na </w:t>
      </w:r>
      <w:proofErr w:type="spellStart"/>
      <w:r w:rsidRPr="00E82CB0">
        <w:rPr>
          <w:rFonts w:ascii="Arial" w:hAnsi="Arial" w:cs="Arial"/>
          <w:color w:val="000000"/>
          <w:spacing w:val="-2"/>
          <w:sz w:val="22"/>
          <w:szCs w:val="22"/>
        </w:rPr>
        <w:t>miniPortalu</w:t>
      </w:r>
      <w:proofErr w:type="spellEnd"/>
      <w:r w:rsidRPr="00E82CB0">
        <w:rPr>
          <w:rFonts w:ascii="Arial" w:hAnsi="Arial" w:cs="Arial"/>
          <w:color w:val="000000"/>
          <w:spacing w:val="-2"/>
          <w:sz w:val="22"/>
          <w:szCs w:val="22"/>
        </w:rPr>
        <w:t xml:space="preserve"> i następuje poprzez wskazanie pliku do odszyfrowania.</w:t>
      </w:r>
    </w:p>
    <w:p w14:paraId="2F0C605C"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08D9710F"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Zamawiający, niezwłocznie po otwarciu ofert, udostępni na stronie internetowej prowadzonego postępowania informacje o:</w:t>
      </w:r>
    </w:p>
    <w:p w14:paraId="18D2F271" w14:textId="06C29639" w:rsidR="00557DB9" w:rsidRPr="00557DB9" w:rsidRDefault="00557DB9" w:rsidP="00AA0BDE">
      <w:pPr>
        <w:pStyle w:val="Tekstpodstawowywcity"/>
        <w:numPr>
          <w:ilvl w:val="0"/>
          <w:numId w:val="29"/>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 xml:space="preserve">nazwach albo imionach i nazwiskach oraz siedzibach lub miejscach prowadzonej działalności gospodarczej albo miejscach zamieszkania </w:t>
      </w:r>
      <w:r w:rsidR="00F83055">
        <w:rPr>
          <w:rFonts w:ascii="Arial" w:hAnsi="Arial" w:cs="Arial"/>
          <w:color w:val="000000"/>
          <w:spacing w:val="-2"/>
          <w:sz w:val="22"/>
          <w:szCs w:val="22"/>
          <w:lang w:val="pl-PL"/>
        </w:rPr>
        <w:t>W</w:t>
      </w:r>
      <w:proofErr w:type="spellStart"/>
      <w:r w:rsidRPr="00557DB9">
        <w:rPr>
          <w:rFonts w:ascii="Arial" w:hAnsi="Arial" w:cs="Arial"/>
          <w:color w:val="000000"/>
          <w:spacing w:val="-2"/>
          <w:sz w:val="22"/>
          <w:szCs w:val="22"/>
        </w:rPr>
        <w:t>ykonawców</w:t>
      </w:r>
      <w:proofErr w:type="spellEnd"/>
      <w:r w:rsidRPr="00557DB9">
        <w:rPr>
          <w:rFonts w:ascii="Arial" w:hAnsi="Arial" w:cs="Arial"/>
          <w:color w:val="000000"/>
          <w:spacing w:val="-2"/>
          <w:sz w:val="22"/>
          <w:szCs w:val="22"/>
        </w:rPr>
        <w:t>, których oferty zostały otwarte;</w:t>
      </w:r>
    </w:p>
    <w:p w14:paraId="6FAB900C" w14:textId="77777777" w:rsidR="00557DB9" w:rsidRPr="00557DB9" w:rsidRDefault="00557DB9" w:rsidP="00AA0BDE">
      <w:pPr>
        <w:pStyle w:val="Tekstpodstawowywcity"/>
        <w:numPr>
          <w:ilvl w:val="0"/>
          <w:numId w:val="29"/>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cenach zawartych w ofertach.</w:t>
      </w:r>
    </w:p>
    <w:p w14:paraId="23C202A3"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 xml:space="preserve">Otwarcie ofert następuje poprzez użycie dedykowanej strony na </w:t>
      </w:r>
      <w:proofErr w:type="spellStart"/>
      <w:r w:rsidRPr="00557DB9">
        <w:rPr>
          <w:rFonts w:ascii="Arial" w:hAnsi="Arial" w:cs="Arial"/>
          <w:color w:val="000000"/>
          <w:spacing w:val="-2"/>
          <w:sz w:val="22"/>
          <w:szCs w:val="22"/>
        </w:rPr>
        <w:t>miniPortalu</w:t>
      </w:r>
      <w:proofErr w:type="spellEnd"/>
      <w:r w:rsidRPr="00557DB9">
        <w:rPr>
          <w:rFonts w:ascii="Arial" w:hAnsi="Arial" w:cs="Arial"/>
          <w:color w:val="000000"/>
          <w:spacing w:val="-2"/>
          <w:sz w:val="22"/>
          <w:szCs w:val="22"/>
        </w:rPr>
        <w:t xml:space="preserve"> i dokonywane jest poprzez odszyfrowanie ofert.</w:t>
      </w:r>
    </w:p>
    <w:p w14:paraId="6B6CDB95" w14:textId="77777777" w:rsidR="00C62304" w:rsidRPr="002639B2" w:rsidRDefault="00C62304" w:rsidP="00C62304">
      <w:pPr>
        <w:pStyle w:val="Tekstpodstawowywcity"/>
        <w:spacing w:after="0"/>
        <w:ind w:left="284"/>
        <w:jc w:val="both"/>
        <w:rPr>
          <w:rFonts w:ascii="Arial" w:hAnsi="Arial" w:cs="Arial"/>
          <w:color w:val="000000"/>
          <w:spacing w:val="-2"/>
          <w:sz w:val="22"/>
          <w:szCs w:val="22"/>
        </w:rPr>
      </w:pPr>
    </w:p>
    <w:p w14:paraId="4D175FA3" w14:textId="513200D9" w:rsidR="00C62304" w:rsidRPr="00E82CB0" w:rsidRDefault="00C6230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TERMIN</w:t>
      </w:r>
      <w:r w:rsidRPr="00E82CB0">
        <w:rPr>
          <w:rFonts w:ascii="Arial" w:hAnsi="Arial" w:cs="Arial"/>
          <w:b/>
          <w:sz w:val="22"/>
          <w:szCs w:val="22"/>
          <w:u w:val="double"/>
        </w:rPr>
        <w:t xml:space="preserve"> ZWIĄZANIA OFERTĄ </w:t>
      </w:r>
    </w:p>
    <w:p w14:paraId="14BCC88F" w14:textId="77777777" w:rsidR="00C62304" w:rsidRPr="00D06B1A" w:rsidRDefault="00C62304" w:rsidP="00C62304">
      <w:pPr>
        <w:pStyle w:val="Akapitzlist"/>
        <w:ind w:left="0"/>
        <w:contextualSpacing w:val="0"/>
        <w:jc w:val="both"/>
        <w:rPr>
          <w:rFonts w:asciiTheme="minorHAnsi" w:hAnsiTheme="minorHAnsi"/>
          <w:b/>
          <w:color w:val="000000"/>
          <w:spacing w:val="-2"/>
        </w:rPr>
      </w:pPr>
    </w:p>
    <w:p w14:paraId="112EF899" w14:textId="19E6E64F" w:rsidR="00515131" w:rsidRPr="00515131" w:rsidRDefault="00515131"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515131">
        <w:rPr>
          <w:rFonts w:ascii="Arial" w:eastAsia="Trebuchet MS" w:hAnsi="Arial" w:cs="Arial"/>
          <w:color w:val="000000"/>
          <w:sz w:val="22"/>
          <w:szCs w:val="22"/>
        </w:rPr>
        <w:lastRenderedPageBreak/>
        <w:t xml:space="preserve">Wykonawca pozostaje związany ofertą do </w:t>
      </w:r>
      <w:r w:rsidRPr="0053496B">
        <w:rPr>
          <w:rFonts w:ascii="Arial" w:eastAsia="Trebuchet MS" w:hAnsi="Arial" w:cs="Arial"/>
          <w:color w:val="000000"/>
          <w:sz w:val="22"/>
          <w:szCs w:val="22"/>
        </w:rPr>
        <w:t xml:space="preserve">dnia </w:t>
      </w:r>
      <w:r w:rsidR="000175B0" w:rsidRPr="0053496B">
        <w:rPr>
          <w:rFonts w:ascii="Arial" w:eastAsia="Trebuchet MS" w:hAnsi="Arial" w:cs="Arial"/>
          <w:color w:val="000000"/>
          <w:sz w:val="22"/>
          <w:szCs w:val="22"/>
        </w:rPr>
        <w:t xml:space="preserve"> </w:t>
      </w:r>
      <w:r w:rsidR="00534B36" w:rsidRPr="00534B36">
        <w:rPr>
          <w:rFonts w:ascii="Arial" w:eastAsia="Trebuchet MS" w:hAnsi="Arial" w:cs="Arial"/>
          <w:b/>
          <w:bCs/>
          <w:color w:val="000000"/>
          <w:sz w:val="22"/>
          <w:szCs w:val="22"/>
          <w:highlight w:val="yellow"/>
        </w:rPr>
        <w:t>1</w:t>
      </w:r>
      <w:r w:rsidR="00BD6B9E">
        <w:rPr>
          <w:rFonts w:ascii="Arial" w:eastAsia="Trebuchet MS" w:hAnsi="Arial" w:cs="Arial"/>
          <w:b/>
          <w:bCs/>
          <w:color w:val="000000"/>
          <w:sz w:val="22"/>
          <w:szCs w:val="22"/>
          <w:highlight w:val="yellow"/>
        </w:rPr>
        <w:t>2</w:t>
      </w:r>
      <w:r w:rsidR="00534B36" w:rsidRPr="00534B36">
        <w:rPr>
          <w:rFonts w:ascii="Arial" w:eastAsia="Trebuchet MS" w:hAnsi="Arial" w:cs="Arial"/>
          <w:b/>
          <w:bCs/>
          <w:color w:val="000000"/>
          <w:sz w:val="22"/>
          <w:szCs w:val="22"/>
          <w:highlight w:val="yellow"/>
        </w:rPr>
        <w:t xml:space="preserve">.02.2022 </w:t>
      </w:r>
      <w:r w:rsidRPr="00534B36">
        <w:rPr>
          <w:rFonts w:ascii="Arial" w:eastAsia="Trebuchet MS" w:hAnsi="Arial" w:cs="Arial"/>
          <w:b/>
          <w:bCs/>
          <w:color w:val="000000"/>
          <w:sz w:val="22"/>
          <w:szCs w:val="22"/>
          <w:highlight w:val="yellow"/>
        </w:rPr>
        <w:t>r</w:t>
      </w:r>
      <w:r w:rsidR="004B2CCF" w:rsidRPr="0053496B">
        <w:rPr>
          <w:rFonts w:ascii="Arial" w:eastAsia="Trebuchet MS" w:hAnsi="Arial" w:cs="Arial"/>
          <w:color w:val="000000"/>
          <w:sz w:val="22"/>
          <w:szCs w:val="22"/>
        </w:rPr>
        <w:t>.</w:t>
      </w:r>
      <w:r w:rsidR="0025572D" w:rsidRPr="0053496B">
        <w:rPr>
          <w:rFonts w:ascii="Arial" w:eastAsia="Trebuchet MS" w:hAnsi="Arial" w:cs="Arial"/>
          <w:color w:val="000000"/>
          <w:sz w:val="22"/>
          <w:szCs w:val="22"/>
        </w:rPr>
        <w:t>,</w:t>
      </w:r>
      <w:r w:rsidRPr="0053496B">
        <w:rPr>
          <w:rFonts w:ascii="Arial" w:eastAsia="Trebuchet MS" w:hAnsi="Arial" w:cs="Arial"/>
          <w:color w:val="000000"/>
          <w:sz w:val="22"/>
          <w:szCs w:val="22"/>
        </w:rPr>
        <w:t xml:space="preserve"> jednak nie dłużej niż 30 dni od dnia upływu terminu składania ofert, przy czym pierwszym dniem</w:t>
      </w:r>
      <w:r w:rsidRPr="00515131">
        <w:rPr>
          <w:rFonts w:ascii="Arial" w:eastAsia="Trebuchet MS" w:hAnsi="Arial" w:cs="Arial"/>
          <w:color w:val="000000"/>
          <w:sz w:val="22"/>
          <w:szCs w:val="22"/>
        </w:rPr>
        <w:t xml:space="preserve"> terminu związania ofertą jest dzień, w którym upływa termin składania ofert.</w:t>
      </w:r>
    </w:p>
    <w:p w14:paraId="2966CF59" w14:textId="3CF2190A" w:rsidR="00C62304" w:rsidRPr="00916000"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W przypadku gdy wybór najkorzystniejszej oferty nie nastąpi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określonego w SWZ, Zamawiający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zwraca się jednokrotnie do Wykonawców o wyrażenie zgody na przedłużenie tego terminu o wskazywany przez niego okres, nie dłuższy niż 30 dni. </w:t>
      </w:r>
    </w:p>
    <w:p w14:paraId="682D420D" w14:textId="77777777" w:rsidR="00C62304"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341DA8E5" w14:textId="77777777" w:rsidR="002639B2" w:rsidRPr="00AA34DC" w:rsidRDefault="002639B2" w:rsidP="002639B2">
      <w:pPr>
        <w:pStyle w:val="Tekstpodstawowywcity"/>
        <w:spacing w:after="0"/>
        <w:jc w:val="both"/>
        <w:rPr>
          <w:rFonts w:ascii="Arial" w:hAnsi="Arial" w:cs="Arial"/>
          <w:color w:val="000000"/>
          <w:spacing w:val="-2"/>
          <w:sz w:val="16"/>
          <w:szCs w:val="22"/>
        </w:rPr>
      </w:pPr>
    </w:p>
    <w:p w14:paraId="568334D7" w14:textId="6A7C1676" w:rsidR="001402CA" w:rsidRPr="00514FFF" w:rsidRDefault="000A063C" w:rsidP="00514FFF">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5B615D">
        <w:rPr>
          <w:rFonts w:ascii="Arial" w:hAnsi="Arial" w:cs="Arial"/>
          <w:b/>
          <w:sz w:val="22"/>
          <w:szCs w:val="22"/>
          <w:u w:val="double"/>
        </w:rPr>
        <w:t>SPOSÓB</w:t>
      </w:r>
      <w:r w:rsidR="009A51FE" w:rsidRPr="005B615D">
        <w:rPr>
          <w:rFonts w:ascii="Arial" w:hAnsi="Arial" w:cs="Arial"/>
          <w:b/>
          <w:sz w:val="22"/>
          <w:szCs w:val="22"/>
          <w:u w:val="double"/>
        </w:rPr>
        <w:t xml:space="preserve"> OBLICZENIA CENY OFERTY:</w:t>
      </w:r>
    </w:p>
    <w:p w14:paraId="6D7903EC" w14:textId="77777777" w:rsidR="00514FFF" w:rsidRPr="00514FFF" w:rsidRDefault="00514FFF" w:rsidP="00514FFF">
      <w:pPr>
        <w:pStyle w:val="Nagwek2"/>
        <w:keepNext w:val="0"/>
        <w:spacing w:line="276" w:lineRule="auto"/>
        <w:jc w:val="both"/>
        <w:rPr>
          <w:rFonts w:cs="Arial"/>
          <w:b w:val="0"/>
          <w:bCs/>
          <w:sz w:val="22"/>
          <w:szCs w:val="22"/>
        </w:rPr>
      </w:pPr>
    </w:p>
    <w:p w14:paraId="658102B6" w14:textId="2D3A80EE" w:rsidR="00514FFF" w:rsidRDefault="00514FFF" w:rsidP="006A3F7D">
      <w:pPr>
        <w:pStyle w:val="Nagwek2"/>
        <w:keepNext w:val="0"/>
        <w:numPr>
          <w:ilvl w:val="0"/>
          <w:numId w:val="61"/>
        </w:numPr>
        <w:spacing w:line="276" w:lineRule="auto"/>
        <w:jc w:val="both"/>
        <w:rPr>
          <w:rFonts w:cs="Arial"/>
          <w:b w:val="0"/>
          <w:bCs/>
          <w:sz w:val="22"/>
          <w:szCs w:val="22"/>
        </w:rPr>
      </w:pPr>
      <w:r w:rsidRPr="00514FFF">
        <w:rPr>
          <w:rFonts w:cs="Arial"/>
          <w:b w:val="0"/>
          <w:bCs/>
          <w:sz w:val="22"/>
          <w:szCs w:val="22"/>
        </w:rPr>
        <w:t xml:space="preserve">Cenę należy rozumieć jako cenę w rozumieniu art. 3 ust. 1 pkt 1 i ust. 2 ustawy z dnia </w:t>
      </w:r>
      <w:r>
        <w:rPr>
          <w:rFonts w:cs="Arial"/>
          <w:b w:val="0"/>
          <w:bCs/>
          <w:sz w:val="22"/>
          <w:szCs w:val="22"/>
        </w:rPr>
        <w:br/>
      </w:r>
      <w:r w:rsidRPr="00514FFF">
        <w:rPr>
          <w:rFonts w:cs="Arial"/>
          <w:b w:val="0"/>
          <w:bCs/>
          <w:sz w:val="22"/>
          <w:szCs w:val="22"/>
        </w:rPr>
        <w:t>9 maja 2014 r. o informowaniu o cenach towarów i usług (tekst jednolity: Dz.U. z 2019 r., poz. 178).</w:t>
      </w:r>
    </w:p>
    <w:p w14:paraId="20C2048B" w14:textId="77777777" w:rsidR="00514FFF" w:rsidRPr="00514FFF" w:rsidRDefault="00514FFF" w:rsidP="006A3F7D">
      <w:pPr>
        <w:pStyle w:val="Akapitzlist"/>
        <w:numPr>
          <w:ilvl w:val="0"/>
          <w:numId w:val="61"/>
        </w:numPr>
        <w:spacing w:line="276" w:lineRule="auto"/>
        <w:rPr>
          <w:rFonts w:ascii="Arial" w:hAnsi="Arial" w:cs="Arial"/>
          <w:sz w:val="22"/>
          <w:szCs w:val="22"/>
          <w:lang w:val="x-none"/>
        </w:rPr>
      </w:pPr>
      <w:r w:rsidRPr="00514FFF">
        <w:rPr>
          <w:rFonts w:ascii="Arial" w:hAnsi="Arial" w:cs="Arial"/>
          <w:sz w:val="22"/>
          <w:szCs w:val="22"/>
          <w:lang w:val="x-none"/>
        </w:rPr>
        <w:t>W ofercie Wykonawca zobowiązany jest podać cenę za wykonanie całego przedmiotu zamówienia w złotych polskich (PLN), z dokładnością do 1 grosza, tj. do dwóch miejsc po przecinku.</w:t>
      </w:r>
    </w:p>
    <w:p w14:paraId="54B7FB1D" w14:textId="591D35F2"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514FFF">
        <w:rPr>
          <w:rFonts w:ascii="Arial" w:hAnsi="Arial" w:cs="Arial"/>
          <w:sz w:val="22"/>
          <w:szCs w:val="22"/>
          <w:lang w:val="x-none"/>
        </w:rPr>
        <w:t xml:space="preserve">Ocenie podlega CENA OFERTOWA BRUTTO, podana w Formularzu oferty, która musi uwzględniać wszelkie koszty niezbędne dla prawidłowego i pełnego wykonania zamówienia oraz wszelkie opłaty i podatki do których jest zobowiązany Wykonawca, </w:t>
      </w:r>
      <w:r w:rsidRPr="0071260F">
        <w:rPr>
          <w:rFonts w:ascii="Arial" w:hAnsi="Arial" w:cs="Arial"/>
          <w:sz w:val="22"/>
          <w:szCs w:val="22"/>
          <w:lang w:val="x-none"/>
        </w:rPr>
        <w:t>wynikające z obowiązujących przepisów.</w:t>
      </w:r>
    </w:p>
    <w:p w14:paraId="2A9E8797" w14:textId="77777777" w:rsidR="00A761B8" w:rsidRPr="0071260F" w:rsidRDefault="00A761B8" w:rsidP="006A3F7D">
      <w:pPr>
        <w:pStyle w:val="Akapitzlist"/>
        <w:numPr>
          <w:ilvl w:val="0"/>
          <w:numId w:val="61"/>
        </w:numPr>
        <w:spacing w:line="276" w:lineRule="auto"/>
        <w:jc w:val="both"/>
        <w:rPr>
          <w:rFonts w:ascii="Arial" w:hAnsi="Arial" w:cs="Arial"/>
          <w:sz w:val="22"/>
          <w:szCs w:val="22"/>
        </w:rPr>
      </w:pPr>
      <w:r w:rsidRPr="0071260F">
        <w:rPr>
          <w:rFonts w:ascii="Arial" w:hAnsi="Arial" w:cs="Arial"/>
          <w:sz w:val="22"/>
          <w:szCs w:val="22"/>
        </w:rPr>
        <w:t>Oferta winna być złożona zgodnie ze wzorem formularza oferty.</w:t>
      </w:r>
    </w:p>
    <w:p w14:paraId="2AD3A379" w14:textId="52AEF9A7" w:rsidR="00A761B8" w:rsidRPr="0071260F" w:rsidRDefault="00A761B8" w:rsidP="006A3F7D">
      <w:pPr>
        <w:pStyle w:val="Akapitzlist"/>
        <w:numPr>
          <w:ilvl w:val="0"/>
          <w:numId w:val="61"/>
        </w:numPr>
        <w:spacing w:line="276" w:lineRule="auto"/>
        <w:jc w:val="both"/>
        <w:rPr>
          <w:rFonts w:ascii="Arial" w:hAnsi="Arial" w:cs="Arial"/>
          <w:sz w:val="22"/>
          <w:szCs w:val="22"/>
        </w:rPr>
      </w:pPr>
      <w:r w:rsidRPr="0071260F">
        <w:rPr>
          <w:rFonts w:ascii="Arial" w:hAnsi="Arial" w:cs="Arial"/>
          <w:sz w:val="22"/>
          <w:szCs w:val="22"/>
        </w:rPr>
        <w:t xml:space="preserve">Od Wykonawcy wymaga się, pod rygorem odrzucenia oferty, określenia ceny brutto za wykonanie przedmiotu zamówienia, zawierającej cenę netto </w:t>
      </w:r>
      <w:r w:rsidR="005D70C3">
        <w:rPr>
          <w:rFonts w:ascii="Arial" w:hAnsi="Arial" w:cs="Arial"/>
          <w:sz w:val="22"/>
          <w:szCs w:val="22"/>
        </w:rPr>
        <w:t>(</w:t>
      </w:r>
      <w:r w:rsidR="005D70C3" w:rsidRPr="0071260F">
        <w:rPr>
          <w:rFonts w:ascii="Arial" w:hAnsi="Arial" w:cs="Arial"/>
          <w:sz w:val="22"/>
          <w:szCs w:val="22"/>
          <w:lang w:val="x-none"/>
        </w:rPr>
        <w:t>cen</w:t>
      </w:r>
      <w:r w:rsidR="005D70C3">
        <w:rPr>
          <w:rFonts w:ascii="Arial" w:hAnsi="Arial" w:cs="Arial"/>
          <w:sz w:val="22"/>
          <w:szCs w:val="22"/>
        </w:rPr>
        <w:t>a</w:t>
      </w:r>
      <w:r w:rsidR="005D70C3" w:rsidRPr="0071260F">
        <w:rPr>
          <w:rFonts w:ascii="Arial" w:hAnsi="Arial" w:cs="Arial"/>
          <w:sz w:val="22"/>
          <w:szCs w:val="22"/>
          <w:lang w:val="x-none"/>
        </w:rPr>
        <w:t xml:space="preserve"> jednostkow</w:t>
      </w:r>
      <w:r w:rsidR="005D70C3">
        <w:rPr>
          <w:rFonts w:ascii="Arial" w:hAnsi="Arial" w:cs="Arial"/>
          <w:sz w:val="22"/>
          <w:szCs w:val="22"/>
        </w:rPr>
        <w:t>a</w:t>
      </w:r>
      <w:r w:rsidR="005D70C3" w:rsidRPr="0071260F">
        <w:rPr>
          <w:rFonts w:ascii="Arial" w:hAnsi="Arial" w:cs="Arial"/>
          <w:sz w:val="22"/>
          <w:szCs w:val="22"/>
          <w:lang w:val="x-none"/>
        </w:rPr>
        <w:t xml:space="preserve"> </w:t>
      </w:r>
      <w:r w:rsidR="005D70C3" w:rsidRPr="0071260F">
        <w:rPr>
          <w:rFonts w:ascii="Arial" w:hAnsi="Arial" w:cs="Arial"/>
          <w:sz w:val="22"/>
          <w:szCs w:val="22"/>
        </w:rPr>
        <w:t>netto</w:t>
      </w:r>
      <w:r w:rsidR="005D70C3" w:rsidRPr="0071260F">
        <w:rPr>
          <w:rFonts w:ascii="Arial" w:hAnsi="Arial" w:cs="Arial"/>
          <w:sz w:val="22"/>
          <w:szCs w:val="22"/>
          <w:lang w:val="x-none"/>
        </w:rPr>
        <w:t xml:space="preserve"> pomnożon</w:t>
      </w:r>
      <w:r w:rsidR="005D70C3">
        <w:rPr>
          <w:rFonts w:ascii="Arial" w:hAnsi="Arial" w:cs="Arial"/>
          <w:sz w:val="22"/>
          <w:szCs w:val="22"/>
        </w:rPr>
        <w:t>a</w:t>
      </w:r>
      <w:r w:rsidR="005D70C3" w:rsidRPr="0071260F">
        <w:rPr>
          <w:rFonts w:ascii="Arial" w:hAnsi="Arial" w:cs="Arial"/>
          <w:sz w:val="22"/>
          <w:szCs w:val="22"/>
          <w:lang w:val="x-none"/>
        </w:rPr>
        <w:t xml:space="preserve"> </w:t>
      </w:r>
      <w:r w:rsidR="005D70C3" w:rsidRPr="0071260F">
        <w:rPr>
          <w:rFonts w:ascii="Arial" w:hAnsi="Arial" w:cs="Arial"/>
          <w:sz w:val="22"/>
          <w:szCs w:val="22"/>
        </w:rPr>
        <w:t>przez</w:t>
      </w:r>
      <w:r w:rsidR="005D70C3" w:rsidRPr="0071260F">
        <w:rPr>
          <w:rFonts w:ascii="Arial" w:hAnsi="Arial" w:cs="Arial"/>
          <w:sz w:val="22"/>
          <w:szCs w:val="22"/>
          <w:lang w:val="x-none"/>
        </w:rPr>
        <w:t xml:space="preserve"> ilość </w:t>
      </w:r>
      <w:r w:rsidR="005D70C3" w:rsidRPr="0071260F">
        <w:rPr>
          <w:rFonts w:ascii="Arial" w:hAnsi="Arial" w:cs="Arial"/>
          <w:sz w:val="22"/>
          <w:szCs w:val="22"/>
        </w:rPr>
        <w:t>jednostek</w:t>
      </w:r>
      <w:r w:rsidR="005D70C3">
        <w:rPr>
          <w:rFonts w:ascii="Arial" w:hAnsi="Arial" w:cs="Arial"/>
          <w:sz w:val="22"/>
          <w:szCs w:val="22"/>
        </w:rPr>
        <w:t>)</w:t>
      </w:r>
      <w:r w:rsidR="005D70C3" w:rsidRPr="0071260F">
        <w:rPr>
          <w:rFonts w:ascii="Arial" w:hAnsi="Arial" w:cs="Arial"/>
          <w:sz w:val="22"/>
          <w:szCs w:val="22"/>
        </w:rPr>
        <w:t xml:space="preserve"> </w:t>
      </w:r>
      <w:r w:rsidRPr="0071260F">
        <w:rPr>
          <w:rFonts w:ascii="Arial" w:hAnsi="Arial" w:cs="Arial"/>
          <w:sz w:val="22"/>
          <w:szCs w:val="22"/>
        </w:rPr>
        <w:t>i należny podatek VAT.</w:t>
      </w:r>
    </w:p>
    <w:p w14:paraId="040227E8" w14:textId="636924AF" w:rsidR="00D15FE5" w:rsidRPr="0071260F" w:rsidRDefault="00D15FE5"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rPr>
        <w:t>Cen</w:t>
      </w:r>
      <w:r w:rsidR="00AC6E7B" w:rsidRPr="0071260F">
        <w:rPr>
          <w:rFonts w:ascii="Arial" w:hAnsi="Arial" w:cs="Arial"/>
          <w:sz w:val="22"/>
          <w:szCs w:val="22"/>
        </w:rPr>
        <w:t>a</w:t>
      </w:r>
      <w:r w:rsidRPr="0071260F">
        <w:rPr>
          <w:rFonts w:ascii="Arial" w:hAnsi="Arial" w:cs="Arial"/>
          <w:sz w:val="22"/>
          <w:szCs w:val="22"/>
        </w:rPr>
        <w:t xml:space="preserve"> jednostkow</w:t>
      </w:r>
      <w:r w:rsidR="00AC6E7B" w:rsidRPr="0071260F">
        <w:rPr>
          <w:rFonts w:ascii="Arial" w:hAnsi="Arial" w:cs="Arial"/>
          <w:sz w:val="22"/>
          <w:szCs w:val="22"/>
        </w:rPr>
        <w:t>a</w:t>
      </w:r>
      <w:r w:rsidRPr="0071260F">
        <w:rPr>
          <w:rFonts w:ascii="Arial" w:hAnsi="Arial" w:cs="Arial"/>
          <w:sz w:val="22"/>
          <w:szCs w:val="22"/>
        </w:rPr>
        <w:t xml:space="preserve"> powinn</w:t>
      </w:r>
      <w:r w:rsidR="00AC6E7B" w:rsidRPr="0071260F">
        <w:rPr>
          <w:rFonts w:ascii="Arial" w:hAnsi="Arial" w:cs="Arial"/>
          <w:sz w:val="22"/>
          <w:szCs w:val="22"/>
        </w:rPr>
        <w:t>a</w:t>
      </w:r>
      <w:r w:rsidRPr="0071260F">
        <w:rPr>
          <w:rFonts w:ascii="Arial" w:hAnsi="Arial" w:cs="Arial"/>
          <w:sz w:val="22"/>
          <w:szCs w:val="22"/>
        </w:rPr>
        <w:t xml:space="preserve"> być określon</w:t>
      </w:r>
      <w:r w:rsidR="00AC6E7B" w:rsidRPr="0071260F">
        <w:rPr>
          <w:rFonts w:ascii="Arial" w:hAnsi="Arial" w:cs="Arial"/>
          <w:sz w:val="22"/>
          <w:szCs w:val="22"/>
        </w:rPr>
        <w:t>a</w:t>
      </w:r>
      <w:r w:rsidRPr="0071260F">
        <w:rPr>
          <w:rFonts w:ascii="Arial" w:hAnsi="Arial" w:cs="Arial"/>
          <w:sz w:val="22"/>
          <w:szCs w:val="22"/>
        </w:rPr>
        <w:t xml:space="preserve"> przez Wykonawcę z uwzględnieniem ewentualn</w:t>
      </w:r>
      <w:r w:rsidR="00AC6E7B" w:rsidRPr="0071260F">
        <w:rPr>
          <w:rFonts w:ascii="Arial" w:hAnsi="Arial" w:cs="Arial"/>
          <w:sz w:val="22"/>
          <w:szCs w:val="22"/>
        </w:rPr>
        <w:t>ego</w:t>
      </w:r>
      <w:r w:rsidRPr="0071260F">
        <w:rPr>
          <w:rFonts w:ascii="Arial" w:hAnsi="Arial" w:cs="Arial"/>
          <w:sz w:val="22"/>
          <w:szCs w:val="22"/>
        </w:rPr>
        <w:t xml:space="preserve"> upust</w:t>
      </w:r>
      <w:r w:rsidR="00AC6E7B" w:rsidRPr="0071260F">
        <w:rPr>
          <w:rFonts w:ascii="Arial" w:hAnsi="Arial" w:cs="Arial"/>
          <w:sz w:val="22"/>
          <w:szCs w:val="22"/>
        </w:rPr>
        <w:t>u</w:t>
      </w:r>
      <w:r w:rsidRPr="0071260F">
        <w:rPr>
          <w:rFonts w:ascii="Arial" w:hAnsi="Arial" w:cs="Arial"/>
          <w:sz w:val="22"/>
          <w:szCs w:val="22"/>
        </w:rPr>
        <w:t>.</w:t>
      </w:r>
    </w:p>
    <w:p w14:paraId="42DCCE8D" w14:textId="0C37E830"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lang w:val="x-none"/>
        </w:rPr>
        <w:t xml:space="preserve">W cenie należy uwzględnić wszystkie wymagania określone w niniejszej SWZ oraz wszelkie koszty, jakie poniesie Wykonawca z tytułu należytej oraz zgodnej </w:t>
      </w:r>
      <w:r w:rsidRPr="0071260F">
        <w:rPr>
          <w:rFonts w:ascii="Arial" w:hAnsi="Arial" w:cs="Arial"/>
          <w:sz w:val="22"/>
          <w:szCs w:val="22"/>
          <w:lang w:val="x-none"/>
        </w:rPr>
        <w:br/>
        <w:t>z obowiązującymi przepisami realizacji przedmiotu zamówienia, a także wszystkie potencjalne ryzyka ekonomiczne, jakie mogą wystąpić przy realizacji przedmiotu zamówienia.</w:t>
      </w:r>
    </w:p>
    <w:p w14:paraId="001B8ABD" w14:textId="6FF66C6B"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eastAsia="Trebuchet MS" w:hAnsi="Arial" w:cs="Arial"/>
          <w:sz w:val="22"/>
          <w:szCs w:val="22"/>
        </w:rPr>
        <w:t>Rozliczenia między Zamawiającym a Wykonawcą prowadzone będą w złotych polskich</w:t>
      </w:r>
      <w:r w:rsidRPr="0071260F">
        <w:rPr>
          <w:rFonts w:ascii="Arial" w:eastAsia="Trebuchet MS" w:hAnsi="Arial" w:cs="Arial"/>
          <w:sz w:val="22"/>
          <w:szCs w:val="22"/>
        </w:rPr>
        <w:br/>
        <w:t>z dokładnością do dwóch miejsc po przecinku.</w:t>
      </w:r>
    </w:p>
    <w:p w14:paraId="48F9F4C4" w14:textId="0B49148D" w:rsidR="00514FFF" w:rsidRPr="0071260F" w:rsidRDefault="00514FFF" w:rsidP="006A3F7D">
      <w:pPr>
        <w:pStyle w:val="Akapitzlist"/>
        <w:numPr>
          <w:ilvl w:val="0"/>
          <w:numId w:val="61"/>
        </w:numPr>
        <w:spacing w:line="276" w:lineRule="auto"/>
        <w:rPr>
          <w:rFonts w:ascii="Arial" w:hAnsi="Arial" w:cs="Arial"/>
          <w:sz w:val="22"/>
          <w:szCs w:val="22"/>
          <w:lang w:val="x-none"/>
        </w:rPr>
      </w:pPr>
      <w:r w:rsidRPr="0071260F">
        <w:rPr>
          <w:rFonts w:ascii="Arial" w:hAnsi="Arial" w:cs="Arial"/>
          <w:sz w:val="22"/>
          <w:szCs w:val="22"/>
          <w:lang w:val="x-none"/>
        </w:rPr>
        <w:t>Sposób zapłaty i rozliczenia za realizację niniejszego zamówienia, określone zostały we wzorze umowy.</w:t>
      </w:r>
    </w:p>
    <w:p w14:paraId="665374C6" w14:textId="77777777"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lang w:val="x-none"/>
        </w:rPr>
        <w:t>Zamawiający nie przewiduje możliwości zmiany ceny ofertowej brutto, poza przypadkami opisanymi we wzorze umowy.</w:t>
      </w:r>
    </w:p>
    <w:p w14:paraId="1CAF0F04" w14:textId="77777777"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lang w:val="x-none"/>
        </w:rPr>
        <w:t>Wykonawca zobowiązany jest zastosować stawkę VAT zgodnie z obowiązującymi przepisami ustawy z 11 marca 2004 r. o  podatku od towarów i usług.</w:t>
      </w:r>
    </w:p>
    <w:p w14:paraId="27EC6275" w14:textId="247C1AE2"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lang w:val="x-none"/>
        </w:rPr>
        <w:t xml:space="preserve">Jeżeli złożona zostanie oferta, której wybór prowadziłby do powstania u Zamawiającego obowiązku podatkowego zgodnie z ustawą z 11 marca 2004 r. o podatku od towarów </w:t>
      </w:r>
      <w:r w:rsidRPr="0071260F">
        <w:rPr>
          <w:rFonts w:ascii="Arial" w:hAnsi="Arial" w:cs="Arial"/>
          <w:sz w:val="22"/>
          <w:szCs w:val="22"/>
          <w:lang w:val="x-none"/>
        </w:rPr>
        <w:br/>
        <w:t xml:space="preserve">i usług, dla celów zastosowania kryterium ceny Zamawiający doliczy do przedstawionej </w:t>
      </w:r>
      <w:r w:rsidRPr="0071260F">
        <w:rPr>
          <w:rFonts w:ascii="Arial" w:hAnsi="Arial" w:cs="Arial"/>
          <w:sz w:val="22"/>
          <w:szCs w:val="22"/>
          <w:lang w:val="x-none"/>
        </w:rPr>
        <w:br/>
        <w:t>w tej ofercie ceny kwotę podatku od towarów i usług, którą miałby obowiązek rozliczyć</w:t>
      </w:r>
      <w:r w:rsidRPr="0071260F">
        <w:rPr>
          <w:rFonts w:ascii="Arial" w:hAnsi="Arial" w:cs="Arial"/>
          <w:sz w:val="22"/>
          <w:szCs w:val="22"/>
        </w:rPr>
        <w:t>.</w:t>
      </w:r>
    </w:p>
    <w:p w14:paraId="48200560" w14:textId="15DEFC9B" w:rsidR="00514FFF" w:rsidRPr="0071260F" w:rsidRDefault="00514FFF" w:rsidP="006A3F7D">
      <w:pPr>
        <w:pStyle w:val="Akapitzlist"/>
        <w:numPr>
          <w:ilvl w:val="0"/>
          <w:numId w:val="61"/>
        </w:numPr>
        <w:spacing w:line="276" w:lineRule="auto"/>
        <w:jc w:val="both"/>
        <w:rPr>
          <w:rFonts w:ascii="Arial" w:hAnsi="Arial" w:cs="Arial"/>
          <w:sz w:val="22"/>
          <w:szCs w:val="22"/>
          <w:lang w:val="x-none"/>
        </w:rPr>
      </w:pPr>
      <w:r w:rsidRPr="0071260F">
        <w:rPr>
          <w:rFonts w:ascii="Arial" w:hAnsi="Arial" w:cs="Arial"/>
          <w:sz w:val="22"/>
          <w:szCs w:val="22"/>
          <w:lang w:val="x-none"/>
        </w:rPr>
        <w:t>Wykonawca składając ofertę zobowiązany jest:</w:t>
      </w:r>
    </w:p>
    <w:p w14:paraId="35D1CF2F" w14:textId="43A265EC" w:rsidR="00514FFF" w:rsidRPr="0071260F" w:rsidRDefault="00514FFF" w:rsidP="006A3F7D">
      <w:pPr>
        <w:pStyle w:val="Akapitzlist"/>
        <w:numPr>
          <w:ilvl w:val="0"/>
          <w:numId w:val="62"/>
        </w:numPr>
        <w:spacing w:line="276" w:lineRule="auto"/>
        <w:jc w:val="both"/>
        <w:rPr>
          <w:rFonts w:ascii="Arial" w:eastAsia="Trebuchet MS" w:hAnsi="Arial" w:cs="Arial"/>
          <w:sz w:val="22"/>
          <w:szCs w:val="22"/>
        </w:rPr>
      </w:pPr>
      <w:r w:rsidRPr="0071260F">
        <w:rPr>
          <w:rFonts w:ascii="Arial" w:eastAsia="Trebuchet MS" w:hAnsi="Arial" w:cs="Arial"/>
          <w:sz w:val="22"/>
          <w:szCs w:val="22"/>
        </w:rPr>
        <w:t xml:space="preserve">poinformować Zamawiającego, że wybór jego oferty będzie prowadził do powstania </w:t>
      </w:r>
      <w:r w:rsidRPr="0071260F">
        <w:rPr>
          <w:rFonts w:ascii="Arial" w:eastAsia="Trebuchet MS" w:hAnsi="Arial" w:cs="Arial"/>
          <w:sz w:val="22"/>
          <w:szCs w:val="22"/>
        </w:rPr>
        <w:br/>
        <w:t>u Zamawiającego obowiązku podatkowego;</w:t>
      </w:r>
    </w:p>
    <w:p w14:paraId="682E61BB" w14:textId="77777777" w:rsidR="00514FFF" w:rsidRPr="00514FFF" w:rsidRDefault="00514FFF" w:rsidP="006A3F7D">
      <w:pPr>
        <w:pStyle w:val="Akapitzlist"/>
        <w:numPr>
          <w:ilvl w:val="0"/>
          <w:numId w:val="62"/>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lastRenderedPageBreak/>
        <w:t>wskazać nazwę (rodzaj) towaru lub usługi, których dostawa lub świadczenie będą prowadziły do powstania obowiązku podatkowego;</w:t>
      </w:r>
    </w:p>
    <w:p w14:paraId="04F1B22F" w14:textId="77777777" w:rsidR="00514FFF" w:rsidRPr="00514FFF" w:rsidRDefault="00514FFF" w:rsidP="006A3F7D">
      <w:pPr>
        <w:pStyle w:val="Akapitzlist"/>
        <w:numPr>
          <w:ilvl w:val="0"/>
          <w:numId w:val="62"/>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wartości towaru lub usługi objętego obowiązkiem podatkowym Zamawiającego, bez kwoty podatku;</w:t>
      </w:r>
    </w:p>
    <w:p w14:paraId="61B07C65" w14:textId="77777777" w:rsidR="009E2D88" w:rsidRDefault="00514FFF" w:rsidP="006A3F7D">
      <w:pPr>
        <w:pStyle w:val="Akapitzlist"/>
        <w:numPr>
          <w:ilvl w:val="0"/>
          <w:numId w:val="62"/>
        </w:num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sidRPr="000D5AAD">
        <w:rPr>
          <w:rFonts w:ascii="Arial" w:eastAsia="Trebuchet MS" w:hAnsi="Arial" w:cs="Arial"/>
          <w:color w:val="000000"/>
          <w:sz w:val="22"/>
          <w:szCs w:val="22"/>
        </w:rPr>
        <w:t>wskazać stawkę podatku od towarów i usług, która zgodnie z wiedzą Wykonawcy, będzie</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miała</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zastosowanie.</w:t>
      </w:r>
    </w:p>
    <w:p w14:paraId="721EE727" w14:textId="05D54479" w:rsidR="00BF4B34" w:rsidRPr="000D5AAD" w:rsidRDefault="007D28CF" w:rsidP="009E2D88">
      <w:pPr>
        <w:pStyle w:val="Akapitzlist"/>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br/>
      </w:r>
    </w:p>
    <w:p w14:paraId="3F10CCFE" w14:textId="156753B7" w:rsidR="00BF4B34" w:rsidRPr="00BF4B34" w:rsidRDefault="00BF4B3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BF4B34">
        <w:rPr>
          <w:rFonts w:ascii="Arial" w:hAnsi="Arial" w:cs="Arial"/>
          <w:b/>
          <w:sz w:val="22"/>
          <w:szCs w:val="22"/>
          <w:u w:val="double"/>
        </w:rPr>
        <w:t>WADIUM I ZABEZPIECZENIE NALEŻYTEGO WYKONANIA UMOWY.</w:t>
      </w:r>
    </w:p>
    <w:p w14:paraId="0295048B" w14:textId="77777777" w:rsidR="00BF4B34" w:rsidRPr="00BF4B34" w:rsidRDefault="00BF4B34" w:rsidP="00BF4B34">
      <w:pPr>
        <w:tabs>
          <w:tab w:val="left" w:pos="142"/>
          <w:tab w:val="left" w:pos="284"/>
        </w:tabs>
        <w:jc w:val="both"/>
        <w:rPr>
          <w:rFonts w:asciiTheme="minorHAnsi" w:hAnsiTheme="minorHAnsi"/>
          <w:color w:val="000000"/>
          <w:spacing w:val="-2"/>
          <w:sz w:val="32"/>
        </w:rPr>
      </w:pPr>
    </w:p>
    <w:p w14:paraId="29DBFAED" w14:textId="0E25916F" w:rsidR="00BF4B34" w:rsidRPr="00BF4B34" w:rsidRDefault="00BF4B34" w:rsidP="006A3F7D">
      <w:pPr>
        <w:numPr>
          <w:ilvl w:val="0"/>
          <w:numId w:val="34"/>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BF4B34">
        <w:rPr>
          <w:rFonts w:ascii="Arial" w:eastAsia="Trebuchet MS" w:hAnsi="Arial" w:cs="Arial"/>
          <w:color w:val="000000"/>
          <w:sz w:val="22"/>
          <w:szCs w:val="22"/>
        </w:rPr>
        <w:t xml:space="preserve">Zamawiający </w:t>
      </w:r>
      <w:r w:rsidRPr="0025609A">
        <w:rPr>
          <w:rFonts w:ascii="Arial" w:eastAsia="Trebuchet MS" w:hAnsi="Arial" w:cs="Arial"/>
          <w:b/>
          <w:bCs/>
          <w:color w:val="000000"/>
          <w:sz w:val="22"/>
          <w:szCs w:val="22"/>
        </w:rPr>
        <w:t>nie wymaga</w:t>
      </w:r>
      <w:r w:rsidRPr="00BF4B34">
        <w:rPr>
          <w:rFonts w:ascii="Arial" w:eastAsia="Trebuchet MS" w:hAnsi="Arial" w:cs="Arial"/>
          <w:color w:val="000000"/>
          <w:sz w:val="22"/>
          <w:szCs w:val="22"/>
        </w:rPr>
        <w:t xml:space="preserve"> wniesienia wadium.</w:t>
      </w:r>
    </w:p>
    <w:p w14:paraId="7801BC26" w14:textId="56CF586E" w:rsidR="00AC1DC4" w:rsidRPr="005D0E29" w:rsidRDefault="00BF4B34" w:rsidP="006A3F7D">
      <w:pPr>
        <w:numPr>
          <w:ilvl w:val="0"/>
          <w:numId w:val="34"/>
        </w:numPr>
        <w:overflowPunct w:val="0"/>
        <w:autoSpaceDE w:val="0"/>
        <w:autoSpaceDN w:val="0"/>
        <w:adjustRightInd w:val="0"/>
        <w:spacing w:line="276" w:lineRule="auto"/>
        <w:ind w:left="284" w:right="10" w:hanging="284"/>
        <w:jc w:val="both"/>
        <w:textAlignment w:val="baseline"/>
        <w:rPr>
          <w:rFonts w:asciiTheme="minorHAnsi" w:hAnsiTheme="minorHAnsi"/>
          <w:color w:val="000000"/>
          <w:spacing w:val="-2"/>
          <w:sz w:val="32"/>
        </w:rPr>
      </w:pPr>
      <w:r w:rsidRPr="00BF4B34">
        <w:rPr>
          <w:rFonts w:ascii="Arial" w:eastAsia="Trebuchet MS" w:hAnsi="Arial" w:cs="Arial"/>
          <w:color w:val="000000"/>
          <w:sz w:val="22"/>
          <w:szCs w:val="22"/>
        </w:rPr>
        <w:t xml:space="preserve">Wykonawca </w:t>
      </w:r>
      <w:r w:rsidR="00545ED4" w:rsidRPr="00545ED4">
        <w:rPr>
          <w:rFonts w:ascii="Arial" w:eastAsia="Trebuchet MS" w:hAnsi="Arial" w:cs="Arial"/>
          <w:b/>
          <w:bCs/>
          <w:color w:val="000000"/>
          <w:sz w:val="22"/>
          <w:szCs w:val="22"/>
        </w:rPr>
        <w:t>nie wymaga</w:t>
      </w:r>
      <w:r w:rsidR="00545ED4">
        <w:rPr>
          <w:rFonts w:ascii="Arial" w:eastAsia="Trebuchet MS" w:hAnsi="Arial" w:cs="Arial"/>
          <w:color w:val="000000"/>
          <w:sz w:val="22"/>
          <w:szCs w:val="22"/>
        </w:rPr>
        <w:t xml:space="preserve"> </w:t>
      </w:r>
      <w:r w:rsidRPr="00BF4B34">
        <w:rPr>
          <w:rFonts w:ascii="Arial" w:eastAsia="Trebuchet MS" w:hAnsi="Arial" w:cs="Arial"/>
          <w:color w:val="000000"/>
          <w:sz w:val="22"/>
          <w:szCs w:val="22"/>
        </w:rPr>
        <w:t>wniesienia zabezpieczenia należytego wykonania umowy</w:t>
      </w:r>
      <w:r w:rsidR="00704760">
        <w:rPr>
          <w:rFonts w:ascii="Arial" w:eastAsia="Trebuchet MS" w:hAnsi="Arial" w:cs="Arial"/>
          <w:color w:val="000000"/>
          <w:sz w:val="22"/>
          <w:szCs w:val="22"/>
        </w:rPr>
        <w:t>.</w:t>
      </w:r>
      <w:r w:rsidR="00704760">
        <w:rPr>
          <w:rFonts w:ascii="Arial" w:eastAsia="Trebuchet MS" w:hAnsi="Arial" w:cs="Arial"/>
          <w:color w:val="000000"/>
          <w:sz w:val="22"/>
          <w:szCs w:val="22"/>
        </w:rPr>
        <w:br/>
      </w:r>
    </w:p>
    <w:p w14:paraId="759BE906" w14:textId="402C892D" w:rsidR="004172B0" w:rsidRPr="00AD743F" w:rsidRDefault="00AD743F"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AD743F">
        <w:rPr>
          <w:rFonts w:ascii="Arial" w:hAnsi="Arial" w:cs="Arial"/>
          <w:b/>
          <w:sz w:val="22"/>
          <w:szCs w:val="22"/>
          <w:u w:val="double"/>
        </w:rPr>
        <w:t>OPIS KRYTERIÓW OCENY OFERT, WRAZ Z PODANIEM WAG TYCH KRYTERIÓW I SPOSOBU OCENY OFERT</w:t>
      </w:r>
    </w:p>
    <w:p w14:paraId="794788AE"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7AF7DD98" w14:textId="77777777" w:rsidR="00AD743F" w:rsidRPr="00224CAE" w:rsidRDefault="00AD743F" w:rsidP="00AA0BDE">
      <w:pPr>
        <w:numPr>
          <w:ilvl w:val="0"/>
          <w:numId w:val="3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 najkorzystniejszą zostanie uznana oferta, która będzie miała najwyższą wartość wyrażoną w punktach, z uwzględnieniem kryteriów oceny, o których mowa w ust. 2.</w:t>
      </w:r>
    </w:p>
    <w:p w14:paraId="11FCF899" w14:textId="55B62349" w:rsidR="00AD743F" w:rsidRPr="00224CAE" w:rsidRDefault="00AD743F" w:rsidP="00AA0BDE">
      <w:pPr>
        <w:numPr>
          <w:ilvl w:val="0"/>
          <w:numId w:val="3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Zamawiający będzie oceniał oferty według następujących kryteriów:</w:t>
      </w:r>
      <w:r w:rsidR="004F418B">
        <w:rPr>
          <w:rFonts w:ascii="Arial" w:eastAsia="Trebuchet MS" w:hAnsi="Arial" w:cs="Arial"/>
          <w:color w:val="000000"/>
          <w:sz w:val="22"/>
          <w:szCs w:val="22"/>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78"/>
        <w:gridCol w:w="1284"/>
      </w:tblGrid>
      <w:tr w:rsidR="00AD743F" w:rsidRPr="00A73A96" w14:paraId="4C8AF3BB" w14:textId="77777777" w:rsidTr="00156300">
        <w:trPr>
          <w:trHeight w:val="449"/>
        </w:trPr>
        <w:tc>
          <w:tcPr>
            <w:tcW w:w="567" w:type="dxa"/>
            <w:shd w:val="clear" w:color="auto" w:fill="E2EFD9" w:themeFill="accent6" w:themeFillTint="33"/>
          </w:tcPr>
          <w:p w14:paraId="30D9BA1C"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Nr</w:t>
            </w:r>
          </w:p>
        </w:tc>
        <w:tc>
          <w:tcPr>
            <w:tcW w:w="5378" w:type="dxa"/>
            <w:shd w:val="clear" w:color="auto" w:fill="E2EFD9" w:themeFill="accent6" w:themeFillTint="33"/>
          </w:tcPr>
          <w:p w14:paraId="2BC58450"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 xml:space="preserve">Nazwa kryterium </w:t>
            </w:r>
          </w:p>
        </w:tc>
        <w:tc>
          <w:tcPr>
            <w:tcW w:w="1284" w:type="dxa"/>
            <w:shd w:val="clear" w:color="auto" w:fill="E2EFD9" w:themeFill="accent6" w:themeFillTint="33"/>
          </w:tcPr>
          <w:p w14:paraId="5371B71F"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Waga</w:t>
            </w:r>
          </w:p>
        </w:tc>
      </w:tr>
      <w:tr w:rsidR="00AD743F" w:rsidRPr="00A73A96" w14:paraId="15437190" w14:textId="77777777" w:rsidTr="00363162">
        <w:trPr>
          <w:trHeight w:val="574"/>
        </w:trPr>
        <w:tc>
          <w:tcPr>
            <w:tcW w:w="567" w:type="dxa"/>
          </w:tcPr>
          <w:p w14:paraId="09B5341D"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1</w:t>
            </w:r>
          </w:p>
        </w:tc>
        <w:tc>
          <w:tcPr>
            <w:tcW w:w="5378" w:type="dxa"/>
          </w:tcPr>
          <w:p w14:paraId="079CF496" w14:textId="77777777" w:rsidR="00AD743F" w:rsidRPr="00A73A96" w:rsidRDefault="00AD743F" w:rsidP="00CD6EDD">
            <w:pPr>
              <w:spacing w:line="276" w:lineRule="auto"/>
              <w:rPr>
                <w:rFonts w:ascii="Arial" w:hAnsi="Arial" w:cs="Arial"/>
                <w:sz w:val="22"/>
                <w:szCs w:val="22"/>
              </w:rPr>
            </w:pPr>
            <w:r w:rsidRPr="00A73A96">
              <w:rPr>
                <w:rFonts w:ascii="Arial" w:hAnsi="Arial" w:cs="Arial"/>
                <w:sz w:val="22"/>
                <w:szCs w:val="22"/>
              </w:rPr>
              <w:t>Cena</w:t>
            </w:r>
          </w:p>
        </w:tc>
        <w:tc>
          <w:tcPr>
            <w:tcW w:w="1284" w:type="dxa"/>
          </w:tcPr>
          <w:p w14:paraId="2B5FCCE0" w14:textId="4452BAF3" w:rsidR="00AD743F" w:rsidRPr="00A73A96" w:rsidRDefault="00303399" w:rsidP="00A73A96">
            <w:pPr>
              <w:spacing w:line="276" w:lineRule="auto"/>
              <w:jc w:val="both"/>
              <w:rPr>
                <w:rFonts w:ascii="Arial" w:hAnsi="Arial" w:cs="Arial"/>
                <w:sz w:val="22"/>
                <w:szCs w:val="22"/>
              </w:rPr>
            </w:pPr>
            <w:r>
              <w:rPr>
                <w:rFonts w:ascii="Arial" w:hAnsi="Arial" w:cs="Arial"/>
                <w:sz w:val="22"/>
                <w:szCs w:val="22"/>
              </w:rPr>
              <w:t>10</w:t>
            </w:r>
            <w:r w:rsidR="00AD743F" w:rsidRPr="00A73A96">
              <w:rPr>
                <w:rFonts w:ascii="Arial" w:hAnsi="Arial" w:cs="Arial"/>
                <w:sz w:val="22"/>
                <w:szCs w:val="22"/>
              </w:rPr>
              <w:t>0 %</w:t>
            </w:r>
          </w:p>
        </w:tc>
      </w:tr>
    </w:tbl>
    <w:p w14:paraId="5E299C2F" w14:textId="77777777" w:rsidR="00AD743F" w:rsidRPr="00A73A96" w:rsidRDefault="00AD743F" w:rsidP="007357E7">
      <w:pPr>
        <w:spacing w:before="240" w:line="276" w:lineRule="auto"/>
        <w:jc w:val="both"/>
        <w:outlineLvl w:val="1"/>
        <w:rPr>
          <w:rFonts w:ascii="Arial" w:hAnsi="Arial" w:cs="Arial"/>
          <w:b/>
          <w:bCs/>
          <w:iCs/>
          <w:color w:val="000000"/>
          <w:sz w:val="22"/>
          <w:szCs w:val="22"/>
          <w:u w:val="single"/>
        </w:rPr>
      </w:pPr>
      <w:r w:rsidRPr="00A73A96">
        <w:rPr>
          <w:rFonts w:ascii="Arial" w:hAnsi="Arial" w:cs="Arial"/>
          <w:b/>
          <w:bCs/>
          <w:iCs/>
          <w:color w:val="000000"/>
          <w:sz w:val="22"/>
          <w:szCs w:val="22"/>
          <w:u w:val="single"/>
        </w:rPr>
        <w:t>1)  Kryterium cena (P1)</w:t>
      </w:r>
    </w:p>
    <w:p w14:paraId="7D59A883" w14:textId="77777777" w:rsidR="00AD743F" w:rsidRPr="00A73A96" w:rsidRDefault="00AD743F" w:rsidP="00A73A96">
      <w:pPr>
        <w:spacing w:line="276" w:lineRule="auto"/>
        <w:ind w:left="1388" w:hanging="680"/>
        <w:jc w:val="both"/>
        <w:outlineLvl w:val="1"/>
        <w:rPr>
          <w:rFonts w:ascii="Arial" w:hAnsi="Arial" w:cs="Arial"/>
          <w:bCs/>
          <w:iCs/>
          <w:color w:val="000000"/>
          <w:sz w:val="22"/>
          <w:szCs w:val="22"/>
          <w:u w:val="single"/>
        </w:rPr>
      </w:pPr>
    </w:p>
    <w:p w14:paraId="73A2A9F0" w14:textId="17782F71" w:rsidR="00AD743F" w:rsidRPr="00A73A96" w:rsidRDefault="00AD743F" w:rsidP="001771A8">
      <w:pPr>
        <w:spacing w:line="276" w:lineRule="auto"/>
        <w:jc w:val="both"/>
        <w:rPr>
          <w:rFonts w:ascii="Arial" w:hAnsi="Arial" w:cs="Arial"/>
          <w:bCs/>
          <w:iCs/>
          <w:color w:val="000000"/>
          <w:sz w:val="22"/>
          <w:szCs w:val="22"/>
        </w:rPr>
      </w:pPr>
      <w:r w:rsidRPr="00A73A96">
        <w:rPr>
          <w:rFonts w:ascii="Arial" w:hAnsi="Arial" w:cs="Arial"/>
          <w:bCs/>
          <w:iCs/>
          <w:color w:val="000000"/>
          <w:sz w:val="22"/>
          <w:szCs w:val="22"/>
        </w:rPr>
        <w:t>Liczba punktów</w:t>
      </w:r>
      <w:r w:rsidR="00AF5C2F">
        <w:rPr>
          <w:rFonts w:ascii="Arial" w:hAnsi="Arial" w:cs="Arial"/>
          <w:bCs/>
          <w:iCs/>
          <w:color w:val="000000"/>
          <w:sz w:val="22"/>
          <w:szCs w:val="22"/>
        </w:rPr>
        <w:t>,</w:t>
      </w:r>
      <w:r w:rsidRPr="00A73A96">
        <w:rPr>
          <w:rFonts w:ascii="Arial" w:hAnsi="Arial" w:cs="Arial"/>
          <w:bCs/>
          <w:iCs/>
          <w:color w:val="000000"/>
          <w:sz w:val="22"/>
          <w:szCs w:val="22"/>
        </w:rPr>
        <w:t xml:space="preserve"> które można uzyskać w kryterium cena wynosi maksymalnie </w:t>
      </w:r>
      <w:r w:rsidR="00303399">
        <w:rPr>
          <w:rFonts w:ascii="Arial" w:hAnsi="Arial" w:cs="Arial"/>
          <w:bCs/>
          <w:iCs/>
          <w:color w:val="000000"/>
          <w:sz w:val="22"/>
          <w:szCs w:val="22"/>
        </w:rPr>
        <w:t>100</w:t>
      </w:r>
      <w:r w:rsidR="00FF3EC9">
        <w:rPr>
          <w:rFonts w:ascii="Arial" w:hAnsi="Arial" w:cs="Arial"/>
          <w:bCs/>
          <w:iCs/>
          <w:color w:val="000000"/>
          <w:sz w:val="22"/>
          <w:szCs w:val="22"/>
        </w:rPr>
        <w:t> </w:t>
      </w:r>
      <w:r w:rsidRPr="00A73A96">
        <w:rPr>
          <w:rFonts w:ascii="Arial" w:hAnsi="Arial" w:cs="Arial"/>
          <w:bCs/>
          <w:iCs/>
          <w:color w:val="000000"/>
          <w:sz w:val="22"/>
          <w:szCs w:val="22"/>
        </w:rPr>
        <w:t xml:space="preserve">punktów i obliczona będzie wg podanych poniżej zasad: </w:t>
      </w:r>
    </w:p>
    <w:p w14:paraId="425E623C" w14:textId="77777777" w:rsidR="00AD743F" w:rsidRPr="00A73A96" w:rsidRDefault="00AD743F" w:rsidP="00A73A96">
      <w:pPr>
        <w:spacing w:line="276" w:lineRule="auto"/>
        <w:ind w:left="708"/>
        <w:rPr>
          <w:rFonts w:ascii="Arial" w:hAnsi="Arial" w:cs="Arial"/>
          <w:bCs/>
          <w:iCs/>
          <w:color w:val="000000"/>
          <w:sz w:val="22"/>
          <w:szCs w:val="22"/>
        </w:rPr>
      </w:pPr>
    </w:p>
    <w:p w14:paraId="39EB6FFD" w14:textId="4795A44D"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t>Cena minimalna</w:t>
      </w:r>
    </w:p>
    <w:p w14:paraId="18340EBC" w14:textId="0DD28E07" w:rsidR="00AD743F" w:rsidRPr="00A73A96" w:rsidRDefault="00AD743F" w:rsidP="00A80B47">
      <w:pPr>
        <w:spacing w:line="276" w:lineRule="auto"/>
        <w:rPr>
          <w:rFonts w:ascii="Arial" w:hAnsi="Arial" w:cs="Arial"/>
          <w:sz w:val="22"/>
          <w:szCs w:val="22"/>
        </w:rPr>
      </w:pPr>
      <w:r w:rsidRPr="00A73A96">
        <w:rPr>
          <w:rFonts w:ascii="Arial" w:hAnsi="Arial" w:cs="Arial"/>
          <w:sz w:val="22"/>
          <w:szCs w:val="22"/>
        </w:rPr>
        <w:t xml:space="preserve">P1= ------------------------------ x </w:t>
      </w:r>
      <w:r w:rsidR="00303399">
        <w:rPr>
          <w:rFonts w:ascii="Arial" w:hAnsi="Arial" w:cs="Arial"/>
          <w:sz w:val="22"/>
          <w:szCs w:val="22"/>
        </w:rPr>
        <w:t>10</w:t>
      </w:r>
      <w:r w:rsidRPr="00A73A96">
        <w:rPr>
          <w:rFonts w:ascii="Arial" w:hAnsi="Arial" w:cs="Arial"/>
          <w:sz w:val="22"/>
          <w:szCs w:val="22"/>
        </w:rPr>
        <w:t>0 pkt (zaokrąglone do 2 miejsca po przecinku)</w:t>
      </w:r>
    </w:p>
    <w:p w14:paraId="20260343" w14:textId="13B549A4"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t>Cena ofertowa</w:t>
      </w:r>
    </w:p>
    <w:p w14:paraId="7EE9B519" w14:textId="15D4E231" w:rsidR="00156300" w:rsidRDefault="00156300" w:rsidP="00AA0BDE">
      <w:pPr>
        <w:numPr>
          <w:ilvl w:val="0"/>
          <w:numId w:val="31"/>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156300">
        <w:rPr>
          <w:rFonts w:ascii="Arial" w:eastAsia="Trebuchet MS" w:hAnsi="Arial" w:cs="Arial"/>
          <w:color w:val="000000"/>
          <w:sz w:val="22"/>
          <w:szCs w:val="22"/>
        </w:rPr>
        <w:t>Ocenie punktowej zostaną poddane oferty Wykonawców, którzy nie podlegają wykluczeniu, a ich oferty nie zostały odrzucone.</w:t>
      </w:r>
    </w:p>
    <w:p w14:paraId="7DE461B9" w14:textId="0072816D" w:rsidR="00156300" w:rsidRDefault="00156300" w:rsidP="00156300">
      <w:pPr>
        <w:numPr>
          <w:ilvl w:val="0"/>
          <w:numId w:val="31"/>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156300">
        <w:rPr>
          <w:rFonts w:ascii="Arial" w:eastAsia="Trebuchet MS" w:hAnsi="Arial" w:cs="Arial"/>
          <w:color w:val="000000"/>
          <w:sz w:val="22"/>
          <w:szCs w:val="22"/>
        </w:rPr>
        <w:t>Punkty przyznawane za podane kryteria będą liczone według następujących zasad:</w:t>
      </w:r>
    </w:p>
    <w:p w14:paraId="43DBE09B" w14:textId="77777777" w:rsidR="00156300" w:rsidRPr="00156300" w:rsidRDefault="00156300" w:rsidP="00156300">
      <w:pPr>
        <w:tabs>
          <w:tab w:val="num" w:pos="1106"/>
        </w:tabs>
        <w:overflowPunct w:val="0"/>
        <w:autoSpaceDE w:val="0"/>
        <w:autoSpaceDN w:val="0"/>
        <w:adjustRightInd w:val="0"/>
        <w:spacing w:line="276" w:lineRule="auto"/>
        <w:ind w:left="284" w:right="10"/>
        <w:jc w:val="both"/>
        <w:textAlignment w:val="baseline"/>
        <w:rPr>
          <w:rFonts w:ascii="Arial" w:eastAsia="Trebuchet MS"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70"/>
      </w:tblGrid>
      <w:tr w:rsidR="00156300" w:rsidRPr="00112120" w14:paraId="678B4B22" w14:textId="77777777" w:rsidTr="00156300">
        <w:tc>
          <w:tcPr>
            <w:tcW w:w="1559" w:type="dxa"/>
            <w:shd w:val="clear" w:color="auto" w:fill="E2EFD9" w:themeFill="accent6" w:themeFillTint="33"/>
          </w:tcPr>
          <w:p w14:paraId="1E22A721" w14:textId="77777777" w:rsidR="00156300" w:rsidRPr="00112120" w:rsidRDefault="00156300" w:rsidP="00D42573">
            <w:pPr>
              <w:spacing w:before="60" w:after="120"/>
              <w:jc w:val="both"/>
              <w:rPr>
                <w:rFonts w:ascii="Arial" w:hAnsi="Arial" w:cs="Arial"/>
                <w:b/>
                <w:sz w:val="22"/>
                <w:szCs w:val="22"/>
              </w:rPr>
            </w:pPr>
            <w:r w:rsidRPr="00112120">
              <w:rPr>
                <w:rFonts w:ascii="Arial" w:hAnsi="Arial" w:cs="Arial"/>
                <w:b/>
                <w:sz w:val="22"/>
                <w:szCs w:val="22"/>
              </w:rPr>
              <w:t>Nr kryterium</w:t>
            </w:r>
          </w:p>
        </w:tc>
        <w:tc>
          <w:tcPr>
            <w:tcW w:w="5670" w:type="dxa"/>
            <w:shd w:val="clear" w:color="auto" w:fill="E2EFD9" w:themeFill="accent6" w:themeFillTint="33"/>
          </w:tcPr>
          <w:p w14:paraId="32725749" w14:textId="77777777" w:rsidR="00156300" w:rsidRPr="00112120" w:rsidRDefault="00156300" w:rsidP="00D42573">
            <w:pPr>
              <w:spacing w:before="60" w:after="120"/>
              <w:jc w:val="both"/>
              <w:rPr>
                <w:rFonts w:ascii="Arial" w:hAnsi="Arial" w:cs="Arial"/>
                <w:b/>
                <w:sz w:val="22"/>
                <w:szCs w:val="22"/>
              </w:rPr>
            </w:pPr>
            <w:r w:rsidRPr="00112120">
              <w:rPr>
                <w:rFonts w:ascii="Arial" w:hAnsi="Arial" w:cs="Arial"/>
                <w:b/>
                <w:sz w:val="22"/>
                <w:szCs w:val="22"/>
              </w:rPr>
              <w:t>Wzór</w:t>
            </w:r>
          </w:p>
        </w:tc>
      </w:tr>
      <w:tr w:rsidR="00156300" w:rsidRPr="00112120" w14:paraId="273876DE" w14:textId="77777777" w:rsidTr="00156300">
        <w:tc>
          <w:tcPr>
            <w:tcW w:w="1559" w:type="dxa"/>
          </w:tcPr>
          <w:p w14:paraId="65CE395B" w14:textId="77777777" w:rsidR="00156300" w:rsidRPr="00112120" w:rsidRDefault="00156300" w:rsidP="00D42573">
            <w:pPr>
              <w:spacing w:before="60" w:after="120"/>
              <w:jc w:val="both"/>
              <w:rPr>
                <w:rFonts w:ascii="Arial" w:hAnsi="Arial" w:cs="Arial"/>
                <w:b/>
                <w:sz w:val="22"/>
                <w:szCs w:val="22"/>
              </w:rPr>
            </w:pPr>
            <w:r w:rsidRPr="00112120">
              <w:rPr>
                <w:rFonts w:ascii="Arial" w:hAnsi="Arial" w:cs="Arial"/>
                <w:sz w:val="22"/>
                <w:szCs w:val="22"/>
              </w:rPr>
              <w:t>1</w:t>
            </w:r>
          </w:p>
        </w:tc>
        <w:tc>
          <w:tcPr>
            <w:tcW w:w="5670" w:type="dxa"/>
          </w:tcPr>
          <w:p w14:paraId="337B4861" w14:textId="77777777" w:rsidR="00156300" w:rsidRPr="00112120" w:rsidRDefault="00156300" w:rsidP="00D42573">
            <w:pPr>
              <w:pStyle w:val="Tekstpodstawowy"/>
              <w:spacing w:before="60"/>
              <w:rPr>
                <w:rFonts w:ascii="Arial" w:hAnsi="Arial" w:cs="Arial"/>
                <w:b/>
                <w:bCs/>
                <w:sz w:val="22"/>
                <w:szCs w:val="22"/>
              </w:rPr>
            </w:pPr>
            <w:r w:rsidRPr="00112120">
              <w:rPr>
                <w:rFonts w:ascii="Arial" w:hAnsi="Arial" w:cs="Arial"/>
                <w:b/>
                <w:bCs/>
                <w:sz w:val="22"/>
                <w:szCs w:val="22"/>
              </w:rPr>
              <w:t>Cena</w:t>
            </w:r>
          </w:p>
          <w:p w14:paraId="1B946F6E" w14:textId="77777777" w:rsidR="00156300" w:rsidRPr="00112120" w:rsidRDefault="00156300" w:rsidP="00D42573">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8839FA9" w14:textId="77777777" w:rsidR="00156300" w:rsidRPr="00112120" w:rsidRDefault="00156300" w:rsidP="00D42573">
            <w:pPr>
              <w:spacing w:before="60" w:after="120"/>
              <w:jc w:val="both"/>
              <w:rPr>
                <w:rFonts w:ascii="Arial" w:hAnsi="Arial" w:cs="Arial"/>
                <w:sz w:val="22"/>
                <w:szCs w:val="22"/>
              </w:rPr>
            </w:pPr>
            <w:r w:rsidRPr="00112120">
              <w:rPr>
                <w:rFonts w:ascii="Arial" w:hAnsi="Arial" w:cs="Arial"/>
                <w:sz w:val="22"/>
                <w:szCs w:val="22"/>
              </w:rPr>
              <w:t>gdzie:</w:t>
            </w:r>
          </w:p>
          <w:p w14:paraId="5C90E1EC" w14:textId="77777777" w:rsidR="00156300" w:rsidRPr="00112120" w:rsidRDefault="00156300" w:rsidP="00D42573">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Pr>
                <w:rFonts w:ascii="Arial" w:hAnsi="Arial" w:cs="Arial"/>
                <w:sz w:val="22"/>
                <w:szCs w:val="22"/>
              </w:rPr>
              <w:t>–</w:t>
            </w:r>
            <w:r w:rsidRPr="00112120">
              <w:rPr>
                <w:rFonts w:ascii="Arial" w:hAnsi="Arial" w:cs="Arial"/>
                <w:sz w:val="22"/>
                <w:szCs w:val="22"/>
              </w:rPr>
              <w:t xml:space="preserve"> najniższa cena spośród wszystkich ofert</w:t>
            </w:r>
          </w:p>
          <w:p w14:paraId="3D37F82C" w14:textId="77777777" w:rsidR="00156300" w:rsidRPr="00112120" w:rsidRDefault="00156300" w:rsidP="00D42573">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3BC67CA7" w14:textId="028C6399" w:rsidR="00006EAB" w:rsidRDefault="00006EAB" w:rsidP="006A3F7D">
      <w:pPr>
        <w:pStyle w:val="Akapitzlist"/>
        <w:numPr>
          <w:ilvl w:val="0"/>
          <w:numId w:val="71"/>
        </w:numPr>
        <w:spacing w:before="120" w:line="276" w:lineRule="auto"/>
        <w:jc w:val="both"/>
        <w:outlineLvl w:val="1"/>
        <w:rPr>
          <w:rFonts w:ascii="Arial" w:hAnsi="Arial" w:cs="Arial"/>
          <w:bCs/>
          <w:iCs/>
          <w:color w:val="000000"/>
          <w:sz w:val="22"/>
          <w:szCs w:val="22"/>
        </w:rPr>
      </w:pPr>
      <w:r w:rsidRPr="00006EAB">
        <w:rPr>
          <w:rFonts w:ascii="Arial" w:hAnsi="Arial" w:cs="Arial"/>
          <w:bCs/>
          <w:iCs/>
          <w:color w:val="000000"/>
          <w:sz w:val="22"/>
          <w:szCs w:val="22"/>
        </w:rPr>
        <w:t>Zamawiający wybierze jako najkorzystniejszą ofertę Wykonawcy, który uzyskał najwyższą liczbę punktów w ocenie punktowej.</w:t>
      </w:r>
    </w:p>
    <w:p w14:paraId="792A8A95" w14:textId="57CFBB27" w:rsidR="003E264E" w:rsidRPr="003E264E" w:rsidRDefault="001400AC" w:rsidP="006A3F7D">
      <w:pPr>
        <w:pStyle w:val="Akapitzlist"/>
        <w:numPr>
          <w:ilvl w:val="0"/>
          <w:numId w:val="71"/>
        </w:numPr>
        <w:spacing w:line="276" w:lineRule="auto"/>
        <w:jc w:val="both"/>
        <w:rPr>
          <w:rFonts w:ascii="Arial" w:hAnsi="Arial" w:cs="Arial"/>
          <w:bCs/>
          <w:iCs/>
          <w:color w:val="000000"/>
          <w:sz w:val="22"/>
          <w:szCs w:val="22"/>
        </w:rPr>
      </w:pPr>
      <w:r w:rsidRPr="003E264E">
        <w:rPr>
          <w:rFonts w:ascii="Arial" w:hAnsi="Arial" w:cs="Arial"/>
          <w:bCs/>
          <w:iCs/>
          <w:color w:val="000000"/>
          <w:sz w:val="22"/>
          <w:szCs w:val="22"/>
        </w:rPr>
        <w:t xml:space="preserve">Jeżeli nie można wybrać najkorzystniejszej oferty z uwagi na to, że dwie lub więcej ofert przedstawia taki sam bilans ceny, Zamawiający </w:t>
      </w:r>
      <w:r w:rsidR="003E264E" w:rsidRPr="003E264E">
        <w:rPr>
          <w:rFonts w:ascii="Arial" w:hAnsi="Arial" w:cs="Arial"/>
          <w:bCs/>
          <w:iCs/>
          <w:color w:val="000000"/>
          <w:sz w:val="22"/>
          <w:szCs w:val="22"/>
        </w:rPr>
        <w:t xml:space="preserve">wzywa Wykonawców, którzy złożyli te </w:t>
      </w:r>
      <w:r w:rsidR="003E264E" w:rsidRPr="003E264E">
        <w:rPr>
          <w:rFonts w:ascii="Arial" w:hAnsi="Arial" w:cs="Arial"/>
          <w:bCs/>
          <w:iCs/>
          <w:color w:val="000000"/>
          <w:sz w:val="22"/>
          <w:szCs w:val="22"/>
        </w:rPr>
        <w:lastRenderedPageBreak/>
        <w:t>oferty, do złożenia w terminie określonym przez Zamawiającego ofert dodatkowych zawierających nową cenę.</w:t>
      </w:r>
    </w:p>
    <w:p w14:paraId="52149618" w14:textId="77777777" w:rsidR="003E264E" w:rsidRPr="003E264E" w:rsidRDefault="003E264E" w:rsidP="006A3F7D">
      <w:pPr>
        <w:pStyle w:val="Akapitzlist"/>
        <w:numPr>
          <w:ilvl w:val="0"/>
          <w:numId w:val="71"/>
        </w:numPr>
        <w:spacing w:line="276" w:lineRule="auto"/>
        <w:jc w:val="both"/>
        <w:rPr>
          <w:rFonts w:ascii="Arial" w:eastAsia="Trebuchet MS" w:hAnsi="Arial" w:cs="Arial"/>
          <w:color w:val="000000"/>
          <w:sz w:val="22"/>
          <w:szCs w:val="22"/>
        </w:rPr>
      </w:pPr>
      <w:r w:rsidRPr="003E264E">
        <w:rPr>
          <w:rFonts w:ascii="Arial" w:eastAsia="Trebuchet MS" w:hAnsi="Arial" w:cs="Arial"/>
          <w:color w:val="000000"/>
          <w:sz w:val="22"/>
          <w:szCs w:val="22"/>
        </w:rPr>
        <w:t>Wykonawcy, składając oferty dodatkowe, nie mogą oferować cen wyższych niż zaoferowane w uprzednio złożonych przez nich ofertach.</w:t>
      </w:r>
    </w:p>
    <w:p w14:paraId="147C8331" w14:textId="4AA10F80" w:rsidR="00104E0A" w:rsidRDefault="00104E0A" w:rsidP="0068225D">
      <w:pPr>
        <w:pStyle w:val="Akapitzlist"/>
        <w:spacing w:line="276" w:lineRule="auto"/>
        <w:ind w:left="360"/>
        <w:jc w:val="both"/>
        <w:rPr>
          <w:rFonts w:ascii="Arial" w:eastAsia="Trebuchet MS" w:hAnsi="Arial" w:cs="Arial"/>
          <w:color w:val="000000"/>
          <w:sz w:val="22"/>
          <w:szCs w:val="22"/>
        </w:rPr>
      </w:pPr>
    </w:p>
    <w:p w14:paraId="1FDC6F0E" w14:textId="669D1F7C" w:rsidR="009E2D88" w:rsidRDefault="009E2D88" w:rsidP="0068225D">
      <w:pPr>
        <w:pStyle w:val="Akapitzlist"/>
        <w:spacing w:line="276" w:lineRule="auto"/>
        <w:ind w:left="360"/>
        <w:jc w:val="both"/>
        <w:rPr>
          <w:rFonts w:ascii="Arial" w:eastAsia="Trebuchet MS" w:hAnsi="Arial" w:cs="Arial"/>
          <w:color w:val="000000"/>
          <w:sz w:val="22"/>
          <w:szCs w:val="22"/>
        </w:rPr>
      </w:pPr>
    </w:p>
    <w:p w14:paraId="07C1AE7E" w14:textId="10A161DD" w:rsidR="00361B6C" w:rsidRPr="00C37309" w:rsidRDefault="00307C6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 xml:space="preserve"> </w:t>
      </w:r>
      <w:r w:rsidR="00272FFB" w:rsidRPr="00C37309">
        <w:rPr>
          <w:rFonts w:ascii="Arial" w:hAnsi="Arial" w:cs="Arial"/>
          <w:b/>
          <w:sz w:val="22"/>
          <w:szCs w:val="22"/>
          <w:u w:val="double"/>
        </w:rPr>
        <w:t xml:space="preserve"> </w:t>
      </w:r>
      <w:r w:rsidR="00361B6C" w:rsidRPr="00C37309">
        <w:rPr>
          <w:rFonts w:ascii="Arial" w:hAnsi="Arial" w:cs="Arial"/>
          <w:b/>
          <w:sz w:val="22"/>
          <w:szCs w:val="22"/>
          <w:u w:val="double"/>
        </w:rPr>
        <w:t xml:space="preserve">WYBÓR NAJKORZYSTNIEJSZEJ OFERTY </w:t>
      </w:r>
    </w:p>
    <w:p w14:paraId="2C4FDA63"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0E79CDCD" w14:textId="6A43DF54" w:rsidR="00361B6C" w:rsidRPr="00361B6C" w:rsidRDefault="00361B6C" w:rsidP="00405009">
      <w:pPr>
        <w:numPr>
          <w:ilvl w:val="6"/>
          <w:numId w:val="14"/>
        </w:numPr>
        <w:tabs>
          <w:tab w:val="left"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Po otwarciu ofert </w:t>
      </w:r>
      <w:r w:rsidR="002D446C">
        <w:rPr>
          <w:rFonts w:ascii="Arial" w:eastAsia="Trebuchet MS" w:hAnsi="Arial" w:cs="Arial"/>
          <w:color w:val="000000"/>
          <w:sz w:val="22"/>
          <w:szCs w:val="22"/>
        </w:rPr>
        <w:t>Z</w:t>
      </w:r>
      <w:r w:rsidRPr="00361B6C">
        <w:rPr>
          <w:rFonts w:ascii="Arial" w:eastAsia="Trebuchet MS" w:hAnsi="Arial" w:cs="Arial"/>
          <w:color w:val="000000"/>
          <w:sz w:val="22"/>
          <w:szCs w:val="22"/>
        </w:rPr>
        <w:t>amawiający dokona badania i oceny ofert.</w:t>
      </w:r>
    </w:p>
    <w:p w14:paraId="71D8F009" w14:textId="14446BF0"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w:t>
      </w:r>
      <w:r w:rsidR="002D446C">
        <w:rPr>
          <w:rFonts w:ascii="Arial" w:hAnsi="Arial" w:cs="Arial"/>
          <w:color w:val="000000"/>
          <w:sz w:val="22"/>
          <w:szCs w:val="22"/>
        </w:rPr>
        <w:t>Z</w:t>
      </w:r>
      <w:r w:rsidRPr="00361B6C">
        <w:rPr>
          <w:rFonts w:ascii="Arial" w:hAnsi="Arial" w:cs="Arial"/>
          <w:color w:val="000000"/>
          <w:sz w:val="22"/>
          <w:szCs w:val="22"/>
        </w:rPr>
        <w:t xml:space="preserve">amawiający może żądać od </w:t>
      </w:r>
      <w:r w:rsidR="002D446C">
        <w:rPr>
          <w:rFonts w:ascii="Arial" w:hAnsi="Arial" w:cs="Arial"/>
          <w:color w:val="000000"/>
          <w:sz w:val="22"/>
          <w:szCs w:val="22"/>
        </w:rPr>
        <w:t>W</w:t>
      </w:r>
      <w:r w:rsidRPr="00361B6C">
        <w:rPr>
          <w:rFonts w:ascii="Arial" w:hAnsi="Arial" w:cs="Arial"/>
          <w:color w:val="000000"/>
          <w:sz w:val="22"/>
          <w:szCs w:val="22"/>
        </w:rPr>
        <w:t xml:space="preserve">ykonawców wyjaśnień dotyczących treści złożonych ofert oraz przedmiotowych środków dowodowych lub innych składanych dokumentów lub oświadczeń.  </w:t>
      </w:r>
    </w:p>
    <w:p w14:paraId="2A7D7CD0" w14:textId="77777777" w:rsidR="00361B6C" w:rsidRPr="00361B6C" w:rsidRDefault="00361B6C" w:rsidP="00405009">
      <w:pPr>
        <w:numPr>
          <w:ilvl w:val="6"/>
          <w:numId w:val="14"/>
        </w:numPr>
        <w:tabs>
          <w:tab w:val="clear" w:pos="0"/>
          <w:tab w:val="num" w:pos="284"/>
        </w:tabs>
        <w:suppressAutoHyphens/>
        <w:autoSpaceDN w:val="0"/>
        <w:spacing w:line="276"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2B29EEA3" w14:textId="77777777" w:rsidR="00361B6C" w:rsidRPr="00361B6C" w:rsidRDefault="00361B6C" w:rsidP="00C37309">
      <w:pPr>
        <w:spacing w:line="276" w:lineRule="auto"/>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oczywiste omyłki pisarskie, </w:t>
      </w:r>
    </w:p>
    <w:p w14:paraId="02B4AA1A" w14:textId="77777777" w:rsidR="00361B6C" w:rsidRPr="00361B6C" w:rsidRDefault="00361B6C" w:rsidP="00405009">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3D2BAC88" w14:textId="6ECB2A39" w:rsidR="00361B6C" w:rsidRPr="00FD1B0C" w:rsidRDefault="00361B6C" w:rsidP="00FD1B0C">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r w:rsidRPr="00FD1B0C">
        <w:rPr>
          <w:rFonts w:ascii="Arial" w:hAnsi="Arial" w:cs="Arial"/>
          <w:color w:val="000000"/>
          <w:sz w:val="22"/>
          <w:szCs w:val="22"/>
        </w:rPr>
        <w:t xml:space="preserve">‒ niezwłocznie zawiadamiając o tym </w:t>
      </w:r>
      <w:r w:rsidR="002D446C" w:rsidRPr="00FD1B0C">
        <w:rPr>
          <w:rFonts w:ascii="Arial" w:hAnsi="Arial" w:cs="Arial"/>
          <w:color w:val="000000"/>
          <w:sz w:val="22"/>
          <w:szCs w:val="22"/>
        </w:rPr>
        <w:t>W</w:t>
      </w:r>
      <w:r w:rsidRPr="00FD1B0C">
        <w:rPr>
          <w:rFonts w:ascii="Arial" w:hAnsi="Arial" w:cs="Arial"/>
          <w:color w:val="000000"/>
          <w:sz w:val="22"/>
          <w:szCs w:val="22"/>
        </w:rPr>
        <w:t xml:space="preserve">ykonawcę, którego oferta została poprawiona. </w:t>
      </w:r>
    </w:p>
    <w:p w14:paraId="34D91065" w14:textId="35F77651" w:rsid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361B6C">
        <w:rPr>
          <w:rFonts w:ascii="Arial" w:hAnsi="Arial" w:cs="Arial"/>
          <w:color w:val="000000"/>
          <w:sz w:val="22"/>
          <w:szCs w:val="22"/>
        </w:rPr>
        <w:t xml:space="preserve">W przypadku, o którym mowa w ust. 3 </w:t>
      </w:r>
      <w:proofErr w:type="spellStart"/>
      <w:r w:rsidRPr="00361B6C">
        <w:rPr>
          <w:rFonts w:ascii="Arial" w:hAnsi="Arial" w:cs="Arial"/>
          <w:color w:val="000000"/>
          <w:sz w:val="22"/>
          <w:szCs w:val="22"/>
        </w:rPr>
        <w:t>ppkt</w:t>
      </w:r>
      <w:proofErr w:type="spellEnd"/>
      <w:r w:rsidRPr="00361B6C">
        <w:rPr>
          <w:rFonts w:ascii="Arial" w:hAnsi="Arial" w:cs="Arial"/>
          <w:color w:val="000000"/>
          <w:sz w:val="22"/>
          <w:szCs w:val="22"/>
        </w:rPr>
        <w:t xml:space="preserve"> 3 </w:t>
      </w:r>
      <w:r w:rsidR="000E09E7">
        <w:rPr>
          <w:rFonts w:ascii="Arial" w:hAnsi="Arial" w:cs="Arial"/>
          <w:color w:val="000000"/>
          <w:sz w:val="22"/>
          <w:szCs w:val="22"/>
        </w:rPr>
        <w:t>Z</w:t>
      </w:r>
      <w:r w:rsidRPr="00361B6C">
        <w:rPr>
          <w:rFonts w:ascii="Arial" w:hAnsi="Arial" w:cs="Arial"/>
          <w:color w:val="000000"/>
          <w:sz w:val="22"/>
          <w:szCs w:val="22"/>
        </w:rPr>
        <w:t xml:space="preserve">amawiający wyznacza </w:t>
      </w:r>
      <w:r w:rsidR="00397333">
        <w:rPr>
          <w:rFonts w:ascii="Arial" w:hAnsi="Arial" w:cs="Arial"/>
          <w:color w:val="000000"/>
          <w:sz w:val="22"/>
          <w:szCs w:val="22"/>
        </w:rPr>
        <w:t>W</w:t>
      </w:r>
      <w:r w:rsidRPr="00361B6C">
        <w:rPr>
          <w:rFonts w:ascii="Arial" w:hAnsi="Arial" w:cs="Arial"/>
          <w:color w:val="000000"/>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14:paraId="586A2012" w14:textId="6FC3C94A" w:rsidR="00361B6C"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702526">
        <w:rPr>
          <w:rFonts w:ascii="Arial" w:hAnsi="Arial" w:cs="Arial"/>
          <w:color w:val="000000"/>
          <w:sz w:val="22"/>
          <w:szCs w:val="22"/>
        </w:rPr>
        <w:t>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w:t>
      </w:r>
      <w:r w:rsidR="003B36C8">
        <w:rPr>
          <w:rFonts w:ascii="Arial" w:hAnsi="Arial" w:cs="Arial"/>
          <w:color w:val="000000"/>
          <w:sz w:val="22"/>
          <w:szCs w:val="22"/>
        </w:rPr>
        <w:t xml:space="preserve">. </w:t>
      </w:r>
      <w:r w:rsidRPr="00702526">
        <w:rPr>
          <w:rFonts w:ascii="Arial" w:hAnsi="Arial" w:cs="Arial"/>
          <w:color w:val="000000"/>
          <w:sz w:val="22"/>
          <w:szCs w:val="22"/>
        </w:rPr>
        <w:t>1 pkt 1,</w:t>
      </w:r>
      <w:r w:rsidR="008E5619">
        <w:rPr>
          <w:rFonts w:ascii="Arial" w:hAnsi="Arial" w:cs="Arial"/>
          <w:color w:val="000000"/>
          <w:sz w:val="22"/>
          <w:szCs w:val="22"/>
        </w:rPr>
        <w:t xml:space="preserve"> </w:t>
      </w:r>
      <w:r w:rsidRPr="00702526">
        <w:rPr>
          <w:rFonts w:ascii="Arial" w:hAnsi="Arial" w:cs="Arial"/>
          <w:color w:val="000000"/>
          <w:sz w:val="22"/>
          <w:szCs w:val="22"/>
        </w:rPr>
        <w:t xml:space="preserve">5 i 10 ustawy </w:t>
      </w:r>
      <w:proofErr w:type="spellStart"/>
      <w:r w:rsidRPr="00702526">
        <w:rPr>
          <w:rFonts w:ascii="Arial" w:hAnsi="Arial" w:cs="Arial"/>
          <w:color w:val="000000"/>
          <w:sz w:val="22"/>
          <w:szCs w:val="22"/>
        </w:rPr>
        <w:t>Pzp</w:t>
      </w:r>
      <w:proofErr w:type="spellEnd"/>
      <w:r w:rsidRPr="00702526">
        <w:rPr>
          <w:rFonts w:ascii="Arial" w:hAnsi="Arial" w:cs="Arial"/>
          <w:color w:val="000000"/>
          <w:sz w:val="22"/>
          <w:szCs w:val="22"/>
        </w:rPr>
        <w:t xml:space="preserve"> </w:t>
      </w:r>
      <w:r w:rsidR="007915DC">
        <w:rPr>
          <w:rFonts w:ascii="Arial" w:hAnsi="Arial" w:cs="Arial"/>
          <w:color w:val="000000"/>
          <w:sz w:val="22"/>
          <w:szCs w:val="22"/>
        </w:rPr>
        <w:t>Z</w:t>
      </w:r>
      <w:r w:rsidRPr="00702526">
        <w:rPr>
          <w:rFonts w:ascii="Arial" w:hAnsi="Arial" w:cs="Arial"/>
          <w:color w:val="000000"/>
          <w:sz w:val="22"/>
          <w:szCs w:val="22"/>
        </w:rPr>
        <w:t xml:space="preserve">amawiający zwraca się o udzielenie wyjaśnień, chyba, że rozbieżność wynika </w:t>
      </w:r>
      <w:r w:rsidRPr="00702526">
        <w:rPr>
          <w:rFonts w:ascii="Arial" w:hAnsi="Arial" w:cs="Arial"/>
          <w:color w:val="000000"/>
          <w:sz w:val="22"/>
          <w:szCs w:val="22"/>
        </w:rPr>
        <w:br/>
        <w:t xml:space="preserve">z okoliczności oczywistych, które nie wymagają wyjaśnienia. </w:t>
      </w:r>
    </w:p>
    <w:p w14:paraId="290F881C" w14:textId="77777777" w:rsidR="001931A2" w:rsidRPr="001931A2" w:rsidRDefault="001931A2" w:rsidP="001931A2">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1931A2">
        <w:rPr>
          <w:rFonts w:ascii="Arial" w:hAnsi="Arial" w:cs="Arial"/>
          <w:color w:val="000000"/>
          <w:sz w:val="22"/>
          <w:szCs w:val="22"/>
        </w:rPr>
        <w:t>Obowiązek wykazania, że oferta nie zawiera rażąco niskiej ceny spoczywa na Wykonawcy.</w:t>
      </w:r>
    </w:p>
    <w:p w14:paraId="7A5D25C8" w14:textId="2051C4D4" w:rsidR="00361B6C" w:rsidRPr="00361B6C" w:rsidRDefault="007915D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t>Z</w:t>
      </w:r>
      <w:r w:rsidR="00361B6C" w:rsidRPr="00361B6C">
        <w:rPr>
          <w:rFonts w:ascii="Arial" w:eastAsia="Trebuchet MS" w:hAnsi="Arial" w:cs="Arial"/>
          <w:color w:val="000000"/>
          <w:sz w:val="22"/>
          <w:szCs w:val="22"/>
        </w:rPr>
        <w:t xml:space="preserve">amawiający </w:t>
      </w:r>
      <w:r w:rsidR="0035791D">
        <w:rPr>
          <w:rFonts w:ascii="Arial" w:eastAsia="Trebuchet MS" w:hAnsi="Arial" w:cs="Arial"/>
          <w:color w:val="000000"/>
          <w:sz w:val="22"/>
          <w:szCs w:val="22"/>
        </w:rPr>
        <w:t>d</w:t>
      </w:r>
      <w:r w:rsidR="00361B6C" w:rsidRPr="00361B6C">
        <w:rPr>
          <w:rFonts w:ascii="Arial" w:eastAsia="Trebuchet MS" w:hAnsi="Arial" w:cs="Arial"/>
          <w:color w:val="000000"/>
          <w:sz w:val="22"/>
          <w:szCs w:val="22"/>
        </w:rPr>
        <w:t>okona wyboru najkorzystniejszej oferty spośród niepodlegających odrzuceniu</w:t>
      </w:r>
      <w:r w:rsidR="0035791D">
        <w:rPr>
          <w:rFonts w:ascii="Arial" w:eastAsia="Trebuchet MS" w:hAnsi="Arial" w:cs="Arial"/>
          <w:color w:val="000000"/>
          <w:sz w:val="22"/>
          <w:szCs w:val="22"/>
        </w:rPr>
        <w:t> </w:t>
      </w:r>
      <w:r w:rsidR="00361B6C" w:rsidRPr="00361B6C">
        <w:rPr>
          <w:rFonts w:ascii="Arial" w:eastAsia="Trebuchet MS" w:hAnsi="Arial" w:cs="Arial"/>
          <w:color w:val="000000"/>
          <w:sz w:val="22"/>
          <w:szCs w:val="22"/>
        </w:rPr>
        <w:t>ofert</w:t>
      </w:r>
      <w:r w:rsidR="0035791D">
        <w:rPr>
          <w:rFonts w:ascii="Arial" w:eastAsia="Trebuchet MS" w:hAnsi="Arial" w:cs="Arial"/>
          <w:color w:val="000000"/>
          <w:sz w:val="22"/>
          <w:szCs w:val="22"/>
        </w:rPr>
        <w:t> </w:t>
      </w:r>
      <w:r w:rsidR="00361B6C" w:rsidRPr="00361B6C">
        <w:rPr>
          <w:rFonts w:ascii="Arial" w:eastAsia="Trebuchet MS" w:hAnsi="Arial" w:cs="Arial"/>
          <w:color w:val="000000"/>
          <w:sz w:val="22"/>
          <w:szCs w:val="22"/>
        </w:rPr>
        <w:t>złożonych w odpowiedzi na ogłoszenie o zamówieniu.</w:t>
      </w:r>
    </w:p>
    <w:p w14:paraId="627F624A" w14:textId="510D6837" w:rsidR="00361B6C" w:rsidRPr="00361B6C" w:rsidRDefault="00361B6C" w:rsidP="00405009">
      <w:pPr>
        <w:numPr>
          <w:ilvl w:val="6"/>
          <w:numId w:val="14"/>
        </w:numPr>
        <w:tabs>
          <w:tab w:val="clear" w:pos="0"/>
          <w:tab w:val="num"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 przypadku gdy </w:t>
      </w:r>
      <w:r w:rsidR="007915DC">
        <w:rPr>
          <w:rFonts w:ascii="Arial" w:eastAsia="Trebuchet MS" w:hAnsi="Arial" w:cs="Arial"/>
          <w:color w:val="000000"/>
          <w:sz w:val="22"/>
          <w:szCs w:val="22"/>
        </w:rPr>
        <w:t>Z</w:t>
      </w:r>
      <w:r w:rsidRPr="00361B6C">
        <w:rPr>
          <w:rFonts w:ascii="Arial" w:eastAsia="Trebuchet MS" w:hAnsi="Arial" w:cs="Arial"/>
          <w:color w:val="000000"/>
          <w:sz w:val="22"/>
          <w:szCs w:val="22"/>
        </w:rPr>
        <w:t>amawiający  będzie prowadził negocjacje:</w:t>
      </w:r>
    </w:p>
    <w:p w14:paraId="4BEA9BCE" w14:textId="246B1645"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 xml:space="preserve">Zamawiający informuje równocześnie wszystkich </w:t>
      </w:r>
      <w:r w:rsidR="008662E6">
        <w:rPr>
          <w:rFonts w:ascii="Arial" w:hAnsi="Arial"/>
          <w:sz w:val="22"/>
          <w:szCs w:val="22"/>
        </w:rPr>
        <w:t>W</w:t>
      </w:r>
      <w:r w:rsidRPr="00361B6C">
        <w:rPr>
          <w:rFonts w:ascii="Arial" w:hAnsi="Arial"/>
          <w:sz w:val="22"/>
          <w:szCs w:val="22"/>
        </w:rPr>
        <w:t>ykonawców, którzy w odpowiedzi na ogłoszenie o zamówieniu złożyli oferty o:</w:t>
      </w:r>
    </w:p>
    <w:p w14:paraId="02680F66" w14:textId="731462B6" w:rsidR="00361B6C" w:rsidRPr="00361B6C" w:rsidRDefault="008662E6" w:rsidP="00405009">
      <w:pPr>
        <w:pStyle w:val="ZPKTzmpktartykuempunktem"/>
        <w:numPr>
          <w:ilvl w:val="0"/>
          <w:numId w:val="16"/>
        </w:numPr>
        <w:spacing w:line="276" w:lineRule="auto"/>
        <w:rPr>
          <w:rFonts w:ascii="Arial" w:hAnsi="Arial"/>
          <w:sz w:val="22"/>
          <w:szCs w:val="22"/>
        </w:rPr>
      </w:pPr>
      <w:r>
        <w:rPr>
          <w:rFonts w:ascii="Arial" w:hAnsi="Arial"/>
          <w:sz w:val="22"/>
          <w:szCs w:val="22"/>
        </w:rPr>
        <w:t>W</w:t>
      </w:r>
      <w:r w:rsidR="00361B6C" w:rsidRPr="00361B6C">
        <w:rPr>
          <w:rFonts w:ascii="Arial" w:hAnsi="Arial"/>
          <w:sz w:val="22"/>
          <w:szCs w:val="22"/>
        </w:rPr>
        <w:t>ykonawcach, których oferty nie zostały odrzucone oraz o punktacji przyznanej ofertom w każdym kryterium oceny ofert i łącznej punktacji,</w:t>
      </w:r>
    </w:p>
    <w:p w14:paraId="6D235C32" w14:textId="77DE4284" w:rsidR="00361B6C" w:rsidRPr="00704239" w:rsidRDefault="008662E6" w:rsidP="00405009">
      <w:pPr>
        <w:pStyle w:val="ZPKTzmpktartykuempunktem"/>
        <w:numPr>
          <w:ilvl w:val="0"/>
          <w:numId w:val="16"/>
        </w:numPr>
        <w:spacing w:line="276" w:lineRule="auto"/>
        <w:rPr>
          <w:rFonts w:ascii="Arial" w:hAnsi="Arial"/>
          <w:sz w:val="22"/>
          <w:szCs w:val="22"/>
        </w:rPr>
      </w:pPr>
      <w:r w:rsidRPr="00704239">
        <w:rPr>
          <w:rFonts w:ascii="Arial" w:hAnsi="Arial"/>
          <w:sz w:val="22"/>
          <w:szCs w:val="22"/>
        </w:rPr>
        <w:t>W</w:t>
      </w:r>
      <w:r w:rsidR="00361B6C" w:rsidRPr="00704239">
        <w:rPr>
          <w:rFonts w:ascii="Arial" w:hAnsi="Arial"/>
          <w:sz w:val="22"/>
          <w:szCs w:val="22"/>
        </w:rPr>
        <w:t>ykonawcach, których oferty zostały odrzucone, podając uzasadnienie faktyczne</w:t>
      </w:r>
      <w:r w:rsidR="00361B6C" w:rsidRPr="00704239">
        <w:rPr>
          <w:rFonts w:ascii="Arial" w:hAnsi="Arial"/>
          <w:sz w:val="22"/>
          <w:szCs w:val="22"/>
        </w:rPr>
        <w:br/>
        <w:t>i prawne.</w:t>
      </w:r>
    </w:p>
    <w:p w14:paraId="45FDD296" w14:textId="77777777" w:rsidR="001948B0" w:rsidRPr="000A063C" w:rsidRDefault="001948B0" w:rsidP="002C7602">
      <w:pPr>
        <w:pStyle w:val="Akapitzlist"/>
        <w:ind w:left="0"/>
        <w:contextualSpacing w:val="0"/>
        <w:jc w:val="both"/>
        <w:rPr>
          <w:rFonts w:ascii="Arial" w:hAnsi="Arial" w:cs="Arial"/>
          <w:color w:val="000000"/>
          <w:spacing w:val="-2"/>
          <w:sz w:val="22"/>
          <w:szCs w:val="22"/>
        </w:rPr>
      </w:pPr>
    </w:p>
    <w:p w14:paraId="358495A4" w14:textId="77777777" w:rsidR="00D2107B" w:rsidRPr="00875EF3" w:rsidRDefault="00D2107B" w:rsidP="00067987">
      <w:pPr>
        <w:pStyle w:val="Akapitzlist"/>
        <w:numPr>
          <w:ilvl w:val="0"/>
          <w:numId w:val="2"/>
        </w:numPr>
        <w:shd w:val="clear" w:color="auto" w:fill="C5E0B3" w:themeFill="accent6" w:themeFillTint="66"/>
        <w:spacing w:line="276" w:lineRule="auto"/>
        <w:ind w:left="426" w:hanging="426"/>
        <w:rPr>
          <w:rFonts w:ascii="Arial" w:hAnsi="Arial" w:cs="Arial"/>
          <w:b/>
          <w:bCs/>
          <w:color w:val="000000"/>
          <w:spacing w:val="-2"/>
          <w:sz w:val="22"/>
          <w:szCs w:val="22"/>
        </w:rPr>
      </w:pPr>
      <w:r w:rsidRPr="00241F9A">
        <w:rPr>
          <w:rFonts w:ascii="Arial" w:hAnsi="Arial" w:cs="Arial"/>
          <w:b/>
          <w:sz w:val="22"/>
          <w:szCs w:val="22"/>
          <w:u w:val="double"/>
        </w:rPr>
        <w:t>PROJEKTOWANE POSTANOWIENIA UMOWY W SPRAWIE ZAMÓWIENIA PUBLICZNEGO,  KTÓRE ZOSTANĄ WPROWADZONE DO TREŚCI TEJ UMOWY</w:t>
      </w:r>
      <w:r w:rsidRPr="004F2945">
        <w:rPr>
          <w:rFonts w:ascii="Arial" w:eastAsia="Trebuchet MS" w:hAnsi="Arial" w:cs="Arial"/>
          <w:b/>
          <w:color w:val="000000"/>
          <w:sz w:val="22"/>
          <w:szCs w:val="22"/>
        </w:rPr>
        <w:t xml:space="preserve"> </w:t>
      </w:r>
    </w:p>
    <w:p w14:paraId="3A6D838E" w14:textId="77777777" w:rsidR="00875EF3" w:rsidRPr="004F2945" w:rsidRDefault="00875EF3" w:rsidP="00875EF3">
      <w:pPr>
        <w:pStyle w:val="Akapitzlist"/>
        <w:ind w:left="709"/>
        <w:contextualSpacing w:val="0"/>
        <w:rPr>
          <w:rFonts w:ascii="Arial" w:hAnsi="Arial" w:cs="Arial"/>
          <w:b/>
          <w:bCs/>
          <w:color w:val="000000"/>
          <w:spacing w:val="-2"/>
          <w:sz w:val="22"/>
          <w:szCs w:val="22"/>
        </w:rPr>
      </w:pPr>
    </w:p>
    <w:p w14:paraId="165CA34C" w14:textId="2B4A7B10" w:rsidR="00D2107B" w:rsidRPr="00D14173" w:rsidRDefault="00241F9A" w:rsidP="00405009">
      <w:pPr>
        <w:pStyle w:val="Akapitzlist"/>
        <w:numPr>
          <w:ilvl w:val="0"/>
          <w:numId w:val="4"/>
        </w:numPr>
        <w:suppressAutoHyphens/>
        <w:spacing w:line="276" w:lineRule="auto"/>
        <w:ind w:left="284" w:hanging="284"/>
        <w:jc w:val="both"/>
        <w:rPr>
          <w:rFonts w:ascii="Arial" w:eastAsia="Trebuchet MS" w:hAnsi="Arial" w:cs="Arial"/>
          <w:color w:val="000000"/>
          <w:sz w:val="22"/>
          <w:szCs w:val="22"/>
        </w:rPr>
      </w:pPr>
      <w:r w:rsidRPr="00241F9A">
        <w:rPr>
          <w:rFonts w:ascii="Arial" w:eastAsia="Trebuchet MS" w:hAnsi="Arial" w:cs="Arial"/>
          <w:color w:val="000000"/>
          <w:sz w:val="22"/>
          <w:szCs w:val="22"/>
        </w:rPr>
        <w:t xml:space="preserve">Wzór umowy stanowi załącznik </w:t>
      </w:r>
      <w:r w:rsidR="00A567BF">
        <w:rPr>
          <w:rFonts w:ascii="Arial" w:eastAsia="Trebuchet MS" w:hAnsi="Arial" w:cs="Arial"/>
          <w:color w:val="000000"/>
          <w:sz w:val="22"/>
          <w:szCs w:val="22"/>
        </w:rPr>
        <w:t xml:space="preserve">nr 5 </w:t>
      </w:r>
      <w:r w:rsidRPr="00241F9A">
        <w:rPr>
          <w:rFonts w:ascii="Arial" w:eastAsia="Trebuchet MS" w:hAnsi="Arial" w:cs="Arial"/>
          <w:color w:val="000000"/>
          <w:sz w:val="22"/>
          <w:szCs w:val="22"/>
        </w:rPr>
        <w:t>do niniejszej SWZ</w:t>
      </w:r>
      <w:r w:rsidR="00D2107B" w:rsidRPr="00D14173">
        <w:rPr>
          <w:rFonts w:ascii="Arial" w:eastAsia="Trebuchet MS" w:hAnsi="Arial" w:cs="Arial"/>
          <w:color w:val="000000"/>
          <w:sz w:val="22"/>
          <w:szCs w:val="22"/>
        </w:rPr>
        <w:t xml:space="preserve">. </w:t>
      </w:r>
    </w:p>
    <w:p w14:paraId="7AF163BC" w14:textId="77777777" w:rsidR="00073F37" w:rsidRPr="00D2107B" w:rsidRDefault="00903478" w:rsidP="00405009">
      <w:pPr>
        <w:pStyle w:val="Akapitzlist"/>
        <w:numPr>
          <w:ilvl w:val="0"/>
          <w:numId w:val="4"/>
        </w:numPr>
        <w:tabs>
          <w:tab w:val="left" w:pos="284"/>
        </w:tabs>
        <w:spacing w:line="276" w:lineRule="auto"/>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198C2E4B" w14:textId="4F14A76C" w:rsidR="00903478" w:rsidRPr="00D2107B" w:rsidRDefault="00073F37" w:rsidP="00405009">
      <w:pPr>
        <w:pStyle w:val="Akapitzlist"/>
        <w:numPr>
          <w:ilvl w:val="0"/>
          <w:numId w:val="4"/>
        </w:numPr>
        <w:spacing w:line="276" w:lineRule="auto"/>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31D8A4A0" w14:textId="6ED02330" w:rsidR="005073F5" w:rsidRDefault="00241F9A" w:rsidP="00405009">
      <w:pPr>
        <w:numPr>
          <w:ilvl w:val="0"/>
          <w:numId w:val="4"/>
        </w:numPr>
        <w:tabs>
          <w:tab w:val="left" w:pos="284"/>
        </w:tabs>
        <w:spacing w:line="276" w:lineRule="auto"/>
        <w:ind w:left="284" w:hanging="284"/>
        <w:jc w:val="both"/>
        <w:rPr>
          <w:rFonts w:ascii="Arial" w:hAnsi="Arial" w:cs="Arial"/>
          <w:color w:val="000000"/>
          <w:spacing w:val="-2"/>
          <w:sz w:val="22"/>
          <w:szCs w:val="22"/>
        </w:rPr>
      </w:pPr>
      <w:r w:rsidRPr="00241F9A">
        <w:rPr>
          <w:rFonts w:ascii="Arial" w:hAnsi="Arial" w:cs="Arial"/>
          <w:color w:val="000000"/>
          <w:spacing w:val="-2"/>
          <w:sz w:val="22"/>
          <w:szCs w:val="22"/>
        </w:rPr>
        <w:t xml:space="preserve">Zamawiający przewiduje możliwość zmiany zawartej umowy w stosunku do treści wybranej oferty w zakresie uregulowanym w art. 455 ustawy </w:t>
      </w:r>
      <w:proofErr w:type="spellStart"/>
      <w:r w:rsidRPr="00241F9A">
        <w:rPr>
          <w:rFonts w:ascii="Arial" w:hAnsi="Arial" w:cs="Arial"/>
          <w:color w:val="000000"/>
          <w:spacing w:val="-2"/>
          <w:sz w:val="22"/>
          <w:szCs w:val="22"/>
        </w:rPr>
        <w:t>Pzp</w:t>
      </w:r>
      <w:proofErr w:type="spellEnd"/>
      <w:r w:rsidRPr="00241F9A">
        <w:rPr>
          <w:rFonts w:ascii="Arial" w:hAnsi="Arial" w:cs="Arial"/>
          <w:color w:val="000000"/>
          <w:spacing w:val="-2"/>
          <w:sz w:val="22"/>
          <w:szCs w:val="22"/>
        </w:rPr>
        <w:t xml:space="preserve"> oraz wskazanym we wzorze umowy</w:t>
      </w:r>
      <w:r w:rsidR="005073F5" w:rsidRPr="00D2107B">
        <w:rPr>
          <w:rFonts w:ascii="Arial" w:hAnsi="Arial" w:cs="Arial"/>
          <w:color w:val="000000"/>
          <w:spacing w:val="-2"/>
          <w:sz w:val="22"/>
          <w:szCs w:val="22"/>
        </w:rPr>
        <w:t>.</w:t>
      </w:r>
    </w:p>
    <w:p w14:paraId="5F305C80" w14:textId="77777777" w:rsidR="002351EF" w:rsidRDefault="002351EF" w:rsidP="002351EF">
      <w:pPr>
        <w:tabs>
          <w:tab w:val="left" w:pos="284"/>
        </w:tabs>
        <w:jc w:val="both"/>
        <w:rPr>
          <w:rFonts w:ascii="Arial" w:hAnsi="Arial" w:cs="Arial"/>
          <w:color w:val="000000"/>
          <w:spacing w:val="-2"/>
          <w:sz w:val="22"/>
          <w:szCs w:val="22"/>
        </w:rPr>
      </w:pPr>
    </w:p>
    <w:p w14:paraId="6FEAC245" w14:textId="77777777" w:rsidR="00416CB0" w:rsidRPr="00266836" w:rsidRDefault="00416CB0" w:rsidP="00C37309">
      <w:pPr>
        <w:spacing w:line="276" w:lineRule="auto"/>
        <w:ind w:left="284" w:hanging="284"/>
        <w:jc w:val="both"/>
        <w:rPr>
          <w:rFonts w:ascii="Arial" w:hAnsi="Arial" w:cs="Arial"/>
          <w:b/>
          <w:color w:val="000000"/>
          <w:spacing w:val="-2"/>
          <w:sz w:val="22"/>
          <w:szCs w:val="22"/>
        </w:rPr>
      </w:pPr>
    </w:p>
    <w:p w14:paraId="1C2BD0E6" w14:textId="1D83110D" w:rsidR="00416CB0" w:rsidRPr="00241F9A" w:rsidRDefault="00067987"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I</w:t>
      </w:r>
      <w:r w:rsidR="00DA24DF" w:rsidRPr="00241F9A">
        <w:rPr>
          <w:rFonts w:ascii="Arial" w:hAnsi="Arial" w:cs="Arial"/>
          <w:b/>
          <w:sz w:val="22"/>
          <w:szCs w:val="22"/>
          <w:u w:val="double"/>
        </w:rPr>
        <w:t xml:space="preserve">NFORMACJE O FORMALNOŚCIACH, JAKIE </w:t>
      </w:r>
      <w:r w:rsidR="00266836" w:rsidRPr="00241F9A">
        <w:rPr>
          <w:rFonts w:ascii="Arial" w:hAnsi="Arial" w:cs="Arial"/>
          <w:b/>
          <w:sz w:val="22"/>
          <w:szCs w:val="22"/>
          <w:u w:val="double"/>
        </w:rPr>
        <w:t>MUSZĄ</w:t>
      </w:r>
      <w:r w:rsidR="00DA24DF" w:rsidRPr="00241F9A">
        <w:rPr>
          <w:rFonts w:ascii="Arial" w:hAnsi="Arial" w:cs="Arial"/>
          <w:b/>
          <w:sz w:val="22"/>
          <w:szCs w:val="22"/>
          <w:u w:val="double"/>
        </w:rPr>
        <w:t xml:space="preserve"> ZOSTAĆ DOPEŁNIONE PO WYBORZE OFERTY W CELU ZAWARCIA UMOWY </w:t>
      </w:r>
      <w:r w:rsidR="00FB4890" w:rsidRPr="00241F9A">
        <w:rPr>
          <w:rFonts w:ascii="Arial" w:hAnsi="Arial" w:cs="Arial"/>
          <w:b/>
          <w:sz w:val="22"/>
          <w:szCs w:val="22"/>
          <w:u w:val="double"/>
        </w:rPr>
        <w:t>W SPRAWIE ZAMÓWIENIA PUBLICZNEGO</w:t>
      </w:r>
    </w:p>
    <w:p w14:paraId="647FF5A7" w14:textId="77777777" w:rsidR="00F41450" w:rsidRDefault="00F41450" w:rsidP="00F41450">
      <w:pPr>
        <w:spacing w:line="276" w:lineRule="auto"/>
        <w:ind w:left="284"/>
        <w:jc w:val="both"/>
        <w:rPr>
          <w:rFonts w:ascii="Arial" w:hAnsi="Arial" w:cs="Arial"/>
          <w:sz w:val="22"/>
          <w:szCs w:val="22"/>
        </w:rPr>
      </w:pPr>
    </w:p>
    <w:p w14:paraId="57F9B689" w14:textId="57BE7E5C" w:rsidR="00352329" w:rsidRPr="00266836" w:rsidRDefault="00A2494F" w:rsidP="00405009">
      <w:pPr>
        <w:numPr>
          <w:ilvl w:val="0"/>
          <w:numId w:val="8"/>
        </w:numPr>
        <w:spacing w:line="276" w:lineRule="auto"/>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9732E0">
        <w:rPr>
          <w:rFonts w:ascii="Arial" w:hAnsi="Arial" w:cs="Arial"/>
          <w:sz w:val="22"/>
          <w:szCs w:val="22"/>
        </w:rPr>
        <w:t>SWZ</w:t>
      </w:r>
      <w:r w:rsidRPr="00266836">
        <w:rPr>
          <w:rFonts w:ascii="Arial" w:hAnsi="Arial" w:cs="Arial"/>
          <w:sz w:val="22"/>
          <w:szCs w:val="22"/>
        </w:rPr>
        <w:t>.</w:t>
      </w:r>
    </w:p>
    <w:p w14:paraId="22747CB8" w14:textId="5B2B38F4"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w:t>
      </w:r>
      <w:r w:rsidR="000F3600">
        <w:rPr>
          <w:rFonts w:ascii="Arial" w:eastAsia="Trebuchet MS" w:hAnsi="Arial" w:cs="Arial"/>
          <w:color w:val="000000"/>
          <w:sz w:val="22"/>
          <w:szCs w:val="22"/>
        </w:rPr>
        <w:t xml:space="preserve"> </w:t>
      </w:r>
      <w:r w:rsidRPr="00361B6C">
        <w:rPr>
          <w:rFonts w:ascii="Arial" w:eastAsia="Trebuchet MS" w:hAnsi="Arial" w:cs="Arial"/>
          <w:color w:val="000000"/>
          <w:sz w:val="22"/>
          <w:szCs w:val="22"/>
        </w:rPr>
        <w:t>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69E15697" w14:textId="6AB38EAC"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Zamawiający  może zawrzeć umowę </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w sprawie zamówienia</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publicznego przed upływem terminu, o którym</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mowa w ust. </w:t>
      </w:r>
      <w:r w:rsidR="00D92D7E">
        <w:rPr>
          <w:rFonts w:ascii="Arial" w:eastAsia="Trebuchet MS" w:hAnsi="Arial" w:cs="Arial"/>
          <w:color w:val="000000"/>
          <w:sz w:val="22"/>
          <w:szCs w:val="22"/>
        </w:rPr>
        <w:t>2</w:t>
      </w:r>
      <w:r w:rsidRPr="00361B6C">
        <w:rPr>
          <w:rFonts w:ascii="Arial" w:eastAsia="Trebuchet MS" w:hAnsi="Arial" w:cs="Arial"/>
          <w:color w:val="000000"/>
          <w:sz w:val="22"/>
          <w:szCs w:val="22"/>
        </w:rPr>
        <w:t>, jeżeli w post</w:t>
      </w:r>
      <w:r>
        <w:rPr>
          <w:rFonts w:ascii="Arial" w:eastAsia="Trebuchet MS" w:hAnsi="Arial" w:cs="Arial"/>
          <w:color w:val="000000"/>
          <w:sz w:val="22"/>
          <w:szCs w:val="22"/>
        </w:rPr>
        <w:t>ę</w:t>
      </w:r>
      <w:r w:rsidRPr="00361B6C">
        <w:rPr>
          <w:rFonts w:ascii="Arial" w:eastAsia="Trebuchet MS" w:hAnsi="Arial" w:cs="Arial"/>
          <w:color w:val="000000"/>
          <w:sz w:val="22"/>
          <w:szCs w:val="22"/>
        </w:rPr>
        <w:t>powaniu</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o udzielenie zamówienia złożono tylko jedną ofertę</w:t>
      </w:r>
      <w:r w:rsidR="000F3600">
        <w:rPr>
          <w:rFonts w:ascii="Arial" w:eastAsia="Trebuchet MS" w:hAnsi="Arial" w:cs="Arial"/>
          <w:color w:val="000000"/>
          <w:sz w:val="22"/>
          <w:szCs w:val="22"/>
        </w:rPr>
        <w:t>.</w:t>
      </w:r>
    </w:p>
    <w:p w14:paraId="04C3BE18"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64604D06" w14:textId="5C1F3406"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w:t>
      </w:r>
      <w:r w:rsidR="00272743">
        <w:rPr>
          <w:rFonts w:ascii="Arial" w:eastAsia="Trebuchet MS" w:hAnsi="Arial" w:cs="Arial"/>
          <w:color w:val="000000"/>
          <w:sz w:val="22"/>
          <w:szCs w:val="22"/>
        </w:rPr>
        <w:t>a</w:t>
      </w:r>
      <w:r w:rsidRPr="00361B6C">
        <w:rPr>
          <w:rFonts w:ascii="Arial" w:eastAsia="Trebuchet MS" w:hAnsi="Arial" w:cs="Arial"/>
          <w:color w:val="000000"/>
          <w:sz w:val="22"/>
          <w:szCs w:val="22"/>
        </w:rPr>
        <w:t xml:space="preserve"> stanowi </w:t>
      </w:r>
      <w:r w:rsidRPr="000A7C3E">
        <w:rPr>
          <w:rFonts w:ascii="Arial" w:eastAsia="Trebuchet MS" w:hAnsi="Arial" w:cs="Arial"/>
          <w:color w:val="000000"/>
          <w:sz w:val="22"/>
          <w:szCs w:val="22"/>
        </w:rPr>
        <w:t xml:space="preserve">Załącznik Nr </w:t>
      </w:r>
      <w:r w:rsidR="007A341D" w:rsidRPr="000A7C3E">
        <w:rPr>
          <w:rFonts w:ascii="Arial" w:eastAsia="Trebuchet MS" w:hAnsi="Arial" w:cs="Arial"/>
          <w:color w:val="000000"/>
          <w:sz w:val="22"/>
          <w:szCs w:val="22"/>
        </w:rPr>
        <w:t>5</w:t>
      </w:r>
      <w:r w:rsidR="007A5BAA" w:rsidRPr="000A7C3E">
        <w:rPr>
          <w:rFonts w:ascii="Arial" w:eastAsia="Trebuchet MS" w:hAnsi="Arial" w:cs="Arial"/>
          <w:color w:val="000000"/>
          <w:sz w:val="22"/>
          <w:szCs w:val="22"/>
        </w:rPr>
        <w:t xml:space="preserve"> </w:t>
      </w:r>
      <w:r w:rsidRPr="000A7C3E">
        <w:rPr>
          <w:rFonts w:ascii="Arial" w:eastAsia="Trebuchet MS" w:hAnsi="Arial" w:cs="Arial"/>
          <w:color w:val="000000"/>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5D77C2C2"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567775AD" w14:textId="5F6223D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w:t>
      </w:r>
      <w:r w:rsidR="00C261D1">
        <w:rPr>
          <w:rFonts w:ascii="Arial" w:eastAsia="Trebuchet MS" w:hAnsi="Arial" w:cs="Arial"/>
          <w:color w:val="000000"/>
          <w:sz w:val="22"/>
          <w:szCs w:val="22"/>
        </w:rPr>
        <w:t>y</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postepowanie. </w:t>
      </w:r>
    </w:p>
    <w:p w14:paraId="3FEA4896" w14:textId="77777777" w:rsidR="001D3634" w:rsidRPr="00D06B1A" w:rsidRDefault="001D3634" w:rsidP="00F67EFF">
      <w:pPr>
        <w:spacing w:line="276" w:lineRule="auto"/>
        <w:ind w:left="284" w:hanging="284"/>
        <w:jc w:val="both"/>
        <w:rPr>
          <w:rFonts w:asciiTheme="minorHAnsi" w:hAnsiTheme="minorHAnsi"/>
          <w:color w:val="000000"/>
        </w:rPr>
      </w:pPr>
    </w:p>
    <w:p w14:paraId="19EF7B0F" w14:textId="77777777" w:rsidR="009B73B5" w:rsidRPr="00241F9A" w:rsidRDefault="009B73B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ŚRODKI OCHRONY PRAWNEJ W TOKU POSTĘPOWANIA:</w:t>
      </w:r>
    </w:p>
    <w:p w14:paraId="3EEBC866" w14:textId="518E282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przysługują środki ochrony prawnej określone </w:t>
      </w:r>
      <w:r w:rsidR="001C16EA">
        <w:rPr>
          <w:rFonts w:ascii="Arial" w:eastAsia="Trebuchet MS" w:hAnsi="Arial" w:cs="Arial"/>
          <w:color w:val="000000"/>
          <w:sz w:val="22"/>
          <w:szCs w:val="22"/>
        </w:rPr>
        <w:br/>
      </w:r>
      <w:r w:rsidRPr="00F67EFF">
        <w:rPr>
          <w:rFonts w:ascii="Arial" w:eastAsia="Trebuchet MS" w:hAnsi="Arial" w:cs="Arial"/>
          <w:color w:val="000000"/>
          <w:sz w:val="22"/>
          <w:szCs w:val="22"/>
        </w:rPr>
        <w:t xml:space="preserve">w Dziale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oraz Rzecznikowi Małych i Średnich Przedsiębiorców.</w:t>
      </w:r>
    </w:p>
    <w:p w14:paraId="7673CA5E"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przysługuje na:</w:t>
      </w:r>
    </w:p>
    <w:p w14:paraId="532765C5" w14:textId="44133789" w:rsidR="00F67EFF" w:rsidRPr="00F67EFF" w:rsidRDefault="00F67EFF" w:rsidP="006A3F7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niezgodną z przepisami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czynność Zamawiającego, podjętą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postępowaniu o udzielenie zamówienia w tym na projektowane postanowienie umowy;</w:t>
      </w:r>
    </w:p>
    <w:p w14:paraId="29780684" w14:textId="77777777" w:rsidR="00F67EFF" w:rsidRPr="00F67EFF" w:rsidRDefault="00F67EFF" w:rsidP="006A3F7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zaniechanie czynności w postępowaniu o udzielenie zamówienia, do której Zamawiający był obowiązany na podstawie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7C9EC885"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zawiera:</w:t>
      </w:r>
    </w:p>
    <w:p w14:paraId="727F9CF6"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imię i nazwisko albo nazwę, miejsce zamieszkania albo siedzibę, numer telefonu oraz adres poczty elektronicznej Odwołującego oraz imię i nazwisko przedstawiciela (przedstawicieli);</w:t>
      </w:r>
    </w:p>
    <w:p w14:paraId="24B572F1"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nazwę i siedzibę Zamawiającego, numer telefonu oraz adres poczty elektronicznej Zamawiającego;</w:t>
      </w:r>
    </w:p>
    <w:p w14:paraId="60075ED7"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PESEL lub NIP odwołującego będącego osobą fizyczną, jeżeli jest on obowiązany do jego posiadania albo posiada go nie mając takiego obowiązku;</w:t>
      </w:r>
    </w:p>
    <w:p w14:paraId="15CE4F66"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26C8C81C"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określenie przedmiotu zamówienia;</w:t>
      </w:r>
    </w:p>
    <w:p w14:paraId="7FB19BA8"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numeru publikacji w Biuletynie Zamówień Publicznych;</w:t>
      </w:r>
    </w:p>
    <w:p w14:paraId="5BAD72CB"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czynności lub zaniechania czynności Zamawiającego, której zarzuca się niezgodność z przepisami ustawy;</w:t>
      </w:r>
    </w:p>
    <w:p w14:paraId="2819ABD7"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zwięzłe przedstawienie zarzutów;</w:t>
      </w:r>
    </w:p>
    <w:p w14:paraId="7BE225A1"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żądanie co do sposobu rozstrzygnięcia odwołania;</w:t>
      </w:r>
    </w:p>
    <w:p w14:paraId="2DCA791E"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okoliczności faktycznych i prawnych uzasadniających wniesienie odwołania oraz dowodów na poparcie przytoczonych okoliczności;</w:t>
      </w:r>
    </w:p>
    <w:p w14:paraId="4B952F77"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podpis Odwołującego albo jego przedstawiciela lub przedstawicieli;</w:t>
      </w:r>
    </w:p>
    <w:p w14:paraId="354AD195" w14:textId="77777777" w:rsidR="00F67EFF" w:rsidRPr="00F67EFF" w:rsidRDefault="00F67EFF" w:rsidP="006A3F7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wykaz załączników.</w:t>
      </w:r>
    </w:p>
    <w:p w14:paraId="12570372"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 odwołania dołącza się:</w:t>
      </w:r>
    </w:p>
    <w:p w14:paraId="2F2BD660" w14:textId="77777777" w:rsidR="00F67EFF" w:rsidRPr="00F67EFF" w:rsidRDefault="00F67EFF" w:rsidP="006A3F7D">
      <w:pPr>
        <w:pStyle w:val="Akapitzlist"/>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uiszczenia wpisu od odwołania w wymaganej wysokości;</w:t>
      </w:r>
    </w:p>
    <w:p w14:paraId="3FCBEFED" w14:textId="77777777" w:rsidR="00F67EFF" w:rsidRPr="00F67EFF" w:rsidRDefault="00F67EFF" w:rsidP="006A3F7D">
      <w:pPr>
        <w:pStyle w:val="Akapitzlist"/>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przekazania odpowiednio odwołania albo jego kopii Zamawiającemu;</w:t>
      </w:r>
    </w:p>
    <w:p w14:paraId="0DC022C7" w14:textId="77777777" w:rsidR="00F67EFF" w:rsidRPr="00F67EFF" w:rsidRDefault="00F67EFF" w:rsidP="006A3F7D">
      <w:pPr>
        <w:pStyle w:val="Akapitzlist"/>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dokument potwierdzający umocowanie do reprezentowania Odwołującego.</w:t>
      </w:r>
    </w:p>
    <w:p w14:paraId="1F02F14E"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do Prezesa Izby w formie pisemnej albo w formie elektronicznej albo w postaci elektronicznej opatrzonej podpisem zaufanym.</w:t>
      </w:r>
    </w:p>
    <w:p w14:paraId="4EEFFBFA" w14:textId="2D0F7BD8"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Odwołujący przekazuje Odwołujący przekazuje Zamawiającemu odwołanie wniesione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Kopię odwołania Zamawiającemu należy przesłać za pośrednictwem Platformy. Po zalogowaniu do Platformy i zgłoszeniu do postępowania należy w zakładce „Postępowania", wybrać „Moje postępowania" a następnie wybrać niniejsze postępowanie oraz korzystając z zakładki „Pytania/informacje", polecenie „Nowe/wysłane" i następnie „Dodaj pytanie/ komentarz" przekazać treść odwołania lub załączyć pliki.</w:t>
      </w:r>
    </w:p>
    <w:p w14:paraId="67A279F6"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Terminy wniesienia odwołania:</w:t>
      </w:r>
    </w:p>
    <w:p w14:paraId="5F2DD1E5" w14:textId="77777777" w:rsidR="00F67EFF" w:rsidRPr="00F67EFF" w:rsidRDefault="00F67EFF" w:rsidP="006A3F7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7BDA1DDF" w14:textId="77777777" w:rsidR="00F67EFF" w:rsidRPr="00F67EFF" w:rsidRDefault="00F67EFF" w:rsidP="006A3F7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79B8F27D" w14:textId="0AE8020A" w:rsidR="00F67EFF" w:rsidRPr="00F67EFF" w:rsidRDefault="00F67EFF" w:rsidP="006A3F7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czynności innych niż określone w pkt</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1</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i</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2 wnosi się w terminie 5 dni od dnia, w którym powzięto lub przy zachowaniu należytej staranności można było powziąć wiadomość o okolicznościach stanowiących podstawę jego wniesienia.</w:t>
      </w:r>
    </w:p>
    <w:p w14:paraId="473B96A0" w14:textId="77777777" w:rsidR="00F67EFF" w:rsidRPr="00F67EFF" w:rsidRDefault="00F67EFF" w:rsidP="006A3F7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Jeżeli Zamawiający nie przesłał Wykonawcy zawiadomienia o wyborze oferty najkorzystniejszej odwołanie wnosi się nie później niż w terminie:</w:t>
      </w:r>
    </w:p>
    <w:p w14:paraId="540E63A5" w14:textId="23F04F13" w:rsidR="00F67EFF" w:rsidRPr="00F67EFF" w:rsidRDefault="00F67EFF" w:rsidP="006A3F7D">
      <w:pPr>
        <w:numPr>
          <w:ilvl w:val="0"/>
          <w:numId w:val="40"/>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15 dni od dnia zamieszczenia w Biuletynie Zamówień Publicznych ogłoszenia o</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wyniku postępowania</w:t>
      </w:r>
    </w:p>
    <w:p w14:paraId="4711A3E2" w14:textId="77777777" w:rsidR="00F67EFF" w:rsidRPr="00F67EFF" w:rsidRDefault="00F67EFF" w:rsidP="006A3F7D">
      <w:pPr>
        <w:numPr>
          <w:ilvl w:val="0"/>
          <w:numId w:val="40"/>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miesiąca od dnia zawarcia umowy, jeżeli Zamawiający nie zamieścił w Biuletynie Zamówień Publicznych ogłoszenia o wyniku postępowania .</w:t>
      </w:r>
    </w:p>
    <w:p w14:paraId="0AC8E102"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Szczegółowe zasady postępowania po wniesieniu odwołania, określają stosowne przepisy Działu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576CBD47"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orzeczenie Krajowej Izby Odwoławczej oraz postanowienie Prezesa Izby, stronom oraz uczestnikom postępowania odwoławczego przysługuje skarga do sądu. </w:t>
      </w:r>
    </w:p>
    <w:p w14:paraId="01A62570" w14:textId="77777777" w:rsidR="00F67EFF" w:rsidRPr="00F67EF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jest równoznaczne z jej wniesieniem.</w:t>
      </w:r>
    </w:p>
    <w:p w14:paraId="34F16B65" w14:textId="28900F30" w:rsidR="00B7571F" w:rsidRDefault="00F67EFF" w:rsidP="006A3F7D">
      <w:pPr>
        <w:numPr>
          <w:ilvl w:val="0"/>
          <w:numId w:val="35"/>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zasadach określonych w art. 590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od wyroku sądu lub postanowienia kończącego postępowanie w sprawie przysługuje skarga kasacyjna do Sądu Najwyższego</w:t>
      </w:r>
      <w:r w:rsidR="00C44E96">
        <w:rPr>
          <w:rFonts w:ascii="Arial" w:eastAsia="Trebuchet MS" w:hAnsi="Arial" w:cs="Arial"/>
          <w:color w:val="000000"/>
          <w:sz w:val="22"/>
          <w:szCs w:val="22"/>
        </w:rPr>
        <w:t>.</w:t>
      </w:r>
    </w:p>
    <w:p w14:paraId="2CB1CDF8" w14:textId="77777777" w:rsidR="00F43D71" w:rsidRDefault="00F43D71" w:rsidP="00416CB0">
      <w:pPr>
        <w:tabs>
          <w:tab w:val="right" w:pos="709"/>
        </w:tabs>
        <w:jc w:val="both"/>
        <w:rPr>
          <w:rFonts w:ascii="Arial" w:hAnsi="Arial" w:cs="Arial"/>
          <w:b/>
          <w:color w:val="000000"/>
          <w:spacing w:val="-2"/>
          <w:sz w:val="22"/>
          <w:szCs w:val="22"/>
        </w:rPr>
      </w:pPr>
    </w:p>
    <w:p w14:paraId="617BDA57" w14:textId="77777777" w:rsidR="0073659C" w:rsidRPr="00241F9A"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Ochrona danych osobowych</w:t>
      </w:r>
    </w:p>
    <w:p w14:paraId="5236B626" w14:textId="77777777" w:rsidR="00F41450" w:rsidRDefault="00F41450" w:rsidP="00F41450">
      <w:pPr>
        <w:pStyle w:val="Nagwek2"/>
        <w:keepNext w:val="0"/>
        <w:spacing w:line="276" w:lineRule="auto"/>
        <w:ind w:left="360"/>
        <w:jc w:val="both"/>
        <w:rPr>
          <w:rFonts w:cs="Arial"/>
          <w:b w:val="0"/>
          <w:bCs/>
          <w:sz w:val="22"/>
          <w:szCs w:val="22"/>
        </w:rPr>
      </w:pPr>
      <w:bookmarkStart w:id="14" w:name="_Hlk515367328"/>
    </w:p>
    <w:bookmarkEnd w:id="14"/>
    <w:p w14:paraId="444498DB" w14:textId="07A541C1" w:rsidR="006A3F7D" w:rsidRPr="00704239" w:rsidRDefault="006A3F7D" w:rsidP="00704239">
      <w:pPr>
        <w:pStyle w:val="Akapitzlist"/>
        <w:numPr>
          <w:ilvl w:val="0"/>
          <w:numId w:val="74"/>
        </w:numPr>
        <w:spacing w:before="120" w:line="276" w:lineRule="auto"/>
        <w:jc w:val="both"/>
        <w:outlineLvl w:val="1"/>
        <w:rPr>
          <w:rFonts w:ascii="Arial" w:hAnsi="Arial" w:cs="Arial"/>
          <w:bCs/>
          <w:iCs/>
          <w:sz w:val="22"/>
          <w:szCs w:val="22"/>
        </w:rPr>
      </w:pPr>
      <w:r w:rsidRPr="00704239">
        <w:rPr>
          <w:rFonts w:ascii="Arial" w:hAnsi="Arial" w:cs="Arial"/>
          <w:bCs/>
          <w:iCs/>
          <w:sz w:val="22"/>
          <w:szCs w:val="22"/>
        </w:rPr>
        <w:t xml:space="preserve">W postępowaniu obowiązują przepisy Rozporządzenia Parlamentu Europejskiego </w:t>
      </w:r>
      <w:r w:rsidRPr="00704239">
        <w:rPr>
          <w:rFonts w:ascii="Arial" w:hAnsi="Arial" w:cs="Arial"/>
          <w:bCs/>
          <w:iCs/>
          <w:sz w:val="22"/>
          <w:szCs w:val="22"/>
        </w:rPr>
        <w:br/>
        <w:t xml:space="preserve">i Rady 2016/679 z dnia 27 kwietnia 2016 r. w sprawie ochrony osób fizycznych w związku przetwarzaniem danych osobowych i w sprawie swobodnego przepływu takich danych oraz uchylenia dyrektywy 95/46/WE (ogólne rozporządzenie o ochronie danych), dalej „RODO” oraz ustawy z dnia 10 maja 2018 r. o ochronie danych osobowych, </w:t>
      </w:r>
      <w:r w:rsidRPr="00704239">
        <w:rPr>
          <w:rFonts w:ascii="Arial" w:hAnsi="Arial" w:cs="Arial"/>
          <w:bCs/>
          <w:iCs/>
          <w:sz w:val="22"/>
          <w:szCs w:val="22"/>
        </w:rPr>
        <w:br/>
        <w:t>z uwzględnieniem przepisów ustawy Prawo zamówień publicznych i innych obowiązujących Zamawiającego przepisów prawnych.</w:t>
      </w:r>
    </w:p>
    <w:p w14:paraId="16A8F336" w14:textId="1D094B7E" w:rsidR="006A3F7D" w:rsidRPr="00704239" w:rsidRDefault="006A3F7D" w:rsidP="00704239">
      <w:pPr>
        <w:pStyle w:val="Akapitzlist"/>
        <w:numPr>
          <w:ilvl w:val="0"/>
          <w:numId w:val="74"/>
        </w:numPr>
        <w:spacing w:before="120" w:line="276" w:lineRule="auto"/>
        <w:jc w:val="both"/>
        <w:outlineLvl w:val="1"/>
        <w:rPr>
          <w:rFonts w:ascii="Arial" w:hAnsi="Arial" w:cs="Arial"/>
          <w:bCs/>
          <w:iCs/>
          <w:sz w:val="22"/>
          <w:szCs w:val="22"/>
        </w:rPr>
      </w:pPr>
      <w:r w:rsidRPr="00704239">
        <w:rPr>
          <w:rFonts w:ascii="Arial" w:hAnsi="Arial" w:cs="Arial"/>
          <w:bCs/>
          <w:iCs/>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6A871670" w14:textId="0B29E47B" w:rsidR="006A3F7D" w:rsidRPr="00704239" w:rsidRDefault="006A3F7D" w:rsidP="00704239">
      <w:pPr>
        <w:pStyle w:val="Akapitzlist"/>
        <w:numPr>
          <w:ilvl w:val="0"/>
          <w:numId w:val="74"/>
        </w:numPr>
        <w:spacing w:before="120" w:line="276" w:lineRule="auto"/>
        <w:jc w:val="both"/>
        <w:outlineLvl w:val="1"/>
        <w:rPr>
          <w:rFonts w:ascii="Arial" w:hAnsi="Arial" w:cs="Arial"/>
          <w:bCs/>
          <w:iCs/>
          <w:sz w:val="22"/>
          <w:szCs w:val="22"/>
        </w:rPr>
      </w:pPr>
      <w:r w:rsidRPr="00704239">
        <w:rPr>
          <w:rFonts w:ascii="Arial" w:hAnsi="Arial" w:cs="Arial"/>
          <w:bCs/>
          <w:iCs/>
          <w:sz w:val="22"/>
          <w:szCs w:val="22"/>
        </w:rPr>
        <w:t>Wszystkie dane osobowe przekazywane Zamawiającemu w trakcie przedmiotowej procedury, Wykonawca zobowiązany jest uzyskiwać zgodnie z przepisami RODO.</w:t>
      </w:r>
    </w:p>
    <w:p w14:paraId="5B74ACE3" w14:textId="77777777" w:rsidR="006A3F7D" w:rsidRPr="00704239" w:rsidRDefault="006A3F7D" w:rsidP="00704239">
      <w:pPr>
        <w:pStyle w:val="Akapitzlist"/>
        <w:numPr>
          <w:ilvl w:val="0"/>
          <w:numId w:val="74"/>
        </w:numPr>
        <w:spacing w:before="120" w:line="276" w:lineRule="auto"/>
        <w:jc w:val="both"/>
        <w:outlineLvl w:val="1"/>
        <w:rPr>
          <w:rFonts w:ascii="Arial" w:hAnsi="Arial" w:cs="Arial"/>
          <w:bCs/>
          <w:iCs/>
          <w:sz w:val="22"/>
          <w:szCs w:val="22"/>
        </w:rPr>
      </w:pPr>
      <w:r w:rsidRPr="00704239">
        <w:rPr>
          <w:rFonts w:ascii="Arial" w:hAnsi="Arial" w:cs="Arial"/>
          <w:bCs/>
          <w:iCs/>
          <w:sz w:val="22"/>
          <w:szCs w:val="22"/>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Pr="00704239">
        <w:rPr>
          <w:rFonts w:ascii="Arial" w:hAnsi="Arial" w:cs="Arial"/>
          <w:bCs/>
          <w:iCs/>
          <w:sz w:val="22"/>
          <w:szCs w:val="22"/>
        </w:rPr>
        <w:br/>
        <w:t>Do obowiązków tych należą:</w:t>
      </w:r>
    </w:p>
    <w:p w14:paraId="26197761" w14:textId="77777777" w:rsidR="006A3F7D" w:rsidRPr="006A3F7D" w:rsidRDefault="006A3F7D" w:rsidP="00B43CB1">
      <w:pPr>
        <w:numPr>
          <w:ilvl w:val="0"/>
          <w:numId w:val="72"/>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A0581D4" w14:textId="7E06B928" w:rsidR="006A3F7D" w:rsidRPr="00704239" w:rsidRDefault="006A3F7D" w:rsidP="00B43CB1">
      <w:pPr>
        <w:numPr>
          <w:ilvl w:val="0"/>
          <w:numId w:val="72"/>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5287B3" w14:textId="4EFCDEF0" w:rsidR="006A3F7D" w:rsidRPr="00704239" w:rsidRDefault="006A3F7D" w:rsidP="00B43CB1">
      <w:pPr>
        <w:pStyle w:val="Akapitzlist"/>
        <w:numPr>
          <w:ilvl w:val="0"/>
          <w:numId w:val="74"/>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92C7DCB" w14:textId="77777777" w:rsidR="006A3F7D" w:rsidRPr="00704239" w:rsidRDefault="006A3F7D" w:rsidP="00704239">
      <w:pPr>
        <w:pStyle w:val="Akapitzlist"/>
        <w:numPr>
          <w:ilvl w:val="0"/>
          <w:numId w:val="74"/>
        </w:numPr>
        <w:spacing w:before="120"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3AE2D58D" w14:textId="14DBC604" w:rsidR="006A3F7D" w:rsidRPr="006A3F7D" w:rsidRDefault="006A3F7D" w:rsidP="00B43CB1">
      <w:pPr>
        <w:numPr>
          <w:ilvl w:val="0"/>
          <w:numId w:val="32"/>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lastRenderedPageBreak/>
        <w:t xml:space="preserve">Administratorem danych osobowych jest Miejski Zakład Komunalny Sp. z o.o., </w:t>
      </w:r>
      <w:r w:rsidRPr="006A3F7D">
        <w:rPr>
          <w:rFonts w:ascii="Arial" w:hAnsi="Arial" w:cs="Arial"/>
          <w:bCs/>
          <w:iCs/>
          <w:sz w:val="22"/>
          <w:szCs w:val="22"/>
        </w:rPr>
        <w:br/>
        <w:t xml:space="preserve">ul. Komunalna 1, 37-450 Stalowa Wola, telefon: 15 842-34-11, e-mail: </w:t>
      </w:r>
      <w:r w:rsidRPr="00704239">
        <w:rPr>
          <w:rFonts w:ascii="Arial" w:hAnsi="Arial" w:cs="Arial"/>
          <w:bCs/>
          <w:iCs/>
          <w:sz w:val="22"/>
          <w:szCs w:val="22"/>
        </w:rPr>
        <w:t>sekretariat@mzk.stalowa-wola.pl;</w:t>
      </w:r>
    </w:p>
    <w:p w14:paraId="2B274D61" w14:textId="51DABE4E" w:rsidR="006A3F7D" w:rsidRPr="006A3F7D" w:rsidRDefault="006A3F7D" w:rsidP="00B43CB1">
      <w:pPr>
        <w:numPr>
          <w:ilvl w:val="0"/>
          <w:numId w:val="32"/>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w sprawach związanych z przetwarzaniem danych osobowych, można kontaktować się </w:t>
      </w:r>
      <w:r w:rsidR="00704239" w:rsidRPr="00704239">
        <w:rPr>
          <w:rFonts w:ascii="Arial" w:hAnsi="Arial" w:cs="Arial"/>
          <w:bCs/>
          <w:iCs/>
          <w:sz w:val="22"/>
          <w:szCs w:val="22"/>
        </w:rPr>
        <w:br/>
      </w:r>
      <w:r w:rsidRPr="006A3F7D">
        <w:rPr>
          <w:rFonts w:ascii="Arial" w:hAnsi="Arial" w:cs="Arial"/>
          <w:bCs/>
          <w:iCs/>
          <w:sz w:val="22"/>
          <w:szCs w:val="22"/>
        </w:rPr>
        <w:t xml:space="preserve">z Inspektorem Ochrony Danych, poprzez przesłanie wiadomości na adres e-mail: </w:t>
      </w:r>
      <w:hyperlink r:id="rId13" w:history="1">
        <w:r w:rsidRPr="006A3F7D">
          <w:rPr>
            <w:rFonts w:ascii="Arial" w:hAnsi="Arial" w:cs="Arial"/>
            <w:bCs/>
            <w:iCs/>
            <w:sz w:val="22"/>
            <w:szCs w:val="22"/>
          </w:rPr>
          <w:t>iod@mzk.stalowa-wola.pl</w:t>
        </w:r>
      </w:hyperlink>
      <w:r w:rsidRPr="006A3F7D">
        <w:rPr>
          <w:rFonts w:ascii="Arial" w:hAnsi="Arial" w:cs="Arial"/>
          <w:bCs/>
          <w:iCs/>
          <w:sz w:val="22"/>
          <w:szCs w:val="22"/>
        </w:rPr>
        <w:t xml:space="preserve"> lub listu tradycyjnego na adres Administratora;</w:t>
      </w:r>
    </w:p>
    <w:p w14:paraId="1DD03CD6" w14:textId="7F4B3C02" w:rsidR="006A3F7D" w:rsidRPr="006A3F7D" w:rsidRDefault="006A3F7D" w:rsidP="00704239">
      <w:pPr>
        <w:numPr>
          <w:ilvl w:val="0"/>
          <w:numId w:val="32"/>
        </w:numPr>
        <w:spacing w:before="120"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p>
    <w:p w14:paraId="58BA92DD" w14:textId="4668057C" w:rsidR="006A3F7D" w:rsidRPr="006A3F7D" w:rsidRDefault="006A3F7D" w:rsidP="00B43CB1">
      <w:pPr>
        <w:numPr>
          <w:ilvl w:val="0"/>
          <w:numId w:val="32"/>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odbiorcami przekazanych danych osobowych będą osoby lub podmioty, którym zostanie udostępniona dokumentacja postępowania w oparciu o art. 18 oraz art. 74 ust. 1 ustawy</w:t>
      </w:r>
      <w:r w:rsidR="00704239" w:rsidRPr="00704239">
        <w:rPr>
          <w:rFonts w:ascii="Arial" w:hAnsi="Arial" w:cs="Arial"/>
          <w:bCs/>
          <w:iCs/>
          <w:sz w:val="22"/>
          <w:szCs w:val="22"/>
        </w:rPr>
        <w:br/>
      </w:r>
      <w:r w:rsidRPr="006A3F7D">
        <w:rPr>
          <w:rFonts w:ascii="Arial" w:hAnsi="Arial" w:cs="Arial"/>
          <w:bCs/>
          <w:iCs/>
          <w:sz w:val="22"/>
          <w:szCs w:val="22"/>
        </w:rPr>
        <w:t xml:space="preserve"> z dnia 11 września 2019 r. – Prawo zamówień publicznych (</w:t>
      </w:r>
      <w:proofErr w:type="spellStart"/>
      <w:r w:rsidR="005A4AB9">
        <w:rPr>
          <w:rFonts w:ascii="Arial" w:hAnsi="Arial" w:cs="Arial"/>
          <w:bCs/>
          <w:iCs/>
          <w:sz w:val="22"/>
          <w:szCs w:val="22"/>
        </w:rPr>
        <w:t>t.j</w:t>
      </w:r>
      <w:proofErr w:type="spellEnd"/>
      <w:r w:rsidR="005A4AB9">
        <w:rPr>
          <w:rFonts w:ascii="Arial" w:hAnsi="Arial" w:cs="Arial"/>
          <w:bCs/>
          <w:iCs/>
          <w:sz w:val="22"/>
          <w:szCs w:val="22"/>
        </w:rPr>
        <w:t xml:space="preserve">. </w:t>
      </w:r>
      <w:r w:rsidRPr="006A3F7D">
        <w:rPr>
          <w:rFonts w:ascii="Arial" w:hAnsi="Arial" w:cs="Arial"/>
          <w:bCs/>
          <w:iCs/>
          <w:sz w:val="22"/>
          <w:szCs w:val="22"/>
        </w:rPr>
        <w:t xml:space="preserve">Dz. U. z  2021r., poz. 1129 </w:t>
      </w:r>
      <w:r w:rsidR="00704239" w:rsidRPr="00704239">
        <w:rPr>
          <w:rFonts w:ascii="Arial" w:hAnsi="Arial" w:cs="Arial"/>
          <w:bCs/>
          <w:iCs/>
          <w:sz w:val="22"/>
          <w:szCs w:val="22"/>
        </w:rPr>
        <w:br/>
      </w:r>
      <w:r w:rsidRPr="006A3F7D">
        <w:rPr>
          <w:rFonts w:ascii="Arial" w:hAnsi="Arial" w:cs="Arial"/>
          <w:bCs/>
          <w:iCs/>
          <w:sz w:val="22"/>
          <w:szCs w:val="22"/>
        </w:rPr>
        <w:t xml:space="preserve">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xml:space="preserve">. zm.); </w:t>
      </w:r>
    </w:p>
    <w:p w14:paraId="08A1202D" w14:textId="2D6B905B" w:rsidR="006A3F7D" w:rsidRPr="00704239" w:rsidRDefault="006A3F7D" w:rsidP="00B43CB1">
      <w:pPr>
        <w:numPr>
          <w:ilvl w:val="0"/>
          <w:numId w:val="32"/>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dane osobowe będą przechowywane, zgodnie z art. 78 ustawy Prawo zamówień publicznych z dnia 11 września 2019</w:t>
      </w:r>
      <w:r w:rsidR="00316162">
        <w:rPr>
          <w:rFonts w:ascii="Arial" w:hAnsi="Arial" w:cs="Arial"/>
          <w:bCs/>
          <w:iCs/>
          <w:sz w:val="22"/>
          <w:szCs w:val="22"/>
        </w:rPr>
        <w:t xml:space="preserve"> </w:t>
      </w:r>
      <w:r w:rsidRPr="006A3F7D">
        <w:rPr>
          <w:rFonts w:ascii="Arial" w:hAnsi="Arial" w:cs="Arial"/>
          <w:bCs/>
          <w:iCs/>
          <w:sz w:val="22"/>
          <w:szCs w:val="22"/>
        </w:rPr>
        <w:t xml:space="preserve">r. (Dz. U. z  2021r., poz. 1129 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zm.), przez okres 4 lat od dnia zakończenia postępowania o udzielenie zamówienia, a jeżeli okres obowiązywania umowy w sprawie zamówienia publicznego przekracza 4 lata, okres przechowywania obejmuje cały okres obowiązywania umowy.</w:t>
      </w:r>
    </w:p>
    <w:p w14:paraId="285C0370" w14:textId="77777777" w:rsidR="006A3F7D" w:rsidRPr="00704239" w:rsidRDefault="006A3F7D" w:rsidP="00B43CB1">
      <w:pPr>
        <w:pStyle w:val="Akapitzlist"/>
        <w:numPr>
          <w:ilvl w:val="0"/>
          <w:numId w:val="75"/>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6CFCB627" w14:textId="7777777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t>udostępnia dane osobowe, o których mowa w art. 10 RODO (dane osobowe dotyczące wyroków skazujących i czynów zabronionych) w celu umożliwienia korzystania ze środków ochrony prawnej, o których mowa w dziale IX ustawy Prawo zamówień publicznych, do upływu terminu na ich wniesienie;</w:t>
      </w:r>
    </w:p>
    <w:p w14:paraId="35E4E789" w14:textId="245B2BA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w:t>
      </w:r>
      <w:r w:rsidR="00704239" w:rsidRPr="00704239">
        <w:rPr>
          <w:rFonts w:ascii="Arial" w:hAnsi="Arial" w:cs="Arial"/>
          <w:bCs/>
          <w:iCs/>
          <w:sz w:val="22"/>
          <w:szCs w:val="22"/>
        </w:rPr>
        <w:br/>
      </w:r>
      <w:r w:rsidRPr="006A3F7D">
        <w:rPr>
          <w:rFonts w:ascii="Arial" w:hAnsi="Arial" w:cs="Arial"/>
          <w:bCs/>
          <w:iCs/>
          <w:sz w:val="22"/>
          <w:szCs w:val="22"/>
        </w:rPr>
        <w:t>w celu jednoznacznego zidentyfikowania osoby fizycznej lub danych dotyczących zdrowia, seksualności lub orientacji seksualnej tej osoby), zebranych w toku postępowania o udzielenie zamówienia;</w:t>
      </w:r>
    </w:p>
    <w:p w14:paraId="299345DE" w14:textId="7777777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t xml:space="preserve">w przypadku korzystania przez osobę, której dane osobowe są przetwarzane </w:t>
      </w:r>
      <w:r w:rsidRPr="006A3F7D">
        <w:rPr>
          <w:rFonts w:ascii="Arial" w:hAnsi="Arial" w:cs="Arial"/>
          <w:bCs/>
          <w:iCs/>
          <w:sz w:val="22"/>
          <w:szCs w:val="22"/>
        </w:rPr>
        <w:br/>
        <w:t>z uprawnienia, o którym mowa w art. 15 ust. 1–3 RODO (związanych z prawem do uzyskania od administratora potwierdzenia, czy przetwarzane są dane osobowe jego dotyczące, prawem do bycia poinformowanym o odpowiednich zabezpieczeniach, o których mowa w art. 46 RODO, związanych z przekazaniem jego danych osobowych do państwa trzeciego lub organizacji międzynarodowej oraz prawem otrzymania od Administratora kopii danych osobowych podlegających przetwarzaniu), Administrator  może żądać od osoby występującej z żądaniem wskazania dodatkowych informacji, mających na celu sprecyzowanie nazwy lub daty zakończonego postępowania o udzielenie zamówienia;</w:t>
      </w:r>
    </w:p>
    <w:p w14:paraId="11EC19FC" w14:textId="7777777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9ADA533" w14:textId="7777777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lastRenderedPageBreak/>
        <w:t>w postępowaniu o udzielenie zamówienia zgłoszenie żądania ograniczenia przetwarzania, o którym mowa w art. 18 ust. 1 RODO, nie ogranicza przetwarzania danych osobowych do czasu zakończenia tego postępowania;</w:t>
      </w:r>
    </w:p>
    <w:p w14:paraId="05A76867" w14:textId="77777777" w:rsidR="006A3F7D" w:rsidRPr="006A3F7D" w:rsidRDefault="006A3F7D" w:rsidP="00B43CB1">
      <w:pPr>
        <w:numPr>
          <w:ilvl w:val="0"/>
          <w:numId w:val="73"/>
        </w:numPr>
        <w:spacing w:line="276" w:lineRule="auto"/>
        <w:jc w:val="both"/>
        <w:outlineLvl w:val="1"/>
        <w:rPr>
          <w:rFonts w:ascii="Arial" w:hAnsi="Arial" w:cs="Arial"/>
          <w:bCs/>
          <w:iCs/>
          <w:sz w:val="22"/>
          <w:szCs w:val="22"/>
        </w:rPr>
      </w:pPr>
      <w:r w:rsidRPr="006A3F7D">
        <w:rPr>
          <w:rFonts w:ascii="Arial" w:hAnsi="Arial" w:cs="Arial"/>
          <w:bCs/>
          <w:iCs/>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Administrator nie udostępnia tych danych, chyba że zachodzą przesłanki, o których mowa w art. 18 ust. 2 rozporządzenia 2016/679.</w:t>
      </w:r>
    </w:p>
    <w:p w14:paraId="71C540A3" w14:textId="77777777" w:rsidR="00F41450" w:rsidRPr="00704239" w:rsidRDefault="00F41450" w:rsidP="00704239">
      <w:pPr>
        <w:spacing w:line="276" w:lineRule="auto"/>
        <w:jc w:val="both"/>
        <w:rPr>
          <w:lang w:val="x-none"/>
        </w:rPr>
      </w:pPr>
    </w:p>
    <w:p w14:paraId="587007BA" w14:textId="77777777" w:rsidR="0073659C" w:rsidRPr="007570CD"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7570CD">
        <w:rPr>
          <w:rFonts w:ascii="Arial" w:hAnsi="Arial" w:cs="Arial"/>
          <w:b/>
          <w:color w:val="000000"/>
          <w:spacing w:val="-2"/>
          <w:sz w:val="22"/>
          <w:szCs w:val="22"/>
          <w:u w:val="double"/>
        </w:rPr>
        <w:t>POSTANOWIENIA KOŃCOWE</w:t>
      </w:r>
    </w:p>
    <w:p w14:paraId="38ACA2EF" w14:textId="77777777" w:rsidR="00F41450" w:rsidRDefault="00F41450" w:rsidP="00F41450">
      <w:pPr>
        <w:pStyle w:val="Nagwek2"/>
        <w:keepNext w:val="0"/>
        <w:spacing w:line="276" w:lineRule="auto"/>
        <w:ind w:left="360"/>
        <w:jc w:val="both"/>
        <w:rPr>
          <w:rFonts w:cs="Arial"/>
          <w:b w:val="0"/>
          <w:bCs/>
          <w:sz w:val="22"/>
          <w:szCs w:val="22"/>
        </w:rPr>
      </w:pPr>
    </w:p>
    <w:p w14:paraId="5CE54BD3" w14:textId="374DA480" w:rsidR="0073659C" w:rsidRPr="0073659C" w:rsidRDefault="0073659C" w:rsidP="006A3F7D">
      <w:pPr>
        <w:pStyle w:val="Nagwek2"/>
        <w:keepNext w:val="0"/>
        <w:numPr>
          <w:ilvl w:val="1"/>
          <w:numId w:val="33"/>
        </w:numPr>
        <w:spacing w:line="276" w:lineRule="auto"/>
        <w:jc w:val="both"/>
        <w:rPr>
          <w:rFonts w:cs="Arial"/>
          <w:b w:val="0"/>
          <w:bCs/>
          <w:sz w:val="22"/>
          <w:szCs w:val="22"/>
        </w:rPr>
      </w:pPr>
      <w:r w:rsidRPr="0073659C">
        <w:rPr>
          <w:rFonts w:cs="Arial"/>
          <w:b w:val="0"/>
          <w:bCs/>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639AD503" w14:textId="4E5F8739" w:rsidR="0073659C" w:rsidRPr="0073659C" w:rsidRDefault="0073659C" w:rsidP="006A3F7D">
      <w:pPr>
        <w:pStyle w:val="Nagwek2"/>
        <w:keepNext w:val="0"/>
        <w:numPr>
          <w:ilvl w:val="1"/>
          <w:numId w:val="33"/>
        </w:numPr>
        <w:spacing w:line="276" w:lineRule="auto"/>
        <w:jc w:val="both"/>
        <w:rPr>
          <w:rFonts w:cs="Arial"/>
          <w:b w:val="0"/>
          <w:bCs/>
          <w:sz w:val="22"/>
          <w:szCs w:val="22"/>
        </w:rPr>
      </w:pPr>
      <w:r w:rsidRPr="0073659C">
        <w:rPr>
          <w:rFonts w:cs="Arial"/>
          <w:b w:val="0"/>
          <w:bCs/>
          <w:sz w:val="22"/>
          <w:szCs w:val="22"/>
        </w:rPr>
        <w:t>Zamawiający udostępnia wskazane dokumenty po złożeniu wniosku</w:t>
      </w:r>
      <w:r w:rsidR="00E77182">
        <w:rPr>
          <w:rFonts w:cs="Arial"/>
          <w:b w:val="0"/>
          <w:bCs/>
          <w:sz w:val="22"/>
          <w:szCs w:val="22"/>
          <w:lang w:val="pl-PL"/>
        </w:rPr>
        <w:t>.</w:t>
      </w:r>
    </w:p>
    <w:p w14:paraId="12DCDEAB" w14:textId="77777777" w:rsidR="0073659C" w:rsidRDefault="0073659C" w:rsidP="0073659C">
      <w:pPr>
        <w:spacing w:before="60" w:after="120"/>
        <w:jc w:val="both"/>
        <w:rPr>
          <w:rFonts w:ascii="Arial" w:hAnsi="Arial" w:cs="Arial"/>
          <w:bCs/>
          <w:sz w:val="22"/>
          <w:szCs w:val="22"/>
        </w:rPr>
      </w:pPr>
    </w:p>
    <w:p w14:paraId="2B90E71E" w14:textId="12395C50" w:rsidR="0073659C" w:rsidRPr="0073659C" w:rsidRDefault="00C935ED" w:rsidP="0073659C">
      <w:pPr>
        <w:spacing w:before="60" w:after="120"/>
        <w:jc w:val="both"/>
        <w:rPr>
          <w:rFonts w:ascii="Arial" w:hAnsi="Arial" w:cs="Arial"/>
          <w:b/>
          <w:sz w:val="22"/>
          <w:szCs w:val="22"/>
        </w:rPr>
      </w:pPr>
      <w:r>
        <w:rPr>
          <w:rFonts w:ascii="Arial" w:hAnsi="Arial" w:cs="Arial"/>
          <w:b/>
          <w:sz w:val="22"/>
          <w:szCs w:val="22"/>
        </w:rPr>
        <w:br/>
      </w:r>
      <w:r>
        <w:rPr>
          <w:rFonts w:ascii="Arial" w:hAnsi="Arial" w:cs="Arial"/>
          <w:b/>
          <w:sz w:val="22"/>
          <w:szCs w:val="22"/>
        </w:rPr>
        <w:br/>
      </w:r>
      <w:r w:rsidR="0073659C" w:rsidRPr="0073659C">
        <w:rPr>
          <w:rFonts w:ascii="Arial" w:hAnsi="Arial" w:cs="Arial"/>
          <w:b/>
          <w:sz w:val="22"/>
          <w:szCs w:val="22"/>
        </w:rPr>
        <w:t>Załączniki do SWZ: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3659C" w:rsidRPr="0029039A" w14:paraId="54A76F67" w14:textId="77777777" w:rsidTr="0073659C">
        <w:tc>
          <w:tcPr>
            <w:tcW w:w="828" w:type="dxa"/>
          </w:tcPr>
          <w:p w14:paraId="70FF26F6"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0786ACFF"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Nazwa załącznika</w:t>
            </w:r>
          </w:p>
        </w:tc>
      </w:tr>
      <w:tr w:rsidR="0073659C" w:rsidRPr="0029039A" w14:paraId="3A41A43B" w14:textId="77777777" w:rsidTr="0073659C">
        <w:tc>
          <w:tcPr>
            <w:tcW w:w="828" w:type="dxa"/>
          </w:tcPr>
          <w:p w14:paraId="571CA921" w14:textId="77EA9270" w:rsidR="0073659C" w:rsidRPr="0029039A" w:rsidRDefault="003C6B17" w:rsidP="008B7161">
            <w:pPr>
              <w:spacing w:before="60" w:after="120"/>
              <w:jc w:val="both"/>
              <w:rPr>
                <w:rFonts w:ascii="Arial" w:hAnsi="Arial" w:cs="Arial"/>
                <w:sz w:val="22"/>
                <w:szCs w:val="22"/>
              </w:rPr>
            </w:pPr>
            <w:r>
              <w:rPr>
                <w:rFonts w:ascii="Arial" w:hAnsi="Arial" w:cs="Arial"/>
                <w:sz w:val="22"/>
                <w:szCs w:val="22"/>
              </w:rPr>
              <w:t>1</w:t>
            </w:r>
            <w:r w:rsidR="0073659C" w:rsidRPr="0029039A">
              <w:rPr>
                <w:rFonts w:ascii="Arial" w:hAnsi="Arial" w:cs="Arial"/>
                <w:sz w:val="22"/>
                <w:szCs w:val="22"/>
              </w:rPr>
              <w:t xml:space="preserve"> </w:t>
            </w:r>
          </w:p>
        </w:tc>
        <w:tc>
          <w:tcPr>
            <w:tcW w:w="8636" w:type="dxa"/>
          </w:tcPr>
          <w:p w14:paraId="01913241" w14:textId="51283754" w:rsidR="0073659C" w:rsidRPr="0029039A" w:rsidRDefault="0073659C" w:rsidP="008B7161">
            <w:pPr>
              <w:spacing w:before="60" w:after="120"/>
              <w:jc w:val="both"/>
              <w:rPr>
                <w:rFonts w:ascii="Arial" w:hAnsi="Arial" w:cs="Arial"/>
                <w:sz w:val="22"/>
                <w:szCs w:val="22"/>
              </w:rPr>
            </w:pPr>
            <w:r w:rsidRPr="0029039A">
              <w:rPr>
                <w:rFonts w:ascii="Arial" w:hAnsi="Arial" w:cs="Arial"/>
                <w:sz w:val="22"/>
                <w:szCs w:val="22"/>
              </w:rPr>
              <w:t xml:space="preserve">Wzór Formularza oferty </w:t>
            </w:r>
          </w:p>
        </w:tc>
      </w:tr>
      <w:tr w:rsidR="0073659C" w:rsidRPr="0029039A" w14:paraId="6DA62439" w14:textId="77777777" w:rsidTr="0073659C">
        <w:tc>
          <w:tcPr>
            <w:tcW w:w="828" w:type="dxa"/>
          </w:tcPr>
          <w:p w14:paraId="3C6630C5" w14:textId="7FBCDF3D" w:rsidR="0073659C" w:rsidRPr="0029039A" w:rsidRDefault="003C6B17" w:rsidP="008B7161">
            <w:pPr>
              <w:spacing w:before="60" w:after="120"/>
              <w:jc w:val="both"/>
              <w:rPr>
                <w:rFonts w:ascii="Arial" w:hAnsi="Arial" w:cs="Arial"/>
                <w:sz w:val="22"/>
                <w:szCs w:val="22"/>
              </w:rPr>
            </w:pPr>
            <w:r>
              <w:rPr>
                <w:rFonts w:ascii="Arial" w:hAnsi="Arial" w:cs="Arial"/>
                <w:sz w:val="22"/>
                <w:szCs w:val="22"/>
              </w:rPr>
              <w:t>2</w:t>
            </w:r>
          </w:p>
        </w:tc>
        <w:tc>
          <w:tcPr>
            <w:tcW w:w="8636" w:type="dxa"/>
          </w:tcPr>
          <w:p w14:paraId="3769B734" w14:textId="14D7D9F7" w:rsidR="0073659C" w:rsidRPr="0029039A" w:rsidRDefault="003C6B17" w:rsidP="008B7161">
            <w:pPr>
              <w:spacing w:before="60" w:after="120"/>
              <w:jc w:val="both"/>
              <w:rPr>
                <w:rFonts w:ascii="Arial" w:hAnsi="Arial" w:cs="Arial"/>
                <w:sz w:val="22"/>
                <w:szCs w:val="22"/>
              </w:rPr>
            </w:pPr>
            <w:r w:rsidRPr="003C6B17">
              <w:rPr>
                <w:rFonts w:ascii="Arial" w:hAnsi="Arial" w:cs="Arial"/>
                <w:sz w:val="22"/>
                <w:szCs w:val="22"/>
              </w:rPr>
              <w:t>Wzór oświadczenia Wykonawcy o niepodleganiu wykluczeniu i spełnianiu warunków udziału w postępowaniu</w:t>
            </w:r>
          </w:p>
        </w:tc>
      </w:tr>
      <w:tr w:rsidR="003C6B17" w:rsidRPr="0029039A" w14:paraId="2586D6C9" w14:textId="77777777" w:rsidTr="0073659C">
        <w:tc>
          <w:tcPr>
            <w:tcW w:w="828" w:type="dxa"/>
          </w:tcPr>
          <w:p w14:paraId="6E84BD70" w14:textId="0BCD1AB4" w:rsidR="003C6B17" w:rsidRDefault="003C6B17" w:rsidP="008B7161">
            <w:pPr>
              <w:spacing w:before="60" w:after="120"/>
              <w:jc w:val="both"/>
              <w:rPr>
                <w:rFonts w:ascii="Arial" w:hAnsi="Arial" w:cs="Arial"/>
                <w:sz w:val="22"/>
                <w:szCs w:val="22"/>
              </w:rPr>
            </w:pPr>
            <w:r>
              <w:rPr>
                <w:rFonts w:ascii="Arial" w:hAnsi="Arial" w:cs="Arial"/>
                <w:sz w:val="22"/>
                <w:szCs w:val="22"/>
              </w:rPr>
              <w:t>3</w:t>
            </w:r>
          </w:p>
        </w:tc>
        <w:tc>
          <w:tcPr>
            <w:tcW w:w="8636" w:type="dxa"/>
          </w:tcPr>
          <w:p w14:paraId="756457BD" w14:textId="19E0F2B7"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Propozycja treści zobowiązania podmiotu do oddania do dyspozycji Wykonawcy niezbędnych zasobów na potrzeby wykonania zamówienia</w:t>
            </w:r>
          </w:p>
        </w:tc>
      </w:tr>
      <w:tr w:rsidR="003C6B17" w:rsidRPr="0029039A" w14:paraId="40C0C13E" w14:textId="77777777" w:rsidTr="0073659C">
        <w:tc>
          <w:tcPr>
            <w:tcW w:w="828" w:type="dxa"/>
          </w:tcPr>
          <w:p w14:paraId="1B774D0F" w14:textId="3B40D5DA" w:rsidR="003C6B17" w:rsidRDefault="00585629" w:rsidP="008B7161">
            <w:pPr>
              <w:spacing w:before="60" w:after="120"/>
              <w:jc w:val="both"/>
              <w:rPr>
                <w:rFonts w:ascii="Arial" w:hAnsi="Arial" w:cs="Arial"/>
                <w:sz w:val="22"/>
                <w:szCs w:val="22"/>
              </w:rPr>
            </w:pPr>
            <w:r>
              <w:rPr>
                <w:rFonts w:ascii="Arial" w:hAnsi="Arial" w:cs="Arial"/>
                <w:sz w:val="22"/>
                <w:szCs w:val="22"/>
              </w:rPr>
              <w:t>4</w:t>
            </w:r>
          </w:p>
        </w:tc>
        <w:tc>
          <w:tcPr>
            <w:tcW w:w="8636" w:type="dxa"/>
          </w:tcPr>
          <w:p w14:paraId="4AD3F73D" w14:textId="6031458C"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 xml:space="preserve">Propozycja treści oświadczenia Wykonawców wspólnie ubiegających się o udzielenie zamówienia w zakresie, o którym mowa w art. 117 ust. 4 ustawy </w:t>
            </w:r>
            <w:proofErr w:type="spellStart"/>
            <w:r w:rsidRPr="003C6B17">
              <w:rPr>
                <w:rFonts w:ascii="Arial" w:hAnsi="Arial" w:cs="Arial"/>
                <w:sz w:val="22"/>
                <w:szCs w:val="22"/>
              </w:rPr>
              <w:t>Pzp</w:t>
            </w:r>
            <w:proofErr w:type="spellEnd"/>
          </w:p>
        </w:tc>
      </w:tr>
      <w:tr w:rsidR="00DD2CF1" w:rsidRPr="0029039A" w14:paraId="5FC54A75" w14:textId="77777777" w:rsidTr="0073659C">
        <w:tc>
          <w:tcPr>
            <w:tcW w:w="828" w:type="dxa"/>
          </w:tcPr>
          <w:p w14:paraId="06BE8232" w14:textId="0B9A4C24" w:rsidR="00DD2CF1" w:rsidRDefault="00585629" w:rsidP="008B7161">
            <w:pPr>
              <w:spacing w:before="60" w:after="120"/>
              <w:jc w:val="both"/>
              <w:rPr>
                <w:rFonts w:ascii="Arial" w:hAnsi="Arial" w:cs="Arial"/>
                <w:sz w:val="22"/>
                <w:szCs w:val="22"/>
              </w:rPr>
            </w:pPr>
            <w:r>
              <w:rPr>
                <w:rFonts w:ascii="Arial" w:hAnsi="Arial" w:cs="Arial"/>
                <w:sz w:val="22"/>
                <w:szCs w:val="22"/>
              </w:rPr>
              <w:t>5</w:t>
            </w:r>
          </w:p>
        </w:tc>
        <w:tc>
          <w:tcPr>
            <w:tcW w:w="8636" w:type="dxa"/>
          </w:tcPr>
          <w:p w14:paraId="5595680B" w14:textId="08CC94EC" w:rsidR="00DD2CF1" w:rsidRDefault="00DD2CF1" w:rsidP="008B7161">
            <w:pPr>
              <w:spacing w:before="60" w:after="120"/>
              <w:jc w:val="both"/>
              <w:rPr>
                <w:rFonts w:ascii="Arial" w:hAnsi="Arial" w:cs="Arial"/>
                <w:sz w:val="22"/>
                <w:szCs w:val="22"/>
              </w:rPr>
            </w:pPr>
            <w:r>
              <w:rPr>
                <w:rFonts w:ascii="Arial" w:hAnsi="Arial" w:cs="Arial"/>
                <w:sz w:val="22"/>
                <w:szCs w:val="22"/>
              </w:rPr>
              <w:t>Wzór umowy</w:t>
            </w:r>
          </w:p>
        </w:tc>
      </w:tr>
      <w:tr w:rsidR="0073659C" w:rsidRPr="0029039A" w14:paraId="743F7E28" w14:textId="77777777" w:rsidTr="0073659C">
        <w:tc>
          <w:tcPr>
            <w:tcW w:w="828" w:type="dxa"/>
          </w:tcPr>
          <w:p w14:paraId="19C892D9" w14:textId="5C8EC5D9" w:rsidR="0073659C" w:rsidRPr="0029039A" w:rsidRDefault="00585629" w:rsidP="008B7161">
            <w:pPr>
              <w:spacing w:before="60" w:after="120"/>
              <w:jc w:val="both"/>
              <w:rPr>
                <w:rFonts w:ascii="Arial" w:hAnsi="Arial" w:cs="Arial"/>
                <w:sz w:val="22"/>
                <w:szCs w:val="22"/>
              </w:rPr>
            </w:pPr>
            <w:r>
              <w:rPr>
                <w:rFonts w:ascii="Arial" w:hAnsi="Arial" w:cs="Arial"/>
                <w:sz w:val="22"/>
                <w:szCs w:val="22"/>
              </w:rPr>
              <w:t>6</w:t>
            </w:r>
          </w:p>
        </w:tc>
        <w:tc>
          <w:tcPr>
            <w:tcW w:w="8636" w:type="dxa"/>
          </w:tcPr>
          <w:p w14:paraId="3EB6574A" w14:textId="40DC6FC8" w:rsidR="0073659C" w:rsidRPr="0029039A" w:rsidRDefault="00272743" w:rsidP="008B7161">
            <w:pPr>
              <w:spacing w:before="60" w:after="120"/>
              <w:jc w:val="both"/>
              <w:rPr>
                <w:rFonts w:ascii="Arial" w:hAnsi="Arial" w:cs="Arial"/>
                <w:sz w:val="22"/>
                <w:szCs w:val="22"/>
              </w:rPr>
            </w:pPr>
            <w:r w:rsidRPr="0029039A">
              <w:rPr>
                <w:rFonts w:ascii="Arial" w:hAnsi="Arial" w:cs="Arial"/>
                <w:sz w:val="22"/>
                <w:szCs w:val="22"/>
              </w:rPr>
              <w:t>Identyfikator postępowania</w:t>
            </w:r>
          </w:p>
        </w:tc>
      </w:tr>
    </w:tbl>
    <w:p w14:paraId="1A008571" w14:textId="676ECA5C" w:rsidR="0034053A" w:rsidRPr="0034053A" w:rsidRDefault="0034053A" w:rsidP="0073659C">
      <w:pPr>
        <w:spacing w:before="60" w:after="120"/>
        <w:jc w:val="both"/>
        <w:rPr>
          <w:rFonts w:ascii="Arial" w:hAnsi="Arial" w:cs="Arial"/>
          <w:spacing w:val="-2"/>
          <w:sz w:val="22"/>
          <w:szCs w:val="22"/>
        </w:rPr>
      </w:pPr>
    </w:p>
    <w:sectPr w:rsidR="0034053A" w:rsidRPr="0034053A" w:rsidSect="00513B0F">
      <w:headerReference w:type="default" r:id="rId14"/>
      <w:footerReference w:type="default" r:id="rId15"/>
      <w:pgSz w:w="11906" w:h="16838" w:code="9"/>
      <w:pgMar w:top="1077"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6F6" w14:textId="77777777" w:rsidR="005A1FA2" w:rsidRDefault="005A1FA2" w:rsidP="005D4D73">
      <w:r>
        <w:separator/>
      </w:r>
    </w:p>
  </w:endnote>
  <w:endnote w:type="continuationSeparator" w:id="0">
    <w:p w14:paraId="1A665A14" w14:textId="77777777" w:rsidR="005A1FA2" w:rsidRDefault="005A1FA2"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6166"/>
      <w:docPartObj>
        <w:docPartGallery w:val="Page Numbers (Bottom of Page)"/>
        <w:docPartUnique/>
      </w:docPartObj>
    </w:sdtPr>
    <w:sdtEndPr>
      <w:rPr>
        <w:rFonts w:ascii="Arial" w:hAnsi="Arial" w:cs="Arial"/>
        <w:sz w:val="18"/>
        <w:szCs w:val="18"/>
      </w:rPr>
    </w:sdtEndPr>
    <w:sdtContent>
      <w:p w14:paraId="06CB78B3" w14:textId="6966074E" w:rsidR="005B448E" w:rsidRPr="0082305F" w:rsidRDefault="005B448E" w:rsidP="005B448E">
        <w:pPr>
          <w:pStyle w:val="Stopka"/>
          <w:jc w:val="center"/>
          <w:rPr>
            <w:rFonts w:ascii="Arial" w:hAnsi="Arial" w:cs="Arial"/>
            <w:sz w:val="18"/>
            <w:szCs w:val="18"/>
          </w:rPr>
        </w:pPr>
        <w:r w:rsidRPr="0082305F">
          <w:rPr>
            <w:rFonts w:ascii="Arial" w:hAnsi="Arial" w:cs="Arial"/>
            <w:sz w:val="18"/>
            <w:szCs w:val="18"/>
          </w:rPr>
          <w:fldChar w:fldCharType="begin"/>
        </w:r>
        <w:r w:rsidRPr="0082305F">
          <w:rPr>
            <w:rFonts w:ascii="Arial" w:hAnsi="Arial" w:cs="Arial"/>
            <w:sz w:val="18"/>
            <w:szCs w:val="18"/>
          </w:rPr>
          <w:instrText>PAGE   \* MERGEFORMAT</w:instrText>
        </w:r>
        <w:r w:rsidRPr="0082305F">
          <w:rPr>
            <w:rFonts w:ascii="Arial" w:hAnsi="Arial" w:cs="Arial"/>
            <w:sz w:val="18"/>
            <w:szCs w:val="18"/>
          </w:rPr>
          <w:fldChar w:fldCharType="separate"/>
        </w:r>
        <w:r w:rsidRPr="0082305F">
          <w:rPr>
            <w:rFonts w:ascii="Arial" w:hAnsi="Arial" w:cs="Arial"/>
            <w:sz w:val="18"/>
            <w:szCs w:val="18"/>
            <w:lang w:val="pl-PL"/>
          </w:rPr>
          <w:t>2</w:t>
        </w:r>
        <w:r w:rsidRPr="0082305F">
          <w:rPr>
            <w:rFonts w:ascii="Arial" w:hAnsi="Arial" w:cs="Arial"/>
            <w:sz w:val="18"/>
            <w:szCs w:val="18"/>
          </w:rPr>
          <w:fldChar w:fldCharType="end"/>
        </w:r>
      </w:p>
    </w:sdtContent>
  </w:sdt>
  <w:p w14:paraId="28BF0077" w14:textId="77777777" w:rsidR="005B448E" w:rsidRDefault="005B44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2162" w14:textId="77777777" w:rsidR="005A1FA2" w:rsidRDefault="005A1FA2" w:rsidP="005D4D73">
      <w:r>
        <w:separator/>
      </w:r>
    </w:p>
  </w:footnote>
  <w:footnote w:type="continuationSeparator" w:id="0">
    <w:p w14:paraId="103AFFBE" w14:textId="77777777" w:rsidR="005A1FA2" w:rsidRDefault="005A1FA2"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E9A" w14:textId="1B40EA26" w:rsidR="00417F53" w:rsidRDefault="00417F53" w:rsidP="00417F53">
    <w:pPr>
      <w:pStyle w:val="Nagwek"/>
      <w:jc w:val="center"/>
      <w:rPr>
        <w:rFonts w:ascii="Arial" w:hAnsi="Arial" w:cs="Arial"/>
        <w:sz w:val="18"/>
        <w:szCs w:val="18"/>
      </w:rPr>
    </w:pPr>
    <w:r w:rsidRPr="00765D45">
      <w:rPr>
        <w:rFonts w:ascii="Arial" w:hAnsi="Arial" w:cs="Arial"/>
        <w:sz w:val="18"/>
        <w:szCs w:val="18"/>
      </w:rPr>
      <w:t>SWZ</w:t>
    </w:r>
  </w:p>
  <w:p w14:paraId="03B71D59" w14:textId="570BF962" w:rsidR="00CA7C62" w:rsidRPr="00765D45" w:rsidRDefault="00CA7C62" w:rsidP="00417F53">
    <w:pPr>
      <w:pStyle w:val="Nagwek"/>
      <w:jc w:val="center"/>
      <w:rPr>
        <w:rFonts w:ascii="Arial" w:hAnsi="Arial" w:cs="Arial"/>
        <w:sz w:val="18"/>
        <w:szCs w:val="18"/>
      </w:rPr>
    </w:pPr>
    <w:r w:rsidRPr="00CA7C62">
      <w:rPr>
        <w:rFonts w:ascii="Arial" w:hAnsi="Arial" w:cs="Arial"/>
        <w:sz w:val="18"/>
        <w:szCs w:val="18"/>
      </w:rPr>
      <w:t>Odbiór i zagospodarowanie odpadów niebezpiecznych zbieranych na terenie Gminy Stalowa Wola</w:t>
    </w:r>
  </w:p>
  <w:p w14:paraId="696F5A94" w14:textId="38D82F1A" w:rsidR="00D929D0" w:rsidRDefault="00417F53" w:rsidP="00417F53">
    <w:pPr>
      <w:pStyle w:val="Nagwek"/>
    </w:pPr>
    <w:r>
      <w:rPr>
        <w:noProof/>
      </w:rPr>
      <mc:AlternateContent>
        <mc:Choice Requires="wps">
          <w:drawing>
            <wp:anchor distT="4294967295" distB="4294967295" distL="114300" distR="114300" simplePos="0" relativeHeight="251659264" behindDoc="0" locked="0" layoutInCell="1" allowOverlap="1" wp14:anchorId="116DF310" wp14:editId="19E1365A">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48C2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AD"/>
    <w:multiLevelType w:val="hybridMultilevel"/>
    <w:tmpl w:val="326819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498"/>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72EF3"/>
    <w:multiLevelType w:val="hybridMultilevel"/>
    <w:tmpl w:val="9ED01DB8"/>
    <w:lvl w:ilvl="0" w:tplc="8328385E">
      <w:start w:val="10"/>
      <w:numFmt w:val="upperRoman"/>
      <w:lvlText w:val="%1."/>
      <w:lvlJc w:val="left"/>
      <w:pPr>
        <w:ind w:left="1146" w:hanging="720"/>
      </w:pPr>
      <w:rPr>
        <w:rFonts w:ascii="Arial" w:hAnsi="Arial" w:cs="Arial" w:hint="default"/>
        <w:sz w:val="22"/>
        <w:szCs w:val="22"/>
      </w:rPr>
    </w:lvl>
    <w:lvl w:ilvl="1" w:tplc="B2E46076">
      <w:start w:val="1"/>
      <w:numFmt w:val="decimal"/>
      <w:lvlText w:val="%2."/>
      <w:lvlJc w:val="left"/>
      <w:pPr>
        <w:ind w:left="2215" w:hanging="360"/>
      </w:pPr>
      <w:rPr>
        <w:rFonts w:ascii="Arial" w:eastAsia="Calibri" w:hAnsi="Arial" w:cs="Arial" w:hint="default"/>
        <w:b w:val="0"/>
        <w:sz w:val="22"/>
        <w:szCs w:val="22"/>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071142F5"/>
    <w:multiLevelType w:val="multilevel"/>
    <w:tmpl w:val="EB88603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1C3D3C"/>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6D3812"/>
    <w:multiLevelType w:val="hybridMultilevel"/>
    <w:tmpl w:val="D468144E"/>
    <w:lvl w:ilvl="0" w:tplc="C5FE3FFC">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F4794"/>
    <w:multiLevelType w:val="multilevel"/>
    <w:tmpl w:val="66D21224"/>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147"/>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4F1F9D"/>
    <w:multiLevelType w:val="hybridMultilevel"/>
    <w:tmpl w:val="B76AF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52A0D"/>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712FB5"/>
    <w:multiLevelType w:val="multilevel"/>
    <w:tmpl w:val="103E87D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E3197E"/>
    <w:multiLevelType w:val="multilevel"/>
    <w:tmpl w:val="04266BC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FB52700"/>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A1572D"/>
    <w:multiLevelType w:val="multilevel"/>
    <w:tmpl w:val="4928E35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654353"/>
    <w:multiLevelType w:val="hybridMultilevel"/>
    <w:tmpl w:val="2C24E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824E96"/>
    <w:multiLevelType w:val="multilevel"/>
    <w:tmpl w:val="2FAAE28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CF334CB"/>
    <w:multiLevelType w:val="multilevel"/>
    <w:tmpl w:val="5EA8CE1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300264"/>
    <w:multiLevelType w:val="hybridMultilevel"/>
    <w:tmpl w:val="E938C458"/>
    <w:lvl w:ilvl="0" w:tplc="F28C651A">
      <w:start w:val="1"/>
      <w:numFmt w:val="lowerLetter"/>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07F4679"/>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D16C73"/>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7" w15:restartNumberingAfterBreak="0">
    <w:nsid w:val="3273241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3AB64D6"/>
    <w:multiLevelType w:val="hybridMultilevel"/>
    <w:tmpl w:val="FE5CC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A7F86"/>
    <w:multiLevelType w:val="hybridMultilevel"/>
    <w:tmpl w:val="9BB2A72C"/>
    <w:lvl w:ilvl="0" w:tplc="C9728DB0">
      <w:start w:val="1"/>
      <w:numFmt w:val="lowerLetter"/>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364F3977"/>
    <w:multiLevelType w:val="hybridMultilevel"/>
    <w:tmpl w:val="86B44F1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A8003B9"/>
    <w:multiLevelType w:val="hybridMultilevel"/>
    <w:tmpl w:val="F08CD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A4D97"/>
    <w:multiLevelType w:val="hybridMultilevel"/>
    <w:tmpl w:val="D282825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CD74C75"/>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76382"/>
    <w:multiLevelType w:val="hybridMultilevel"/>
    <w:tmpl w:val="8F88C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C48AB"/>
    <w:multiLevelType w:val="hybridMultilevel"/>
    <w:tmpl w:val="0226B044"/>
    <w:lvl w:ilvl="0" w:tplc="994C97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A3E31"/>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D16230"/>
    <w:multiLevelType w:val="hybridMultilevel"/>
    <w:tmpl w:val="7544342C"/>
    <w:lvl w:ilvl="0" w:tplc="475AA2D2">
      <w:start w:val="1"/>
      <w:numFmt w:val="decimal"/>
      <w:lvlText w:val="%1."/>
      <w:lvlJc w:val="left"/>
      <w:pPr>
        <w:ind w:left="720" w:hanging="360"/>
      </w:pPr>
      <w:rPr>
        <w:rFonts w:eastAsia="Trebuchet MS" w:hint="default"/>
        <w:color w:val="000000"/>
      </w:rPr>
    </w:lvl>
    <w:lvl w:ilvl="1" w:tplc="144C0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F02BE"/>
    <w:multiLevelType w:val="hybridMultilevel"/>
    <w:tmpl w:val="3F2CC54E"/>
    <w:lvl w:ilvl="0" w:tplc="92BEEF20">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7A5F25"/>
    <w:multiLevelType w:val="hybridMultilevel"/>
    <w:tmpl w:val="D2B624C0"/>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34E"/>
    <w:multiLevelType w:val="multilevel"/>
    <w:tmpl w:val="CB0AF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E815C4"/>
    <w:multiLevelType w:val="hybridMultilevel"/>
    <w:tmpl w:val="DA22D5D6"/>
    <w:lvl w:ilvl="0" w:tplc="04FED816">
      <w:start w:val="1"/>
      <w:numFmt w:val="decimal"/>
      <w:lvlText w:val="%1."/>
      <w:lvlJc w:val="left"/>
      <w:pPr>
        <w:ind w:left="1080" w:hanging="720"/>
      </w:pPr>
      <w:rPr>
        <w:rFonts w:ascii="Arial" w:hAnsi="Arial" w:cs="Arial" w:hint="default"/>
        <w:sz w:val="22"/>
        <w:szCs w:val="22"/>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E3BE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57B50500"/>
    <w:multiLevelType w:val="multilevel"/>
    <w:tmpl w:val="18D893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0B6D93"/>
    <w:multiLevelType w:val="hybridMultilevel"/>
    <w:tmpl w:val="3ACC38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A6238D"/>
    <w:multiLevelType w:val="hybridMultilevel"/>
    <w:tmpl w:val="E168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FB2C3C"/>
    <w:multiLevelType w:val="hybridMultilevel"/>
    <w:tmpl w:val="0EB23560"/>
    <w:lvl w:ilvl="0" w:tplc="12A8F6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A512A0B"/>
    <w:multiLevelType w:val="hybridMultilevel"/>
    <w:tmpl w:val="82462B7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B77974"/>
    <w:multiLevelType w:val="multilevel"/>
    <w:tmpl w:val="C2D04F3A"/>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4343D4"/>
    <w:multiLevelType w:val="multilevel"/>
    <w:tmpl w:val="709EEEC8"/>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F66B59"/>
    <w:multiLevelType w:val="hybridMultilevel"/>
    <w:tmpl w:val="F246139C"/>
    <w:lvl w:ilvl="0" w:tplc="9732DD3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F76A73"/>
    <w:multiLevelType w:val="multilevel"/>
    <w:tmpl w:val="09B6EF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63B20124"/>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203F47"/>
    <w:multiLevelType w:val="hybridMultilevel"/>
    <w:tmpl w:val="911675E0"/>
    <w:lvl w:ilvl="0" w:tplc="08B8CA3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740B95E"/>
    <w:multiLevelType w:val="hybridMultilevel"/>
    <w:tmpl w:val="307DCE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77B2A95"/>
    <w:multiLevelType w:val="hybridMultilevel"/>
    <w:tmpl w:val="7428AEF8"/>
    <w:lvl w:ilvl="0" w:tplc="E0B4F32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F72DC2"/>
    <w:multiLevelType w:val="hybridMultilevel"/>
    <w:tmpl w:val="695C716C"/>
    <w:lvl w:ilvl="0" w:tplc="3BDE1192">
      <w:start w:val="1"/>
      <w:numFmt w:val="upperRoman"/>
      <w:lvlText w:val="%1."/>
      <w:lvlJc w:val="left"/>
      <w:pPr>
        <w:ind w:left="341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91D96"/>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DF32F8"/>
    <w:multiLevelType w:val="hybridMultilevel"/>
    <w:tmpl w:val="DD0CB9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6D731E30"/>
    <w:multiLevelType w:val="hybridMultilevel"/>
    <w:tmpl w:val="88A0E102"/>
    <w:lvl w:ilvl="0" w:tplc="502622E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FD20D94"/>
    <w:multiLevelType w:val="hybridMultilevel"/>
    <w:tmpl w:val="497810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5B741F"/>
    <w:multiLevelType w:val="multilevel"/>
    <w:tmpl w:val="4874F32E"/>
    <w:lvl w:ilvl="0">
      <w:start w:val="1"/>
      <w:numFmt w:val="decimal"/>
      <w:lvlText w:val="%1."/>
      <w:lvlJc w:val="left"/>
      <w:pPr>
        <w:ind w:left="340" w:hanging="340"/>
      </w:pPr>
      <w:rPr>
        <w:b/>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67" w15:restartNumberingAfterBreak="0">
    <w:nsid w:val="757E3A53"/>
    <w:multiLevelType w:val="hybridMultilevel"/>
    <w:tmpl w:val="9B94E92C"/>
    <w:lvl w:ilvl="0" w:tplc="F13A048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9B47AC"/>
    <w:multiLevelType w:val="multilevel"/>
    <w:tmpl w:val="5AA005B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15:restartNumberingAfterBreak="0">
    <w:nsid w:val="7CFD4BD4"/>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7D012C"/>
    <w:multiLevelType w:val="hybridMultilevel"/>
    <w:tmpl w:val="38A2141E"/>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2" w15:restartNumberingAfterBreak="0">
    <w:nsid w:val="7D9A5183"/>
    <w:multiLevelType w:val="hybridMultilevel"/>
    <w:tmpl w:val="9B7A1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321D3"/>
    <w:multiLevelType w:val="hybridMultilevel"/>
    <w:tmpl w:val="C64039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DD534FC"/>
    <w:multiLevelType w:val="hybridMultilevel"/>
    <w:tmpl w:val="F9EED77C"/>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5B097A"/>
    <w:multiLevelType w:val="hybridMultilevel"/>
    <w:tmpl w:val="6130F5AA"/>
    <w:lvl w:ilvl="0" w:tplc="4D6ED7D8">
      <w:start w:val="7"/>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abstractNumId w:val="66"/>
  </w:num>
  <w:num w:numId="2">
    <w:abstractNumId w:val="59"/>
  </w:num>
  <w:num w:numId="3">
    <w:abstractNumId w:val="47"/>
  </w:num>
  <w:num w:numId="4">
    <w:abstractNumId w:val="65"/>
  </w:num>
  <w:num w:numId="5">
    <w:abstractNumId w:val="26"/>
  </w:num>
  <w:num w:numId="6">
    <w:abstractNumId w:val="7"/>
  </w:num>
  <w:num w:numId="7">
    <w:abstractNumId w:val="31"/>
  </w:num>
  <w:num w:numId="8">
    <w:abstractNumId w:val="2"/>
  </w:num>
  <w:num w:numId="9">
    <w:abstractNumId w:val="4"/>
  </w:num>
  <w:num w:numId="10">
    <w:abstractNumId w:val="21"/>
  </w:num>
  <w:num w:numId="11">
    <w:abstractNumId w:val="33"/>
  </w:num>
  <w:num w:numId="12">
    <w:abstractNumId w:val="74"/>
  </w:num>
  <w:num w:numId="13">
    <w:abstractNumId w:val="6"/>
  </w:num>
  <w:num w:numId="14">
    <w:abstractNumId w:val="1"/>
  </w:num>
  <w:num w:numId="15">
    <w:abstractNumId w:val="39"/>
  </w:num>
  <w:num w:numId="16">
    <w:abstractNumId w:val="58"/>
  </w:num>
  <w:num w:numId="17">
    <w:abstractNumId w:val="13"/>
  </w:num>
  <w:num w:numId="18">
    <w:abstractNumId w:val="35"/>
  </w:num>
  <w:num w:numId="19">
    <w:abstractNumId w:val="16"/>
  </w:num>
  <w:num w:numId="20">
    <w:abstractNumId w:val="51"/>
  </w:num>
  <w:num w:numId="21">
    <w:abstractNumId w:val="20"/>
  </w:num>
  <w:num w:numId="22">
    <w:abstractNumId w:val="10"/>
  </w:num>
  <w:num w:numId="23">
    <w:abstractNumId w:val="62"/>
  </w:num>
  <w:num w:numId="24">
    <w:abstractNumId w:val="5"/>
  </w:num>
  <w:num w:numId="25">
    <w:abstractNumId w:val="1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64"/>
  </w:num>
  <w:num w:numId="30">
    <w:abstractNumId w:val="3"/>
  </w:num>
  <w:num w:numId="31">
    <w:abstractNumId w:val="40"/>
  </w:num>
  <w:num w:numId="32">
    <w:abstractNumId w:val="71"/>
  </w:num>
  <w:num w:numId="33">
    <w:abstractNumId w:val="60"/>
  </w:num>
  <w:num w:numId="34">
    <w:abstractNumId w:val="43"/>
  </w:num>
  <w:num w:numId="35">
    <w:abstractNumId w:val="49"/>
  </w:num>
  <w:num w:numId="36">
    <w:abstractNumId w:val="73"/>
  </w:num>
  <w:num w:numId="37">
    <w:abstractNumId w:val="0"/>
  </w:num>
  <w:num w:numId="38">
    <w:abstractNumId w:val="32"/>
  </w:num>
  <w:num w:numId="39">
    <w:abstractNumId w:val="36"/>
  </w:num>
  <w:num w:numId="40">
    <w:abstractNumId w:val="41"/>
  </w:num>
  <w:num w:numId="41">
    <w:abstractNumId w:val="54"/>
  </w:num>
  <w:num w:numId="42">
    <w:abstractNumId w:val="2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num>
  <w:num w:numId="46">
    <w:abstractNumId w:val="44"/>
  </w:num>
  <w:num w:numId="47">
    <w:abstractNumId w:val="25"/>
  </w:num>
  <w:num w:numId="48">
    <w:abstractNumId w:val="55"/>
  </w:num>
  <w:num w:numId="49">
    <w:abstractNumId w:val="69"/>
  </w:num>
  <w:num w:numId="50">
    <w:abstractNumId w:val="8"/>
  </w:num>
  <w:num w:numId="51">
    <w:abstractNumId w:val="45"/>
  </w:num>
  <w:num w:numId="52">
    <w:abstractNumId w:val="15"/>
  </w:num>
  <w:num w:numId="53">
    <w:abstractNumId w:val="68"/>
  </w:num>
  <w:num w:numId="54">
    <w:abstractNumId w:val="22"/>
  </w:num>
  <w:num w:numId="55">
    <w:abstractNumId w:val="70"/>
  </w:num>
  <w:num w:numId="56">
    <w:abstractNumId w:val="42"/>
  </w:num>
  <w:num w:numId="57">
    <w:abstractNumId w:val="50"/>
  </w:num>
  <w:num w:numId="58">
    <w:abstractNumId w:val="53"/>
  </w:num>
  <w:num w:numId="59">
    <w:abstractNumId w:val="9"/>
  </w:num>
  <w:num w:numId="60">
    <w:abstractNumId w:val="19"/>
  </w:num>
  <w:num w:numId="61">
    <w:abstractNumId w:val="67"/>
  </w:num>
  <w:num w:numId="62">
    <w:abstractNumId w:val="72"/>
  </w:num>
  <w:num w:numId="63">
    <w:abstractNumId w:val="28"/>
  </w:num>
  <w:num w:numId="64">
    <w:abstractNumId w:val="61"/>
  </w:num>
  <w:num w:numId="65">
    <w:abstractNumId w:val="30"/>
  </w:num>
  <w:num w:numId="66">
    <w:abstractNumId w:val="48"/>
  </w:num>
  <w:num w:numId="67">
    <w:abstractNumId w:val="34"/>
  </w:num>
  <w:num w:numId="68">
    <w:abstractNumId w:val="37"/>
  </w:num>
  <w:num w:numId="69">
    <w:abstractNumId w:val="12"/>
  </w:num>
  <w:num w:numId="70">
    <w:abstractNumId w:val="46"/>
  </w:num>
  <w:num w:numId="71">
    <w:abstractNumId w:val="63"/>
  </w:num>
  <w:num w:numId="72">
    <w:abstractNumId w:val="29"/>
  </w:num>
  <w:num w:numId="73">
    <w:abstractNumId w:val="23"/>
  </w:num>
  <w:num w:numId="74">
    <w:abstractNumId w:val="52"/>
  </w:num>
  <w:num w:numId="75">
    <w:abstractNumId w:val="75"/>
  </w:num>
  <w:num w:numId="76">
    <w:abstractNumId w:val="57"/>
  </w:num>
  <w:num w:numId="77">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E"/>
    <w:rsid w:val="00000BB7"/>
    <w:rsid w:val="00000D57"/>
    <w:rsid w:val="00002BB4"/>
    <w:rsid w:val="0000319D"/>
    <w:rsid w:val="000033B3"/>
    <w:rsid w:val="000033CD"/>
    <w:rsid w:val="00004088"/>
    <w:rsid w:val="0000446A"/>
    <w:rsid w:val="00004E3B"/>
    <w:rsid w:val="00005EFE"/>
    <w:rsid w:val="0000611F"/>
    <w:rsid w:val="00006145"/>
    <w:rsid w:val="00006E45"/>
    <w:rsid w:val="00006EAB"/>
    <w:rsid w:val="00007E98"/>
    <w:rsid w:val="00010696"/>
    <w:rsid w:val="00010F46"/>
    <w:rsid w:val="0001137F"/>
    <w:rsid w:val="00011876"/>
    <w:rsid w:val="00012DE8"/>
    <w:rsid w:val="0001311B"/>
    <w:rsid w:val="00013AD3"/>
    <w:rsid w:val="000152E2"/>
    <w:rsid w:val="00016E5D"/>
    <w:rsid w:val="000175B0"/>
    <w:rsid w:val="000175B9"/>
    <w:rsid w:val="00017CDF"/>
    <w:rsid w:val="00020F0F"/>
    <w:rsid w:val="000220AA"/>
    <w:rsid w:val="0002224C"/>
    <w:rsid w:val="00026BB4"/>
    <w:rsid w:val="000271DD"/>
    <w:rsid w:val="00030BD9"/>
    <w:rsid w:val="000320CC"/>
    <w:rsid w:val="00032694"/>
    <w:rsid w:val="000327B2"/>
    <w:rsid w:val="00033751"/>
    <w:rsid w:val="00036D84"/>
    <w:rsid w:val="000372CB"/>
    <w:rsid w:val="00041437"/>
    <w:rsid w:val="00041BA0"/>
    <w:rsid w:val="00042A69"/>
    <w:rsid w:val="00042BDD"/>
    <w:rsid w:val="00043844"/>
    <w:rsid w:val="0004451B"/>
    <w:rsid w:val="00045FC9"/>
    <w:rsid w:val="00046D01"/>
    <w:rsid w:val="00047681"/>
    <w:rsid w:val="00047B90"/>
    <w:rsid w:val="0005312E"/>
    <w:rsid w:val="00055B4B"/>
    <w:rsid w:val="000560E9"/>
    <w:rsid w:val="0005776E"/>
    <w:rsid w:val="00057FD9"/>
    <w:rsid w:val="00060A34"/>
    <w:rsid w:val="00060A63"/>
    <w:rsid w:val="00061395"/>
    <w:rsid w:val="0006534D"/>
    <w:rsid w:val="0006608B"/>
    <w:rsid w:val="00067987"/>
    <w:rsid w:val="00067B87"/>
    <w:rsid w:val="00067C9C"/>
    <w:rsid w:val="000714A1"/>
    <w:rsid w:val="00071F9F"/>
    <w:rsid w:val="00072B65"/>
    <w:rsid w:val="00072E1C"/>
    <w:rsid w:val="00072FF3"/>
    <w:rsid w:val="00073DA6"/>
    <w:rsid w:val="00073F37"/>
    <w:rsid w:val="00074239"/>
    <w:rsid w:val="00074B4A"/>
    <w:rsid w:val="00075297"/>
    <w:rsid w:val="00075966"/>
    <w:rsid w:val="000773E1"/>
    <w:rsid w:val="0008031B"/>
    <w:rsid w:val="00082B1B"/>
    <w:rsid w:val="000833B8"/>
    <w:rsid w:val="000838A9"/>
    <w:rsid w:val="000845F9"/>
    <w:rsid w:val="000846E5"/>
    <w:rsid w:val="00084948"/>
    <w:rsid w:val="00085FF5"/>
    <w:rsid w:val="00086457"/>
    <w:rsid w:val="00092AB7"/>
    <w:rsid w:val="00094864"/>
    <w:rsid w:val="00094BDA"/>
    <w:rsid w:val="00095DA0"/>
    <w:rsid w:val="00096E02"/>
    <w:rsid w:val="000971BF"/>
    <w:rsid w:val="000A063C"/>
    <w:rsid w:val="000A0C80"/>
    <w:rsid w:val="000A0E07"/>
    <w:rsid w:val="000A1EAB"/>
    <w:rsid w:val="000A20E6"/>
    <w:rsid w:val="000A3355"/>
    <w:rsid w:val="000A36ED"/>
    <w:rsid w:val="000A3EAF"/>
    <w:rsid w:val="000A45CF"/>
    <w:rsid w:val="000A5F67"/>
    <w:rsid w:val="000A7C3E"/>
    <w:rsid w:val="000B0DAB"/>
    <w:rsid w:val="000B41C5"/>
    <w:rsid w:val="000B4428"/>
    <w:rsid w:val="000B62B5"/>
    <w:rsid w:val="000B6CFC"/>
    <w:rsid w:val="000B7423"/>
    <w:rsid w:val="000C29E1"/>
    <w:rsid w:val="000C3EDC"/>
    <w:rsid w:val="000C45EB"/>
    <w:rsid w:val="000C5F3D"/>
    <w:rsid w:val="000C6054"/>
    <w:rsid w:val="000C6322"/>
    <w:rsid w:val="000C721E"/>
    <w:rsid w:val="000C7E64"/>
    <w:rsid w:val="000D06CD"/>
    <w:rsid w:val="000D2553"/>
    <w:rsid w:val="000D255D"/>
    <w:rsid w:val="000D2605"/>
    <w:rsid w:val="000D266B"/>
    <w:rsid w:val="000D30E0"/>
    <w:rsid w:val="000D415D"/>
    <w:rsid w:val="000D5747"/>
    <w:rsid w:val="000D5AAD"/>
    <w:rsid w:val="000D69D0"/>
    <w:rsid w:val="000D705D"/>
    <w:rsid w:val="000E09E7"/>
    <w:rsid w:val="000E17AB"/>
    <w:rsid w:val="000E1E2E"/>
    <w:rsid w:val="000E217A"/>
    <w:rsid w:val="000E63ED"/>
    <w:rsid w:val="000E66B3"/>
    <w:rsid w:val="000E7544"/>
    <w:rsid w:val="000F0CE8"/>
    <w:rsid w:val="000F0E39"/>
    <w:rsid w:val="000F1461"/>
    <w:rsid w:val="000F2F82"/>
    <w:rsid w:val="000F3600"/>
    <w:rsid w:val="000F5504"/>
    <w:rsid w:val="000F66A5"/>
    <w:rsid w:val="000F72DA"/>
    <w:rsid w:val="00100DF8"/>
    <w:rsid w:val="00102300"/>
    <w:rsid w:val="0010269F"/>
    <w:rsid w:val="001027C1"/>
    <w:rsid w:val="00102E11"/>
    <w:rsid w:val="00104226"/>
    <w:rsid w:val="00104279"/>
    <w:rsid w:val="00104696"/>
    <w:rsid w:val="00104DE2"/>
    <w:rsid w:val="00104E0A"/>
    <w:rsid w:val="0010677E"/>
    <w:rsid w:val="001067C7"/>
    <w:rsid w:val="0010693D"/>
    <w:rsid w:val="001076F0"/>
    <w:rsid w:val="00110624"/>
    <w:rsid w:val="00110699"/>
    <w:rsid w:val="001107D6"/>
    <w:rsid w:val="001121B6"/>
    <w:rsid w:val="0011230C"/>
    <w:rsid w:val="00113976"/>
    <w:rsid w:val="001144BD"/>
    <w:rsid w:val="001169C2"/>
    <w:rsid w:val="00121C59"/>
    <w:rsid w:val="0012258B"/>
    <w:rsid w:val="00122E4C"/>
    <w:rsid w:val="00123E28"/>
    <w:rsid w:val="001242D6"/>
    <w:rsid w:val="00125A54"/>
    <w:rsid w:val="0012795E"/>
    <w:rsid w:val="00130239"/>
    <w:rsid w:val="00132741"/>
    <w:rsid w:val="001327CE"/>
    <w:rsid w:val="00132DFE"/>
    <w:rsid w:val="00134566"/>
    <w:rsid w:val="00136F4E"/>
    <w:rsid w:val="001400AC"/>
    <w:rsid w:val="001402CA"/>
    <w:rsid w:val="001405C2"/>
    <w:rsid w:val="00140BA9"/>
    <w:rsid w:val="00140F96"/>
    <w:rsid w:val="00141E85"/>
    <w:rsid w:val="00142317"/>
    <w:rsid w:val="00142E59"/>
    <w:rsid w:val="001430FB"/>
    <w:rsid w:val="0014371C"/>
    <w:rsid w:val="00143A06"/>
    <w:rsid w:val="00144A81"/>
    <w:rsid w:val="00144EC5"/>
    <w:rsid w:val="00147116"/>
    <w:rsid w:val="00147DF7"/>
    <w:rsid w:val="00150D6E"/>
    <w:rsid w:val="00151AEE"/>
    <w:rsid w:val="001521FF"/>
    <w:rsid w:val="00152B04"/>
    <w:rsid w:val="0015306F"/>
    <w:rsid w:val="00153076"/>
    <w:rsid w:val="00154CFF"/>
    <w:rsid w:val="00156300"/>
    <w:rsid w:val="00156411"/>
    <w:rsid w:val="001564A9"/>
    <w:rsid w:val="00157D2F"/>
    <w:rsid w:val="00160158"/>
    <w:rsid w:val="00160543"/>
    <w:rsid w:val="0016088C"/>
    <w:rsid w:val="00160C63"/>
    <w:rsid w:val="0016145E"/>
    <w:rsid w:val="00161DF3"/>
    <w:rsid w:val="001622CD"/>
    <w:rsid w:val="001634C5"/>
    <w:rsid w:val="00164B56"/>
    <w:rsid w:val="001710B1"/>
    <w:rsid w:val="00171236"/>
    <w:rsid w:val="001714E4"/>
    <w:rsid w:val="0017178D"/>
    <w:rsid w:val="001721D6"/>
    <w:rsid w:val="001724BF"/>
    <w:rsid w:val="0017349C"/>
    <w:rsid w:val="00173947"/>
    <w:rsid w:val="00173D83"/>
    <w:rsid w:val="0017424B"/>
    <w:rsid w:val="00174B3C"/>
    <w:rsid w:val="00175514"/>
    <w:rsid w:val="00175E83"/>
    <w:rsid w:val="00175F07"/>
    <w:rsid w:val="001769B4"/>
    <w:rsid w:val="00176ED6"/>
    <w:rsid w:val="001771A8"/>
    <w:rsid w:val="00180D78"/>
    <w:rsid w:val="001813C8"/>
    <w:rsid w:val="00182DEA"/>
    <w:rsid w:val="00183285"/>
    <w:rsid w:val="001833F2"/>
    <w:rsid w:val="00183F4E"/>
    <w:rsid w:val="001841CB"/>
    <w:rsid w:val="0018635C"/>
    <w:rsid w:val="00186E84"/>
    <w:rsid w:val="0019111D"/>
    <w:rsid w:val="00192100"/>
    <w:rsid w:val="00192F53"/>
    <w:rsid w:val="001931A2"/>
    <w:rsid w:val="0019323E"/>
    <w:rsid w:val="00193D92"/>
    <w:rsid w:val="001948B0"/>
    <w:rsid w:val="00196B81"/>
    <w:rsid w:val="001A0DD1"/>
    <w:rsid w:val="001A28FB"/>
    <w:rsid w:val="001A3762"/>
    <w:rsid w:val="001A4106"/>
    <w:rsid w:val="001A5B87"/>
    <w:rsid w:val="001A5E59"/>
    <w:rsid w:val="001A5EF7"/>
    <w:rsid w:val="001A615B"/>
    <w:rsid w:val="001A640D"/>
    <w:rsid w:val="001A681D"/>
    <w:rsid w:val="001B08F5"/>
    <w:rsid w:val="001B0B66"/>
    <w:rsid w:val="001B1F05"/>
    <w:rsid w:val="001B1FD3"/>
    <w:rsid w:val="001B2194"/>
    <w:rsid w:val="001B21CA"/>
    <w:rsid w:val="001B21F7"/>
    <w:rsid w:val="001B26A0"/>
    <w:rsid w:val="001B36A4"/>
    <w:rsid w:val="001B3B3B"/>
    <w:rsid w:val="001B40D6"/>
    <w:rsid w:val="001B4152"/>
    <w:rsid w:val="001B5A8B"/>
    <w:rsid w:val="001B6D21"/>
    <w:rsid w:val="001B71B0"/>
    <w:rsid w:val="001B79A7"/>
    <w:rsid w:val="001C040D"/>
    <w:rsid w:val="001C0BF3"/>
    <w:rsid w:val="001C16EA"/>
    <w:rsid w:val="001C1FCD"/>
    <w:rsid w:val="001C3091"/>
    <w:rsid w:val="001C64DF"/>
    <w:rsid w:val="001D100B"/>
    <w:rsid w:val="001D1B07"/>
    <w:rsid w:val="001D1BB9"/>
    <w:rsid w:val="001D2B32"/>
    <w:rsid w:val="001D2FAD"/>
    <w:rsid w:val="001D3634"/>
    <w:rsid w:val="001D55E6"/>
    <w:rsid w:val="001D5A06"/>
    <w:rsid w:val="001D5BEF"/>
    <w:rsid w:val="001D615A"/>
    <w:rsid w:val="001D6483"/>
    <w:rsid w:val="001D6D07"/>
    <w:rsid w:val="001D7772"/>
    <w:rsid w:val="001E0247"/>
    <w:rsid w:val="001E1A16"/>
    <w:rsid w:val="001E2D21"/>
    <w:rsid w:val="001E3D88"/>
    <w:rsid w:val="001E40F8"/>
    <w:rsid w:val="001E4B4A"/>
    <w:rsid w:val="001E4B58"/>
    <w:rsid w:val="001E58C0"/>
    <w:rsid w:val="001E5921"/>
    <w:rsid w:val="001E5CC0"/>
    <w:rsid w:val="001F0162"/>
    <w:rsid w:val="001F0421"/>
    <w:rsid w:val="001F16EC"/>
    <w:rsid w:val="001F1B3C"/>
    <w:rsid w:val="001F65F8"/>
    <w:rsid w:val="001F6D4A"/>
    <w:rsid w:val="00200BBC"/>
    <w:rsid w:val="00202BFD"/>
    <w:rsid w:val="00203060"/>
    <w:rsid w:val="0020331F"/>
    <w:rsid w:val="0020471B"/>
    <w:rsid w:val="00204EDE"/>
    <w:rsid w:val="00204EEF"/>
    <w:rsid w:val="00206416"/>
    <w:rsid w:val="00207174"/>
    <w:rsid w:val="00210ECC"/>
    <w:rsid w:val="00212AFB"/>
    <w:rsid w:val="00213FD6"/>
    <w:rsid w:val="002148B9"/>
    <w:rsid w:val="00214C16"/>
    <w:rsid w:val="00215541"/>
    <w:rsid w:val="00215BE5"/>
    <w:rsid w:val="00216F41"/>
    <w:rsid w:val="002170D6"/>
    <w:rsid w:val="00217454"/>
    <w:rsid w:val="0022316E"/>
    <w:rsid w:val="00224BF0"/>
    <w:rsid w:val="00224CAE"/>
    <w:rsid w:val="00225AD5"/>
    <w:rsid w:val="00226344"/>
    <w:rsid w:val="002308C1"/>
    <w:rsid w:val="00230EEA"/>
    <w:rsid w:val="00231029"/>
    <w:rsid w:val="0023195A"/>
    <w:rsid w:val="0023252A"/>
    <w:rsid w:val="00234146"/>
    <w:rsid w:val="002351EF"/>
    <w:rsid w:val="00235317"/>
    <w:rsid w:val="00235FF6"/>
    <w:rsid w:val="00237F12"/>
    <w:rsid w:val="00240B6A"/>
    <w:rsid w:val="00241A0B"/>
    <w:rsid w:val="00241DB9"/>
    <w:rsid w:val="00241F9A"/>
    <w:rsid w:val="00242582"/>
    <w:rsid w:val="0024343C"/>
    <w:rsid w:val="00243488"/>
    <w:rsid w:val="002452D7"/>
    <w:rsid w:val="00250A15"/>
    <w:rsid w:val="00250AF6"/>
    <w:rsid w:val="00250F6F"/>
    <w:rsid w:val="0025129A"/>
    <w:rsid w:val="0025500F"/>
    <w:rsid w:val="00255583"/>
    <w:rsid w:val="0025572D"/>
    <w:rsid w:val="0025609A"/>
    <w:rsid w:val="00260A19"/>
    <w:rsid w:val="00261B3B"/>
    <w:rsid w:val="00261B63"/>
    <w:rsid w:val="00261B6C"/>
    <w:rsid w:val="002639B2"/>
    <w:rsid w:val="0026504B"/>
    <w:rsid w:val="002655BA"/>
    <w:rsid w:val="00265EF9"/>
    <w:rsid w:val="00266836"/>
    <w:rsid w:val="00266B7C"/>
    <w:rsid w:val="00267F1C"/>
    <w:rsid w:val="00270A69"/>
    <w:rsid w:val="002714E3"/>
    <w:rsid w:val="002714E7"/>
    <w:rsid w:val="00271EF9"/>
    <w:rsid w:val="00272743"/>
    <w:rsid w:val="00272FFB"/>
    <w:rsid w:val="002753D1"/>
    <w:rsid w:val="00277E9D"/>
    <w:rsid w:val="0028088B"/>
    <w:rsid w:val="00280ABE"/>
    <w:rsid w:val="00281C76"/>
    <w:rsid w:val="00283492"/>
    <w:rsid w:val="00283A2D"/>
    <w:rsid w:val="0028469E"/>
    <w:rsid w:val="00285A44"/>
    <w:rsid w:val="00290740"/>
    <w:rsid w:val="0029090D"/>
    <w:rsid w:val="00290917"/>
    <w:rsid w:val="00291299"/>
    <w:rsid w:val="00291CB1"/>
    <w:rsid w:val="00293E46"/>
    <w:rsid w:val="002959C5"/>
    <w:rsid w:val="00296EDF"/>
    <w:rsid w:val="002A33A6"/>
    <w:rsid w:val="002A4B06"/>
    <w:rsid w:val="002A5115"/>
    <w:rsid w:val="002A5343"/>
    <w:rsid w:val="002A5A63"/>
    <w:rsid w:val="002A7A69"/>
    <w:rsid w:val="002B0B37"/>
    <w:rsid w:val="002B22AC"/>
    <w:rsid w:val="002B3DD0"/>
    <w:rsid w:val="002B43E5"/>
    <w:rsid w:val="002B5AE0"/>
    <w:rsid w:val="002B5F8E"/>
    <w:rsid w:val="002B7F2C"/>
    <w:rsid w:val="002C0EAB"/>
    <w:rsid w:val="002C156F"/>
    <w:rsid w:val="002C2CE5"/>
    <w:rsid w:val="002C2E99"/>
    <w:rsid w:val="002C2FFA"/>
    <w:rsid w:val="002C4C21"/>
    <w:rsid w:val="002C5379"/>
    <w:rsid w:val="002C65F2"/>
    <w:rsid w:val="002C6C78"/>
    <w:rsid w:val="002C7602"/>
    <w:rsid w:val="002D0309"/>
    <w:rsid w:val="002D0657"/>
    <w:rsid w:val="002D0D30"/>
    <w:rsid w:val="002D1960"/>
    <w:rsid w:val="002D37B0"/>
    <w:rsid w:val="002D446C"/>
    <w:rsid w:val="002D53C3"/>
    <w:rsid w:val="002D618E"/>
    <w:rsid w:val="002D6CFF"/>
    <w:rsid w:val="002D740D"/>
    <w:rsid w:val="002D7ADB"/>
    <w:rsid w:val="002E1229"/>
    <w:rsid w:val="002E2266"/>
    <w:rsid w:val="002E2C6D"/>
    <w:rsid w:val="002E2D8B"/>
    <w:rsid w:val="002E336D"/>
    <w:rsid w:val="002E34FF"/>
    <w:rsid w:val="002E415B"/>
    <w:rsid w:val="002E52D6"/>
    <w:rsid w:val="002E5396"/>
    <w:rsid w:val="002E5C0B"/>
    <w:rsid w:val="002E6A30"/>
    <w:rsid w:val="002E6DC8"/>
    <w:rsid w:val="002E7C75"/>
    <w:rsid w:val="002F2D99"/>
    <w:rsid w:val="002F5891"/>
    <w:rsid w:val="002F5B14"/>
    <w:rsid w:val="002F5C69"/>
    <w:rsid w:val="00301337"/>
    <w:rsid w:val="00301955"/>
    <w:rsid w:val="00301A0C"/>
    <w:rsid w:val="0030246A"/>
    <w:rsid w:val="00302631"/>
    <w:rsid w:val="00302B02"/>
    <w:rsid w:val="00303399"/>
    <w:rsid w:val="003034FC"/>
    <w:rsid w:val="00304235"/>
    <w:rsid w:val="0030451F"/>
    <w:rsid w:val="00305106"/>
    <w:rsid w:val="00305C8F"/>
    <w:rsid w:val="00306BB2"/>
    <w:rsid w:val="00307BCC"/>
    <w:rsid w:val="00307C65"/>
    <w:rsid w:val="00311F21"/>
    <w:rsid w:val="0031461B"/>
    <w:rsid w:val="00316162"/>
    <w:rsid w:val="00316417"/>
    <w:rsid w:val="003168DE"/>
    <w:rsid w:val="0031740B"/>
    <w:rsid w:val="00317838"/>
    <w:rsid w:val="00317C68"/>
    <w:rsid w:val="00317CE8"/>
    <w:rsid w:val="00320881"/>
    <w:rsid w:val="00321BF1"/>
    <w:rsid w:val="00321EE7"/>
    <w:rsid w:val="003225D6"/>
    <w:rsid w:val="00323109"/>
    <w:rsid w:val="00323B9F"/>
    <w:rsid w:val="00323DDD"/>
    <w:rsid w:val="00326A9A"/>
    <w:rsid w:val="00327436"/>
    <w:rsid w:val="00327711"/>
    <w:rsid w:val="003316E9"/>
    <w:rsid w:val="0033317F"/>
    <w:rsid w:val="003350D6"/>
    <w:rsid w:val="00335F3A"/>
    <w:rsid w:val="00337F00"/>
    <w:rsid w:val="003404EF"/>
    <w:rsid w:val="0034053A"/>
    <w:rsid w:val="00340769"/>
    <w:rsid w:val="00340EAF"/>
    <w:rsid w:val="00341E21"/>
    <w:rsid w:val="003439B8"/>
    <w:rsid w:val="00347763"/>
    <w:rsid w:val="003512FC"/>
    <w:rsid w:val="00351C3E"/>
    <w:rsid w:val="00352329"/>
    <w:rsid w:val="003539F1"/>
    <w:rsid w:val="00356209"/>
    <w:rsid w:val="00356C69"/>
    <w:rsid w:val="0035791D"/>
    <w:rsid w:val="00357E56"/>
    <w:rsid w:val="00357F2B"/>
    <w:rsid w:val="00357FE3"/>
    <w:rsid w:val="003603A7"/>
    <w:rsid w:val="003606DD"/>
    <w:rsid w:val="00361A95"/>
    <w:rsid w:val="00361B6C"/>
    <w:rsid w:val="00361F65"/>
    <w:rsid w:val="00362A1C"/>
    <w:rsid w:val="003630FD"/>
    <w:rsid w:val="00363162"/>
    <w:rsid w:val="00363AFC"/>
    <w:rsid w:val="00364130"/>
    <w:rsid w:val="00364CCA"/>
    <w:rsid w:val="00367017"/>
    <w:rsid w:val="00367193"/>
    <w:rsid w:val="00367640"/>
    <w:rsid w:val="0037112A"/>
    <w:rsid w:val="00371932"/>
    <w:rsid w:val="00374BC7"/>
    <w:rsid w:val="0037530A"/>
    <w:rsid w:val="00377E3F"/>
    <w:rsid w:val="003833AD"/>
    <w:rsid w:val="00383A86"/>
    <w:rsid w:val="0038447E"/>
    <w:rsid w:val="00387219"/>
    <w:rsid w:val="00387B32"/>
    <w:rsid w:val="0039091A"/>
    <w:rsid w:val="003909DA"/>
    <w:rsid w:val="003923E1"/>
    <w:rsid w:val="00392FF1"/>
    <w:rsid w:val="0039365B"/>
    <w:rsid w:val="003966A8"/>
    <w:rsid w:val="00396A2B"/>
    <w:rsid w:val="00396C8F"/>
    <w:rsid w:val="00397333"/>
    <w:rsid w:val="003A00EC"/>
    <w:rsid w:val="003A042C"/>
    <w:rsid w:val="003A0690"/>
    <w:rsid w:val="003A0C88"/>
    <w:rsid w:val="003A1BC0"/>
    <w:rsid w:val="003A1E73"/>
    <w:rsid w:val="003A2FB3"/>
    <w:rsid w:val="003A3D14"/>
    <w:rsid w:val="003A48EC"/>
    <w:rsid w:val="003A4A1D"/>
    <w:rsid w:val="003A7206"/>
    <w:rsid w:val="003A722D"/>
    <w:rsid w:val="003A7F8D"/>
    <w:rsid w:val="003B00BD"/>
    <w:rsid w:val="003B1377"/>
    <w:rsid w:val="003B36C8"/>
    <w:rsid w:val="003B47B6"/>
    <w:rsid w:val="003B4A68"/>
    <w:rsid w:val="003B5E02"/>
    <w:rsid w:val="003B68B1"/>
    <w:rsid w:val="003B78B1"/>
    <w:rsid w:val="003B7DA9"/>
    <w:rsid w:val="003C0E4D"/>
    <w:rsid w:val="003C1195"/>
    <w:rsid w:val="003C16EC"/>
    <w:rsid w:val="003C26BE"/>
    <w:rsid w:val="003C2E4E"/>
    <w:rsid w:val="003C3AD6"/>
    <w:rsid w:val="003C6126"/>
    <w:rsid w:val="003C619E"/>
    <w:rsid w:val="003C6B17"/>
    <w:rsid w:val="003C6B4F"/>
    <w:rsid w:val="003C769F"/>
    <w:rsid w:val="003C7F53"/>
    <w:rsid w:val="003D05E3"/>
    <w:rsid w:val="003D274E"/>
    <w:rsid w:val="003D2E52"/>
    <w:rsid w:val="003D33D9"/>
    <w:rsid w:val="003D39C3"/>
    <w:rsid w:val="003D3DA0"/>
    <w:rsid w:val="003D40F7"/>
    <w:rsid w:val="003D4A95"/>
    <w:rsid w:val="003D5003"/>
    <w:rsid w:val="003D6AC8"/>
    <w:rsid w:val="003D6EE7"/>
    <w:rsid w:val="003D7C52"/>
    <w:rsid w:val="003E264E"/>
    <w:rsid w:val="003E3012"/>
    <w:rsid w:val="003E4354"/>
    <w:rsid w:val="003E4731"/>
    <w:rsid w:val="003E517D"/>
    <w:rsid w:val="003E6178"/>
    <w:rsid w:val="003F419B"/>
    <w:rsid w:val="003F4367"/>
    <w:rsid w:val="003F4BC5"/>
    <w:rsid w:val="003F6340"/>
    <w:rsid w:val="003F7F06"/>
    <w:rsid w:val="00400466"/>
    <w:rsid w:val="00401011"/>
    <w:rsid w:val="00401BBA"/>
    <w:rsid w:val="00403D0E"/>
    <w:rsid w:val="00404222"/>
    <w:rsid w:val="00404384"/>
    <w:rsid w:val="00405009"/>
    <w:rsid w:val="004062A3"/>
    <w:rsid w:val="00406576"/>
    <w:rsid w:val="004068DE"/>
    <w:rsid w:val="00406A27"/>
    <w:rsid w:val="004100FE"/>
    <w:rsid w:val="0041321B"/>
    <w:rsid w:val="004138B2"/>
    <w:rsid w:val="00413FB8"/>
    <w:rsid w:val="00414DB1"/>
    <w:rsid w:val="004154BE"/>
    <w:rsid w:val="0041590F"/>
    <w:rsid w:val="00416CB0"/>
    <w:rsid w:val="00416E55"/>
    <w:rsid w:val="004172B0"/>
    <w:rsid w:val="0041778A"/>
    <w:rsid w:val="00417F53"/>
    <w:rsid w:val="0042499A"/>
    <w:rsid w:val="00425872"/>
    <w:rsid w:val="00425D4D"/>
    <w:rsid w:val="0043246F"/>
    <w:rsid w:val="004334E6"/>
    <w:rsid w:val="004338CD"/>
    <w:rsid w:val="004370E1"/>
    <w:rsid w:val="004378A1"/>
    <w:rsid w:val="00437C97"/>
    <w:rsid w:val="004406CF"/>
    <w:rsid w:val="00444DA0"/>
    <w:rsid w:val="004452C0"/>
    <w:rsid w:val="00445369"/>
    <w:rsid w:val="00446EE2"/>
    <w:rsid w:val="0044736E"/>
    <w:rsid w:val="004478D7"/>
    <w:rsid w:val="00451BF2"/>
    <w:rsid w:val="0045386B"/>
    <w:rsid w:val="004545DD"/>
    <w:rsid w:val="00454CF6"/>
    <w:rsid w:val="004557B6"/>
    <w:rsid w:val="004565FA"/>
    <w:rsid w:val="004566A3"/>
    <w:rsid w:val="00457283"/>
    <w:rsid w:val="00457783"/>
    <w:rsid w:val="004608A0"/>
    <w:rsid w:val="00461409"/>
    <w:rsid w:val="00461AF1"/>
    <w:rsid w:val="004623F4"/>
    <w:rsid w:val="00462D37"/>
    <w:rsid w:val="00463C76"/>
    <w:rsid w:val="00464454"/>
    <w:rsid w:val="00466BA1"/>
    <w:rsid w:val="00467187"/>
    <w:rsid w:val="004675EF"/>
    <w:rsid w:val="004677FA"/>
    <w:rsid w:val="00470287"/>
    <w:rsid w:val="004705B5"/>
    <w:rsid w:val="00472074"/>
    <w:rsid w:val="0047287B"/>
    <w:rsid w:val="004734CB"/>
    <w:rsid w:val="00473EEE"/>
    <w:rsid w:val="00474756"/>
    <w:rsid w:val="004749C1"/>
    <w:rsid w:val="004759DE"/>
    <w:rsid w:val="00477ADD"/>
    <w:rsid w:val="00477C58"/>
    <w:rsid w:val="0048003D"/>
    <w:rsid w:val="0048129A"/>
    <w:rsid w:val="004812A8"/>
    <w:rsid w:val="00482EB4"/>
    <w:rsid w:val="004831AF"/>
    <w:rsid w:val="00484932"/>
    <w:rsid w:val="00485F86"/>
    <w:rsid w:val="0049081B"/>
    <w:rsid w:val="00492254"/>
    <w:rsid w:val="00492EBB"/>
    <w:rsid w:val="004930D9"/>
    <w:rsid w:val="00494459"/>
    <w:rsid w:val="00494C35"/>
    <w:rsid w:val="00495923"/>
    <w:rsid w:val="00495D97"/>
    <w:rsid w:val="00496477"/>
    <w:rsid w:val="004A0047"/>
    <w:rsid w:val="004A0E65"/>
    <w:rsid w:val="004A115D"/>
    <w:rsid w:val="004A15EC"/>
    <w:rsid w:val="004A1833"/>
    <w:rsid w:val="004A2431"/>
    <w:rsid w:val="004A39C3"/>
    <w:rsid w:val="004A404B"/>
    <w:rsid w:val="004A4FAE"/>
    <w:rsid w:val="004A58FF"/>
    <w:rsid w:val="004A6518"/>
    <w:rsid w:val="004A67D3"/>
    <w:rsid w:val="004A6A84"/>
    <w:rsid w:val="004A6F6C"/>
    <w:rsid w:val="004B2466"/>
    <w:rsid w:val="004B2A5D"/>
    <w:rsid w:val="004B2CCF"/>
    <w:rsid w:val="004B3482"/>
    <w:rsid w:val="004B5869"/>
    <w:rsid w:val="004B6826"/>
    <w:rsid w:val="004B7CC3"/>
    <w:rsid w:val="004C0AF8"/>
    <w:rsid w:val="004C0D7E"/>
    <w:rsid w:val="004C26CA"/>
    <w:rsid w:val="004C27F1"/>
    <w:rsid w:val="004C3862"/>
    <w:rsid w:val="004C612F"/>
    <w:rsid w:val="004C6D4A"/>
    <w:rsid w:val="004D0686"/>
    <w:rsid w:val="004D2FFB"/>
    <w:rsid w:val="004D3F46"/>
    <w:rsid w:val="004D6A47"/>
    <w:rsid w:val="004D74DD"/>
    <w:rsid w:val="004D7865"/>
    <w:rsid w:val="004D7C93"/>
    <w:rsid w:val="004D7DC8"/>
    <w:rsid w:val="004E1C9A"/>
    <w:rsid w:val="004E404B"/>
    <w:rsid w:val="004E6913"/>
    <w:rsid w:val="004E7F99"/>
    <w:rsid w:val="004F143C"/>
    <w:rsid w:val="004F1500"/>
    <w:rsid w:val="004F21A7"/>
    <w:rsid w:val="004F2945"/>
    <w:rsid w:val="004F3CD3"/>
    <w:rsid w:val="004F3D85"/>
    <w:rsid w:val="004F418B"/>
    <w:rsid w:val="004F4773"/>
    <w:rsid w:val="004F77B9"/>
    <w:rsid w:val="004F79A0"/>
    <w:rsid w:val="005003C5"/>
    <w:rsid w:val="00500B52"/>
    <w:rsid w:val="00501C31"/>
    <w:rsid w:val="00502204"/>
    <w:rsid w:val="0050336A"/>
    <w:rsid w:val="00503C8E"/>
    <w:rsid w:val="00505D4C"/>
    <w:rsid w:val="005060E3"/>
    <w:rsid w:val="005073F5"/>
    <w:rsid w:val="00511BEA"/>
    <w:rsid w:val="00512B35"/>
    <w:rsid w:val="00513B0F"/>
    <w:rsid w:val="00514502"/>
    <w:rsid w:val="00514FFF"/>
    <w:rsid w:val="00515131"/>
    <w:rsid w:val="00515291"/>
    <w:rsid w:val="00516875"/>
    <w:rsid w:val="005206A3"/>
    <w:rsid w:val="00520B43"/>
    <w:rsid w:val="00521CD2"/>
    <w:rsid w:val="00523606"/>
    <w:rsid w:val="00523A5C"/>
    <w:rsid w:val="00525371"/>
    <w:rsid w:val="0052690D"/>
    <w:rsid w:val="00527316"/>
    <w:rsid w:val="00527331"/>
    <w:rsid w:val="00527C3E"/>
    <w:rsid w:val="0053104B"/>
    <w:rsid w:val="00531109"/>
    <w:rsid w:val="00532323"/>
    <w:rsid w:val="0053241D"/>
    <w:rsid w:val="00532E2C"/>
    <w:rsid w:val="0053496B"/>
    <w:rsid w:val="00534B36"/>
    <w:rsid w:val="00535092"/>
    <w:rsid w:val="00535C03"/>
    <w:rsid w:val="0053681F"/>
    <w:rsid w:val="005377CE"/>
    <w:rsid w:val="00540183"/>
    <w:rsid w:val="005442E7"/>
    <w:rsid w:val="00544541"/>
    <w:rsid w:val="005446E8"/>
    <w:rsid w:val="00545A59"/>
    <w:rsid w:val="00545ED4"/>
    <w:rsid w:val="00547218"/>
    <w:rsid w:val="0054787E"/>
    <w:rsid w:val="0055082E"/>
    <w:rsid w:val="00552CDC"/>
    <w:rsid w:val="0055413E"/>
    <w:rsid w:val="0055461A"/>
    <w:rsid w:val="00554CAB"/>
    <w:rsid w:val="00557DB9"/>
    <w:rsid w:val="00557F87"/>
    <w:rsid w:val="0056026C"/>
    <w:rsid w:val="005619A4"/>
    <w:rsid w:val="00562AA2"/>
    <w:rsid w:val="00562DCB"/>
    <w:rsid w:val="005712EC"/>
    <w:rsid w:val="005718DE"/>
    <w:rsid w:val="00572AAA"/>
    <w:rsid w:val="005734F9"/>
    <w:rsid w:val="005746A8"/>
    <w:rsid w:val="005754F7"/>
    <w:rsid w:val="00575F86"/>
    <w:rsid w:val="005769FE"/>
    <w:rsid w:val="00576B94"/>
    <w:rsid w:val="005817AC"/>
    <w:rsid w:val="00582F3A"/>
    <w:rsid w:val="00582FBC"/>
    <w:rsid w:val="00584033"/>
    <w:rsid w:val="00585629"/>
    <w:rsid w:val="005873E2"/>
    <w:rsid w:val="00592195"/>
    <w:rsid w:val="00594827"/>
    <w:rsid w:val="00594B33"/>
    <w:rsid w:val="005951D1"/>
    <w:rsid w:val="0059590E"/>
    <w:rsid w:val="005972F0"/>
    <w:rsid w:val="005977DB"/>
    <w:rsid w:val="005A0E08"/>
    <w:rsid w:val="005A1FA2"/>
    <w:rsid w:val="005A329A"/>
    <w:rsid w:val="005A33C6"/>
    <w:rsid w:val="005A3FFC"/>
    <w:rsid w:val="005A412E"/>
    <w:rsid w:val="005A4320"/>
    <w:rsid w:val="005A4AB9"/>
    <w:rsid w:val="005A4CBF"/>
    <w:rsid w:val="005A561F"/>
    <w:rsid w:val="005A7D75"/>
    <w:rsid w:val="005B0921"/>
    <w:rsid w:val="005B24BD"/>
    <w:rsid w:val="005B24F5"/>
    <w:rsid w:val="005B448E"/>
    <w:rsid w:val="005B615D"/>
    <w:rsid w:val="005B647E"/>
    <w:rsid w:val="005B6904"/>
    <w:rsid w:val="005C0200"/>
    <w:rsid w:val="005C217C"/>
    <w:rsid w:val="005C2B74"/>
    <w:rsid w:val="005C2C5A"/>
    <w:rsid w:val="005C3052"/>
    <w:rsid w:val="005C3873"/>
    <w:rsid w:val="005C57AD"/>
    <w:rsid w:val="005C6620"/>
    <w:rsid w:val="005C66E3"/>
    <w:rsid w:val="005C772C"/>
    <w:rsid w:val="005C7D1A"/>
    <w:rsid w:val="005D0D54"/>
    <w:rsid w:val="005D0E29"/>
    <w:rsid w:val="005D1529"/>
    <w:rsid w:val="005D1890"/>
    <w:rsid w:val="005D1CD2"/>
    <w:rsid w:val="005D2877"/>
    <w:rsid w:val="005D3C7A"/>
    <w:rsid w:val="005D48D5"/>
    <w:rsid w:val="005D4C9C"/>
    <w:rsid w:val="005D4D73"/>
    <w:rsid w:val="005D4DA3"/>
    <w:rsid w:val="005D5C33"/>
    <w:rsid w:val="005D6092"/>
    <w:rsid w:val="005D6CFC"/>
    <w:rsid w:val="005D70C3"/>
    <w:rsid w:val="005E0CFB"/>
    <w:rsid w:val="005E3972"/>
    <w:rsid w:val="005E3BEE"/>
    <w:rsid w:val="005E4423"/>
    <w:rsid w:val="005E4928"/>
    <w:rsid w:val="005E696B"/>
    <w:rsid w:val="005F00A1"/>
    <w:rsid w:val="005F0BE7"/>
    <w:rsid w:val="005F0DA5"/>
    <w:rsid w:val="005F2CCC"/>
    <w:rsid w:val="005F37D1"/>
    <w:rsid w:val="005F481D"/>
    <w:rsid w:val="005F4DC6"/>
    <w:rsid w:val="005F5847"/>
    <w:rsid w:val="005F7C66"/>
    <w:rsid w:val="00600239"/>
    <w:rsid w:val="0060057B"/>
    <w:rsid w:val="006013E8"/>
    <w:rsid w:val="006018D9"/>
    <w:rsid w:val="00602B89"/>
    <w:rsid w:val="00603518"/>
    <w:rsid w:val="00603A1F"/>
    <w:rsid w:val="006050D0"/>
    <w:rsid w:val="00611950"/>
    <w:rsid w:val="00611964"/>
    <w:rsid w:val="0061220D"/>
    <w:rsid w:val="0061270A"/>
    <w:rsid w:val="0061415B"/>
    <w:rsid w:val="00617360"/>
    <w:rsid w:val="00620477"/>
    <w:rsid w:val="00621716"/>
    <w:rsid w:val="00622C65"/>
    <w:rsid w:val="00622D0F"/>
    <w:rsid w:val="00623880"/>
    <w:rsid w:val="0062393C"/>
    <w:rsid w:val="006252F5"/>
    <w:rsid w:val="006260D3"/>
    <w:rsid w:val="00626EA0"/>
    <w:rsid w:val="00626FA6"/>
    <w:rsid w:val="0062702A"/>
    <w:rsid w:val="006276C0"/>
    <w:rsid w:val="00630041"/>
    <w:rsid w:val="006310A9"/>
    <w:rsid w:val="0063534C"/>
    <w:rsid w:val="00636C26"/>
    <w:rsid w:val="00636C7A"/>
    <w:rsid w:val="0063733A"/>
    <w:rsid w:val="0063740D"/>
    <w:rsid w:val="00640552"/>
    <w:rsid w:val="00640E23"/>
    <w:rsid w:val="00640E8B"/>
    <w:rsid w:val="00641B22"/>
    <w:rsid w:val="0064202C"/>
    <w:rsid w:val="00642674"/>
    <w:rsid w:val="006433F8"/>
    <w:rsid w:val="00643578"/>
    <w:rsid w:val="0064561B"/>
    <w:rsid w:val="00645F30"/>
    <w:rsid w:val="00646AE3"/>
    <w:rsid w:val="00646C59"/>
    <w:rsid w:val="00646F46"/>
    <w:rsid w:val="00646F5F"/>
    <w:rsid w:val="00654D48"/>
    <w:rsid w:val="00655AF5"/>
    <w:rsid w:val="00655EFC"/>
    <w:rsid w:val="00656FE6"/>
    <w:rsid w:val="00657D19"/>
    <w:rsid w:val="00660579"/>
    <w:rsid w:val="0066067E"/>
    <w:rsid w:val="006614AB"/>
    <w:rsid w:val="00662441"/>
    <w:rsid w:val="006633CC"/>
    <w:rsid w:val="00663639"/>
    <w:rsid w:val="00663BB4"/>
    <w:rsid w:val="006645D9"/>
    <w:rsid w:val="00666E0C"/>
    <w:rsid w:val="00667914"/>
    <w:rsid w:val="00670780"/>
    <w:rsid w:val="0067114D"/>
    <w:rsid w:val="00671334"/>
    <w:rsid w:val="0067290D"/>
    <w:rsid w:val="00672970"/>
    <w:rsid w:val="00673989"/>
    <w:rsid w:val="00674478"/>
    <w:rsid w:val="00674843"/>
    <w:rsid w:val="006757C6"/>
    <w:rsid w:val="006766B5"/>
    <w:rsid w:val="006806DC"/>
    <w:rsid w:val="0068137C"/>
    <w:rsid w:val="0068225D"/>
    <w:rsid w:val="006835B1"/>
    <w:rsid w:val="00683FE5"/>
    <w:rsid w:val="0068535F"/>
    <w:rsid w:val="0068580E"/>
    <w:rsid w:val="006876D8"/>
    <w:rsid w:val="006913B6"/>
    <w:rsid w:val="00691BAF"/>
    <w:rsid w:val="00691E8A"/>
    <w:rsid w:val="00692EC5"/>
    <w:rsid w:val="00692F7F"/>
    <w:rsid w:val="00693239"/>
    <w:rsid w:val="0069491C"/>
    <w:rsid w:val="00695F6B"/>
    <w:rsid w:val="0069629D"/>
    <w:rsid w:val="00696EE3"/>
    <w:rsid w:val="006977C9"/>
    <w:rsid w:val="006A0A1F"/>
    <w:rsid w:val="006A173E"/>
    <w:rsid w:val="006A3F7D"/>
    <w:rsid w:val="006A4883"/>
    <w:rsid w:val="006A4ADC"/>
    <w:rsid w:val="006A5B56"/>
    <w:rsid w:val="006A7073"/>
    <w:rsid w:val="006A7D2F"/>
    <w:rsid w:val="006B1CFC"/>
    <w:rsid w:val="006B2BD6"/>
    <w:rsid w:val="006B47AA"/>
    <w:rsid w:val="006B7341"/>
    <w:rsid w:val="006C0ACF"/>
    <w:rsid w:val="006C1356"/>
    <w:rsid w:val="006C145C"/>
    <w:rsid w:val="006C162B"/>
    <w:rsid w:val="006C1737"/>
    <w:rsid w:val="006C18B0"/>
    <w:rsid w:val="006C2C9B"/>
    <w:rsid w:val="006C4474"/>
    <w:rsid w:val="006C52AA"/>
    <w:rsid w:val="006C601B"/>
    <w:rsid w:val="006D1143"/>
    <w:rsid w:val="006D16B8"/>
    <w:rsid w:val="006D1E52"/>
    <w:rsid w:val="006D4545"/>
    <w:rsid w:val="006D4942"/>
    <w:rsid w:val="006D52B5"/>
    <w:rsid w:val="006D5A65"/>
    <w:rsid w:val="006D5E7D"/>
    <w:rsid w:val="006D7E70"/>
    <w:rsid w:val="006E0646"/>
    <w:rsid w:val="006E0B71"/>
    <w:rsid w:val="006E11A2"/>
    <w:rsid w:val="006E256D"/>
    <w:rsid w:val="006E3DCC"/>
    <w:rsid w:val="006E3FE7"/>
    <w:rsid w:val="006E4CF7"/>
    <w:rsid w:val="006E67D4"/>
    <w:rsid w:val="006E6CC9"/>
    <w:rsid w:val="006E6ECD"/>
    <w:rsid w:val="006F009C"/>
    <w:rsid w:val="006F067C"/>
    <w:rsid w:val="006F0C44"/>
    <w:rsid w:val="006F0D1C"/>
    <w:rsid w:val="006F0FFD"/>
    <w:rsid w:val="006F12F1"/>
    <w:rsid w:val="006F2D1E"/>
    <w:rsid w:val="006F3279"/>
    <w:rsid w:val="006F345C"/>
    <w:rsid w:val="006F4BC3"/>
    <w:rsid w:val="006F63ED"/>
    <w:rsid w:val="00701147"/>
    <w:rsid w:val="0070219A"/>
    <w:rsid w:val="00702526"/>
    <w:rsid w:val="00702E42"/>
    <w:rsid w:val="00703185"/>
    <w:rsid w:val="00704239"/>
    <w:rsid w:val="00704760"/>
    <w:rsid w:val="00704DE2"/>
    <w:rsid w:val="0071163F"/>
    <w:rsid w:val="00711FA9"/>
    <w:rsid w:val="0071260F"/>
    <w:rsid w:val="00712D74"/>
    <w:rsid w:val="0071411A"/>
    <w:rsid w:val="00714BA2"/>
    <w:rsid w:val="00715B64"/>
    <w:rsid w:val="00716063"/>
    <w:rsid w:val="00722922"/>
    <w:rsid w:val="00723494"/>
    <w:rsid w:val="00723FCA"/>
    <w:rsid w:val="007309ED"/>
    <w:rsid w:val="00730E50"/>
    <w:rsid w:val="00732E7B"/>
    <w:rsid w:val="00733409"/>
    <w:rsid w:val="00733AD2"/>
    <w:rsid w:val="007343ED"/>
    <w:rsid w:val="007357E7"/>
    <w:rsid w:val="007357F3"/>
    <w:rsid w:val="0073659C"/>
    <w:rsid w:val="00736EFF"/>
    <w:rsid w:val="007379A9"/>
    <w:rsid w:val="00737DD9"/>
    <w:rsid w:val="00740D9F"/>
    <w:rsid w:val="00741319"/>
    <w:rsid w:val="00742275"/>
    <w:rsid w:val="007423A5"/>
    <w:rsid w:val="00742B3A"/>
    <w:rsid w:val="00743121"/>
    <w:rsid w:val="00745594"/>
    <w:rsid w:val="00745888"/>
    <w:rsid w:val="00745930"/>
    <w:rsid w:val="00746650"/>
    <w:rsid w:val="007467C3"/>
    <w:rsid w:val="00747D24"/>
    <w:rsid w:val="00750E4B"/>
    <w:rsid w:val="00751236"/>
    <w:rsid w:val="007513E5"/>
    <w:rsid w:val="0075187E"/>
    <w:rsid w:val="007519D2"/>
    <w:rsid w:val="00751B77"/>
    <w:rsid w:val="00751E09"/>
    <w:rsid w:val="00752E9F"/>
    <w:rsid w:val="0075377F"/>
    <w:rsid w:val="007566E2"/>
    <w:rsid w:val="00756CA3"/>
    <w:rsid w:val="00756CF6"/>
    <w:rsid w:val="007570CD"/>
    <w:rsid w:val="00760A0E"/>
    <w:rsid w:val="0076105D"/>
    <w:rsid w:val="00763440"/>
    <w:rsid w:val="00765C17"/>
    <w:rsid w:val="00765E1B"/>
    <w:rsid w:val="007671C3"/>
    <w:rsid w:val="00767C64"/>
    <w:rsid w:val="00767C65"/>
    <w:rsid w:val="0077003F"/>
    <w:rsid w:val="0077356B"/>
    <w:rsid w:val="00774C29"/>
    <w:rsid w:val="0077581F"/>
    <w:rsid w:val="00776144"/>
    <w:rsid w:val="00776E81"/>
    <w:rsid w:val="0077776C"/>
    <w:rsid w:val="007804D4"/>
    <w:rsid w:val="0078135E"/>
    <w:rsid w:val="00784859"/>
    <w:rsid w:val="00784DA9"/>
    <w:rsid w:val="00785750"/>
    <w:rsid w:val="007878CF"/>
    <w:rsid w:val="00787A24"/>
    <w:rsid w:val="007904B7"/>
    <w:rsid w:val="007915DC"/>
    <w:rsid w:val="007916EB"/>
    <w:rsid w:val="00793D2B"/>
    <w:rsid w:val="00794D63"/>
    <w:rsid w:val="00794DFE"/>
    <w:rsid w:val="00795632"/>
    <w:rsid w:val="0079695E"/>
    <w:rsid w:val="00797164"/>
    <w:rsid w:val="00797A30"/>
    <w:rsid w:val="007A0083"/>
    <w:rsid w:val="007A15E6"/>
    <w:rsid w:val="007A2A7C"/>
    <w:rsid w:val="007A2B32"/>
    <w:rsid w:val="007A341D"/>
    <w:rsid w:val="007A4B12"/>
    <w:rsid w:val="007A5BAA"/>
    <w:rsid w:val="007A5D84"/>
    <w:rsid w:val="007A61B8"/>
    <w:rsid w:val="007A73CB"/>
    <w:rsid w:val="007A7BBC"/>
    <w:rsid w:val="007B094D"/>
    <w:rsid w:val="007B104C"/>
    <w:rsid w:val="007B1982"/>
    <w:rsid w:val="007B20C4"/>
    <w:rsid w:val="007B3B2D"/>
    <w:rsid w:val="007B414F"/>
    <w:rsid w:val="007B53DB"/>
    <w:rsid w:val="007B5CFB"/>
    <w:rsid w:val="007B6031"/>
    <w:rsid w:val="007B6955"/>
    <w:rsid w:val="007C03D9"/>
    <w:rsid w:val="007C05EA"/>
    <w:rsid w:val="007C06CA"/>
    <w:rsid w:val="007C13BA"/>
    <w:rsid w:val="007C1556"/>
    <w:rsid w:val="007C2562"/>
    <w:rsid w:val="007C3865"/>
    <w:rsid w:val="007C62D7"/>
    <w:rsid w:val="007C66DF"/>
    <w:rsid w:val="007C7114"/>
    <w:rsid w:val="007C734E"/>
    <w:rsid w:val="007D1413"/>
    <w:rsid w:val="007D15AC"/>
    <w:rsid w:val="007D1771"/>
    <w:rsid w:val="007D2563"/>
    <w:rsid w:val="007D28CF"/>
    <w:rsid w:val="007D3CCE"/>
    <w:rsid w:val="007D4734"/>
    <w:rsid w:val="007D587A"/>
    <w:rsid w:val="007D72EE"/>
    <w:rsid w:val="007D7FB2"/>
    <w:rsid w:val="007E0B20"/>
    <w:rsid w:val="007E4E2C"/>
    <w:rsid w:val="007E5566"/>
    <w:rsid w:val="007E5D86"/>
    <w:rsid w:val="007E625A"/>
    <w:rsid w:val="007F0A00"/>
    <w:rsid w:val="007F173A"/>
    <w:rsid w:val="007F2B70"/>
    <w:rsid w:val="007F3735"/>
    <w:rsid w:val="007F4DD8"/>
    <w:rsid w:val="007F60BF"/>
    <w:rsid w:val="007F7785"/>
    <w:rsid w:val="007F7B19"/>
    <w:rsid w:val="007F7F87"/>
    <w:rsid w:val="007F7F88"/>
    <w:rsid w:val="00800C0A"/>
    <w:rsid w:val="008011F8"/>
    <w:rsid w:val="00801649"/>
    <w:rsid w:val="0080183D"/>
    <w:rsid w:val="008025F1"/>
    <w:rsid w:val="008026DE"/>
    <w:rsid w:val="00802F27"/>
    <w:rsid w:val="008032FC"/>
    <w:rsid w:val="008038B6"/>
    <w:rsid w:val="00803F2D"/>
    <w:rsid w:val="008040C9"/>
    <w:rsid w:val="008051AD"/>
    <w:rsid w:val="0080551C"/>
    <w:rsid w:val="008060F2"/>
    <w:rsid w:val="00806F2B"/>
    <w:rsid w:val="00807ECA"/>
    <w:rsid w:val="00811D22"/>
    <w:rsid w:val="00811F0E"/>
    <w:rsid w:val="0081427F"/>
    <w:rsid w:val="008150EC"/>
    <w:rsid w:val="008155F5"/>
    <w:rsid w:val="008160DC"/>
    <w:rsid w:val="008166E3"/>
    <w:rsid w:val="00817B77"/>
    <w:rsid w:val="00820378"/>
    <w:rsid w:val="0082305F"/>
    <w:rsid w:val="0082331A"/>
    <w:rsid w:val="008254B9"/>
    <w:rsid w:val="00825CA3"/>
    <w:rsid w:val="0082669C"/>
    <w:rsid w:val="008267EE"/>
    <w:rsid w:val="008311A2"/>
    <w:rsid w:val="00831AA5"/>
    <w:rsid w:val="0083268D"/>
    <w:rsid w:val="00832716"/>
    <w:rsid w:val="00832918"/>
    <w:rsid w:val="00832C10"/>
    <w:rsid w:val="008369FC"/>
    <w:rsid w:val="00837868"/>
    <w:rsid w:val="00841930"/>
    <w:rsid w:val="00841D80"/>
    <w:rsid w:val="008421A3"/>
    <w:rsid w:val="0084244E"/>
    <w:rsid w:val="008430C8"/>
    <w:rsid w:val="00844192"/>
    <w:rsid w:val="0085082F"/>
    <w:rsid w:val="00851E70"/>
    <w:rsid w:val="00853F1E"/>
    <w:rsid w:val="00854733"/>
    <w:rsid w:val="00854E86"/>
    <w:rsid w:val="00855412"/>
    <w:rsid w:val="008556CD"/>
    <w:rsid w:val="0085621E"/>
    <w:rsid w:val="008566D4"/>
    <w:rsid w:val="00857357"/>
    <w:rsid w:val="008605E5"/>
    <w:rsid w:val="0086190B"/>
    <w:rsid w:val="008622A0"/>
    <w:rsid w:val="00863494"/>
    <w:rsid w:val="008662E6"/>
    <w:rsid w:val="00867906"/>
    <w:rsid w:val="00867ED1"/>
    <w:rsid w:val="0087019E"/>
    <w:rsid w:val="00871ACE"/>
    <w:rsid w:val="00871E0B"/>
    <w:rsid w:val="0087209B"/>
    <w:rsid w:val="0087337D"/>
    <w:rsid w:val="00875A4D"/>
    <w:rsid w:val="00875EF3"/>
    <w:rsid w:val="00876CB2"/>
    <w:rsid w:val="00877A9A"/>
    <w:rsid w:val="00877DB9"/>
    <w:rsid w:val="00877DC6"/>
    <w:rsid w:val="008824F4"/>
    <w:rsid w:val="00883A15"/>
    <w:rsid w:val="00883D7E"/>
    <w:rsid w:val="00886609"/>
    <w:rsid w:val="0088666B"/>
    <w:rsid w:val="00886D58"/>
    <w:rsid w:val="00887BE9"/>
    <w:rsid w:val="00887EBB"/>
    <w:rsid w:val="0089030E"/>
    <w:rsid w:val="0089156F"/>
    <w:rsid w:val="00892FA9"/>
    <w:rsid w:val="00893271"/>
    <w:rsid w:val="00893818"/>
    <w:rsid w:val="00893E2C"/>
    <w:rsid w:val="00894162"/>
    <w:rsid w:val="00894CBB"/>
    <w:rsid w:val="00894FC1"/>
    <w:rsid w:val="008951B1"/>
    <w:rsid w:val="008961BC"/>
    <w:rsid w:val="008A0203"/>
    <w:rsid w:val="008A0D9D"/>
    <w:rsid w:val="008A0FFA"/>
    <w:rsid w:val="008A1332"/>
    <w:rsid w:val="008A2268"/>
    <w:rsid w:val="008A25B5"/>
    <w:rsid w:val="008A494A"/>
    <w:rsid w:val="008A4BBA"/>
    <w:rsid w:val="008A4E32"/>
    <w:rsid w:val="008A533A"/>
    <w:rsid w:val="008A5FBC"/>
    <w:rsid w:val="008A7FB1"/>
    <w:rsid w:val="008B0ECD"/>
    <w:rsid w:val="008B24A4"/>
    <w:rsid w:val="008B6556"/>
    <w:rsid w:val="008B70A1"/>
    <w:rsid w:val="008C0FBE"/>
    <w:rsid w:val="008C1177"/>
    <w:rsid w:val="008C3276"/>
    <w:rsid w:val="008C5D99"/>
    <w:rsid w:val="008C6477"/>
    <w:rsid w:val="008C6B68"/>
    <w:rsid w:val="008C6CBF"/>
    <w:rsid w:val="008D23B6"/>
    <w:rsid w:val="008D3057"/>
    <w:rsid w:val="008D3EAE"/>
    <w:rsid w:val="008D4CB7"/>
    <w:rsid w:val="008D4FCB"/>
    <w:rsid w:val="008D5828"/>
    <w:rsid w:val="008D6FF8"/>
    <w:rsid w:val="008D79CC"/>
    <w:rsid w:val="008D7F10"/>
    <w:rsid w:val="008E0504"/>
    <w:rsid w:val="008E1500"/>
    <w:rsid w:val="008E1DA6"/>
    <w:rsid w:val="008E2A36"/>
    <w:rsid w:val="008E32D1"/>
    <w:rsid w:val="008E49E8"/>
    <w:rsid w:val="008E5156"/>
    <w:rsid w:val="008E5619"/>
    <w:rsid w:val="008E5A2C"/>
    <w:rsid w:val="008E72F9"/>
    <w:rsid w:val="008E761F"/>
    <w:rsid w:val="008E7DA4"/>
    <w:rsid w:val="008F0A7B"/>
    <w:rsid w:val="008F156E"/>
    <w:rsid w:val="008F1827"/>
    <w:rsid w:val="008F2A82"/>
    <w:rsid w:val="008F2D6E"/>
    <w:rsid w:val="008F2EB2"/>
    <w:rsid w:val="008F49A8"/>
    <w:rsid w:val="008F4D2E"/>
    <w:rsid w:val="008F5653"/>
    <w:rsid w:val="008F665E"/>
    <w:rsid w:val="008F673B"/>
    <w:rsid w:val="008F7043"/>
    <w:rsid w:val="00901ECB"/>
    <w:rsid w:val="00903478"/>
    <w:rsid w:val="009054E3"/>
    <w:rsid w:val="00905749"/>
    <w:rsid w:val="00906012"/>
    <w:rsid w:val="00911CE7"/>
    <w:rsid w:val="00912639"/>
    <w:rsid w:val="009141AD"/>
    <w:rsid w:val="009144EC"/>
    <w:rsid w:val="009150D7"/>
    <w:rsid w:val="00915EF8"/>
    <w:rsid w:val="00916000"/>
    <w:rsid w:val="00916F9B"/>
    <w:rsid w:val="00917125"/>
    <w:rsid w:val="00921C1D"/>
    <w:rsid w:val="00923D30"/>
    <w:rsid w:val="0092405B"/>
    <w:rsid w:val="009252FF"/>
    <w:rsid w:val="00925EB9"/>
    <w:rsid w:val="009260A4"/>
    <w:rsid w:val="00926362"/>
    <w:rsid w:val="00927532"/>
    <w:rsid w:val="009309F8"/>
    <w:rsid w:val="0093213A"/>
    <w:rsid w:val="00932EB9"/>
    <w:rsid w:val="00934131"/>
    <w:rsid w:val="00934168"/>
    <w:rsid w:val="00934579"/>
    <w:rsid w:val="00934A64"/>
    <w:rsid w:val="009350B5"/>
    <w:rsid w:val="009372C5"/>
    <w:rsid w:val="009419C4"/>
    <w:rsid w:val="00943690"/>
    <w:rsid w:val="00943903"/>
    <w:rsid w:val="00944499"/>
    <w:rsid w:val="009460AC"/>
    <w:rsid w:val="00946B99"/>
    <w:rsid w:val="00946DF8"/>
    <w:rsid w:val="00950DCF"/>
    <w:rsid w:val="00951559"/>
    <w:rsid w:val="0095182B"/>
    <w:rsid w:val="00951C62"/>
    <w:rsid w:val="009527B9"/>
    <w:rsid w:val="00953491"/>
    <w:rsid w:val="00953895"/>
    <w:rsid w:val="00954C26"/>
    <w:rsid w:val="0095584C"/>
    <w:rsid w:val="00956CB5"/>
    <w:rsid w:val="00960FF7"/>
    <w:rsid w:val="00961543"/>
    <w:rsid w:val="009616EC"/>
    <w:rsid w:val="00961EDA"/>
    <w:rsid w:val="00962DC5"/>
    <w:rsid w:val="009649DE"/>
    <w:rsid w:val="00965BF0"/>
    <w:rsid w:val="0096654A"/>
    <w:rsid w:val="00967A25"/>
    <w:rsid w:val="00972CD2"/>
    <w:rsid w:val="009732E0"/>
    <w:rsid w:val="009741BF"/>
    <w:rsid w:val="00974D67"/>
    <w:rsid w:val="00975B7C"/>
    <w:rsid w:val="00975C23"/>
    <w:rsid w:val="00975D07"/>
    <w:rsid w:val="009767D7"/>
    <w:rsid w:val="009768BE"/>
    <w:rsid w:val="00976972"/>
    <w:rsid w:val="00977135"/>
    <w:rsid w:val="0097758A"/>
    <w:rsid w:val="009777BF"/>
    <w:rsid w:val="00980F5C"/>
    <w:rsid w:val="009824DD"/>
    <w:rsid w:val="00983C19"/>
    <w:rsid w:val="009845CE"/>
    <w:rsid w:val="009851FB"/>
    <w:rsid w:val="009854AC"/>
    <w:rsid w:val="009864AA"/>
    <w:rsid w:val="009905FC"/>
    <w:rsid w:val="00990BC1"/>
    <w:rsid w:val="00991137"/>
    <w:rsid w:val="00992278"/>
    <w:rsid w:val="00992A8D"/>
    <w:rsid w:val="0099398C"/>
    <w:rsid w:val="00994573"/>
    <w:rsid w:val="009946C2"/>
    <w:rsid w:val="0099487C"/>
    <w:rsid w:val="00994F77"/>
    <w:rsid w:val="009A0555"/>
    <w:rsid w:val="009A0AA5"/>
    <w:rsid w:val="009A0C72"/>
    <w:rsid w:val="009A1564"/>
    <w:rsid w:val="009A2E27"/>
    <w:rsid w:val="009A4DDB"/>
    <w:rsid w:val="009A51FE"/>
    <w:rsid w:val="009B0431"/>
    <w:rsid w:val="009B092D"/>
    <w:rsid w:val="009B0AED"/>
    <w:rsid w:val="009B2608"/>
    <w:rsid w:val="009B3076"/>
    <w:rsid w:val="009B3B0E"/>
    <w:rsid w:val="009B42A9"/>
    <w:rsid w:val="009B4F75"/>
    <w:rsid w:val="009B54D7"/>
    <w:rsid w:val="009B592D"/>
    <w:rsid w:val="009B5E60"/>
    <w:rsid w:val="009B651D"/>
    <w:rsid w:val="009B66D4"/>
    <w:rsid w:val="009B73B5"/>
    <w:rsid w:val="009C067A"/>
    <w:rsid w:val="009C38B2"/>
    <w:rsid w:val="009C393A"/>
    <w:rsid w:val="009C57C3"/>
    <w:rsid w:val="009C66E4"/>
    <w:rsid w:val="009D04D1"/>
    <w:rsid w:val="009D1D7D"/>
    <w:rsid w:val="009D31D4"/>
    <w:rsid w:val="009D3BFD"/>
    <w:rsid w:val="009D47A5"/>
    <w:rsid w:val="009D520C"/>
    <w:rsid w:val="009D5293"/>
    <w:rsid w:val="009D5F55"/>
    <w:rsid w:val="009E020D"/>
    <w:rsid w:val="009E113A"/>
    <w:rsid w:val="009E2D88"/>
    <w:rsid w:val="009E3A84"/>
    <w:rsid w:val="009E622A"/>
    <w:rsid w:val="009E7C9E"/>
    <w:rsid w:val="009E7EAB"/>
    <w:rsid w:val="009E7EB1"/>
    <w:rsid w:val="009F03C8"/>
    <w:rsid w:val="009F1D19"/>
    <w:rsid w:val="009F3A18"/>
    <w:rsid w:val="009F4F84"/>
    <w:rsid w:val="009F5F37"/>
    <w:rsid w:val="009F782F"/>
    <w:rsid w:val="009F7D9D"/>
    <w:rsid w:val="00A006CB"/>
    <w:rsid w:val="00A044DA"/>
    <w:rsid w:val="00A048BE"/>
    <w:rsid w:val="00A057B4"/>
    <w:rsid w:val="00A05EBA"/>
    <w:rsid w:val="00A10B51"/>
    <w:rsid w:val="00A1211A"/>
    <w:rsid w:val="00A12885"/>
    <w:rsid w:val="00A12D3A"/>
    <w:rsid w:val="00A13C7F"/>
    <w:rsid w:val="00A13EC3"/>
    <w:rsid w:val="00A14068"/>
    <w:rsid w:val="00A147C3"/>
    <w:rsid w:val="00A14814"/>
    <w:rsid w:val="00A14992"/>
    <w:rsid w:val="00A149C1"/>
    <w:rsid w:val="00A15581"/>
    <w:rsid w:val="00A15D2C"/>
    <w:rsid w:val="00A160F9"/>
    <w:rsid w:val="00A170D9"/>
    <w:rsid w:val="00A17711"/>
    <w:rsid w:val="00A17B9D"/>
    <w:rsid w:val="00A20E9F"/>
    <w:rsid w:val="00A20F46"/>
    <w:rsid w:val="00A2158A"/>
    <w:rsid w:val="00A21810"/>
    <w:rsid w:val="00A246A3"/>
    <w:rsid w:val="00A2494F"/>
    <w:rsid w:val="00A25503"/>
    <w:rsid w:val="00A3063F"/>
    <w:rsid w:val="00A3108C"/>
    <w:rsid w:val="00A34691"/>
    <w:rsid w:val="00A34AE8"/>
    <w:rsid w:val="00A3682A"/>
    <w:rsid w:val="00A36A6F"/>
    <w:rsid w:val="00A36ACC"/>
    <w:rsid w:val="00A409D3"/>
    <w:rsid w:val="00A40A19"/>
    <w:rsid w:val="00A41416"/>
    <w:rsid w:val="00A41524"/>
    <w:rsid w:val="00A44DCD"/>
    <w:rsid w:val="00A46142"/>
    <w:rsid w:val="00A4617A"/>
    <w:rsid w:val="00A473A5"/>
    <w:rsid w:val="00A4751D"/>
    <w:rsid w:val="00A506BC"/>
    <w:rsid w:val="00A51382"/>
    <w:rsid w:val="00A51668"/>
    <w:rsid w:val="00A525AC"/>
    <w:rsid w:val="00A53D8D"/>
    <w:rsid w:val="00A542E9"/>
    <w:rsid w:val="00A54671"/>
    <w:rsid w:val="00A5473E"/>
    <w:rsid w:val="00A553BF"/>
    <w:rsid w:val="00A556AF"/>
    <w:rsid w:val="00A55E96"/>
    <w:rsid w:val="00A567BF"/>
    <w:rsid w:val="00A578A1"/>
    <w:rsid w:val="00A611C7"/>
    <w:rsid w:val="00A61ABB"/>
    <w:rsid w:val="00A65159"/>
    <w:rsid w:val="00A6609B"/>
    <w:rsid w:val="00A67295"/>
    <w:rsid w:val="00A70E3E"/>
    <w:rsid w:val="00A7185E"/>
    <w:rsid w:val="00A72406"/>
    <w:rsid w:val="00A72CF8"/>
    <w:rsid w:val="00A732C0"/>
    <w:rsid w:val="00A73A96"/>
    <w:rsid w:val="00A73E1C"/>
    <w:rsid w:val="00A74D50"/>
    <w:rsid w:val="00A761B8"/>
    <w:rsid w:val="00A76212"/>
    <w:rsid w:val="00A770FC"/>
    <w:rsid w:val="00A80B47"/>
    <w:rsid w:val="00A80F5B"/>
    <w:rsid w:val="00A81C07"/>
    <w:rsid w:val="00A82D8F"/>
    <w:rsid w:val="00A82EC0"/>
    <w:rsid w:val="00A831EF"/>
    <w:rsid w:val="00A83B28"/>
    <w:rsid w:val="00A83B6A"/>
    <w:rsid w:val="00A83E07"/>
    <w:rsid w:val="00A8439F"/>
    <w:rsid w:val="00A85E9D"/>
    <w:rsid w:val="00A865E3"/>
    <w:rsid w:val="00A86863"/>
    <w:rsid w:val="00A87E99"/>
    <w:rsid w:val="00A9007D"/>
    <w:rsid w:val="00A90F0C"/>
    <w:rsid w:val="00A91969"/>
    <w:rsid w:val="00A934CE"/>
    <w:rsid w:val="00AA093E"/>
    <w:rsid w:val="00AA0A59"/>
    <w:rsid w:val="00AA0BDE"/>
    <w:rsid w:val="00AA34DC"/>
    <w:rsid w:val="00AA36E5"/>
    <w:rsid w:val="00AA4131"/>
    <w:rsid w:val="00AA47F3"/>
    <w:rsid w:val="00AA4A29"/>
    <w:rsid w:val="00AA7292"/>
    <w:rsid w:val="00AA791B"/>
    <w:rsid w:val="00AA79E6"/>
    <w:rsid w:val="00AA7D70"/>
    <w:rsid w:val="00AB08B6"/>
    <w:rsid w:val="00AB128D"/>
    <w:rsid w:val="00AB214B"/>
    <w:rsid w:val="00AB2936"/>
    <w:rsid w:val="00AB456E"/>
    <w:rsid w:val="00AB47F2"/>
    <w:rsid w:val="00AB488A"/>
    <w:rsid w:val="00AB4DCF"/>
    <w:rsid w:val="00AB5054"/>
    <w:rsid w:val="00AB55AE"/>
    <w:rsid w:val="00AB5F93"/>
    <w:rsid w:val="00AC07F9"/>
    <w:rsid w:val="00AC1DC4"/>
    <w:rsid w:val="00AC1FB4"/>
    <w:rsid w:val="00AC271E"/>
    <w:rsid w:val="00AC3309"/>
    <w:rsid w:val="00AC4295"/>
    <w:rsid w:val="00AC4B63"/>
    <w:rsid w:val="00AC55FB"/>
    <w:rsid w:val="00AC64F4"/>
    <w:rsid w:val="00AC6DA4"/>
    <w:rsid w:val="00AC6E7B"/>
    <w:rsid w:val="00AD0570"/>
    <w:rsid w:val="00AD0E5A"/>
    <w:rsid w:val="00AD13F8"/>
    <w:rsid w:val="00AD3212"/>
    <w:rsid w:val="00AD3A4A"/>
    <w:rsid w:val="00AD3EB0"/>
    <w:rsid w:val="00AD455A"/>
    <w:rsid w:val="00AD4A0F"/>
    <w:rsid w:val="00AD5BD2"/>
    <w:rsid w:val="00AD743F"/>
    <w:rsid w:val="00AE084E"/>
    <w:rsid w:val="00AE1236"/>
    <w:rsid w:val="00AE1367"/>
    <w:rsid w:val="00AE160F"/>
    <w:rsid w:val="00AE1C28"/>
    <w:rsid w:val="00AE3120"/>
    <w:rsid w:val="00AE313C"/>
    <w:rsid w:val="00AE3B36"/>
    <w:rsid w:val="00AE3DA3"/>
    <w:rsid w:val="00AE4C71"/>
    <w:rsid w:val="00AE6611"/>
    <w:rsid w:val="00AE669C"/>
    <w:rsid w:val="00AE7CA1"/>
    <w:rsid w:val="00AF02EC"/>
    <w:rsid w:val="00AF14C7"/>
    <w:rsid w:val="00AF2D63"/>
    <w:rsid w:val="00AF40F8"/>
    <w:rsid w:val="00AF5603"/>
    <w:rsid w:val="00AF5C2F"/>
    <w:rsid w:val="00AF65DE"/>
    <w:rsid w:val="00AF6C1B"/>
    <w:rsid w:val="00AF6CB3"/>
    <w:rsid w:val="00AF7026"/>
    <w:rsid w:val="00AF7A52"/>
    <w:rsid w:val="00B00E4B"/>
    <w:rsid w:val="00B011B3"/>
    <w:rsid w:val="00B01A4D"/>
    <w:rsid w:val="00B02C5B"/>
    <w:rsid w:val="00B03027"/>
    <w:rsid w:val="00B03465"/>
    <w:rsid w:val="00B03807"/>
    <w:rsid w:val="00B039C4"/>
    <w:rsid w:val="00B04142"/>
    <w:rsid w:val="00B07759"/>
    <w:rsid w:val="00B07840"/>
    <w:rsid w:val="00B10554"/>
    <w:rsid w:val="00B1096F"/>
    <w:rsid w:val="00B1132E"/>
    <w:rsid w:val="00B11F1C"/>
    <w:rsid w:val="00B13018"/>
    <w:rsid w:val="00B13138"/>
    <w:rsid w:val="00B13861"/>
    <w:rsid w:val="00B13981"/>
    <w:rsid w:val="00B155B7"/>
    <w:rsid w:val="00B167E1"/>
    <w:rsid w:val="00B21405"/>
    <w:rsid w:val="00B228E5"/>
    <w:rsid w:val="00B22B07"/>
    <w:rsid w:val="00B241A0"/>
    <w:rsid w:val="00B24682"/>
    <w:rsid w:val="00B24F9D"/>
    <w:rsid w:val="00B25144"/>
    <w:rsid w:val="00B25D38"/>
    <w:rsid w:val="00B262BF"/>
    <w:rsid w:val="00B26FEF"/>
    <w:rsid w:val="00B27B65"/>
    <w:rsid w:val="00B30EF3"/>
    <w:rsid w:val="00B33410"/>
    <w:rsid w:val="00B34389"/>
    <w:rsid w:val="00B34945"/>
    <w:rsid w:val="00B354E7"/>
    <w:rsid w:val="00B358E8"/>
    <w:rsid w:val="00B35F88"/>
    <w:rsid w:val="00B36629"/>
    <w:rsid w:val="00B3778B"/>
    <w:rsid w:val="00B40614"/>
    <w:rsid w:val="00B40A7D"/>
    <w:rsid w:val="00B4247D"/>
    <w:rsid w:val="00B4370A"/>
    <w:rsid w:val="00B43A2B"/>
    <w:rsid w:val="00B43CB1"/>
    <w:rsid w:val="00B4515F"/>
    <w:rsid w:val="00B456FE"/>
    <w:rsid w:val="00B46DA7"/>
    <w:rsid w:val="00B47D5F"/>
    <w:rsid w:val="00B51418"/>
    <w:rsid w:val="00B533A3"/>
    <w:rsid w:val="00B53751"/>
    <w:rsid w:val="00B53F2D"/>
    <w:rsid w:val="00B55F6E"/>
    <w:rsid w:val="00B610EF"/>
    <w:rsid w:val="00B618BC"/>
    <w:rsid w:val="00B620B5"/>
    <w:rsid w:val="00B6215B"/>
    <w:rsid w:val="00B627EA"/>
    <w:rsid w:val="00B62884"/>
    <w:rsid w:val="00B6462D"/>
    <w:rsid w:val="00B6510F"/>
    <w:rsid w:val="00B65630"/>
    <w:rsid w:val="00B656F3"/>
    <w:rsid w:val="00B66620"/>
    <w:rsid w:val="00B66954"/>
    <w:rsid w:val="00B671DB"/>
    <w:rsid w:val="00B70BD7"/>
    <w:rsid w:val="00B7160E"/>
    <w:rsid w:val="00B72F6D"/>
    <w:rsid w:val="00B73D48"/>
    <w:rsid w:val="00B74441"/>
    <w:rsid w:val="00B7571F"/>
    <w:rsid w:val="00B80C4A"/>
    <w:rsid w:val="00B826DF"/>
    <w:rsid w:val="00B82B42"/>
    <w:rsid w:val="00B83476"/>
    <w:rsid w:val="00B83751"/>
    <w:rsid w:val="00B84748"/>
    <w:rsid w:val="00B84CEA"/>
    <w:rsid w:val="00B8688A"/>
    <w:rsid w:val="00B878DE"/>
    <w:rsid w:val="00B87FB9"/>
    <w:rsid w:val="00B9086C"/>
    <w:rsid w:val="00B90ED3"/>
    <w:rsid w:val="00B91029"/>
    <w:rsid w:val="00B91E99"/>
    <w:rsid w:val="00B9239F"/>
    <w:rsid w:val="00B92DB2"/>
    <w:rsid w:val="00B931FF"/>
    <w:rsid w:val="00B939A1"/>
    <w:rsid w:val="00B950EA"/>
    <w:rsid w:val="00B95370"/>
    <w:rsid w:val="00B95755"/>
    <w:rsid w:val="00B95FEC"/>
    <w:rsid w:val="00B96B18"/>
    <w:rsid w:val="00B97020"/>
    <w:rsid w:val="00BA0E0D"/>
    <w:rsid w:val="00BA1284"/>
    <w:rsid w:val="00BA4B74"/>
    <w:rsid w:val="00BA5D37"/>
    <w:rsid w:val="00BA688D"/>
    <w:rsid w:val="00BA7923"/>
    <w:rsid w:val="00BB0BE0"/>
    <w:rsid w:val="00BB0EDC"/>
    <w:rsid w:val="00BB1427"/>
    <w:rsid w:val="00BB242D"/>
    <w:rsid w:val="00BB3906"/>
    <w:rsid w:val="00BB437D"/>
    <w:rsid w:val="00BB4F3C"/>
    <w:rsid w:val="00BB502E"/>
    <w:rsid w:val="00BB72B7"/>
    <w:rsid w:val="00BB7375"/>
    <w:rsid w:val="00BC0298"/>
    <w:rsid w:val="00BC044E"/>
    <w:rsid w:val="00BC2628"/>
    <w:rsid w:val="00BC2CA8"/>
    <w:rsid w:val="00BC2D4C"/>
    <w:rsid w:val="00BC38A5"/>
    <w:rsid w:val="00BC47E7"/>
    <w:rsid w:val="00BC4962"/>
    <w:rsid w:val="00BC544F"/>
    <w:rsid w:val="00BC5E1C"/>
    <w:rsid w:val="00BD029F"/>
    <w:rsid w:val="00BD0FD5"/>
    <w:rsid w:val="00BD1325"/>
    <w:rsid w:val="00BD2ED3"/>
    <w:rsid w:val="00BD3222"/>
    <w:rsid w:val="00BD346A"/>
    <w:rsid w:val="00BD60BF"/>
    <w:rsid w:val="00BD61FF"/>
    <w:rsid w:val="00BD6AED"/>
    <w:rsid w:val="00BD6B9E"/>
    <w:rsid w:val="00BD6E18"/>
    <w:rsid w:val="00BD6ECE"/>
    <w:rsid w:val="00BD742B"/>
    <w:rsid w:val="00BE06CF"/>
    <w:rsid w:val="00BE2034"/>
    <w:rsid w:val="00BE230B"/>
    <w:rsid w:val="00BE249B"/>
    <w:rsid w:val="00BE6F63"/>
    <w:rsid w:val="00BF1F8C"/>
    <w:rsid w:val="00BF3587"/>
    <w:rsid w:val="00BF42C1"/>
    <w:rsid w:val="00BF4B34"/>
    <w:rsid w:val="00BF652E"/>
    <w:rsid w:val="00BF6BB7"/>
    <w:rsid w:val="00BF6FB1"/>
    <w:rsid w:val="00BF709D"/>
    <w:rsid w:val="00C012CF"/>
    <w:rsid w:val="00C01F46"/>
    <w:rsid w:val="00C03B15"/>
    <w:rsid w:val="00C03C9F"/>
    <w:rsid w:val="00C04255"/>
    <w:rsid w:val="00C04373"/>
    <w:rsid w:val="00C050D6"/>
    <w:rsid w:val="00C05556"/>
    <w:rsid w:val="00C07F82"/>
    <w:rsid w:val="00C116B0"/>
    <w:rsid w:val="00C11A3C"/>
    <w:rsid w:val="00C11AEF"/>
    <w:rsid w:val="00C123DE"/>
    <w:rsid w:val="00C12AFE"/>
    <w:rsid w:val="00C12D07"/>
    <w:rsid w:val="00C132C0"/>
    <w:rsid w:val="00C13E06"/>
    <w:rsid w:val="00C16436"/>
    <w:rsid w:val="00C16BE0"/>
    <w:rsid w:val="00C205E3"/>
    <w:rsid w:val="00C20733"/>
    <w:rsid w:val="00C20813"/>
    <w:rsid w:val="00C20A65"/>
    <w:rsid w:val="00C21592"/>
    <w:rsid w:val="00C224F9"/>
    <w:rsid w:val="00C23A0D"/>
    <w:rsid w:val="00C24390"/>
    <w:rsid w:val="00C24F7E"/>
    <w:rsid w:val="00C25130"/>
    <w:rsid w:val="00C261D1"/>
    <w:rsid w:val="00C262D2"/>
    <w:rsid w:val="00C27C1C"/>
    <w:rsid w:val="00C300BE"/>
    <w:rsid w:val="00C30509"/>
    <w:rsid w:val="00C34453"/>
    <w:rsid w:val="00C357F1"/>
    <w:rsid w:val="00C37309"/>
    <w:rsid w:val="00C4058A"/>
    <w:rsid w:val="00C44C96"/>
    <w:rsid w:val="00C44E96"/>
    <w:rsid w:val="00C46505"/>
    <w:rsid w:val="00C46B72"/>
    <w:rsid w:val="00C5002A"/>
    <w:rsid w:val="00C51A6E"/>
    <w:rsid w:val="00C51C51"/>
    <w:rsid w:val="00C534C4"/>
    <w:rsid w:val="00C53889"/>
    <w:rsid w:val="00C55C3A"/>
    <w:rsid w:val="00C57914"/>
    <w:rsid w:val="00C609AB"/>
    <w:rsid w:val="00C62304"/>
    <w:rsid w:val="00C626EA"/>
    <w:rsid w:val="00C62C34"/>
    <w:rsid w:val="00C63D86"/>
    <w:rsid w:val="00C640A0"/>
    <w:rsid w:val="00C6430F"/>
    <w:rsid w:val="00C65832"/>
    <w:rsid w:val="00C65895"/>
    <w:rsid w:val="00C65D4B"/>
    <w:rsid w:val="00C66FC3"/>
    <w:rsid w:val="00C670E8"/>
    <w:rsid w:val="00C67AF2"/>
    <w:rsid w:val="00C67EBB"/>
    <w:rsid w:val="00C708EC"/>
    <w:rsid w:val="00C72212"/>
    <w:rsid w:val="00C72932"/>
    <w:rsid w:val="00C72EF7"/>
    <w:rsid w:val="00C7379C"/>
    <w:rsid w:val="00C74712"/>
    <w:rsid w:val="00C7471E"/>
    <w:rsid w:val="00C7589B"/>
    <w:rsid w:val="00C75FE9"/>
    <w:rsid w:val="00C774AB"/>
    <w:rsid w:val="00C803DF"/>
    <w:rsid w:val="00C80941"/>
    <w:rsid w:val="00C80A6E"/>
    <w:rsid w:val="00C80B51"/>
    <w:rsid w:val="00C821FA"/>
    <w:rsid w:val="00C82592"/>
    <w:rsid w:val="00C83556"/>
    <w:rsid w:val="00C835DA"/>
    <w:rsid w:val="00C83988"/>
    <w:rsid w:val="00C84ABF"/>
    <w:rsid w:val="00C860FD"/>
    <w:rsid w:val="00C8656A"/>
    <w:rsid w:val="00C869AE"/>
    <w:rsid w:val="00C872E5"/>
    <w:rsid w:val="00C8757F"/>
    <w:rsid w:val="00C87894"/>
    <w:rsid w:val="00C904E5"/>
    <w:rsid w:val="00C91A5B"/>
    <w:rsid w:val="00C91A8C"/>
    <w:rsid w:val="00C935ED"/>
    <w:rsid w:val="00C938BD"/>
    <w:rsid w:val="00C956BF"/>
    <w:rsid w:val="00C95735"/>
    <w:rsid w:val="00C97393"/>
    <w:rsid w:val="00C97CC2"/>
    <w:rsid w:val="00C97DFD"/>
    <w:rsid w:val="00CA0600"/>
    <w:rsid w:val="00CA6562"/>
    <w:rsid w:val="00CA712A"/>
    <w:rsid w:val="00CA7552"/>
    <w:rsid w:val="00CA7C62"/>
    <w:rsid w:val="00CB0F0B"/>
    <w:rsid w:val="00CB131E"/>
    <w:rsid w:val="00CB2DE2"/>
    <w:rsid w:val="00CB38CC"/>
    <w:rsid w:val="00CB6A51"/>
    <w:rsid w:val="00CB7392"/>
    <w:rsid w:val="00CC0187"/>
    <w:rsid w:val="00CC0314"/>
    <w:rsid w:val="00CC0C8A"/>
    <w:rsid w:val="00CC1070"/>
    <w:rsid w:val="00CC1C34"/>
    <w:rsid w:val="00CC3195"/>
    <w:rsid w:val="00CD0989"/>
    <w:rsid w:val="00CD201E"/>
    <w:rsid w:val="00CD259D"/>
    <w:rsid w:val="00CD392B"/>
    <w:rsid w:val="00CD3B03"/>
    <w:rsid w:val="00CD466E"/>
    <w:rsid w:val="00CD5678"/>
    <w:rsid w:val="00CD5714"/>
    <w:rsid w:val="00CD6EDD"/>
    <w:rsid w:val="00CE0197"/>
    <w:rsid w:val="00CE01B7"/>
    <w:rsid w:val="00CE1360"/>
    <w:rsid w:val="00CE1817"/>
    <w:rsid w:val="00CE3CFC"/>
    <w:rsid w:val="00CE4874"/>
    <w:rsid w:val="00CE5B06"/>
    <w:rsid w:val="00CE672D"/>
    <w:rsid w:val="00CE75B9"/>
    <w:rsid w:val="00CF2686"/>
    <w:rsid w:val="00CF3B92"/>
    <w:rsid w:val="00CF40A3"/>
    <w:rsid w:val="00CF512A"/>
    <w:rsid w:val="00CF6F0F"/>
    <w:rsid w:val="00D00FC1"/>
    <w:rsid w:val="00D05070"/>
    <w:rsid w:val="00D052C8"/>
    <w:rsid w:val="00D06B1A"/>
    <w:rsid w:val="00D10867"/>
    <w:rsid w:val="00D10DF6"/>
    <w:rsid w:val="00D1168C"/>
    <w:rsid w:val="00D1185F"/>
    <w:rsid w:val="00D14173"/>
    <w:rsid w:val="00D1482D"/>
    <w:rsid w:val="00D15DD4"/>
    <w:rsid w:val="00D15FBF"/>
    <w:rsid w:val="00D15FE5"/>
    <w:rsid w:val="00D16B1B"/>
    <w:rsid w:val="00D205D5"/>
    <w:rsid w:val="00D2107B"/>
    <w:rsid w:val="00D22B80"/>
    <w:rsid w:val="00D24364"/>
    <w:rsid w:val="00D24415"/>
    <w:rsid w:val="00D25F4F"/>
    <w:rsid w:val="00D27933"/>
    <w:rsid w:val="00D31D02"/>
    <w:rsid w:val="00D32137"/>
    <w:rsid w:val="00D329FE"/>
    <w:rsid w:val="00D343C9"/>
    <w:rsid w:val="00D35B3C"/>
    <w:rsid w:val="00D361AF"/>
    <w:rsid w:val="00D43F14"/>
    <w:rsid w:val="00D44E7F"/>
    <w:rsid w:val="00D4755B"/>
    <w:rsid w:val="00D479B6"/>
    <w:rsid w:val="00D51D9D"/>
    <w:rsid w:val="00D51FB2"/>
    <w:rsid w:val="00D5209C"/>
    <w:rsid w:val="00D53E1F"/>
    <w:rsid w:val="00D55388"/>
    <w:rsid w:val="00D57A01"/>
    <w:rsid w:val="00D6011A"/>
    <w:rsid w:val="00D60673"/>
    <w:rsid w:val="00D6122A"/>
    <w:rsid w:val="00D613E1"/>
    <w:rsid w:val="00D618F3"/>
    <w:rsid w:val="00D639DA"/>
    <w:rsid w:val="00D64648"/>
    <w:rsid w:val="00D654AF"/>
    <w:rsid w:val="00D73DC2"/>
    <w:rsid w:val="00D7425D"/>
    <w:rsid w:val="00D76A38"/>
    <w:rsid w:val="00D76D4E"/>
    <w:rsid w:val="00D81418"/>
    <w:rsid w:val="00D82030"/>
    <w:rsid w:val="00D8236D"/>
    <w:rsid w:val="00D860C6"/>
    <w:rsid w:val="00D911CB"/>
    <w:rsid w:val="00D929D0"/>
    <w:rsid w:val="00D92D7E"/>
    <w:rsid w:val="00D9387F"/>
    <w:rsid w:val="00D942E9"/>
    <w:rsid w:val="00D95A94"/>
    <w:rsid w:val="00D963CE"/>
    <w:rsid w:val="00D96C7E"/>
    <w:rsid w:val="00D97B4E"/>
    <w:rsid w:val="00DA0283"/>
    <w:rsid w:val="00DA1BE5"/>
    <w:rsid w:val="00DA1C5D"/>
    <w:rsid w:val="00DA24DF"/>
    <w:rsid w:val="00DA374F"/>
    <w:rsid w:val="00DA3E93"/>
    <w:rsid w:val="00DA4AF2"/>
    <w:rsid w:val="00DA6C9D"/>
    <w:rsid w:val="00DA6CB4"/>
    <w:rsid w:val="00DA7260"/>
    <w:rsid w:val="00DB0781"/>
    <w:rsid w:val="00DB201E"/>
    <w:rsid w:val="00DB3D95"/>
    <w:rsid w:val="00DB5B70"/>
    <w:rsid w:val="00DB70FA"/>
    <w:rsid w:val="00DB7433"/>
    <w:rsid w:val="00DB7641"/>
    <w:rsid w:val="00DC3295"/>
    <w:rsid w:val="00DC3498"/>
    <w:rsid w:val="00DC49A1"/>
    <w:rsid w:val="00DC49AC"/>
    <w:rsid w:val="00DC50D5"/>
    <w:rsid w:val="00DC584C"/>
    <w:rsid w:val="00DC5C42"/>
    <w:rsid w:val="00DC6B6B"/>
    <w:rsid w:val="00DC7877"/>
    <w:rsid w:val="00DC7E55"/>
    <w:rsid w:val="00DD034A"/>
    <w:rsid w:val="00DD0EFF"/>
    <w:rsid w:val="00DD0F2D"/>
    <w:rsid w:val="00DD1B98"/>
    <w:rsid w:val="00DD2CF1"/>
    <w:rsid w:val="00DD38AE"/>
    <w:rsid w:val="00DD47D1"/>
    <w:rsid w:val="00DD50B0"/>
    <w:rsid w:val="00DD519C"/>
    <w:rsid w:val="00DD6CFE"/>
    <w:rsid w:val="00DD7889"/>
    <w:rsid w:val="00DD7C4B"/>
    <w:rsid w:val="00DE10D7"/>
    <w:rsid w:val="00DE1E77"/>
    <w:rsid w:val="00DE336C"/>
    <w:rsid w:val="00DE4775"/>
    <w:rsid w:val="00DE4DDD"/>
    <w:rsid w:val="00DE6BCE"/>
    <w:rsid w:val="00DF06D3"/>
    <w:rsid w:val="00DF0753"/>
    <w:rsid w:val="00DF20C5"/>
    <w:rsid w:val="00DF3172"/>
    <w:rsid w:val="00DF3395"/>
    <w:rsid w:val="00DF35E2"/>
    <w:rsid w:val="00DF44C7"/>
    <w:rsid w:val="00DF4B43"/>
    <w:rsid w:val="00DF5648"/>
    <w:rsid w:val="00DF6A82"/>
    <w:rsid w:val="00E03E9E"/>
    <w:rsid w:val="00E05300"/>
    <w:rsid w:val="00E05785"/>
    <w:rsid w:val="00E06203"/>
    <w:rsid w:val="00E06AF0"/>
    <w:rsid w:val="00E075F7"/>
    <w:rsid w:val="00E07A1B"/>
    <w:rsid w:val="00E102D5"/>
    <w:rsid w:val="00E11A8E"/>
    <w:rsid w:val="00E12580"/>
    <w:rsid w:val="00E125AF"/>
    <w:rsid w:val="00E1326B"/>
    <w:rsid w:val="00E14293"/>
    <w:rsid w:val="00E14E26"/>
    <w:rsid w:val="00E159C6"/>
    <w:rsid w:val="00E1684A"/>
    <w:rsid w:val="00E16E30"/>
    <w:rsid w:val="00E20DD6"/>
    <w:rsid w:val="00E22AB8"/>
    <w:rsid w:val="00E234EF"/>
    <w:rsid w:val="00E240A7"/>
    <w:rsid w:val="00E24AC1"/>
    <w:rsid w:val="00E259FC"/>
    <w:rsid w:val="00E30E95"/>
    <w:rsid w:val="00E3123E"/>
    <w:rsid w:val="00E34AEB"/>
    <w:rsid w:val="00E34CAB"/>
    <w:rsid w:val="00E376C3"/>
    <w:rsid w:val="00E37C7E"/>
    <w:rsid w:val="00E424F8"/>
    <w:rsid w:val="00E43F75"/>
    <w:rsid w:val="00E440E9"/>
    <w:rsid w:val="00E4509A"/>
    <w:rsid w:val="00E45677"/>
    <w:rsid w:val="00E459AA"/>
    <w:rsid w:val="00E5118D"/>
    <w:rsid w:val="00E51630"/>
    <w:rsid w:val="00E519A9"/>
    <w:rsid w:val="00E52338"/>
    <w:rsid w:val="00E52612"/>
    <w:rsid w:val="00E52A4D"/>
    <w:rsid w:val="00E53BC1"/>
    <w:rsid w:val="00E53D1C"/>
    <w:rsid w:val="00E53F82"/>
    <w:rsid w:val="00E543F0"/>
    <w:rsid w:val="00E566AF"/>
    <w:rsid w:val="00E6328A"/>
    <w:rsid w:val="00E63CAF"/>
    <w:rsid w:val="00E646F9"/>
    <w:rsid w:val="00E647F5"/>
    <w:rsid w:val="00E656D7"/>
    <w:rsid w:val="00E6570E"/>
    <w:rsid w:val="00E70A44"/>
    <w:rsid w:val="00E71CB4"/>
    <w:rsid w:val="00E71D39"/>
    <w:rsid w:val="00E71E1A"/>
    <w:rsid w:val="00E7254F"/>
    <w:rsid w:val="00E74660"/>
    <w:rsid w:val="00E77182"/>
    <w:rsid w:val="00E773C4"/>
    <w:rsid w:val="00E7746E"/>
    <w:rsid w:val="00E80461"/>
    <w:rsid w:val="00E80575"/>
    <w:rsid w:val="00E82840"/>
    <w:rsid w:val="00E82CB0"/>
    <w:rsid w:val="00E82FED"/>
    <w:rsid w:val="00E834BC"/>
    <w:rsid w:val="00E83C25"/>
    <w:rsid w:val="00E85598"/>
    <w:rsid w:val="00E85C8E"/>
    <w:rsid w:val="00E8712B"/>
    <w:rsid w:val="00E956E9"/>
    <w:rsid w:val="00E96703"/>
    <w:rsid w:val="00E978DF"/>
    <w:rsid w:val="00EA066D"/>
    <w:rsid w:val="00EA0DD6"/>
    <w:rsid w:val="00EA136A"/>
    <w:rsid w:val="00EA1437"/>
    <w:rsid w:val="00EA25DE"/>
    <w:rsid w:val="00EA2C2B"/>
    <w:rsid w:val="00EA2D42"/>
    <w:rsid w:val="00EA2D5E"/>
    <w:rsid w:val="00EA2E53"/>
    <w:rsid w:val="00EA3220"/>
    <w:rsid w:val="00EA3673"/>
    <w:rsid w:val="00EA409A"/>
    <w:rsid w:val="00EA458B"/>
    <w:rsid w:val="00EA6698"/>
    <w:rsid w:val="00EA69D0"/>
    <w:rsid w:val="00EA6E0A"/>
    <w:rsid w:val="00EB07CB"/>
    <w:rsid w:val="00EB09B3"/>
    <w:rsid w:val="00EB1D87"/>
    <w:rsid w:val="00EB2BB7"/>
    <w:rsid w:val="00EB3151"/>
    <w:rsid w:val="00EB3208"/>
    <w:rsid w:val="00EB3381"/>
    <w:rsid w:val="00EB3975"/>
    <w:rsid w:val="00EB4B88"/>
    <w:rsid w:val="00EB68FF"/>
    <w:rsid w:val="00EB6BDB"/>
    <w:rsid w:val="00EB6BFF"/>
    <w:rsid w:val="00EB7659"/>
    <w:rsid w:val="00EC08DE"/>
    <w:rsid w:val="00EC0F7A"/>
    <w:rsid w:val="00EC0FEA"/>
    <w:rsid w:val="00EC1244"/>
    <w:rsid w:val="00EC38C2"/>
    <w:rsid w:val="00EC4819"/>
    <w:rsid w:val="00EC4A9C"/>
    <w:rsid w:val="00EC5C8F"/>
    <w:rsid w:val="00EC5D84"/>
    <w:rsid w:val="00ED0ECB"/>
    <w:rsid w:val="00ED13A8"/>
    <w:rsid w:val="00ED2460"/>
    <w:rsid w:val="00ED3056"/>
    <w:rsid w:val="00ED3998"/>
    <w:rsid w:val="00ED4099"/>
    <w:rsid w:val="00ED6748"/>
    <w:rsid w:val="00ED688E"/>
    <w:rsid w:val="00ED7A6F"/>
    <w:rsid w:val="00EE003D"/>
    <w:rsid w:val="00EE06F9"/>
    <w:rsid w:val="00EE0F92"/>
    <w:rsid w:val="00EE18E5"/>
    <w:rsid w:val="00EE33F8"/>
    <w:rsid w:val="00EE3DC3"/>
    <w:rsid w:val="00EE3EE6"/>
    <w:rsid w:val="00EE42E8"/>
    <w:rsid w:val="00EE48AB"/>
    <w:rsid w:val="00EE4DF1"/>
    <w:rsid w:val="00EE5ED3"/>
    <w:rsid w:val="00EE7572"/>
    <w:rsid w:val="00EE7E32"/>
    <w:rsid w:val="00EF077D"/>
    <w:rsid w:val="00EF07CC"/>
    <w:rsid w:val="00EF09C8"/>
    <w:rsid w:val="00EF0C16"/>
    <w:rsid w:val="00EF49FA"/>
    <w:rsid w:val="00EF4D73"/>
    <w:rsid w:val="00EF5688"/>
    <w:rsid w:val="00EF5731"/>
    <w:rsid w:val="00EF5DC2"/>
    <w:rsid w:val="00EF78D6"/>
    <w:rsid w:val="00EF7A5A"/>
    <w:rsid w:val="00F01D77"/>
    <w:rsid w:val="00F0458E"/>
    <w:rsid w:val="00F04FD6"/>
    <w:rsid w:val="00F06CFC"/>
    <w:rsid w:val="00F07161"/>
    <w:rsid w:val="00F07369"/>
    <w:rsid w:val="00F10315"/>
    <w:rsid w:val="00F1172E"/>
    <w:rsid w:val="00F11CB1"/>
    <w:rsid w:val="00F127E1"/>
    <w:rsid w:val="00F13705"/>
    <w:rsid w:val="00F14A10"/>
    <w:rsid w:val="00F14C72"/>
    <w:rsid w:val="00F1721C"/>
    <w:rsid w:val="00F17922"/>
    <w:rsid w:val="00F225B7"/>
    <w:rsid w:val="00F2339B"/>
    <w:rsid w:val="00F23446"/>
    <w:rsid w:val="00F23558"/>
    <w:rsid w:val="00F23981"/>
    <w:rsid w:val="00F24129"/>
    <w:rsid w:val="00F24308"/>
    <w:rsid w:val="00F246B3"/>
    <w:rsid w:val="00F26256"/>
    <w:rsid w:val="00F3040F"/>
    <w:rsid w:val="00F30464"/>
    <w:rsid w:val="00F31593"/>
    <w:rsid w:val="00F31925"/>
    <w:rsid w:val="00F330CD"/>
    <w:rsid w:val="00F33ED4"/>
    <w:rsid w:val="00F34171"/>
    <w:rsid w:val="00F35284"/>
    <w:rsid w:val="00F365CE"/>
    <w:rsid w:val="00F3772B"/>
    <w:rsid w:val="00F41450"/>
    <w:rsid w:val="00F42DD9"/>
    <w:rsid w:val="00F436B8"/>
    <w:rsid w:val="00F43B39"/>
    <w:rsid w:val="00F43D71"/>
    <w:rsid w:val="00F46595"/>
    <w:rsid w:val="00F475C0"/>
    <w:rsid w:val="00F52CAE"/>
    <w:rsid w:val="00F52DBD"/>
    <w:rsid w:val="00F55326"/>
    <w:rsid w:val="00F556CA"/>
    <w:rsid w:val="00F56128"/>
    <w:rsid w:val="00F56599"/>
    <w:rsid w:val="00F56F05"/>
    <w:rsid w:val="00F571CB"/>
    <w:rsid w:val="00F57E30"/>
    <w:rsid w:val="00F6066B"/>
    <w:rsid w:val="00F62665"/>
    <w:rsid w:val="00F63291"/>
    <w:rsid w:val="00F63539"/>
    <w:rsid w:val="00F6448C"/>
    <w:rsid w:val="00F6525F"/>
    <w:rsid w:val="00F6647C"/>
    <w:rsid w:val="00F668A0"/>
    <w:rsid w:val="00F668CB"/>
    <w:rsid w:val="00F67A73"/>
    <w:rsid w:val="00F67EFF"/>
    <w:rsid w:val="00F704C7"/>
    <w:rsid w:val="00F709FF"/>
    <w:rsid w:val="00F70EBE"/>
    <w:rsid w:val="00F7501A"/>
    <w:rsid w:val="00F75931"/>
    <w:rsid w:val="00F76B14"/>
    <w:rsid w:val="00F7728A"/>
    <w:rsid w:val="00F7746F"/>
    <w:rsid w:val="00F804BE"/>
    <w:rsid w:val="00F83055"/>
    <w:rsid w:val="00F831B3"/>
    <w:rsid w:val="00F846D9"/>
    <w:rsid w:val="00F85796"/>
    <w:rsid w:val="00F95E80"/>
    <w:rsid w:val="00F9634D"/>
    <w:rsid w:val="00F967EF"/>
    <w:rsid w:val="00F96AC7"/>
    <w:rsid w:val="00F9727C"/>
    <w:rsid w:val="00FA034E"/>
    <w:rsid w:val="00FA1315"/>
    <w:rsid w:val="00FA1D99"/>
    <w:rsid w:val="00FA2C02"/>
    <w:rsid w:val="00FA2C9C"/>
    <w:rsid w:val="00FA2E9D"/>
    <w:rsid w:val="00FA4CEB"/>
    <w:rsid w:val="00FA518B"/>
    <w:rsid w:val="00FA59A1"/>
    <w:rsid w:val="00FA5FC3"/>
    <w:rsid w:val="00FA79D0"/>
    <w:rsid w:val="00FA7C92"/>
    <w:rsid w:val="00FB0EC7"/>
    <w:rsid w:val="00FB1307"/>
    <w:rsid w:val="00FB1A11"/>
    <w:rsid w:val="00FB3FE7"/>
    <w:rsid w:val="00FB4890"/>
    <w:rsid w:val="00FB4F20"/>
    <w:rsid w:val="00FB59BA"/>
    <w:rsid w:val="00FB5FD9"/>
    <w:rsid w:val="00FC0271"/>
    <w:rsid w:val="00FC10AB"/>
    <w:rsid w:val="00FC1279"/>
    <w:rsid w:val="00FC39B3"/>
    <w:rsid w:val="00FC3AD4"/>
    <w:rsid w:val="00FC3BCA"/>
    <w:rsid w:val="00FC4412"/>
    <w:rsid w:val="00FC4A47"/>
    <w:rsid w:val="00FC585F"/>
    <w:rsid w:val="00FC5882"/>
    <w:rsid w:val="00FC58B3"/>
    <w:rsid w:val="00FD0383"/>
    <w:rsid w:val="00FD1324"/>
    <w:rsid w:val="00FD1B0C"/>
    <w:rsid w:val="00FD3A10"/>
    <w:rsid w:val="00FD43FF"/>
    <w:rsid w:val="00FD5FB5"/>
    <w:rsid w:val="00FD6AD2"/>
    <w:rsid w:val="00FD7371"/>
    <w:rsid w:val="00FD79BE"/>
    <w:rsid w:val="00FD7DE8"/>
    <w:rsid w:val="00FE1165"/>
    <w:rsid w:val="00FE1B0B"/>
    <w:rsid w:val="00FE2BA8"/>
    <w:rsid w:val="00FE32C0"/>
    <w:rsid w:val="00FE33F0"/>
    <w:rsid w:val="00FE402D"/>
    <w:rsid w:val="00FE4A50"/>
    <w:rsid w:val="00FE5082"/>
    <w:rsid w:val="00FE52D7"/>
    <w:rsid w:val="00FE5CA5"/>
    <w:rsid w:val="00FF1A7E"/>
    <w:rsid w:val="00FF2BA2"/>
    <w:rsid w:val="00FF3BDA"/>
    <w:rsid w:val="00FF3EC9"/>
    <w:rsid w:val="00FF4C14"/>
    <w:rsid w:val="00FF51AC"/>
    <w:rsid w:val="00FF6518"/>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E2AB48E"/>
  <w15:docId w15:val="{CDF65D49-0191-41E6-8ADF-2EB179D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agwek2"/>
    <w:link w:val="Nagwek1Znak"/>
    <w:autoRedefine/>
    <w:qFormat/>
    <w:rsid w:val="005C6620"/>
    <w:pPr>
      <w:numPr>
        <w:numId w:val="19"/>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semiHidden/>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qFormat/>
    <w:rsid w:val="005C6620"/>
    <w:pPr>
      <w:keepNext/>
      <w:numPr>
        <w:ilvl w:val="3"/>
        <w:numId w:val="19"/>
      </w:numPr>
      <w:spacing w:before="60" w:after="60"/>
      <w:outlineLvl w:val="3"/>
    </w:pPr>
    <w:rPr>
      <w:bCs/>
    </w:rPr>
  </w:style>
  <w:style w:type="paragraph" w:styleId="Nagwek5">
    <w:name w:val="heading 5"/>
    <w:basedOn w:val="Normalny"/>
    <w:next w:val="Normalny"/>
    <w:link w:val="Nagwek5Znak"/>
    <w:qFormat/>
    <w:rsid w:val="005C6620"/>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C6620"/>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C6620"/>
    <w:pPr>
      <w:numPr>
        <w:ilvl w:val="6"/>
        <w:numId w:val="19"/>
      </w:numPr>
      <w:spacing w:before="240" w:after="60"/>
      <w:outlineLvl w:val="6"/>
    </w:pPr>
  </w:style>
  <w:style w:type="paragraph" w:styleId="Nagwek8">
    <w:name w:val="heading 8"/>
    <w:basedOn w:val="Normalny"/>
    <w:next w:val="Normalny"/>
    <w:link w:val="Nagwek8Znak"/>
    <w:qFormat/>
    <w:rsid w:val="005C6620"/>
    <w:pPr>
      <w:numPr>
        <w:ilvl w:val="7"/>
        <w:numId w:val="19"/>
      </w:numPr>
      <w:spacing w:before="240" w:after="60"/>
      <w:outlineLvl w:val="7"/>
    </w:pPr>
    <w:rPr>
      <w:i/>
      <w:iCs/>
    </w:rPr>
  </w:style>
  <w:style w:type="paragraph" w:styleId="Nagwek9">
    <w:name w:val="heading 9"/>
    <w:basedOn w:val="Normalny"/>
    <w:next w:val="Normalny"/>
    <w:link w:val="Nagwek9Znak"/>
    <w:qFormat/>
    <w:rsid w:val="005C6620"/>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List Paragraph,Akapit z listą BS,normalny tekst,Adresat stanowisko,Wypunktowanie,List Paragraph1,BulletC,Kolorowa lista — akcent 11,Obiekt,Akapit z listą 1,Akapit z listą1,Odstavec,wypunktowanie,Nag 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B73B5"/>
    <w:pPr>
      <w:spacing w:after="120"/>
    </w:pPr>
    <w:rPr>
      <w:lang w:val="x-none"/>
    </w:rPr>
  </w:style>
  <w:style w:type="character" w:customStyle="1" w:styleId="TekstpodstawowyZnak">
    <w:name w:val="Tekst podstawowy Znak"/>
    <w:link w:val="Tekstpodstawowy"/>
    <w:uiPriority w:val="99"/>
    <w:semiHidden/>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iPriority w:val="99"/>
    <w:unhideWhenUsed/>
    <w:rsid w:val="00992A8D"/>
    <w:rPr>
      <w:color w:val="0000FF"/>
      <w:u w:val="single"/>
    </w:rPr>
  </w:style>
  <w:style w:type="paragraph" w:styleId="Nagwek">
    <w:name w:val="header"/>
    <w:basedOn w:val="Normalny"/>
    <w:link w:val="NagwekZnak"/>
    <w:unhideWhenUsed/>
    <w:rsid w:val="005D4D73"/>
    <w:pPr>
      <w:tabs>
        <w:tab w:val="center" w:pos="4536"/>
        <w:tab w:val="right" w:pos="9072"/>
      </w:tabs>
    </w:pPr>
    <w:rPr>
      <w:lang w:val="x-none" w:eastAsia="x-none"/>
    </w:rPr>
  </w:style>
  <w:style w:type="character" w:customStyle="1" w:styleId="NagwekZnak">
    <w:name w:val="Nagłówek Znak"/>
    <w:link w:val="Nagwek"/>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5"/>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link w:val="Stopka0"/>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6"/>
      </w:numPr>
    </w:pPr>
  </w:style>
  <w:style w:type="numbering" w:customStyle="1" w:styleId="WW8Num13">
    <w:name w:val="WW8Num13"/>
    <w:basedOn w:val="Bezlisty"/>
    <w:rsid w:val="00153076"/>
    <w:pPr>
      <w:numPr>
        <w:numId w:val="7"/>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5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List Paragraph Znak,Akapit z listą BS Znak,normalny tekst Znak,Adresat stanowisko Znak,Wypunktowanie Znak,List Paragraph1 Znak,BulletC Znak,Kolorowa lista — akcent 11 Znak"/>
    <w:link w:val="Akapitzlist"/>
    <w:uiPriority w:val="34"/>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semiHidden/>
    <w:rsid w:val="004D74DD"/>
    <w:rPr>
      <w:rFonts w:asciiTheme="majorHAnsi" w:eastAsiaTheme="majorEastAsia" w:hAnsiTheme="majorHAnsi" w:cstheme="majorBidi"/>
      <w:b/>
      <w:bCs/>
      <w:color w:val="5B9BD5" w:themeColor="accent1"/>
      <w:sz w:val="24"/>
      <w:szCs w:val="24"/>
    </w:rPr>
  </w:style>
  <w:style w:type="character" w:customStyle="1" w:styleId="fn-ref">
    <w:name w:val="fn-ref"/>
    <w:basedOn w:val="Domylnaczcionkaakapitu"/>
    <w:rsid w:val="000033CD"/>
  </w:style>
  <w:style w:type="character" w:customStyle="1" w:styleId="Teksttreci2">
    <w:name w:val="Tekst tre‘ci_"/>
    <w:basedOn w:val="Domylnaczcionkaakapitu"/>
    <w:link w:val="Teksttreci10"/>
    <w:uiPriority w:val="99"/>
    <w:locked/>
    <w:rsid w:val="00E978DF"/>
    <w:rPr>
      <w:rFonts w:cs="Calibri"/>
      <w:sz w:val="23"/>
      <w:szCs w:val="23"/>
      <w:shd w:val="clear" w:color="auto" w:fill="FFFFFF"/>
    </w:rPr>
  </w:style>
  <w:style w:type="paragraph" w:customStyle="1" w:styleId="Teksttreci10">
    <w:name w:val="Tekst tre‘ci1"/>
    <w:basedOn w:val="Normalny"/>
    <w:link w:val="Teksttreci2"/>
    <w:uiPriority w:val="99"/>
    <w:rsid w:val="00E978DF"/>
    <w:pPr>
      <w:shd w:val="clear" w:color="auto" w:fill="FFFFFF"/>
      <w:spacing w:before="240" w:after="240" w:line="293" w:lineRule="exact"/>
      <w:ind w:hanging="400"/>
      <w:jc w:val="both"/>
    </w:pPr>
    <w:rPr>
      <w:rFonts w:ascii="Calibri" w:eastAsia="Calibri" w:hAnsi="Calibri" w:cs="Calibri"/>
      <w:sz w:val="23"/>
      <w:szCs w:val="23"/>
    </w:rPr>
  </w:style>
  <w:style w:type="paragraph" w:customStyle="1" w:styleId="pkt">
    <w:name w:val="pkt"/>
    <w:basedOn w:val="Normalny"/>
    <w:rsid w:val="0041590F"/>
    <w:pPr>
      <w:spacing w:before="60" w:after="60"/>
      <w:ind w:left="851" w:hanging="295"/>
      <w:jc w:val="both"/>
    </w:pPr>
    <w:rPr>
      <w:szCs w:val="20"/>
    </w:rPr>
  </w:style>
  <w:style w:type="paragraph" w:styleId="Tytu">
    <w:name w:val="Title"/>
    <w:basedOn w:val="Normalny"/>
    <w:next w:val="Normalny"/>
    <w:link w:val="TytuZnak"/>
    <w:autoRedefine/>
    <w:qFormat/>
    <w:rsid w:val="0041590F"/>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41590F"/>
    <w:rPr>
      <w:rFonts w:ascii="Times New Roman" w:eastAsia="Times New Roman" w:hAnsi="Times New Roman" w:cs="Arial"/>
      <w:b/>
      <w:bCs/>
      <w:kern w:val="28"/>
      <w:sz w:val="32"/>
      <w:szCs w:val="32"/>
    </w:rPr>
  </w:style>
  <w:style w:type="character" w:customStyle="1" w:styleId="Nagwek1Znak">
    <w:name w:val="Nagłówek 1 Znak"/>
    <w:basedOn w:val="Domylnaczcionkaakapitu"/>
    <w:link w:val="Nagwek1"/>
    <w:rsid w:val="005C6620"/>
    <w:rPr>
      <w:rFonts w:ascii="Arial" w:eastAsia="Times New Roman" w:hAnsi="Arial"/>
      <w:b/>
      <w:bCs/>
      <w:caps/>
      <w:kern w:val="32"/>
      <w:sz w:val="22"/>
      <w:szCs w:val="24"/>
      <w:u w:val="double"/>
      <w:shd w:val="clear" w:color="auto" w:fill="C5E0B3" w:themeFill="accent6" w:themeFillTint="66"/>
    </w:rPr>
  </w:style>
  <w:style w:type="character" w:customStyle="1" w:styleId="Nagwek4Znak">
    <w:name w:val="Nagłówek 4 Znak"/>
    <w:basedOn w:val="Domylnaczcionkaakapitu"/>
    <w:link w:val="Nagwek4"/>
    <w:rsid w:val="005C6620"/>
    <w:rPr>
      <w:rFonts w:ascii="Times New Roman" w:eastAsia="Times New Roman" w:hAnsi="Times New Roman"/>
      <w:bCs/>
      <w:sz w:val="24"/>
      <w:szCs w:val="24"/>
    </w:rPr>
  </w:style>
  <w:style w:type="character" w:customStyle="1" w:styleId="Nagwek5Znak">
    <w:name w:val="Nagłówek 5 Znak"/>
    <w:basedOn w:val="Domylnaczcionkaakapitu"/>
    <w:link w:val="Nagwek5"/>
    <w:rsid w:val="005C6620"/>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5C6620"/>
    <w:rPr>
      <w:rFonts w:ascii="Times New Roman" w:eastAsia="Times New Roman" w:hAnsi="Times New Roman"/>
      <w:b/>
      <w:bCs/>
      <w:sz w:val="22"/>
      <w:szCs w:val="22"/>
    </w:rPr>
  </w:style>
  <w:style w:type="character" w:customStyle="1" w:styleId="Nagwek7Znak">
    <w:name w:val="Nagłówek 7 Znak"/>
    <w:basedOn w:val="Domylnaczcionkaakapitu"/>
    <w:link w:val="Nagwek7"/>
    <w:rsid w:val="005C6620"/>
    <w:rPr>
      <w:rFonts w:ascii="Times New Roman" w:eastAsia="Times New Roman" w:hAnsi="Times New Roman"/>
      <w:sz w:val="24"/>
      <w:szCs w:val="24"/>
    </w:rPr>
  </w:style>
  <w:style w:type="character" w:customStyle="1" w:styleId="Nagwek8Znak">
    <w:name w:val="Nagłówek 8 Znak"/>
    <w:basedOn w:val="Domylnaczcionkaakapitu"/>
    <w:link w:val="Nagwek8"/>
    <w:rsid w:val="005C6620"/>
    <w:rPr>
      <w:rFonts w:ascii="Times New Roman" w:eastAsia="Times New Roman" w:hAnsi="Times New Roman"/>
      <w:i/>
      <w:iCs/>
      <w:sz w:val="24"/>
      <w:szCs w:val="24"/>
    </w:rPr>
  </w:style>
  <w:style w:type="character" w:customStyle="1" w:styleId="Nagwek9Znak">
    <w:name w:val="Nagłówek 9 Znak"/>
    <w:basedOn w:val="Domylnaczcionkaakapitu"/>
    <w:link w:val="Nagwek9"/>
    <w:rsid w:val="005C6620"/>
    <w:rPr>
      <w:rFonts w:ascii="Arial" w:eastAsia="Times New Roman" w:hAnsi="Arial" w:cs="Arial"/>
      <w:sz w:val="22"/>
      <w:szCs w:val="22"/>
    </w:rPr>
  </w:style>
  <w:style w:type="character" w:customStyle="1" w:styleId="Stopka0">
    <w:name w:val="Stopka_"/>
    <w:basedOn w:val="Domylnaczcionkaakapitu"/>
    <w:link w:val="Stopka1"/>
    <w:rsid w:val="00DB0781"/>
    <w:rPr>
      <w:rFonts w:ascii="Batang, 바탕" w:eastAsia="Batang, 바탕" w:hAnsi="Batang, 바탕" w:cs="Batang, 바탕"/>
      <w:kern w:val="3"/>
      <w:sz w:val="18"/>
      <w:szCs w:val="18"/>
      <w:shd w:val="clear" w:color="auto" w:fill="FFFFFF"/>
      <w:lang w:eastAsia="zh-CN"/>
    </w:rPr>
  </w:style>
  <w:style w:type="character" w:customStyle="1" w:styleId="Teksttreci20">
    <w:name w:val="Tekst treści (2)_"/>
    <w:basedOn w:val="Domylnaczcionkaakapitu"/>
    <w:link w:val="Teksttreci21"/>
    <w:rsid w:val="00DB0781"/>
    <w:rPr>
      <w:rFonts w:ascii="Arial" w:eastAsia="Arial" w:hAnsi="Arial" w:cs="Arial"/>
      <w:sz w:val="22"/>
      <w:szCs w:val="22"/>
      <w:shd w:val="clear" w:color="auto" w:fill="FFFFFF"/>
    </w:rPr>
  </w:style>
  <w:style w:type="character" w:customStyle="1" w:styleId="Teksttreci2PogrubienieKursywa">
    <w:name w:val="Tekst treści (2) + Pogrubienie;Kursywa"/>
    <w:basedOn w:val="Teksttreci20"/>
    <w:rsid w:val="00DB0781"/>
    <w:rPr>
      <w:rFonts w:ascii="Arial" w:eastAsia="Arial" w:hAnsi="Arial" w:cs="Arial"/>
      <w:b/>
      <w:bCs/>
      <w:i/>
      <w:iCs/>
      <w:color w:val="000000"/>
      <w:spacing w:val="0"/>
      <w:w w:val="100"/>
      <w:position w:val="0"/>
      <w:sz w:val="22"/>
      <w:szCs w:val="22"/>
      <w:shd w:val="clear" w:color="auto" w:fill="FFFFFF"/>
      <w:lang w:val="pl-PL" w:eastAsia="pl-PL" w:bidi="pl-PL"/>
    </w:rPr>
  </w:style>
  <w:style w:type="paragraph" w:customStyle="1" w:styleId="Teksttreci21">
    <w:name w:val="Tekst treści (2)"/>
    <w:basedOn w:val="Normalny"/>
    <w:link w:val="Teksttreci20"/>
    <w:rsid w:val="00DB0781"/>
    <w:pPr>
      <w:widowControl w:val="0"/>
      <w:shd w:val="clear" w:color="auto" w:fill="FFFFFF"/>
      <w:spacing w:before="360" w:line="379" w:lineRule="exact"/>
      <w:ind w:hanging="420"/>
      <w:jc w:val="both"/>
    </w:pPr>
    <w:rPr>
      <w:rFonts w:ascii="Arial" w:eastAsia="Arial" w:hAnsi="Arial" w:cs="Arial"/>
      <w:sz w:val="22"/>
      <w:szCs w:val="22"/>
    </w:rPr>
  </w:style>
  <w:style w:type="character" w:customStyle="1" w:styleId="Teksttreci2Pogrubienie">
    <w:name w:val="Tekst treści (2) + Pogrubienie"/>
    <w:basedOn w:val="Teksttreci20"/>
    <w:rsid w:val="00DC584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basedOn w:val="Domylnaczcionkaakapitu"/>
    <w:uiPriority w:val="99"/>
    <w:semiHidden/>
    <w:unhideWhenUsed/>
    <w:rsid w:val="005D1529"/>
    <w:rPr>
      <w:color w:val="605E5C"/>
      <w:shd w:val="clear" w:color="auto" w:fill="E1DFDD"/>
    </w:rPr>
  </w:style>
  <w:style w:type="character" w:customStyle="1" w:styleId="Nagwek20">
    <w:name w:val="Nagłówek #2_"/>
    <w:basedOn w:val="Domylnaczcionkaakapitu"/>
    <w:link w:val="Nagwek21"/>
    <w:rsid w:val="00655EFC"/>
    <w:rPr>
      <w:rFonts w:ascii="Verdana" w:eastAsia="Verdana" w:hAnsi="Verdana" w:cs="Verdana"/>
      <w:b/>
      <w:bCs/>
      <w:shd w:val="clear" w:color="auto" w:fill="FFFFFF"/>
    </w:rPr>
  </w:style>
  <w:style w:type="character" w:customStyle="1" w:styleId="Nagwek2Bezpogrubienia">
    <w:name w:val="Nagłówek #2 + Bez pogrubienia"/>
    <w:basedOn w:val="Nagwek20"/>
    <w:rsid w:val="00655EFC"/>
    <w:rPr>
      <w:rFonts w:ascii="Verdana" w:eastAsia="Verdana" w:hAnsi="Verdana" w:cs="Verdana"/>
      <w:b/>
      <w:bCs/>
      <w:color w:val="000000"/>
      <w:spacing w:val="0"/>
      <w:w w:val="100"/>
      <w:position w:val="0"/>
      <w:shd w:val="clear" w:color="auto" w:fill="FFFFFF"/>
      <w:lang w:val="pl-PL" w:eastAsia="pl-PL" w:bidi="pl-PL"/>
    </w:rPr>
  </w:style>
  <w:style w:type="paragraph" w:customStyle="1" w:styleId="Nagwek21">
    <w:name w:val="Nagłówek #2"/>
    <w:basedOn w:val="Normalny"/>
    <w:link w:val="Nagwek20"/>
    <w:rsid w:val="00655EFC"/>
    <w:pPr>
      <w:widowControl w:val="0"/>
      <w:shd w:val="clear" w:color="auto" w:fill="FFFFFF"/>
      <w:spacing w:after="180" w:line="0" w:lineRule="atLeast"/>
      <w:ind w:hanging="820"/>
      <w:outlineLvl w:val="1"/>
    </w:pPr>
    <w:rPr>
      <w:rFonts w:ascii="Verdana" w:eastAsia="Verdana" w:hAnsi="Verdana" w:cs="Verdana"/>
      <w:b/>
      <w:bCs/>
      <w:sz w:val="20"/>
      <w:szCs w:val="20"/>
    </w:rPr>
  </w:style>
  <w:style w:type="character" w:customStyle="1" w:styleId="Teksttreci5">
    <w:name w:val="Tekst treści (5)_"/>
    <w:basedOn w:val="Domylnaczcionkaakapitu"/>
    <w:link w:val="Teksttreci50"/>
    <w:rsid w:val="00DB3D95"/>
    <w:rPr>
      <w:rFonts w:ascii="Verdana" w:eastAsia="Verdana" w:hAnsi="Verdana" w:cs="Verdana"/>
      <w:b/>
      <w:bCs/>
      <w:shd w:val="clear" w:color="auto" w:fill="FFFFFF"/>
    </w:rPr>
  </w:style>
  <w:style w:type="character" w:customStyle="1" w:styleId="Teksttreci5Bezpogrubienia">
    <w:name w:val="Tekst treści (5) + Bez pogrubienia"/>
    <w:basedOn w:val="Teksttreci5"/>
    <w:rsid w:val="00DB3D95"/>
    <w:rPr>
      <w:rFonts w:ascii="Verdana" w:eastAsia="Verdana" w:hAnsi="Verdana" w:cs="Verdana"/>
      <w:b/>
      <w:b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DB3D95"/>
    <w:pPr>
      <w:widowControl w:val="0"/>
      <w:shd w:val="clear" w:color="auto" w:fill="FFFFFF"/>
      <w:spacing w:before="3420" w:after="780" w:line="0" w:lineRule="atLeast"/>
      <w:ind w:hanging="360"/>
    </w:pPr>
    <w:rPr>
      <w:rFonts w:ascii="Verdana" w:eastAsia="Verdana" w:hAnsi="Verdana" w:cs="Verdana"/>
      <w:b/>
      <w:bCs/>
      <w:sz w:val="20"/>
      <w:szCs w:val="20"/>
    </w:rPr>
  </w:style>
  <w:style w:type="paragraph" w:customStyle="1" w:styleId="TreA">
    <w:name w:val="Treść A"/>
    <w:rsid w:val="001841CB"/>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sChild>
        <w:div w:id="821695432">
          <w:marLeft w:val="0"/>
          <w:marRight w:val="0"/>
          <w:marTop w:val="0"/>
          <w:marBottom w:val="0"/>
          <w:divBdr>
            <w:top w:val="none" w:sz="0" w:space="0" w:color="auto"/>
            <w:left w:val="none" w:sz="0" w:space="0" w:color="auto"/>
            <w:bottom w:val="none" w:sz="0" w:space="0" w:color="auto"/>
            <w:right w:val="none" w:sz="0" w:space="0" w:color="auto"/>
          </w:divBdr>
          <w:divsChild>
            <w:div w:id="696348394">
              <w:marLeft w:val="0"/>
              <w:marRight w:val="0"/>
              <w:marTop w:val="0"/>
              <w:marBottom w:val="0"/>
              <w:divBdr>
                <w:top w:val="none" w:sz="0" w:space="0" w:color="auto"/>
                <w:left w:val="none" w:sz="0" w:space="0" w:color="auto"/>
                <w:bottom w:val="none" w:sz="0" w:space="0" w:color="auto"/>
                <w:right w:val="none" w:sz="0" w:space="0" w:color="auto"/>
              </w:divBdr>
            </w:div>
          </w:divsChild>
        </w:div>
        <w:div w:id="331417816">
          <w:marLeft w:val="0"/>
          <w:marRight w:val="0"/>
          <w:marTop w:val="0"/>
          <w:marBottom w:val="0"/>
          <w:divBdr>
            <w:top w:val="none" w:sz="0" w:space="0" w:color="auto"/>
            <w:left w:val="none" w:sz="0" w:space="0" w:color="auto"/>
            <w:bottom w:val="none" w:sz="0" w:space="0" w:color="auto"/>
            <w:right w:val="none" w:sz="0" w:space="0" w:color="auto"/>
          </w:divBdr>
          <w:divsChild>
            <w:div w:id="1805075781">
              <w:marLeft w:val="0"/>
              <w:marRight w:val="0"/>
              <w:marTop w:val="0"/>
              <w:marBottom w:val="0"/>
              <w:divBdr>
                <w:top w:val="none" w:sz="0" w:space="0" w:color="auto"/>
                <w:left w:val="none" w:sz="0" w:space="0" w:color="auto"/>
                <w:bottom w:val="none" w:sz="0" w:space="0" w:color="auto"/>
                <w:right w:val="none" w:sz="0" w:space="0" w:color="auto"/>
              </w:divBdr>
            </w:div>
          </w:divsChild>
        </w:div>
        <w:div w:id="1005863711">
          <w:marLeft w:val="0"/>
          <w:marRight w:val="0"/>
          <w:marTop w:val="0"/>
          <w:marBottom w:val="0"/>
          <w:divBdr>
            <w:top w:val="none" w:sz="0" w:space="0" w:color="auto"/>
            <w:left w:val="none" w:sz="0" w:space="0" w:color="auto"/>
            <w:bottom w:val="none" w:sz="0" w:space="0" w:color="auto"/>
            <w:right w:val="none" w:sz="0" w:space="0" w:color="auto"/>
          </w:divBdr>
          <w:divsChild>
            <w:div w:id="10881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794060531">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2667004">
      <w:bodyDiv w:val="1"/>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
        <w:div w:id="141578655">
          <w:marLeft w:val="0"/>
          <w:marRight w:val="0"/>
          <w:marTop w:val="0"/>
          <w:marBottom w:val="0"/>
          <w:divBdr>
            <w:top w:val="none" w:sz="0" w:space="0" w:color="auto"/>
            <w:left w:val="none" w:sz="0" w:space="0" w:color="auto"/>
            <w:bottom w:val="none" w:sz="0" w:space="0" w:color="auto"/>
            <w:right w:val="none" w:sz="0" w:space="0" w:color="auto"/>
          </w:divBdr>
          <w:divsChild>
            <w:div w:id="726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337">
      <w:bodyDiv w:val="1"/>
      <w:marLeft w:val="0"/>
      <w:marRight w:val="0"/>
      <w:marTop w:val="0"/>
      <w:marBottom w:val="0"/>
      <w:divBdr>
        <w:top w:val="none" w:sz="0" w:space="0" w:color="auto"/>
        <w:left w:val="none" w:sz="0" w:space="0" w:color="auto"/>
        <w:bottom w:val="none" w:sz="0" w:space="0" w:color="auto"/>
        <w:right w:val="none" w:sz="0" w:space="0" w:color="auto"/>
      </w:divBdr>
      <w:divsChild>
        <w:div w:id="6252742">
          <w:marLeft w:val="0"/>
          <w:marRight w:val="0"/>
          <w:marTop w:val="0"/>
          <w:marBottom w:val="0"/>
          <w:divBdr>
            <w:top w:val="none" w:sz="0" w:space="0" w:color="auto"/>
            <w:left w:val="none" w:sz="0" w:space="0" w:color="auto"/>
            <w:bottom w:val="none" w:sz="0" w:space="0" w:color="auto"/>
            <w:right w:val="none" w:sz="0" w:space="0" w:color="auto"/>
          </w:divBdr>
          <w:divsChild>
            <w:div w:id="904604425">
              <w:marLeft w:val="0"/>
              <w:marRight w:val="0"/>
              <w:marTop w:val="0"/>
              <w:marBottom w:val="0"/>
              <w:divBdr>
                <w:top w:val="none" w:sz="0" w:space="0" w:color="auto"/>
                <w:left w:val="none" w:sz="0" w:space="0" w:color="auto"/>
                <w:bottom w:val="none" w:sz="0" w:space="0" w:color="auto"/>
                <w:right w:val="none" w:sz="0" w:space="0" w:color="auto"/>
              </w:divBdr>
            </w:div>
          </w:divsChild>
        </w:div>
        <w:div w:id="551699661">
          <w:marLeft w:val="0"/>
          <w:marRight w:val="0"/>
          <w:marTop w:val="0"/>
          <w:marBottom w:val="0"/>
          <w:divBdr>
            <w:top w:val="none" w:sz="0" w:space="0" w:color="auto"/>
            <w:left w:val="none" w:sz="0" w:space="0" w:color="auto"/>
            <w:bottom w:val="none" w:sz="0" w:space="0" w:color="auto"/>
            <w:right w:val="none" w:sz="0" w:space="0" w:color="auto"/>
          </w:divBdr>
          <w:divsChild>
            <w:div w:id="503473123">
              <w:marLeft w:val="0"/>
              <w:marRight w:val="0"/>
              <w:marTop w:val="0"/>
              <w:marBottom w:val="0"/>
              <w:divBdr>
                <w:top w:val="none" w:sz="0" w:space="0" w:color="auto"/>
                <w:left w:val="none" w:sz="0" w:space="0" w:color="auto"/>
                <w:bottom w:val="none" w:sz="0" w:space="0" w:color="auto"/>
                <w:right w:val="none" w:sz="0" w:space="0" w:color="auto"/>
              </w:divBdr>
            </w:div>
          </w:divsChild>
        </w:div>
        <w:div w:id="670450896">
          <w:marLeft w:val="0"/>
          <w:marRight w:val="0"/>
          <w:marTop w:val="0"/>
          <w:marBottom w:val="0"/>
          <w:divBdr>
            <w:top w:val="none" w:sz="0" w:space="0" w:color="auto"/>
            <w:left w:val="none" w:sz="0" w:space="0" w:color="auto"/>
            <w:bottom w:val="none" w:sz="0" w:space="0" w:color="auto"/>
            <w:right w:val="none" w:sz="0" w:space="0" w:color="auto"/>
          </w:divBdr>
          <w:divsChild>
            <w:div w:id="19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bip.mzk.stalowa-wo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D2E3-8C01-4B77-A543-16C5EEFE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10296</Words>
  <Characters>61780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SPZZLO W-wa Żoliborz</Company>
  <LinksUpToDate>false</LinksUpToDate>
  <CharactersWithSpaces>71933</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Ewa Woźniak</cp:lastModifiedBy>
  <cp:revision>53</cp:revision>
  <cp:lastPrinted>2021-12-30T11:57:00Z</cp:lastPrinted>
  <dcterms:created xsi:type="dcterms:W3CDTF">2021-12-28T10:31:00Z</dcterms:created>
  <dcterms:modified xsi:type="dcterms:W3CDTF">2021-12-30T11:58:00Z</dcterms:modified>
</cp:coreProperties>
</file>