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14A8" w14:textId="1D7159BF" w:rsidR="007F464A" w:rsidRDefault="007F464A" w:rsidP="00643899">
      <w:pPr>
        <w:pStyle w:val="Nagwek320"/>
        <w:keepNext/>
        <w:keepLines/>
        <w:shd w:val="clear" w:color="auto" w:fill="auto"/>
        <w:spacing w:after="0" w:line="276" w:lineRule="auto"/>
        <w:jc w:val="center"/>
        <w:rPr>
          <w:rFonts w:ascii="Tahoma" w:hAnsi="Tahoma" w:cs="Tahoma"/>
          <w:sz w:val="22"/>
          <w:szCs w:val="22"/>
        </w:rPr>
      </w:pPr>
      <w:bookmarkStart w:id="0" w:name="bookmark0"/>
      <w:bookmarkStart w:id="1" w:name="_Hlk531859291"/>
      <w:r>
        <w:rPr>
          <w:rFonts w:ascii="Tahoma" w:hAnsi="Tahoma" w:cs="Tahoma"/>
          <w:sz w:val="22"/>
          <w:szCs w:val="22"/>
        </w:rPr>
        <w:t>-wzór-</w:t>
      </w:r>
    </w:p>
    <w:p w14:paraId="3F645153" w14:textId="4359C1A8" w:rsidR="008E3EB6" w:rsidRPr="002E5E8B" w:rsidRDefault="00A713BB" w:rsidP="00643899">
      <w:pPr>
        <w:pStyle w:val="Nagwek320"/>
        <w:keepNext/>
        <w:keepLines/>
        <w:shd w:val="clear" w:color="auto" w:fill="auto"/>
        <w:spacing w:after="0" w:line="276" w:lineRule="auto"/>
        <w:jc w:val="center"/>
        <w:rPr>
          <w:rFonts w:ascii="Tahoma" w:hAnsi="Tahoma" w:cs="Tahoma"/>
          <w:sz w:val="22"/>
          <w:szCs w:val="22"/>
        </w:rPr>
      </w:pPr>
      <w:r w:rsidRPr="002E5E8B">
        <w:rPr>
          <w:rFonts w:ascii="Tahoma" w:hAnsi="Tahoma" w:cs="Tahoma"/>
          <w:sz w:val="22"/>
          <w:szCs w:val="22"/>
        </w:rPr>
        <w:t xml:space="preserve">Umowa </w:t>
      </w:r>
      <w:bookmarkEnd w:id="0"/>
      <w:r w:rsidR="006F1D30" w:rsidRPr="002E5E8B">
        <w:rPr>
          <w:rFonts w:ascii="Tahoma" w:hAnsi="Tahoma" w:cs="Tahoma"/>
          <w:sz w:val="22"/>
          <w:szCs w:val="22"/>
        </w:rPr>
        <w:t xml:space="preserve">nr </w:t>
      </w:r>
      <w:r w:rsidR="00652DE3" w:rsidRPr="002E5E8B">
        <w:rPr>
          <w:rFonts w:ascii="Tahoma" w:hAnsi="Tahoma" w:cs="Tahoma"/>
          <w:sz w:val="22"/>
          <w:szCs w:val="22"/>
        </w:rPr>
        <w:t>ZP.271.Pzp.5.2021</w:t>
      </w:r>
    </w:p>
    <w:p w14:paraId="0690BB91" w14:textId="77777777" w:rsidR="00F96159" w:rsidRPr="002E5E8B" w:rsidRDefault="00F96159" w:rsidP="00643899">
      <w:pPr>
        <w:pStyle w:val="Nagwek320"/>
        <w:keepNext/>
        <w:keepLines/>
        <w:shd w:val="clear" w:color="auto" w:fill="auto"/>
        <w:tabs>
          <w:tab w:val="center" w:pos="4687"/>
        </w:tabs>
        <w:spacing w:after="0" w:line="276" w:lineRule="auto"/>
        <w:jc w:val="center"/>
        <w:rPr>
          <w:rFonts w:ascii="Tahoma" w:hAnsi="Tahoma" w:cs="Tahoma"/>
          <w:b w:val="0"/>
          <w:sz w:val="22"/>
          <w:szCs w:val="22"/>
        </w:rPr>
      </w:pPr>
      <w:r w:rsidRPr="002E5E8B">
        <w:rPr>
          <w:rFonts w:ascii="Tahoma" w:hAnsi="Tahoma" w:cs="Tahoma"/>
          <w:b w:val="0"/>
          <w:sz w:val="22"/>
          <w:szCs w:val="22"/>
        </w:rPr>
        <w:t>o udzielenie zamówienia publicznego</w:t>
      </w:r>
    </w:p>
    <w:p w14:paraId="7978580E" w14:textId="0748DFF6" w:rsidR="00F96159" w:rsidRPr="002E5E8B" w:rsidRDefault="00F96159" w:rsidP="00643899">
      <w:pPr>
        <w:pStyle w:val="Nagwek320"/>
        <w:keepNext/>
        <w:keepLines/>
        <w:shd w:val="clear" w:color="auto" w:fill="auto"/>
        <w:tabs>
          <w:tab w:val="center" w:pos="4687"/>
        </w:tabs>
        <w:spacing w:after="0" w:line="276" w:lineRule="auto"/>
        <w:jc w:val="center"/>
        <w:rPr>
          <w:rFonts w:ascii="Tahoma" w:hAnsi="Tahoma" w:cs="Tahoma"/>
          <w:b w:val="0"/>
          <w:sz w:val="22"/>
          <w:szCs w:val="22"/>
        </w:rPr>
      </w:pPr>
      <w:r w:rsidRPr="002E5E8B">
        <w:rPr>
          <w:rFonts w:ascii="Tahoma" w:hAnsi="Tahoma" w:cs="Tahoma"/>
          <w:b w:val="0"/>
          <w:sz w:val="22"/>
          <w:szCs w:val="22"/>
        </w:rPr>
        <w:t xml:space="preserve">pn. </w:t>
      </w:r>
      <w:r w:rsidRPr="002E5E8B">
        <w:rPr>
          <w:rFonts w:ascii="Tahoma" w:hAnsi="Tahoma" w:cs="Tahoma"/>
          <w:sz w:val="22"/>
          <w:szCs w:val="22"/>
        </w:rPr>
        <w:t xml:space="preserve">Odbiór i zagospodarowanie </w:t>
      </w:r>
      <w:r w:rsidR="009E6504" w:rsidRPr="002E5E8B">
        <w:rPr>
          <w:rFonts w:ascii="Tahoma" w:hAnsi="Tahoma" w:cs="Tahoma"/>
          <w:sz w:val="22"/>
          <w:szCs w:val="22"/>
        </w:rPr>
        <w:t xml:space="preserve">odpadów niebezpiecznych </w:t>
      </w:r>
      <w:r w:rsidRPr="002E5E8B">
        <w:rPr>
          <w:rFonts w:ascii="Tahoma" w:hAnsi="Tahoma" w:cs="Tahoma"/>
          <w:sz w:val="22"/>
          <w:szCs w:val="22"/>
        </w:rPr>
        <w:t>zbieranych na terenie Gminy Stalowa Wola</w:t>
      </w:r>
    </w:p>
    <w:p w14:paraId="18D6FBA3" w14:textId="12E05142" w:rsidR="006F1D30" w:rsidRDefault="006F1D30" w:rsidP="00643899">
      <w:pPr>
        <w:pStyle w:val="Nagwek320"/>
        <w:keepNext/>
        <w:keepLines/>
        <w:shd w:val="clear" w:color="auto" w:fill="auto"/>
        <w:spacing w:after="0" w:line="276" w:lineRule="auto"/>
        <w:ind w:left="3520"/>
        <w:rPr>
          <w:rFonts w:ascii="Tahoma" w:hAnsi="Tahoma" w:cs="Tahoma"/>
          <w:sz w:val="22"/>
          <w:szCs w:val="22"/>
        </w:rPr>
      </w:pPr>
    </w:p>
    <w:p w14:paraId="429A1337" w14:textId="77777777" w:rsidR="007F464A" w:rsidRPr="002E5E8B" w:rsidRDefault="007F464A" w:rsidP="00643899">
      <w:pPr>
        <w:pStyle w:val="Nagwek320"/>
        <w:keepNext/>
        <w:keepLines/>
        <w:shd w:val="clear" w:color="auto" w:fill="auto"/>
        <w:spacing w:after="0" w:line="276" w:lineRule="auto"/>
        <w:ind w:left="3520"/>
        <w:rPr>
          <w:rFonts w:ascii="Tahoma" w:hAnsi="Tahoma" w:cs="Tahoma"/>
          <w:sz w:val="22"/>
          <w:szCs w:val="22"/>
        </w:rPr>
      </w:pPr>
    </w:p>
    <w:p w14:paraId="0A805B15" w14:textId="54B88A22" w:rsidR="008E3EB6" w:rsidRPr="002E5E8B" w:rsidRDefault="00A713BB" w:rsidP="00643899">
      <w:pPr>
        <w:pStyle w:val="Teksttreci20"/>
        <w:shd w:val="clear" w:color="auto" w:fill="auto"/>
        <w:tabs>
          <w:tab w:val="left" w:leader="dot" w:pos="2981"/>
        </w:tabs>
        <w:spacing w:before="0" w:after="0" w:line="276" w:lineRule="auto"/>
        <w:ind w:firstLine="0"/>
        <w:rPr>
          <w:rStyle w:val="Teksttreci311ptBezpogrubienia"/>
          <w:rFonts w:ascii="Tahoma" w:hAnsi="Tahoma" w:cs="Tahoma"/>
          <w:b w:val="0"/>
          <w:bCs w:val="0"/>
        </w:rPr>
      </w:pPr>
      <w:r w:rsidRPr="002E5E8B">
        <w:rPr>
          <w:rStyle w:val="Teksttreci311ptBezpogrubienia"/>
          <w:rFonts w:ascii="Tahoma" w:hAnsi="Tahoma" w:cs="Tahoma"/>
          <w:b w:val="0"/>
          <w:bCs w:val="0"/>
        </w:rPr>
        <w:t>zawarta w dniu</w:t>
      </w:r>
      <w:r w:rsidRPr="002E5E8B">
        <w:rPr>
          <w:rStyle w:val="Teksttreci311ptBezpogrubienia"/>
          <w:rFonts w:ascii="Tahoma" w:hAnsi="Tahoma" w:cs="Tahoma"/>
          <w:b w:val="0"/>
          <w:bCs w:val="0"/>
        </w:rPr>
        <w:tab/>
        <w:t>20</w:t>
      </w:r>
      <w:r w:rsidR="003F3B32" w:rsidRPr="002E5E8B">
        <w:rPr>
          <w:rStyle w:val="Teksttreci311ptBezpogrubienia"/>
          <w:rFonts w:ascii="Tahoma" w:hAnsi="Tahoma" w:cs="Tahoma"/>
          <w:b w:val="0"/>
          <w:bCs w:val="0"/>
        </w:rPr>
        <w:t>2</w:t>
      </w:r>
      <w:r w:rsidR="00E86E5A" w:rsidRPr="002E5E8B">
        <w:rPr>
          <w:rStyle w:val="Teksttreci311ptBezpogrubienia"/>
          <w:rFonts w:ascii="Tahoma" w:hAnsi="Tahoma" w:cs="Tahoma"/>
          <w:b w:val="0"/>
          <w:bCs w:val="0"/>
        </w:rPr>
        <w:t>2</w:t>
      </w:r>
      <w:r w:rsidRPr="002E5E8B">
        <w:rPr>
          <w:rStyle w:val="Teksttreci311ptBezpogrubienia"/>
          <w:rFonts w:ascii="Tahoma" w:hAnsi="Tahoma" w:cs="Tahoma"/>
          <w:b w:val="0"/>
          <w:bCs w:val="0"/>
        </w:rPr>
        <w:t xml:space="preserve"> r. w Stalowej Woli pomiędzy:</w:t>
      </w:r>
    </w:p>
    <w:p w14:paraId="7932F750" w14:textId="42BEF644" w:rsidR="00D3664B" w:rsidRPr="002E5E8B" w:rsidRDefault="00D3664B" w:rsidP="00FF7EDF">
      <w:pPr>
        <w:widowControl/>
        <w:suppressAutoHyphens/>
        <w:spacing w:line="276" w:lineRule="auto"/>
        <w:contextualSpacing/>
        <w:jc w:val="both"/>
        <w:rPr>
          <w:rStyle w:val="Teksttreci311ptBezpogrubienia"/>
          <w:rFonts w:ascii="Tahoma" w:eastAsia="Microsoft Sans Serif" w:hAnsi="Tahoma" w:cs="Tahoma"/>
          <w:b w:val="0"/>
          <w:bCs w:val="0"/>
          <w:lang w:eastAsia="ar-SA" w:bidi="ar-SA"/>
        </w:rPr>
      </w:pPr>
      <w:r w:rsidRPr="002E5E8B">
        <w:rPr>
          <w:rStyle w:val="Teksttreci311ptBezpogrubienia"/>
          <w:rFonts w:ascii="Tahoma" w:eastAsia="Microsoft Sans Serif" w:hAnsi="Tahoma" w:cs="Tahoma"/>
          <w:lang w:eastAsia="ar-SA" w:bidi="ar-SA"/>
        </w:rPr>
        <w:t>Miejskim Zakładem Komunalnym Sp. z o.o.</w:t>
      </w:r>
      <w:r w:rsidRPr="002E5E8B">
        <w:rPr>
          <w:rStyle w:val="Teksttreci311ptBezpogrubienia"/>
          <w:rFonts w:ascii="Tahoma" w:eastAsia="Microsoft Sans Serif" w:hAnsi="Tahoma" w:cs="Tahoma"/>
          <w:b w:val="0"/>
          <w:bCs w:val="0"/>
          <w:lang w:eastAsia="ar-SA" w:bidi="ar-SA"/>
        </w:rPr>
        <w:t xml:space="preserve"> z siedzibą w Stalowej Woli, (kod pocztowy: </w:t>
      </w:r>
      <w:r w:rsidR="00FF7EDF">
        <w:rPr>
          <w:rStyle w:val="Teksttreci311ptBezpogrubienia"/>
          <w:rFonts w:ascii="Tahoma" w:eastAsia="Microsoft Sans Serif" w:hAnsi="Tahoma" w:cs="Tahoma"/>
          <w:b w:val="0"/>
          <w:bCs w:val="0"/>
          <w:lang w:eastAsia="ar-SA" w:bidi="ar-SA"/>
        </w:rPr>
        <w:br/>
      </w:r>
      <w:r w:rsidRPr="002E5E8B">
        <w:rPr>
          <w:rStyle w:val="Teksttreci311ptBezpogrubienia"/>
          <w:rFonts w:ascii="Tahoma" w:eastAsia="Microsoft Sans Serif" w:hAnsi="Tahoma" w:cs="Tahoma"/>
          <w:b w:val="0"/>
          <w:bCs w:val="0"/>
          <w:lang w:eastAsia="ar-SA" w:bidi="ar-SA"/>
        </w:rPr>
        <w:t xml:space="preserve">37-450) przy ul. Komunalnej 1, zarejestrowaną w rejestrze przedsiębiorców Krajowego Rejestru Sądowego pod numerem KRS 0000085943, której akta rejestrowe są przechowywane przez Sąd Rejonowy w Rzeszowie, XII Wydział Gospodarczy Krajowego Rejestru Sadowego, posiadającą kapitał zakładowy w wysokości </w:t>
      </w:r>
      <w:r w:rsidR="008911F4" w:rsidRPr="002E5E8B">
        <w:rPr>
          <w:rStyle w:val="Teksttreci311ptBezpogrubienia"/>
          <w:rFonts w:ascii="Tahoma" w:eastAsia="Microsoft Sans Serif" w:hAnsi="Tahoma" w:cs="Tahoma"/>
          <w:b w:val="0"/>
          <w:bCs w:val="0"/>
          <w:lang w:eastAsia="ar-SA" w:bidi="ar-SA"/>
        </w:rPr>
        <w:t>120 637</w:t>
      </w:r>
      <w:r w:rsidRPr="002E5E8B">
        <w:rPr>
          <w:rStyle w:val="Teksttreci311ptBezpogrubienia"/>
          <w:rFonts w:ascii="Tahoma" w:eastAsia="Microsoft Sans Serif" w:hAnsi="Tahoma" w:cs="Tahoma"/>
          <w:b w:val="0"/>
          <w:bCs w:val="0"/>
          <w:lang w:eastAsia="ar-SA" w:bidi="ar-SA"/>
        </w:rPr>
        <w:t xml:space="preserve"> 000,00 złotych posługującą się nadanym jej Numerem Identyfikacji Podatkowej 865-000-30-71 oraz numerem REGON 830036219, reprezentowaną przy niniejszej czynności przez:</w:t>
      </w:r>
    </w:p>
    <w:p w14:paraId="3346AB3A" w14:textId="77777777" w:rsidR="00D3664B" w:rsidRPr="002E5E8B" w:rsidRDefault="00D3664B" w:rsidP="00643899">
      <w:pPr>
        <w:widowControl/>
        <w:suppressAutoHyphens/>
        <w:spacing w:line="276" w:lineRule="auto"/>
        <w:ind w:firstLine="708"/>
        <w:contextualSpacing/>
        <w:rPr>
          <w:rStyle w:val="Teksttreci311ptBezpogrubienia"/>
          <w:rFonts w:ascii="Tahoma" w:eastAsia="Microsoft Sans Serif" w:hAnsi="Tahoma" w:cs="Tahoma"/>
          <w:b w:val="0"/>
          <w:bCs w:val="0"/>
          <w:lang w:eastAsia="ar-SA" w:bidi="ar-SA"/>
        </w:rPr>
      </w:pPr>
    </w:p>
    <w:p w14:paraId="3923B0F4" w14:textId="32FA67CB" w:rsidR="00D3664B" w:rsidRPr="002E5E8B" w:rsidRDefault="00D3664B" w:rsidP="00FF7EDF">
      <w:pPr>
        <w:widowControl/>
        <w:suppressAutoHyphens/>
        <w:spacing w:line="276" w:lineRule="auto"/>
        <w:contextualSpacing/>
        <w:rPr>
          <w:rStyle w:val="Teksttreci311ptBezpogrubienia"/>
          <w:rFonts w:ascii="Tahoma" w:eastAsia="Microsoft Sans Serif" w:hAnsi="Tahoma" w:cs="Tahoma"/>
          <w:b w:val="0"/>
          <w:bCs w:val="0"/>
          <w:lang w:eastAsia="ar-SA" w:bidi="ar-SA"/>
        </w:rPr>
      </w:pPr>
      <w:r w:rsidRPr="002E5E8B">
        <w:rPr>
          <w:rStyle w:val="Teksttreci311ptBezpogrubienia"/>
          <w:rFonts w:ascii="Tahoma" w:eastAsia="Microsoft Sans Serif" w:hAnsi="Tahoma" w:cs="Tahoma"/>
          <w:b w:val="0"/>
          <w:bCs w:val="0"/>
          <w:lang w:eastAsia="ar-SA" w:bidi="ar-SA"/>
        </w:rPr>
        <w:t>Radosław Sagatowski – Prezes Zarządu</w:t>
      </w:r>
    </w:p>
    <w:p w14:paraId="29485529" w14:textId="4B6CAF76" w:rsidR="00D3664B" w:rsidRPr="002E5E8B" w:rsidRDefault="00D3664B" w:rsidP="00FF7EDF">
      <w:pPr>
        <w:pStyle w:val="Teksttreci30"/>
        <w:shd w:val="clear" w:color="auto" w:fill="auto"/>
        <w:spacing w:before="0" w:line="276" w:lineRule="auto"/>
        <w:rPr>
          <w:rStyle w:val="Teksttreci311ptBezpogrubienia"/>
          <w:rFonts w:ascii="Tahoma" w:hAnsi="Tahoma" w:cs="Tahoma"/>
        </w:rPr>
      </w:pPr>
      <w:r w:rsidRPr="002E5E8B">
        <w:rPr>
          <w:rStyle w:val="Teksttreci311ptBezpogrubienia"/>
          <w:rFonts w:ascii="Tahoma" w:hAnsi="Tahoma" w:cs="Tahoma"/>
          <w:lang w:eastAsia="ar-SA" w:bidi="ar-SA"/>
        </w:rPr>
        <w:t>Przemysław Skrzypek – Z-ca Prezesa Zarządu</w:t>
      </w:r>
      <w:r w:rsidRPr="002E5E8B">
        <w:rPr>
          <w:rStyle w:val="Teksttreci311ptBezpogrubienia"/>
          <w:rFonts w:ascii="Tahoma" w:hAnsi="Tahoma" w:cs="Tahoma"/>
        </w:rPr>
        <w:t xml:space="preserve"> </w:t>
      </w:r>
      <w:r w:rsidR="00FF7EDF">
        <w:rPr>
          <w:rStyle w:val="Teksttreci311ptBezpogrubienia"/>
          <w:rFonts w:ascii="Tahoma" w:hAnsi="Tahoma" w:cs="Tahoma"/>
        </w:rPr>
        <w:br/>
      </w:r>
    </w:p>
    <w:p w14:paraId="56F7DB89" w14:textId="77777777" w:rsidR="008E3EB6" w:rsidRPr="002E5E8B" w:rsidRDefault="00A713BB" w:rsidP="00643899">
      <w:pPr>
        <w:pStyle w:val="Teksttreci30"/>
        <w:shd w:val="clear" w:color="auto" w:fill="auto"/>
        <w:spacing w:before="0" w:line="276" w:lineRule="auto"/>
        <w:rPr>
          <w:rFonts w:ascii="Tahoma" w:hAnsi="Tahoma" w:cs="Tahoma"/>
          <w:sz w:val="22"/>
          <w:szCs w:val="22"/>
        </w:rPr>
      </w:pPr>
      <w:r w:rsidRPr="002E5E8B">
        <w:rPr>
          <w:rStyle w:val="Teksttreci311ptBezpogrubienia"/>
          <w:rFonts w:ascii="Tahoma" w:hAnsi="Tahoma" w:cs="Tahoma"/>
        </w:rPr>
        <w:t xml:space="preserve">zwanym dalej </w:t>
      </w:r>
      <w:r w:rsidRPr="002E5E8B">
        <w:rPr>
          <w:rFonts w:ascii="Tahoma" w:hAnsi="Tahoma" w:cs="Tahoma"/>
          <w:sz w:val="22"/>
          <w:szCs w:val="22"/>
        </w:rPr>
        <w:t>„Zamawiającym”,</w:t>
      </w:r>
    </w:p>
    <w:p w14:paraId="7DAE0835" w14:textId="77777777" w:rsidR="008E3EB6" w:rsidRPr="002E5E8B" w:rsidRDefault="00A713BB" w:rsidP="00643899">
      <w:pPr>
        <w:pStyle w:val="Teksttreci20"/>
        <w:shd w:val="clear" w:color="auto" w:fill="auto"/>
        <w:spacing w:before="0" w:after="0" w:line="276" w:lineRule="auto"/>
        <w:ind w:firstLine="0"/>
        <w:rPr>
          <w:rFonts w:ascii="Tahoma" w:hAnsi="Tahoma" w:cs="Tahoma"/>
        </w:rPr>
      </w:pPr>
      <w:r w:rsidRPr="002E5E8B">
        <w:rPr>
          <w:rFonts w:ascii="Tahoma" w:hAnsi="Tahoma" w:cs="Tahoma"/>
        </w:rPr>
        <w:t>a</w:t>
      </w:r>
    </w:p>
    <w:p w14:paraId="2F11EEFE" w14:textId="0F12C426" w:rsidR="008E3EB6" w:rsidRPr="002E5E8B" w:rsidRDefault="00FF7EDF" w:rsidP="00FF7EDF">
      <w:pPr>
        <w:pStyle w:val="Teksttreci20"/>
        <w:shd w:val="clear" w:color="auto" w:fill="auto"/>
        <w:tabs>
          <w:tab w:val="left" w:leader="dot" w:pos="8504"/>
        </w:tabs>
        <w:spacing w:before="0" w:after="0" w:line="276" w:lineRule="auto"/>
        <w:ind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A713BB" w:rsidRPr="002E5E8B">
        <w:rPr>
          <w:rFonts w:ascii="Tahoma" w:hAnsi="Tahoma" w:cs="Tahoma"/>
        </w:rPr>
        <w:tab/>
        <w:t xml:space="preserve"> z</w:t>
      </w:r>
      <w:r>
        <w:rPr>
          <w:rFonts w:ascii="Tahoma" w:hAnsi="Tahoma" w:cs="Tahoma"/>
        </w:rPr>
        <w:t xml:space="preserve"> </w:t>
      </w:r>
      <w:r w:rsidR="00A713BB" w:rsidRPr="002E5E8B">
        <w:rPr>
          <w:rFonts w:ascii="Tahoma" w:hAnsi="Tahoma" w:cs="Tahoma"/>
        </w:rPr>
        <w:t xml:space="preserve">siedzibą w </w:t>
      </w:r>
      <w:r>
        <w:rPr>
          <w:rFonts w:ascii="Tahoma" w:hAnsi="Tahoma" w:cs="Tahoma"/>
        </w:rPr>
        <w:t>………………………</w:t>
      </w:r>
      <w:r w:rsidR="00A713BB" w:rsidRPr="002E5E8B">
        <w:rPr>
          <w:rFonts w:ascii="Tahoma" w:hAnsi="Tahoma" w:cs="Tahoma"/>
        </w:rPr>
        <w:tab/>
        <w:t xml:space="preserve"> przy ul</w:t>
      </w:r>
      <w:r>
        <w:rPr>
          <w:rFonts w:ascii="Tahoma" w:hAnsi="Tahoma" w:cs="Tahoma"/>
        </w:rPr>
        <w:t>. ……………………………………………………………………………………………………………………………….………</w:t>
      </w:r>
      <w:r w:rsidR="00A713BB" w:rsidRPr="002E5E8B">
        <w:rPr>
          <w:rFonts w:ascii="Tahoma" w:hAnsi="Tahoma" w:cs="Tahoma"/>
        </w:rPr>
        <w:t>,</w:t>
      </w:r>
    </w:p>
    <w:p w14:paraId="5E0A5E63" w14:textId="77777777" w:rsidR="008E3EB6" w:rsidRPr="002E5E8B" w:rsidRDefault="00A713BB" w:rsidP="00FF7EDF">
      <w:pPr>
        <w:pStyle w:val="Teksttreci20"/>
        <w:shd w:val="clear" w:color="auto" w:fill="auto"/>
        <w:spacing w:before="0" w:after="0" w:line="276" w:lineRule="auto"/>
        <w:ind w:firstLine="0"/>
        <w:rPr>
          <w:rFonts w:ascii="Tahoma" w:hAnsi="Tahoma" w:cs="Tahoma"/>
        </w:rPr>
      </w:pPr>
      <w:r w:rsidRPr="002E5E8B">
        <w:rPr>
          <w:rFonts w:ascii="Tahoma" w:hAnsi="Tahoma" w:cs="Tahoma"/>
        </w:rPr>
        <w:t>zarejestrowanym w rejestrze przedsiębiorców KRS prowadzonym przez</w:t>
      </w:r>
    </w:p>
    <w:p w14:paraId="333EE929" w14:textId="74655453" w:rsidR="008E3EB6" w:rsidRPr="002E5E8B" w:rsidRDefault="00FF7EDF" w:rsidP="00FF7EDF">
      <w:pPr>
        <w:pStyle w:val="Teksttreci30"/>
        <w:shd w:val="clear" w:color="auto" w:fill="auto"/>
        <w:tabs>
          <w:tab w:val="left" w:leader="dot" w:pos="8032"/>
        </w:tabs>
        <w:spacing w:before="0" w:line="276" w:lineRule="auto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A713BB" w:rsidRPr="002E5E8B">
        <w:rPr>
          <w:rFonts w:ascii="Tahoma" w:hAnsi="Tahoma" w:cs="Tahoma"/>
          <w:b w:val="0"/>
          <w:bCs w:val="0"/>
          <w:sz w:val="22"/>
          <w:szCs w:val="22"/>
        </w:rPr>
        <w:tab/>
        <w:t xml:space="preserve"> pod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A713BB" w:rsidRPr="002E5E8B">
        <w:rPr>
          <w:rFonts w:ascii="Tahoma" w:hAnsi="Tahoma" w:cs="Tahoma"/>
          <w:b w:val="0"/>
          <w:bCs w:val="0"/>
          <w:sz w:val="22"/>
          <w:szCs w:val="22"/>
        </w:rPr>
        <w:t xml:space="preserve">numerem KRS </w:t>
      </w:r>
      <w:r>
        <w:rPr>
          <w:rFonts w:ascii="Tahoma" w:hAnsi="Tahoma" w:cs="Tahoma"/>
          <w:b w:val="0"/>
          <w:bCs w:val="0"/>
          <w:sz w:val="22"/>
          <w:szCs w:val="22"/>
        </w:rPr>
        <w:t>…………………………</w:t>
      </w:r>
      <w:r w:rsidR="00A713BB" w:rsidRPr="002E5E8B">
        <w:rPr>
          <w:rFonts w:ascii="Tahoma" w:hAnsi="Tahoma" w:cs="Tahoma"/>
          <w:b w:val="0"/>
          <w:bCs w:val="0"/>
          <w:sz w:val="22"/>
          <w:szCs w:val="22"/>
        </w:rPr>
        <w:t xml:space="preserve"> NIP: </w:t>
      </w:r>
      <w:r>
        <w:rPr>
          <w:rFonts w:ascii="Tahoma" w:hAnsi="Tahoma" w:cs="Tahoma"/>
          <w:b w:val="0"/>
          <w:bCs w:val="0"/>
          <w:sz w:val="22"/>
          <w:szCs w:val="22"/>
        </w:rPr>
        <w:t>………………..………</w:t>
      </w:r>
      <w:r w:rsidR="00A713BB" w:rsidRPr="002E5E8B">
        <w:rPr>
          <w:rFonts w:ascii="Tahoma" w:hAnsi="Tahoma" w:cs="Tahoma"/>
          <w:b w:val="0"/>
          <w:bCs w:val="0"/>
          <w:sz w:val="22"/>
          <w:szCs w:val="22"/>
        </w:rPr>
        <w:t xml:space="preserve">, REGON: </w:t>
      </w:r>
      <w:r>
        <w:rPr>
          <w:rFonts w:ascii="Tahoma" w:hAnsi="Tahoma" w:cs="Tahoma"/>
          <w:b w:val="0"/>
          <w:bCs w:val="0"/>
          <w:sz w:val="22"/>
          <w:szCs w:val="22"/>
        </w:rPr>
        <w:t>………………………………</w:t>
      </w:r>
      <w:r w:rsidR="00A713BB" w:rsidRPr="002E5E8B">
        <w:rPr>
          <w:rFonts w:ascii="Tahoma" w:hAnsi="Tahoma" w:cs="Tahoma"/>
          <w:b w:val="0"/>
          <w:bCs w:val="0"/>
          <w:sz w:val="22"/>
          <w:szCs w:val="22"/>
        </w:rPr>
        <w:tab/>
      </w:r>
    </w:p>
    <w:p w14:paraId="0F838F82" w14:textId="77777777" w:rsidR="008E3EB6" w:rsidRPr="002E5E8B" w:rsidRDefault="00A713BB" w:rsidP="00FF7EDF">
      <w:pPr>
        <w:pStyle w:val="Teksttreci20"/>
        <w:shd w:val="clear" w:color="auto" w:fill="auto"/>
        <w:spacing w:before="0" w:after="0" w:line="276" w:lineRule="auto"/>
        <w:ind w:firstLine="0"/>
        <w:rPr>
          <w:rFonts w:ascii="Tahoma" w:hAnsi="Tahoma" w:cs="Tahoma"/>
        </w:rPr>
      </w:pPr>
      <w:r w:rsidRPr="002E5E8B">
        <w:rPr>
          <w:rFonts w:ascii="Tahoma" w:hAnsi="Tahoma" w:cs="Tahoma"/>
        </w:rPr>
        <w:t>reprezentowanym przez:</w:t>
      </w:r>
    </w:p>
    <w:p w14:paraId="79592B7C" w14:textId="672E22B4" w:rsidR="00FF7EDF" w:rsidRDefault="00FF7EDF" w:rsidP="00FF7EDF">
      <w:pPr>
        <w:pStyle w:val="Teksttreci40"/>
        <w:numPr>
          <w:ilvl w:val="0"/>
          <w:numId w:val="38"/>
        </w:numPr>
        <w:shd w:val="clear" w:color="auto" w:fill="auto"/>
        <w:tabs>
          <w:tab w:val="left" w:leader="dot" w:pos="3968"/>
        </w:tabs>
        <w:spacing w:line="276" w:lineRule="auto"/>
        <w:rPr>
          <w:rFonts w:ascii="Tahoma" w:hAnsi="Tahoma" w:cs="Tahoma"/>
          <w:b w:val="0"/>
          <w:bCs w:val="0"/>
        </w:rPr>
      </w:pPr>
      <w:r w:rsidRPr="00FF7EDF">
        <w:rPr>
          <w:rFonts w:ascii="Tahoma" w:hAnsi="Tahoma" w:cs="Tahoma"/>
          <w:b w:val="0"/>
          <w:bCs w:val="0"/>
        </w:rPr>
        <w:t>……………………………………………</w:t>
      </w:r>
    </w:p>
    <w:p w14:paraId="6FF64235" w14:textId="4A4142CF" w:rsidR="00617164" w:rsidRPr="00FF7EDF" w:rsidRDefault="00617164" w:rsidP="00FF7EDF">
      <w:pPr>
        <w:pStyle w:val="Teksttreci40"/>
        <w:numPr>
          <w:ilvl w:val="0"/>
          <w:numId w:val="38"/>
        </w:numPr>
        <w:shd w:val="clear" w:color="auto" w:fill="auto"/>
        <w:tabs>
          <w:tab w:val="left" w:leader="dot" w:pos="3968"/>
        </w:tabs>
        <w:spacing w:line="276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…………………………………………..</w:t>
      </w:r>
    </w:p>
    <w:p w14:paraId="4241A9CE" w14:textId="77777777" w:rsidR="00FF7EDF" w:rsidRPr="00FF7EDF" w:rsidRDefault="00FF7EDF" w:rsidP="00FF7EDF">
      <w:pPr>
        <w:pStyle w:val="Teksttreci40"/>
        <w:shd w:val="clear" w:color="auto" w:fill="auto"/>
        <w:tabs>
          <w:tab w:val="left" w:leader="dot" w:pos="3968"/>
        </w:tabs>
        <w:spacing w:line="276" w:lineRule="auto"/>
        <w:rPr>
          <w:rFonts w:ascii="Tahoma" w:hAnsi="Tahoma" w:cs="Tahoma"/>
        </w:rPr>
      </w:pPr>
    </w:p>
    <w:p w14:paraId="398A798E" w14:textId="77777777" w:rsidR="008E3EB6" w:rsidRPr="002E5E8B" w:rsidRDefault="00A713BB" w:rsidP="00643899">
      <w:pPr>
        <w:pStyle w:val="Teksttreci20"/>
        <w:shd w:val="clear" w:color="auto" w:fill="auto"/>
        <w:spacing w:before="0" w:after="0" w:line="276" w:lineRule="auto"/>
        <w:ind w:firstLine="0"/>
        <w:rPr>
          <w:rStyle w:val="PogrubienieTeksttreci212pt"/>
          <w:rFonts w:ascii="Tahoma" w:hAnsi="Tahoma" w:cs="Tahoma"/>
          <w:sz w:val="22"/>
          <w:szCs w:val="22"/>
        </w:rPr>
      </w:pPr>
      <w:r w:rsidRPr="002E5E8B">
        <w:rPr>
          <w:rFonts w:ascii="Tahoma" w:hAnsi="Tahoma" w:cs="Tahoma"/>
        </w:rPr>
        <w:t xml:space="preserve">zwanym dalej </w:t>
      </w:r>
      <w:r w:rsidRPr="002E5E8B">
        <w:rPr>
          <w:rStyle w:val="PogrubienieTeksttreci212pt"/>
          <w:rFonts w:ascii="Tahoma" w:hAnsi="Tahoma" w:cs="Tahoma"/>
          <w:sz w:val="22"/>
          <w:szCs w:val="22"/>
        </w:rPr>
        <w:t>„Wykonawcą”,</w:t>
      </w:r>
    </w:p>
    <w:p w14:paraId="10660951" w14:textId="77777777" w:rsidR="000D4D02" w:rsidRPr="002E5E8B" w:rsidRDefault="000D4D02" w:rsidP="00643899">
      <w:pPr>
        <w:pStyle w:val="Teksttreci20"/>
        <w:shd w:val="clear" w:color="auto" w:fill="auto"/>
        <w:spacing w:before="0" w:after="0" w:line="276" w:lineRule="auto"/>
        <w:ind w:firstLine="0"/>
        <w:rPr>
          <w:rFonts w:ascii="Tahoma" w:hAnsi="Tahoma" w:cs="Tahoma"/>
        </w:rPr>
      </w:pPr>
    </w:p>
    <w:p w14:paraId="35801BE7" w14:textId="213F006B" w:rsidR="008E3EB6" w:rsidRPr="002E5E8B" w:rsidRDefault="00E92ECB" w:rsidP="00643899">
      <w:pPr>
        <w:pStyle w:val="Teksttreci20"/>
        <w:shd w:val="clear" w:color="auto" w:fill="auto"/>
        <w:spacing w:before="0" w:after="0" w:line="276" w:lineRule="auto"/>
        <w:ind w:firstLine="0"/>
        <w:rPr>
          <w:rFonts w:ascii="Tahoma" w:hAnsi="Tahoma" w:cs="Tahoma"/>
        </w:rPr>
      </w:pPr>
      <w:r w:rsidRPr="002E5E8B">
        <w:rPr>
          <w:rFonts w:ascii="Tahoma" w:hAnsi="Tahoma" w:cs="Tahoma"/>
        </w:rPr>
        <w:t>w wyniku dokonania przez Zamawiającego wyboru najkorzystniejszej oferty złożonej przez Wykonawcę w trybie podstawowym, przeprowadzonym zgodnie z postanowieniami ustawy z dnia 11 września 2019 r. Prawo zamówień publicznych (t.j. Dz.U. z 2021 r., poz. 1129 z póź. zm.) zawarto umowę, o następującej treści:</w:t>
      </w:r>
    </w:p>
    <w:p w14:paraId="0EBB3E98" w14:textId="77777777" w:rsidR="00974348" w:rsidRPr="002E5E8B" w:rsidRDefault="00974348" w:rsidP="00643899">
      <w:pPr>
        <w:pStyle w:val="Podpistabeli20"/>
        <w:framePr w:w="8370" w:wrap="notBeside" w:vAnchor="text" w:hAnchor="text" w:xAlign="center" w:y="1"/>
        <w:shd w:val="clear" w:color="auto" w:fill="auto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405D003F" w14:textId="7CBD8E5E" w:rsidR="00974348" w:rsidRPr="002E5E8B" w:rsidRDefault="00974348" w:rsidP="00643899">
      <w:pPr>
        <w:pStyle w:val="Podpistabeli20"/>
        <w:framePr w:w="8370" w:wrap="notBeside" w:vAnchor="text" w:hAnchor="text" w:xAlign="center" w:y="1"/>
        <w:shd w:val="clear" w:color="auto" w:fill="auto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E5E8B">
        <w:rPr>
          <w:rFonts w:ascii="Tahoma" w:hAnsi="Tahoma" w:cs="Tahoma"/>
          <w:b/>
          <w:bCs/>
          <w:sz w:val="22"/>
          <w:szCs w:val="22"/>
        </w:rPr>
        <w:t>§1</w:t>
      </w:r>
    </w:p>
    <w:p w14:paraId="0F0B9F51" w14:textId="7ED49BE6" w:rsidR="00F92405" w:rsidRDefault="00F92405" w:rsidP="00643899">
      <w:pPr>
        <w:pStyle w:val="Podpistabeli20"/>
        <w:framePr w:w="8370" w:wrap="notBeside" w:vAnchor="text" w:hAnchor="text" w:xAlign="center" w:y="1"/>
        <w:shd w:val="clear" w:color="auto" w:fill="auto"/>
        <w:spacing w:line="276" w:lineRule="auto"/>
        <w:jc w:val="center"/>
        <w:rPr>
          <w:rFonts w:ascii="Tahoma" w:eastAsia="Times New Roman" w:hAnsi="Tahoma" w:cs="Tahoma"/>
          <w:b/>
          <w:bCs/>
          <w:spacing w:val="0"/>
          <w:sz w:val="22"/>
          <w:szCs w:val="22"/>
        </w:rPr>
      </w:pPr>
      <w:r w:rsidRPr="002E5E8B">
        <w:rPr>
          <w:rFonts w:ascii="Tahoma" w:eastAsia="Times New Roman" w:hAnsi="Tahoma" w:cs="Tahoma"/>
          <w:b/>
          <w:bCs/>
          <w:spacing w:val="0"/>
          <w:sz w:val="22"/>
          <w:szCs w:val="22"/>
        </w:rPr>
        <w:t>Przedmiot zamówienia</w:t>
      </w:r>
    </w:p>
    <w:p w14:paraId="3D6DBEF7" w14:textId="77777777" w:rsidR="00E17264" w:rsidRPr="002E5E8B" w:rsidRDefault="00E17264" w:rsidP="00643899">
      <w:pPr>
        <w:pStyle w:val="Podpistabeli20"/>
        <w:framePr w:w="8370" w:wrap="notBeside" w:vAnchor="text" w:hAnchor="text" w:xAlign="center" w:y="1"/>
        <w:shd w:val="clear" w:color="auto" w:fill="auto"/>
        <w:spacing w:line="276" w:lineRule="auto"/>
        <w:jc w:val="center"/>
        <w:rPr>
          <w:rFonts w:ascii="Tahoma" w:eastAsia="Times New Roman" w:hAnsi="Tahoma" w:cs="Tahoma"/>
          <w:b/>
          <w:bCs/>
          <w:spacing w:val="0"/>
          <w:sz w:val="22"/>
          <w:szCs w:val="22"/>
        </w:rPr>
      </w:pPr>
    </w:p>
    <w:p w14:paraId="4ADF3F1D" w14:textId="32467833" w:rsidR="00974348" w:rsidRPr="002E5E8B" w:rsidRDefault="00974348" w:rsidP="00643899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426" w:hanging="426"/>
        <w:rPr>
          <w:rFonts w:ascii="Tahoma" w:hAnsi="Tahoma" w:cs="Tahoma"/>
        </w:rPr>
      </w:pPr>
      <w:r w:rsidRPr="002E5E8B">
        <w:rPr>
          <w:rFonts w:ascii="Tahoma" w:hAnsi="Tahoma" w:cs="Tahoma"/>
        </w:rPr>
        <w:t>Zamawiający jako odbierający odpady niebezpieczne o kodach:</w:t>
      </w:r>
      <w:r w:rsidR="00E17264">
        <w:rPr>
          <w:rFonts w:ascii="Tahoma" w:hAnsi="Tahoma" w:cs="Tahoma"/>
        </w:rPr>
        <w:br/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555"/>
        <w:gridCol w:w="4412"/>
        <w:gridCol w:w="1984"/>
      </w:tblGrid>
      <w:tr w:rsidR="00A76E46" w:rsidRPr="002E5E8B" w14:paraId="65BE0C67" w14:textId="77777777" w:rsidTr="00E703ED">
        <w:trPr>
          <w:trHeight w:hRule="exact" w:val="1286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3DA65A16" w14:textId="77777777" w:rsidR="00A76E46" w:rsidRPr="002E5E8B" w:rsidRDefault="00A76E46" w:rsidP="00643899">
            <w:pPr>
              <w:widowControl/>
              <w:spacing w:line="276" w:lineRule="auto"/>
              <w:ind w:left="-180" w:firstLine="180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lastRenderedPageBreak/>
              <w:t>l.p.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1DAE10C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Kod odpadu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34F86825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Nazwa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C024AA" w14:textId="677AE9CA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 xml:space="preserve">Orientacyjna </w:t>
            </w:r>
            <w:r w:rsidR="00E703ED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 xml:space="preserve">maksymalna </w:t>
            </w: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 xml:space="preserve">ilość </w:t>
            </w: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 xml:space="preserve">odpadów </w:t>
            </w: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MASA [kg]</w:t>
            </w:r>
          </w:p>
          <w:p w14:paraId="3E4B63B3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</w:p>
        </w:tc>
      </w:tr>
      <w:tr w:rsidR="00A76E46" w:rsidRPr="002E5E8B" w14:paraId="02D83F70" w14:textId="77777777" w:rsidTr="00A052E3">
        <w:trPr>
          <w:trHeight w:hRule="exact" w:val="340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46EEBE5C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0099B53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20 01 13*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1B989912" w14:textId="77777777" w:rsidR="00A76E46" w:rsidRPr="002E5E8B" w:rsidRDefault="00A76E46" w:rsidP="00643899">
            <w:pPr>
              <w:widowControl/>
              <w:spacing w:line="276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Rozpuszczalniki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34F9D1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200,00</w:t>
            </w:r>
          </w:p>
        </w:tc>
      </w:tr>
      <w:tr w:rsidR="00A76E46" w:rsidRPr="002E5E8B" w14:paraId="2AAFC1AA" w14:textId="77777777" w:rsidTr="00A052E3">
        <w:trPr>
          <w:trHeight w:hRule="exact" w:val="340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3D06630F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9131935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20 01 14*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2CBAE02B" w14:textId="77777777" w:rsidR="00A76E46" w:rsidRPr="002E5E8B" w:rsidRDefault="00A76E46" w:rsidP="00643899">
            <w:pPr>
              <w:widowControl/>
              <w:spacing w:line="276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Kwasy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36AA44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200,00</w:t>
            </w:r>
          </w:p>
        </w:tc>
      </w:tr>
      <w:tr w:rsidR="00A76E46" w:rsidRPr="002E5E8B" w14:paraId="64AB1023" w14:textId="77777777" w:rsidTr="00A052E3">
        <w:trPr>
          <w:trHeight w:hRule="exact" w:val="340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33A54E22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7B32ABE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20 01 15*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5F7BA44C" w14:textId="77777777" w:rsidR="00A76E46" w:rsidRPr="002E5E8B" w:rsidRDefault="00A76E46" w:rsidP="00643899">
            <w:pPr>
              <w:widowControl/>
              <w:spacing w:line="276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Alkalia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5AD951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200,00</w:t>
            </w:r>
          </w:p>
        </w:tc>
      </w:tr>
      <w:tr w:rsidR="00A76E46" w:rsidRPr="002E5E8B" w14:paraId="60AC7195" w14:textId="77777777" w:rsidTr="00A052E3">
        <w:trPr>
          <w:trHeight w:hRule="exact" w:val="340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1196E868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55EA184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 xml:space="preserve">20 01 19* 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7A672695" w14:textId="77777777" w:rsidR="00A76E46" w:rsidRPr="002E5E8B" w:rsidRDefault="00A76E46" w:rsidP="00643899">
            <w:pPr>
              <w:widowControl/>
              <w:spacing w:line="276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Środki ochrony roślin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4015F7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500,00</w:t>
            </w:r>
          </w:p>
        </w:tc>
      </w:tr>
      <w:tr w:rsidR="00A76E46" w:rsidRPr="002E5E8B" w14:paraId="329F49B7" w14:textId="77777777" w:rsidTr="007F464A">
        <w:trPr>
          <w:trHeight w:hRule="exact" w:val="473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528E599D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A10B8DF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20 01 21*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2E911EE0" w14:textId="77777777" w:rsidR="00A76E46" w:rsidRPr="002E5E8B" w:rsidRDefault="00A76E46" w:rsidP="00643899">
            <w:pPr>
              <w:widowControl/>
              <w:spacing w:line="276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Lampy fluorescencyjne i zawierające rtęć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5A4561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4 000,00</w:t>
            </w:r>
          </w:p>
        </w:tc>
      </w:tr>
      <w:tr w:rsidR="00A76E46" w:rsidRPr="002E5E8B" w14:paraId="6AE14D80" w14:textId="77777777" w:rsidTr="00A052E3">
        <w:trPr>
          <w:trHeight w:hRule="exact" w:val="730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23DBB13F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E2B8777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20 01 26*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26F8C84F" w14:textId="62E14BD9" w:rsidR="00A76E46" w:rsidRPr="002E5E8B" w:rsidRDefault="00A76E46" w:rsidP="00643899">
            <w:pPr>
              <w:widowControl/>
              <w:spacing w:line="276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 xml:space="preserve">Oleje i tłuszcze inne niż wymienione </w:t>
            </w:r>
            <w:r w:rsidR="00FD2C8C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br/>
            </w: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w 20 01 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293DA4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300,00</w:t>
            </w:r>
          </w:p>
        </w:tc>
      </w:tr>
      <w:tr w:rsidR="00A76E46" w:rsidRPr="002E5E8B" w14:paraId="7970D287" w14:textId="77777777" w:rsidTr="00A052E3">
        <w:trPr>
          <w:trHeight w:hRule="exact" w:val="1137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606717E4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E0C7159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 xml:space="preserve">20 01 27* 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6E655645" w14:textId="77777777" w:rsidR="00A76E46" w:rsidRPr="002E5E8B" w:rsidRDefault="00A76E46" w:rsidP="00643899">
            <w:pPr>
              <w:widowControl/>
              <w:spacing w:line="276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Farby, tusze, farby drukarskie, kleje, lepiszcze i żywice zawierające substancje niebezpieczne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AB877B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80 000,00</w:t>
            </w:r>
          </w:p>
        </w:tc>
      </w:tr>
      <w:tr w:rsidR="00A76E46" w:rsidRPr="002E5E8B" w14:paraId="3340ADDA" w14:textId="77777777" w:rsidTr="007F464A">
        <w:trPr>
          <w:trHeight w:hRule="exact" w:val="1063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78497356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4DA9278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20 01 28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4031D28C" w14:textId="7827B3D9" w:rsidR="00A76E46" w:rsidRPr="002E5E8B" w:rsidRDefault="00A76E46" w:rsidP="00643899">
            <w:pPr>
              <w:widowControl/>
              <w:spacing w:line="276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 xml:space="preserve">Farby, tusze, farby drukarskie, kleje, lepiszcze i żywice inne niż wymienione </w:t>
            </w:r>
            <w:r w:rsidR="00FD2C8C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br/>
            </w: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w 20 01 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670D3D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10 000,00</w:t>
            </w:r>
          </w:p>
        </w:tc>
      </w:tr>
      <w:tr w:rsidR="00A76E46" w:rsidRPr="002E5E8B" w14:paraId="0C9EC8E7" w14:textId="77777777" w:rsidTr="00A052E3">
        <w:trPr>
          <w:trHeight w:hRule="exact" w:val="608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535A5EDC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CF5EF85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20 01 29*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11F293BE" w14:textId="77777777" w:rsidR="00A76E46" w:rsidRPr="002E5E8B" w:rsidRDefault="00A76E46" w:rsidP="00643899">
            <w:pPr>
              <w:widowControl/>
              <w:spacing w:line="276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Detergenty zawierające substancje niebezpieczne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1A8C02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200,00</w:t>
            </w:r>
          </w:p>
        </w:tc>
      </w:tr>
      <w:tr w:rsidR="00A76E46" w:rsidRPr="002E5E8B" w14:paraId="228D32A6" w14:textId="77777777" w:rsidTr="007F464A">
        <w:trPr>
          <w:trHeight w:hRule="exact" w:val="959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428DF92B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B9CC9C0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15 01 10*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28F4B081" w14:textId="77777777" w:rsidR="00A76E46" w:rsidRPr="002E5E8B" w:rsidRDefault="00A76E46" w:rsidP="00643899">
            <w:pPr>
              <w:widowControl/>
              <w:spacing w:line="276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Opakowania zawierające pozostałości substancji niebezpiecznych lub nimi zanieczyszczone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2411F7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5 000,00</w:t>
            </w:r>
          </w:p>
        </w:tc>
      </w:tr>
      <w:tr w:rsidR="00A76E46" w:rsidRPr="002E5E8B" w14:paraId="115FA3A0" w14:textId="77777777" w:rsidTr="007F464A">
        <w:trPr>
          <w:trHeight w:hRule="exact" w:val="717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1DDCC6ED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11.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9C8238D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13 02 08*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4E08AD91" w14:textId="1672AF13" w:rsidR="00A76E46" w:rsidRPr="002E5E8B" w:rsidRDefault="00A76E46" w:rsidP="00643899">
            <w:pPr>
              <w:widowControl/>
              <w:spacing w:line="276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Inne oleje silnikowe, przekładniowe i</w:t>
            </w:r>
            <w:r w:rsidR="00A052E3"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 </w:t>
            </w: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smarowe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F7693F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1 000,00</w:t>
            </w:r>
          </w:p>
        </w:tc>
      </w:tr>
    </w:tbl>
    <w:p w14:paraId="3418C053" w14:textId="77777777" w:rsidR="00FD2C8C" w:rsidRDefault="00FD2C8C" w:rsidP="00643899">
      <w:pPr>
        <w:pStyle w:val="Podpistabeli0"/>
        <w:shd w:val="clear" w:color="auto" w:fill="auto"/>
        <w:spacing w:line="276" w:lineRule="auto"/>
        <w:ind w:firstLine="0"/>
        <w:jc w:val="both"/>
        <w:rPr>
          <w:rFonts w:ascii="Tahoma" w:hAnsi="Tahoma" w:cs="Tahoma"/>
        </w:rPr>
      </w:pPr>
    </w:p>
    <w:p w14:paraId="18B386FB" w14:textId="190D739B" w:rsidR="00A76E46" w:rsidRPr="002E5E8B" w:rsidRDefault="00A76E46" w:rsidP="00643899">
      <w:pPr>
        <w:pStyle w:val="Podpistabeli0"/>
        <w:shd w:val="clear" w:color="auto" w:fill="auto"/>
        <w:spacing w:line="276" w:lineRule="auto"/>
        <w:ind w:firstLine="0"/>
        <w:jc w:val="both"/>
        <w:rPr>
          <w:rFonts w:ascii="Tahoma" w:hAnsi="Tahoma" w:cs="Tahoma"/>
        </w:rPr>
      </w:pPr>
      <w:r w:rsidRPr="002E5E8B">
        <w:rPr>
          <w:rFonts w:ascii="Tahoma" w:hAnsi="Tahoma" w:cs="Tahoma"/>
        </w:rPr>
        <w:t>zleca ich transport i unieszkodliwianie.</w:t>
      </w:r>
    </w:p>
    <w:p w14:paraId="3A4DFA64" w14:textId="7319EFD6" w:rsidR="00A76E46" w:rsidRPr="002E5E8B" w:rsidRDefault="00A76E46" w:rsidP="00643899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426" w:hanging="426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Wykonawca oświadcza, iż jest profesjonalnym podmiotem zajmującym się gospodarką odpadami niebezpiecznymi </w:t>
      </w:r>
      <w:bookmarkStart w:id="2" w:name="_Hlk91138722"/>
      <w:r w:rsidRPr="002E5E8B">
        <w:rPr>
          <w:rFonts w:ascii="Tahoma" w:hAnsi="Tahoma" w:cs="Tahoma"/>
        </w:rPr>
        <w:t xml:space="preserve">oraz, że </w:t>
      </w:r>
      <w:bookmarkEnd w:id="2"/>
      <w:r w:rsidRPr="002E5E8B">
        <w:rPr>
          <w:rFonts w:ascii="Tahoma" w:hAnsi="Tahoma" w:cs="Tahoma"/>
        </w:rPr>
        <w:t>posiada stosowne zezwolenie na zbieranie odpadów i transport odpadów dotyczące przedmiotu zamówienia.</w:t>
      </w:r>
    </w:p>
    <w:p w14:paraId="5F82EC26" w14:textId="4BAA34A3" w:rsidR="00C911FA" w:rsidRPr="002E5E8B" w:rsidRDefault="00C911FA" w:rsidP="00643899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426" w:hanging="426"/>
        <w:rPr>
          <w:rFonts w:ascii="Tahoma" w:hAnsi="Tahoma" w:cs="Tahoma"/>
        </w:rPr>
      </w:pPr>
      <w:r w:rsidRPr="002E5E8B">
        <w:rPr>
          <w:rFonts w:ascii="Tahoma" w:hAnsi="Tahoma" w:cs="Tahoma"/>
        </w:rPr>
        <w:t>Wykonawca oświadcza, że posiada wszelkie uprawnienia</w:t>
      </w:r>
      <w:r w:rsidR="00FD2C8C">
        <w:rPr>
          <w:rFonts w:ascii="Tahoma" w:hAnsi="Tahoma" w:cs="Tahoma"/>
        </w:rPr>
        <w:t>,</w:t>
      </w:r>
      <w:r w:rsidRPr="002E5E8B">
        <w:rPr>
          <w:rFonts w:ascii="Tahoma" w:hAnsi="Tahoma" w:cs="Tahoma"/>
        </w:rPr>
        <w:t xml:space="preserve"> zaplecze techniczne i osobowe niezbędne do realizacji niniejszej umowy</w:t>
      </w:r>
      <w:r w:rsidR="00BF49CC" w:rsidRPr="002E5E8B">
        <w:rPr>
          <w:rFonts w:ascii="Tahoma" w:hAnsi="Tahoma" w:cs="Tahoma"/>
        </w:rPr>
        <w:t xml:space="preserve"> oraz, że posiada wiedzę i doświadczenie oraz wykonuje usługi będące przedmiotem umowy w sposób profesjonalny zgodnie z</w:t>
      </w:r>
      <w:r w:rsidR="00961AFD" w:rsidRPr="002E5E8B">
        <w:rPr>
          <w:rFonts w:ascii="Tahoma" w:hAnsi="Tahoma" w:cs="Tahoma"/>
        </w:rPr>
        <w:t> </w:t>
      </w:r>
      <w:r w:rsidR="00BF49CC" w:rsidRPr="002E5E8B">
        <w:rPr>
          <w:rFonts w:ascii="Tahoma" w:hAnsi="Tahoma" w:cs="Tahoma"/>
        </w:rPr>
        <w:t>obowiązującymi przepisami prawa.</w:t>
      </w:r>
    </w:p>
    <w:p w14:paraId="3CAA67F0" w14:textId="01BD800A" w:rsidR="00C911FA" w:rsidRPr="002E5E8B" w:rsidRDefault="00C911FA" w:rsidP="00643899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426" w:hanging="426"/>
        <w:rPr>
          <w:rFonts w:ascii="Tahoma" w:hAnsi="Tahoma" w:cs="Tahoma"/>
        </w:rPr>
      </w:pPr>
      <w:r w:rsidRPr="002E5E8B">
        <w:rPr>
          <w:rFonts w:ascii="Tahoma" w:hAnsi="Tahoma" w:cs="Tahoma"/>
        </w:rPr>
        <w:t>Wykonawca zobowiązuje się do wykonywania usługi będącej przedmiotem niniejszej umowy z należytą starannością i dokładnością.</w:t>
      </w:r>
    </w:p>
    <w:p w14:paraId="5399443E" w14:textId="77777777" w:rsidR="005A6F7F" w:rsidRPr="002E5E8B" w:rsidRDefault="005A6F7F" w:rsidP="00643899">
      <w:pPr>
        <w:pStyle w:val="Teksttreci50"/>
        <w:shd w:val="clear" w:color="auto" w:fill="auto"/>
        <w:spacing w:before="0" w:after="0" w:line="276" w:lineRule="auto"/>
        <w:ind w:left="20"/>
        <w:rPr>
          <w:rFonts w:ascii="Tahoma" w:hAnsi="Tahoma" w:cs="Tahoma"/>
          <w:b/>
          <w:bCs/>
        </w:rPr>
      </w:pPr>
      <w:bookmarkStart w:id="3" w:name="_Hlk531859380"/>
      <w:bookmarkEnd w:id="1"/>
    </w:p>
    <w:p w14:paraId="4A28C811" w14:textId="0DCD9648" w:rsidR="008E3EB6" w:rsidRPr="002E5E8B" w:rsidRDefault="00A713BB" w:rsidP="00643899">
      <w:pPr>
        <w:pStyle w:val="Teksttreci50"/>
        <w:shd w:val="clear" w:color="auto" w:fill="auto"/>
        <w:spacing w:before="0" w:after="0" w:line="276" w:lineRule="auto"/>
        <w:ind w:left="20"/>
        <w:rPr>
          <w:rFonts w:ascii="Tahoma" w:hAnsi="Tahoma" w:cs="Tahoma"/>
          <w:b/>
          <w:bCs/>
        </w:rPr>
      </w:pPr>
      <w:r w:rsidRPr="002E5E8B">
        <w:rPr>
          <w:rFonts w:ascii="Tahoma" w:hAnsi="Tahoma" w:cs="Tahoma"/>
          <w:b/>
          <w:bCs/>
        </w:rPr>
        <w:t>§2</w:t>
      </w:r>
    </w:p>
    <w:p w14:paraId="780897A8" w14:textId="48312727" w:rsidR="00FD2C8C" w:rsidRPr="002E5E8B" w:rsidRDefault="00F92405" w:rsidP="00643899">
      <w:pPr>
        <w:pStyle w:val="Teksttreci50"/>
        <w:shd w:val="clear" w:color="auto" w:fill="auto"/>
        <w:spacing w:before="0" w:after="0" w:line="276" w:lineRule="auto"/>
        <w:ind w:left="20"/>
        <w:rPr>
          <w:rFonts w:ascii="Tahoma" w:eastAsia="Times New Roman" w:hAnsi="Tahoma" w:cs="Tahoma"/>
          <w:b/>
          <w:bCs/>
          <w:spacing w:val="0"/>
        </w:rPr>
      </w:pPr>
      <w:r w:rsidRPr="002E5E8B">
        <w:rPr>
          <w:rFonts w:ascii="Tahoma" w:eastAsia="Times New Roman" w:hAnsi="Tahoma" w:cs="Tahoma"/>
          <w:b/>
          <w:bCs/>
          <w:spacing w:val="0"/>
        </w:rPr>
        <w:t>Warunki realizacji</w:t>
      </w:r>
    </w:p>
    <w:p w14:paraId="61BF1DA9" w14:textId="7382F9BF" w:rsidR="00625E2E" w:rsidRPr="002E5E8B" w:rsidRDefault="00625E2E" w:rsidP="00643899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Wykonawca zobowiązuje do odbioru zgromadzonych odpadów niebezpiecznych z Gminnego Punktu Zbiórki Surowców Wtórnych i Odpadów Niebezpiecznych „Rupieciarnia” ul. 1-go Sierpnia 18A i Punktu Selektywnego Zbierania Odpadów Komunalnych „PSZOK” ul. COP 38 oraz </w:t>
      </w:r>
      <w:r w:rsidR="00BE558D">
        <w:rPr>
          <w:rFonts w:ascii="Tahoma" w:hAnsi="Tahoma" w:cs="Tahoma"/>
        </w:rPr>
        <w:t>z</w:t>
      </w:r>
      <w:r w:rsidRPr="002E5E8B">
        <w:rPr>
          <w:rFonts w:ascii="Tahoma" w:hAnsi="Tahoma" w:cs="Tahoma"/>
        </w:rPr>
        <w:t xml:space="preserve"> Regionalnego Składowiska Odpadów w Stalowej Woli (miejsce wskazane przez </w:t>
      </w:r>
      <w:r w:rsidRPr="002E5E8B">
        <w:rPr>
          <w:rFonts w:ascii="Tahoma" w:hAnsi="Tahoma" w:cs="Tahoma"/>
        </w:rPr>
        <w:lastRenderedPageBreak/>
        <w:t>Zamawiającego).</w:t>
      </w:r>
    </w:p>
    <w:p w14:paraId="1990179C" w14:textId="1CBB8A8E" w:rsidR="008E3EB6" w:rsidRPr="002E5E8B" w:rsidRDefault="00A713BB" w:rsidP="00643899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rPr>
          <w:rFonts w:ascii="Tahoma" w:hAnsi="Tahoma" w:cs="Tahoma"/>
        </w:rPr>
      </w:pPr>
      <w:r w:rsidRPr="002E5E8B">
        <w:rPr>
          <w:rFonts w:ascii="Tahoma" w:hAnsi="Tahoma" w:cs="Tahoma"/>
        </w:rPr>
        <w:t>Zasady postępowania:</w:t>
      </w:r>
    </w:p>
    <w:p w14:paraId="47E67092" w14:textId="319FF3F2" w:rsidR="008E3EB6" w:rsidRPr="007F464A" w:rsidRDefault="00A713BB" w:rsidP="00643899">
      <w:pPr>
        <w:pStyle w:val="Teksttreci20"/>
        <w:numPr>
          <w:ilvl w:val="0"/>
          <w:numId w:val="2"/>
        </w:numPr>
        <w:shd w:val="clear" w:color="auto" w:fill="auto"/>
        <w:tabs>
          <w:tab w:val="left" w:pos="777"/>
        </w:tabs>
        <w:spacing w:before="0" w:after="0" w:line="276" w:lineRule="auto"/>
        <w:ind w:left="780"/>
        <w:rPr>
          <w:rFonts w:ascii="Tahoma" w:hAnsi="Tahoma" w:cs="Tahoma"/>
          <w:color w:val="auto"/>
        </w:rPr>
      </w:pPr>
      <w:r w:rsidRPr="002E5E8B">
        <w:rPr>
          <w:rFonts w:ascii="Tahoma" w:hAnsi="Tahoma" w:cs="Tahoma"/>
        </w:rPr>
        <w:t xml:space="preserve">częstotliwość odbioru odpadów — </w:t>
      </w:r>
      <w:r w:rsidR="00352375" w:rsidRPr="005C217C">
        <w:rPr>
          <w:rFonts w:ascii="Arial" w:hAnsi="Arial" w:cs="Arial"/>
        </w:rPr>
        <w:t>za pomocą środków transportu Wykonawcy</w:t>
      </w:r>
      <w:r w:rsidR="00352375">
        <w:rPr>
          <w:rFonts w:ascii="Arial" w:hAnsi="Arial" w:cs="Arial"/>
        </w:rPr>
        <w:t>,</w:t>
      </w:r>
      <w:r w:rsidR="00352375" w:rsidRPr="002E5E8B">
        <w:rPr>
          <w:rFonts w:ascii="Tahoma" w:hAnsi="Tahoma" w:cs="Tahoma"/>
        </w:rPr>
        <w:t xml:space="preserve"> </w:t>
      </w:r>
      <w:r w:rsidRPr="002E5E8B">
        <w:rPr>
          <w:rFonts w:ascii="Tahoma" w:hAnsi="Tahoma" w:cs="Tahoma"/>
        </w:rPr>
        <w:t xml:space="preserve">nie rzadziej niż raz </w:t>
      </w:r>
      <w:r w:rsidR="00974348" w:rsidRPr="002E5E8B">
        <w:rPr>
          <w:rFonts w:ascii="Tahoma" w:hAnsi="Tahoma" w:cs="Tahoma"/>
        </w:rPr>
        <w:t xml:space="preserve">na </w:t>
      </w:r>
      <w:r w:rsidR="00974348" w:rsidRPr="007F464A">
        <w:rPr>
          <w:rFonts w:ascii="Tahoma" w:hAnsi="Tahoma" w:cs="Tahoma"/>
          <w:color w:val="auto"/>
        </w:rPr>
        <w:t>miesiąc</w:t>
      </w:r>
      <w:r w:rsidRPr="007F464A">
        <w:rPr>
          <w:rFonts w:ascii="Tahoma" w:hAnsi="Tahoma" w:cs="Tahoma"/>
          <w:color w:val="auto"/>
        </w:rPr>
        <w:t xml:space="preserve"> lub w terminie </w:t>
      </w:r>
      <w:r w:rsidR="00B80C40" w:rsidRPr="007F464A">
        <w:rPr>
          <w:rFonts w:ascii="Tahoma" w:hAnsi="Tahoma" w:cs="Tahoma"/>
          <w:color w:val="auto"/>
        </w:rPr>
        <w:t>do 3 dni roboczych</w:t>
      </w:r>
      <w:r w:rsidRPr="007F464A">
        <w:rPr>
          <w:rFonts w:ascii="Tahoma" w:hAnsi="Tahoma" w:cs="Tahoma"/>
          <w:color w:val="auto"/>
        </w:rPr>
        <w:t xml:space="preserve"> od zgłoszenia przez Zamawiającego,</w:t>
      </w:r>
      <w:r w:rsidR="00352375" w:rsidRPr="00352375">
        <w:rPr>
          <w:rFonts w:ascii="Arial" w:hAnsi="Arial" w:cs="Arial"/>
        </w:rPr>
        <w:t xml:space="preserve"> </w:t>
      </w:r>
      <w:r w:rsidR="00352375">
        <w:rPr>
          <w:rFonts w:ascii="Arial" w:hAnsi="Arial" w:cs="Arial"/>
        </w:rPr>
        <w:t xml:space="preserve">w </w:t>
      </w:r>
      <w:r w:rsidR="00352375" w:rsidRPr="005C217C">
        <w:rPr>
          <w:rFonts w:ascii="Arial" w:hAnsi="Arial" w:cs="Arial"/>
        </w:rPr>
        <w:t>dni robocze, tj. od poniedziałku do piątku w godzinach od 7:00 do 14:00 lub w innych terminach i godzinach</w:t>
      </w:r>
      <w:r w:rsidR="00352375">
        <w:rPr>
          <w:rFonts w:ascii="Arial" w:hAnsi="Arial" w:cs="Arial"/>
        </w:rPr>
        <w:t>,</w:t>
      </w:r>
      <w:r w:rsidR="00352375" w:rsidRPr="005C217C">
        <w:rPr>
          <w:rFonts w:ascii="Arial" w:hAnsi="Arial" w:cs="Arial"/>
        </w:rPr>
        <w:t xml:space="preserve"> po wcześniejszym uzgodnieniu </w:t>
      </w:r>
      <w:r w:rsidR="00352375" w:rsidRPr="005C217C">
        <w:rPr>
          <w:rFonts w:ascii="Arial" w:hAnsi="Arial" w:cs="Arial"/>
        </w:rPr>
        <w:br/>
        <w:t>z Zamawiającym i wyrażeniu przez niego zgody</w:t>
      </w:r>
      <w:r w:rsidR="00352375">
        <w:rPr>
          <w:rFonts w:ascii="Arial" w:hAnsi="Arial" w:cs="Arial"/>
        </w:rPr>
        <w:t>,</w:t>
      </w:r>
    </w:p>
    <w:p w14:paraId="6E797404" w14:textId="605E588A" w:rsidR="008E3EB6" w:rsidRPr="007F464A" w:rsidRDefault="00A713BB" w:rsidP="00643899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</w:tabs>
        <w:spacing w:before="0" w:after="0" w:line="276" w:lineRule="auto"/>
        <w:ind w:left="780"/>
        <w:rPr>
          <w:rFonts w:ascii="Tahoma" w:hAnsi="Tahoma" w:cs="Tahoma"/>
          <w:color w:val="auto"/>
        </w:rPr>
      </w:pPr>
      <w:r w:rsidRPr="007F464A">
        <w:rPr>
          <w:rFonts w:ascii="Tahoma" w:hAnsi="Tahoma" w:cs="Tahoma"/>
          <w:color w:val="auto"/>
        </w:rPr>
        <w:t>odbiór odpadów niebezpiecznych będzie potwierdzany</w:t>
      </w:r>
      <w:r w:rsidR="00D14A5E" w:rsidRPr="007F464A">
        <w:rPr>
          <w:rFonts w:ascii="Tahoma" w:hAnsi="Tahoma" w:cs="Tahoma"/>
          <w:color w:val="auto"/>
        </w:rPr>
        <w:t xml:space="preserve"> na podstawie </w:t>
      </w:r>
      <w:r w:rsidRPr="007F464A">
        <w:rPr>
          <w:rFonts w:ascii="Tahoma" w:hAnsi="Tahoma" w:cs="Tahoma"/>
          <w:color w:val="auto"/>
        </w:rPr>
        <w:t>kart</w:t>
      </w:r>
      <w:r w:rsidR="00D14A5E" w:rsidRPr="007F464A">
        <w:rPr>
          <w:rFonts w:ascii="Tahoma" w:hAnsi="Tahoma" w:cs="Tahoma"/>
          <w:color w:val="auto"/>
        </w:rPr>
        <w:t>y</w:t>
      </w:r>
      <w:r w:rsidRPr="007F464A">
        <w:rPr>
          <w:rFonts w:ascii="Tahoma" w:hAnsi="Tahoma" w:cs="Tahoma"/>
          <w:color w:val="auto"/>
        </w:rPr>
        <w:t xml:space="preserve"> przekazania odpadów</w:t>
      </w:r>
      <w:r w:rsidR="00D14A5E" w:rsidRPr="007F464A">
        <w:rPr>
          <w:rFonts w:ascii="Tahoma" w:hAnsi="Tahoma" w:cs="Tahoma"/>
          <w:color w:val="auto"/>
        </w:rPr>
        <w:t xml:space="preserve"> wygenerowanej za pomocą Bazy danych o produktach i opakowaniach oraz</w:t>
      </w:r>
      <w:r w:rsidR="00D14A5E" w:rsidRPr="007F464A">
        <w:rPr>
          <w:rFonts w:ascii="Tahoma" w:hAnsi="Tahoma" w:cs="Tahoma"/>
          <w:color w:val="auto"/>
        </w:rPr>
        <w:br/>
        <w:t xml:space="preserve"> o gospodarce odpadami (BDO) poprzez system informatyczny, utworzony na podstawie przepisów ustawy z 14 grudnia 2012 r. o odpadach (tj. Dz.U z 2019 r. poz. 701 z późn. zm.) </w:t>
      </w:r>
      <w:r w:rsidR="00EF6C61" w:rsidRPr="007F464A">
        <w:rPr>
          <w:rFonts w:ascii="Tahoma" w:hAnsi="Tahoma" w:cs="Tahoma"/>
          <w:color w:val="auto"/>
        </w:rPr>
        <w:t>,</w:t>
      </w:r>
    </w:p>
    <w:p w14:paraId="4464BBA2" w14:textId="5E97CBA6" w:rsidR="008E3EB6" w:rsidRPr="007F464A" w:rsidRDefault="00A713BB" w:rsidP="00643899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</w:tabs>
        <w:spacing w:before="0" w:after="0" w:line="276" w:lineRule="auto"/>
        <w:ind w:left="780"/>
        <w:rPr>
          <w:rFonts w:ascii="Tahoma" w:hAnsi="Tahoma" w:cs="Tahoma"/>
          <w:color w:val="auto"/>
        </w:rPr>
      </w:pPr>
      <w:r w:rsidRPr="007F464A">
        <w:rPr>
          <w:rFonts w:ascii="Tahoma" w:hAnsi="Tahoma" w:cs="Tahoma"/>
          <w:color w:val="auto"/>
        </w:rPr>
        <w:t xml:space="preserve">płatność będzie odbywała się na podstawie ilości przekazanych odpadów, </w:t>
      </w:r>
      <w:r w:rsidR="0058415D" w:rsidRPr="007F464A">
        <w:rPr>
          <w:rFonts w:ascii="Tahoma" w:hAnsi="Tahoma" w:cs="Tahoma"/>
          <w:color w:val="auto"/>
        </w:rPr>
        <w:t>wynikających z kart</w:t>
      </w:r>
      <w:r w:rsidRPr="007F464A">
        <w:rPr>
          <w:rFonts w:ascii="Tahoma" w:hAnsi="Tahoma" w:cs="Tahoma"/>
          <w:color w:val="auto"/>
        </w:rPr>
        <w:t xml:space="preserve"> przekazania odpadów</w:t>
      </w:r>
      <w:r w:rsidR="005977A1" w:rsidRPr="007F464A">
        <w:rPr>
          <w:rFonts w:ascii="Tahoma" w:hAnsi="Tahoma" w:cs="Tahoma"/>
          <w:color w:val="auto"/>
        </w:rPr>
        <w:t>,</w:t>
      </w:r>
    </w:p>
    <w:p w14:paraId="759A66A4" w14:textId="1E19198C" w:rsidR="00BB1C36" w:rsidRPr="002E5E8B" w:rsidRDefault="005977A1" w:rsidP="00643899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</w:tabs>
        <w:spacing w:before="0" w:after="0" w:line="276" w:lineRule="auto"/>
        <w:ind w:left="780"/>
        <w:rPr>
          <w:rFonts w:ascii="Tahoma" w:hAnsi="Tahoma" w:cs="Tahoma"/>
        </w:rPr>
      </w:pPr>
      <w:r w:rsidRPr="007F464A">
        <w:rPr>
          <w:rFonts w:ascii="Tahoma" w:hAnsi="Tahoma" w:cs="Tahoma"/>
          <w:color w:val="auto"/>
        </w:rPr>
        <w:t>Z</w:t>
      </w:r>
      <w:r w:rsidR="00BB1C36" w:rsidRPr="007F464A">
        <w:rPr>
          <w:rFonts w:ascii="Tahoma" w:hAnsi="Tahoma" w:cs="Tahoma"/>
          <w:color w:val="auto"/>
        </w:rPr>
        <w:t xml:space="preserve">amawiający zgłasza gotowość do odbioru za pośrednictwem </w:t>
      </w:r>
      <w:r w:rsidRPr="007F464A">
        <w:rPr>
          <w:rFonts w:ascii="Tahoma" w:hAnsi="Tahoma" w:cs="Tahoma"/>
          <w:color w:val="auto"/>
        </w:rPr>
        <w:t xml:space="preserve">poczty elektronicznej lub </w:t>
      </w:r>
      <w:r w:rsidR="00BB1C36" w:rsidRPr="002E5E8B">
        <w:rPr>
          <w:rFonts w:ascii="Tahoma" w:hAnsi="Tahoma" w:cs="Tahoma"/>
        </w:rPr>
        <w:t>telefonicznie</w:t>
      </w:r>
      <w:r>
        <w:rPr>
          <w:rFonts w:ascii="Tahoma" w:hAnsi="Tahoma" w:cs="Tahoma"/>
        </w:rPr>
        <w:t>.</w:t>
      </w:r>
    </w:p>
    <w:p w14:paraId="5FCE0620" w14:textId="3058C107" w:rsidR="00BF49CC" w:rsidRPr="002E5E8B" w:rsidRDefault="00BF49CC" w:rsidP="00643899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rPr>
          <w:rFonts w:ascii="Tahoma" w:hAnsi="Tahoma" w:cs="Tahoma"/>
        </w:rPr>
      </w:pPr>
      <w:r w:rsidRPr="002E5E8B">
        <w:rPr>
          <w:rFonts w:ascii="Tahoma" w:hAnsi="Tahoma" w:cs="Tahoma"/>
        </w:rPr>
        <w:t>Wykonawca zobowiązuje się do wywozu odpadów niebezpiecznych i innych niż niebezpieczne ze wszystkich obiektów objętych niniejszą umową własnym transportem (koszt transportu oraz załadunku wliczony w cenę usługi odbioru odpadów).</w:t>
      </w:r>
      <w:r w:rsidR="00BB1C36" w:rsidRPr="002E5E8B">
        <w:rPr>
          <w:rFonts w:ascii="Tahoma" w:hAnsi="Tahoma" w:cs="Tahoma"/>
        </w:rPr>
        <w:t xml:space="preserve"> Koszt transportu odpadów od Zamawiającego do Wykonawcy obciążał będzie Wykonawcę</w:t>
      </w:r>
      <w:r w:rsidR="00BF580D">
        <w:rPr>
          <w:rFonts w:ascii="Tahoma" w:hAnsi="Tahoma" w:cs="Tahoma"/>
        </w:rPr>
        <w:t>.</w:t>
      </w:r>
    </w:p>
    <w:p w14:paraId="7DCDE418" w14:textId="77777777" w:rsidR="00BF49CC" w:rsidRPr="002E5E8B" w:rsidRDefault="00BF49CC" w:rsidP="00643899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rPr>
          <w:rFonts w:ascii="Tahoma" w:hAnsi="Tahoma" w:cs="Tahoma"/>
        </w:rPr>
      </w:pPr>
      <w:r w:rsidRPr="002E5E8B">
        <w:rPr>
          <w:rFonts w:ascii="Tahoma" w:hAnsi="Tahoma" w:cs="Tahoma"/>
        </w:rPr>
        <w:t>Wykonawca zobowiązany jest do zabezpieczenia ładowanych i przewożonych odpadów przed wysypaniem, rozwianiem lub wyciekiem, a w przypadku wydostania się odpadów - do natychmiastowego usunięcia skutków zaistniałych zdarzeń na własny koszt.</w:t>
      </w:r>
    </w:p>
    <w:p w14:paraId="5EB47131" w14:textId="77777777" w:rsidR="00BF49CC" w:rsidRPr="002E5E8B" w:rsidRDefault="00BF49CC" w:rsidP="00643899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Wykonawca powinien odbierać odpady we własnych pojemnikach. </w:t>
      </w:r>
    </w:p>
    <w:p w14:paraId="4B674409" w14:textId="77777777" w:rsidR="00BF49CC" w:rsidRPr="002E5E8B" w:rsidRDefault="00BF49CC" w:rsidP="00643899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rPr>
          <w:rFonts w:ascii="Tahoma" w:hAnsi="Tahoma" w:cs="Tahoma"/>
        </w:rPr>
      </w:pPr>
      <w:r w:rsidRPr="002E5E8B">
        <w:rPr>
          <w:rFonts w:ascii="Tahoma" w:hAnsi="Tahoma" w:cs="Tahoma"/>
        </w:rPr>
        <w:t>Odpady winny być ważone każdorazowo przy odbiorze odpadów w obecności przekazującego odpad. Wagę do ważenia odpadów zapewnia Zamawiający. Waga posiada aktualną legalizację Okręgowego Urzędu Miar.</w:t>
      </w:r>
    </w:p>
    <w:p w14:paraId="3CD2B391" w14:textId="77777777" w:rsidR="0085574E" w:rsidRPr="002E5E8B" w:rsidRDefault="0085574E" w:rsidP="00643899">
      <w:pPr>
        <w:pStyle w:val="Nagwek20"/>
        <w:keepNext/>
        <w:keepLines/>
        <w:shd w:val="clear" w:color="auto" w:fill="auto"/>
        <w:spacing w:before="0" w:after="0" w:line="276" w:lineRule="auto"/>
        <w:ind w:left="20"/>
        <w:rPr>
          <w:rFonts w:ascii="Tahoma" w:hAnsi="Tahoma" w:cs="Tahoma"/>
          <w:bCs w:val="0"/>
          <w:sz w:val="22"/>
          <w:szCs w:val="22"/>
        </w:rPr>
      </w:pPr>
      <w:bookmarkStart w:id="4" w:name="bookmark1"/>
    </w:p>
    <w:p w14:paraId="25CD5495" w14:textId="145B71AF" w:rsidR="0085574E" w:rsidRPr="002E5E8B" w:rsidRDefault="0085574E" w:rsidP="00643899">
      <w:pPr>
        <w:pStyle w:val="Nagwek20"/>
        <w:keepNext/>
        <w:keepLines/>
        <w:shd w:val="clear" w:color="auto" w:fill="auto"/>
        <w:spacing w:before="0" w:after="0" w:line="276" w:lineRule="auto"/>
        <w:ind w:left="20"/>
        <w:rPr>
          <w:rFonts w:ascii="Tahoma" w:hAnsi="Tahoma" w:cs="Tahoma"/>
          <w:bCs w:val="0"/>
          <w:sz w:val="22"/>
          <w:szCs w:val="22"/>
        </w:rPr>
      </w:pPr>
      <w:r w:rsidRPr="002E5E8B">
        <w:rPr>
          <w:rFonts w:ascii="Tahoma" w:hAnsi="Tahoma" w:cs="Tahoma"/>
          <w:bCs w:val="0"/>
          <w:sz w:val="22"/>
          <w:szCs w:val="22"/>
        </w:rPr>
        <w:t>§3</w:t>
      </w:r>
    </w:p>
    <w:p w14:paraId="1324F4A8" w14:textId="6080B741" w:rsidR="00F92405" w:rsidRPr="002E5E8B" w:rsidRDefault="00F92405" w:rsidP="00643899">
      <w:pPr>
        <w:pStyle w:val="Nagwek20"/>
        <w:keepNext/>
        <w:keepLines/>
        <w:shd w:val="clear" w:color="auto" w:fill="auto"/>
        <w:spacing w:before="0" w:after="0" w:line="276" w:lineRule="auto"/>
        <w:ind w:left="20"/>
        <w:rPr>
          <w:rFonts w:ascii="Tahoma" w:hAnsi="Tahoma" w:cs="Tahoma"/>
          <w:bCs w:val="0"/>
          <w:sz w:val="22"/>
          <w:szCs w:val="22"/>
        </w:rPr>
      </w:pPr>
      <w:r w:rsidRPr="002E5E8B">
        <w:rPr>
          <w:rFonts w:ascii="Tahoma" w:eastAsia="Times New Roman" w:hAnsi="Tahoma" w:cs="Tahoma"/>
          <w:spacing w:val="0"/>
          <w:sz w:val="22"/>
          <w:szCs w:val="22"/>
        </w:rPr>
        <w:t>Obowiązki Wykonawcy</w:t>
      </w:r>
    </w:p>
    <w:p w14:paraId="2198D9C3" w14:textId="1C4B12FC" w:rsidR="0085574E" w:rsidRPr="0085574E" w:rsidRDefault="0085574E" w:rsidP="00643899">
      <w:pPr>
        <w:pStyle w:val="Teksttreci2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rPr>
          <w:rFonts w:ascii="Tahoma" w:hAnsi="Tahoma" w:cs="Tahoma"/>
        </w:rPr>
      </w:pPr>
      <w:r w:rsidRPr="0085574E">
        <w:rPr>
          <w:rFonts w:ascii="Tahoma" w:hAnsi="Tahoma" w:cs="Tahoma"/>
        </w:rPr>
        <w:t>Wykonawca z chwilą odbioru odpadów od Zamawiającego staje się posiadaczem odpadów i</w:t>
      </w:r>
      <w:r w:rsidRPr="002E5E8B">
        <w:rPr>
          <w:rFonts w:ascii="Tahoma" w:hAnsi="Tahoma" w:cs="Tahoma"/>
        </w:rPr>
        <w:t> </w:t>
      </w:r>
      <w:r w:rsidRPr="0085574E">
        <w:rPr>
          <w:rFonts w:ascii="Tahoma" w:hAnsi="Tahoma" w:cs="Tahoma"/>
        </w:rPr>
        <w:t>ciążą na nim obowiązki dalszego gospodarowania zgodnie ze wszystkimi obowiązującymi przepisami w tym zakresie. Zamawiający z chwilą przekazania odpadów Wykonawcy pozbywa się odpowiedzialności za dalsze gospodarowanie tymi odpadami.</w:t>
      </w:r>
    </w:p>
    <w:p w14:paraId="7FE6C44F" w14:textId="33E89577" w:rsidR="0085574E" w:rsidRPr="0085574E" w:rsidRDefault="0085574E" w:rsidP="00643899">
      <w:pPr>
        <w:pStyle w:val="Teksttreci2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rPr>
          <w:rFonts w:ascii="Tahoma" w:hAnsi="Tahoma" w:cs="Tahoma"/>
        </w:rPr>
      </w:pPr>
      <w:r w:rsidRPr="0085574E">
        <w:rPr>
          <w:rFonts w:ascii="Tahoma" w:hAnsi="Tahoma" w:cs="Tahoma"/>
        </w:rPr>
        <w:t xml:space="preserve">Wykonawca jest zobowiązany przez cały okres obowiązywania umowy do posiadania aktualnego zezwolenia (decyzji) obejmującej swym zakresem rodzaje odpadów przedstawione w tabeli </w:t>
      </w:r>
      <w:r w:rsidRPr="002E5E8B">
        <w:rPr>
          <w:rFonts w:ascii="Tahoma" w:hAnsi="Tahoma" w:cs="Tahoma"/>
        </w:rPr>
        <w:t>w § 1 ust.</w:t>
      </w:r>
      <w:r w:rsidR="00CF706D">
        <w:rPr>
          <w:rFonts w:ascii="Tahoma" w:hAnsi="Tahoma" w:cs="Tahoma"/>
        </w:rPr>
        <w:t xml:space="preserve"> </w:t>
      </w:r>
      <w:r w:rsidRPr="002E5E8B">
        <w:rPr>
          <w:rFonts w:ascii="Tahoma" w:hAnsi="Tahoma" w:cs="Tahoma"/>
        </w:rPr>
        <w:t xml:space="preserve">1 </w:t>
      </w:r>
      <w:r w:rsidRPr="0085574E">
        <w:rPr>
          <w:rFonts w:ascii="Tahoma" w:hAnsi="Tahoma" w:cs="Tahoma"/>
        </w:rPr>
        <w:t>wydanego przez właściwy organ na prowadzenie działalności w zakresie gospodarki odpadami, tj. w zakresie:</w:t>
      </w:r>
      <w:r w:rsidRPr="002E5E8B">
        <w:rPr>
          <w:rFonts w:ascii="Tahoma" w:hAnsi="Tahoma" w:cs="Tahoma"/>
        </w:rPr>
        <w:t xml:space="preserve"> </w:t>
      </w:r>
    </w:p>
    <w:p w14:paraId="53060CEC" w14:textId="405A393B" w:rsidR="0085574E" w:rsidRPr="0085574E" w:rsidRDefault="0085574E" w:rsidP="00643899">
      <w:pPr>
        <w:pStyle w:val="Teksttreci20"/>
        <w:shd w:val="clear" w:color="auto" w:fill="auto"/>
        <w:spacing w:before="0" w:after="0" w:line="276" w:lineRule="auto"/>
        <w:ind w:left="426" w:firstLine="0"/>
        <w:rPr>
          <w:rFonts w:ascii="Tahoma" w:hAnsi="Tahoma" w:cs="Tahoma"/>
        </w:rPr>
      </w:pPr>
      <w:r w:rsidRPr="0085574E">
        <w:rPr>
          <w:rFonts w:ascii="Tahoma" w:hAnsi="Tahoma" w:cs="Tahoma"/>
        </w:rPr>
        <w:t>1) zbierania i przetwarzania odpadów (unieszkodliwiania, odzysku) lub umowę z podmiotem prowadzącym działalność w powyższym zakresie lub</w:t>
      </w:r>
    </w:p>
    <w:p w14:paraId="552CC673" w14:textId="77777777" w:rsidR="0085574E" w:rsidRPr="002E5E8B" w:rsidRDefault="0085574E" w:rsidP="00643899">
      <w:pPr>
        <w:pStyle w:val="Teksttreci20"/>
        <w:shd w:val="clear" w:color="auto" w:fill="auto"/>
        <w:spacing w:before="0" w:after="0" w:line="276" w:lineRule="auto"/>
        <w:ind w:left="426" w:firstLine="0"/>
        <w:rPr>
          <w:rFonts w:ascii="Tahoma" w:hAnsi="Tahoma" w:cs="Tahoma"/>
        </w:rPr>
      </w:pPr>
      <w:r w:rsidRPr="0085574E">
        <w:rPr>
          <w:rFonts w:ascii="Tahoma" w:hAnsi="Tahoma" w:cs="Tahoma"/>
        </w:rPr>
        <w:t>2) zbierania lub umowę z podmiotem prowadzącym działalność w powyższym zakresie lub</w:t>
      </w:r>
      <w:r w:rsidRPr="002E5E8B">
        <w:rPr>
          <w:rFonts w:ascii="Tahoma" w:hAnsi="Tahoma" w:cs="Tahoma"/>
        </w:rPr>
        <w:t xml:space="preserve"> </w:t>
      </w:r>
    </w:p>
    <w:p w14:paraId="6B577D13" w14:textId="77777777" w:rsidR="0085574E" w:rsidRPr="002E5E8B" w:rsidRDefault="0085574E" w:rsidP="00643899">
      <w:pPr>
        <w:pStyle w:val="Teksttreci20"/>
        <w:shd w:val="clear" w:color="auto" w:fill="auto"/>
        <w:spacing w:before="0" w:after="0" w:line="276" w:lineRule="auto"/>
        <w:ind w:left="426" w:firstLine="0"/>
        <w:rPr>
          <w:rFonts w:ascii="Tahoma" w:hAnsi="Tahoma" w:cs="Tahoma"/>
        </w:rPr>
      </w:pPr>
      <w:r w:rsidRPr="0085574E">
        <w:rPr>
          <w:rFonts w:ascii="Tahoma" w:hAnsi="Tahoma" w:cs="Tahoma"/>
        </w:rPr>
        <w:t>3) przetwarzania lub umowę z podmiotem prowadzącym działalność w powyższym zakresie</w:t>
      </w:r>
    </w:p>
    <w:p w14:paraId="33CE335E" w14:textId="16DE5B0B" w:rsidR="0085574E" w:rsidRPr="0085574E" w:rsidRDefault="0085574E" w:rsidP="00643899">
      <w:pPr>
        <w:pStyle w:val="Teksttreci20"/>
        <w:shd w:val="clear" w:color="auto" w:fill="auto"/>
        <w:spacing w:before="0" w:after="0" w:line="276" w:lineRule="auto"/>
        <w:ind w:left="426" w:firstLine="0"/>
        <w:rPr>
          <w:rFonts w:ascii="Tahoma" w:hAnsi="Tahoma" w:cs="Tahoma"/>
        </w:rPr>
      </w:pPr>
      <w:r w:rsidRPr="0085574E">
        <w:rPr>
          <w:rFonts w:ascii="Tahoma" w:hAnsi="Tahoma" w:cs="Tahoma"/>
        </w:rPr>
        <w:t>oraz</w:t>
      </w:r>
    </w:p>
    <w:p w14:paraId="08957DA9" w14:textId="77777777" w:rsidR="0085574E" w:rsidRPr="0085574E" w:rsidRDefault="0085574E" w:rsidP="00643899">
      <w:pPr>
        <w:pStyle w:val="Teksttreci20"/>
        <w:shd w:val="clear" w:color="auto" w:fill="auto"/>
        <w:spacing w:before="0" w:after="0" w:line="276" w:lineRule="auto"/>
        <w:ind w:left="426" w:firstLine="0"/>
        <w:rPr>
          <w:rFonts w:ascii="Tahoma" w:hAnsi="Tahoma" w:cs="Tahoma"/>
        </w:rPr>
      </w:pPr>
      <w:r w:rsidRPr="0085574E">
        <w:rPr>
          <w:rFonts w:ascii="Tahoma" w:hAnsi="Tahoma" w:cs="Tahoma"/>
        </w:rPr>
        <w:t>4) transportu - zaświadczenie o posiadaniu wpisu do Rejestru podmiotów wprowadzających produkty, produkty w opakowaniach i gospodarujących odpadami – BDO.</w:t>
      </w:r>
    </w:p>
    <w:p w14:paraId="6A026E12" w14:textId="231426B9" w:rsidR="0085574E" w:rsidRPr="0085574E" w:rsidRDefault="0085574E" w:rsidP="00FB7612">
      <w:pPr>
        <w:pStyle w:val="Teksttreci20"/>
        <w:numPr>
          <w:ilvl w:val="0"/>
          <w:numId w:val="40"/>
        </w:numPr>
        <w:shd w:val="clear" w:color="auto" w:fill="auto"/>
        <w:spacing w:before="0" w:after="0" w:line="276" w:lineRule="auto"/>
        <w:rPr>
          <w:rFonts w:ascii="Tahoma" w:hAnsi="Tahoma" w:cs="Tahoma"/>
        </w:rPr>
      </w:pPr>
      <w:r w:rsidRPr="0085574E">
        <w:rPr>
          <w:rFonts w:ascii="Tahoma" w:hAnsi="Tahoma" w:cs="Tahoma"/>
        </w:rPr>
        <w:t xml:space="preserve">Wykonawca zawiadomi Zamawiającego w terminie 3 dni roboczych od zaistnienia zdarzenia </w:t>
      </w:r>
      <w:r w:rsidRPr="0085574E">
        <w:rPr>
          <w:rFonts w:ascii="Tahoma" w:hAnsi="Tahoma" w:cs="Tahoma"/>
        </w:rPr>
        <w:lastRenderedPageBreak/>
        <w:t>o:</w:t>
      </w:r>
    </w:p>
    <w:p w14:paraId="7A4592C9" w14:textId="77777777" w:rsidR="0085574E" w:rsidRPr="0085574E" w:rsidRDefault="0085574E" w:rsidP="00643899">
      <w:pPr>
        <w:pStyle w:val="Teksttreci20"/>
        <w:numPr>
          <w:ilvl w:val="0"/>
          <w:numId w:val="24"/>
        </w:numPr>
        <w:shd w:val="clear" w:color="auto" w:fill="auto"/>
        <w:spacing w:before="0" w:after="0" w:line="276" w:lineRule="auto"/>
        <w:rPr>
          <w:rFonts w:ascii="Tahoma" w:hAnsi="Tahoma" w:cs="Tahoma"/>
        </w:rPr>
      </w:pPr>
      <w:r w:rsidRPr="0085574E">
        <w:rPr>
          <w:rFonts w:ascii="Tahoma" w:hAnsi="Tahoma" w:cs="Tahoma"/>
        </w:rPr>
        <w:t>wstrzymaniu, cofnięciu lub wygaśnięciu zezwoleń dotyczących prowadzenia działalności stanowiącej przedmiot umowy,</w:t>
      </w:r>
    </w:p>
    <w:p w14:paraId="5A1D1896" w14:textId="77777777" w:rsidR="0085574E" w:rsidRPr="0085574E" w:rsidRDefault="0085574E" w:rsidP="00643899">
      <w:pPr>
        <w:pStyle w:val="Teksttreci20"/>
        <w:numPr>
          <w:ilvl w:val="0"/>
          <w:numId w:val="24"/>
        </w:numPr>
        <w:shd w:val="clear" w:color="auto" w:fill="auto"/>
        <w:spacing w:before="0" w:after="0" w:line="276" w:lineRule="auto"/>
        <w:rPr>
          <w:rFonts w:ascii="Tahoma" w:hAnsi="Tahoma" w:cs="Tahoma"/>
        </w:rPr>
      </w:pPr>
      <w:r w:rsidRPr="0085574E">
        <w:rPr>
          <w:rFonts w:ascii="Tahoma" w:hAnsi="Tahoma" w:cs="Tahoma"/>
        </w:rPr>
        <w:t>utracie zdolności do prawidłowej realizacji umowy,</w:t>
      </w:r>
    </w:p>
    <w:p w14:paraId="29451E2A" w14:textId="77777777" w:rsidR="0085574E" w:rsidRPr="0085574E" w:rsidRDefault="0085574E" w:rsidP="00643899">
      <w:pPr>
        <w:pStyle w:val="Teksttreci20"/>
        <w:numPr>
          <w:ilvl w:val="0"/>
          <w:numId w:val="24"/>
        </w:numPr>
        <w:shd w:val="clear" w:color="auto" w:fill="auto"/>
        <w:spacing w:before="0" w:after="0" w:line="276" w:lineRule="auto"/>
        <w:rPr>
          <w:rFonts w:ascii="Tahoma" w:hAnsi="Tahoma" w:cs="Tahoma"/>
        </w:rPr>
      </w:pPr>
      <w:r w:rsidRPr="0085574E">
        <w:rPr>
          <w:rFonts w:ascii="Tahoma" w:hAnsi="Tahoma" w:cs="Tahoma"/>
        </w:rPr>
        <w:t>jakichkolwiek postępowaniach wszczętych przeciwko Wykonawcy, które mogą mieć wpływ ma prawidłową realizacje umowy, a w szczególności dotyczących zarzutów o naruszanie przepisów ochrony  środowiska.</w:t>
      </w:r>
    </w:p>
    <w:p w14:paraId="20D9C97C" w14:textId="6CEA5E0E" w:rsidR="008E3EB6" w:rsidRPr="002E5E8B" w:rsidRDefault="00A713BB" w:rsidP="00643899">
      <w:pPr>
        <w:pStyle w:val="Nagwek20"/>
        <w:keepNext/>
        <w:keepLines/>
        <w:shd w:val="clear" w:color="auto" w:fill="auto"/>
        <w:spacing w:before="0" w:after="0" w:line="276" w:lineRule="auto"/>
        <w:ind w:left="20"/>
        <w:rPr>
          <w:rFonts w:ascii="Tahoma" w:hAnsi="Tahoma" w:cs="Tahoma"/>
          <w:bCs w:val="0"/>
          <w:sz w:val="22"/>
          <w:szCs w:val="22"/>
        </w:rPr>
      </w:pPr>
      <w:r w:rsidRPr="002E5E8B">
        <w:rPr>
          <w:rFonts w:ascii="Tahoma" w:hAnsi="Tahoma" w:cs="Tahoma"/>
          <w:bCs w:val="0"/>
          <w:sz w:val="22"/>
          <w:szCs w:val="22"/>
        </w:rPr>
        <w:t>§</w:t>
      </w:r>
      <w:bookmarkEnd w:id="4"/>
      <w:r w:rsidR="0085574E" w:rsidRPr="002E5E8B">
        <w:rPr>
          <w:rFonts w:ascii="Tahoma" w:hAnsi="Tahoma" w:cs="Tahoma"/>
          <w:bCs w:val="0"/>
          <w:sz w:val="22"/>
          <w:szCs w:val="22"/>
        </w:rPr>
        <w:t>4</w:t>
      </w:r>
    </w:p>
    <w:p w14:paraId="76273A91" w14:textId="7CAF0F0C" w:rsidR="00F92405" w:rsidRPr="002E5E8B" w:rsidRDefault="00F92405" w:rsidP="00643899">
      <w:pPr>
        <w:pStyle w:val="Nagwek20"/>
        <w:keepNext/>
        <w:keepLines/>
        <w:shd w:val="clear" w:color="auto" w:fill="auto"/>
        <w:spacing w:before="0" w:after="0" w:line="276" w:lineRule="auto"/>
        <w:ind w:left="20"/>
        <w:rPr>
          <w:rFonts w:ascii="Tahoma" w:eastAsia="Times New Roman" w:hAnsi="Tahoma" w:cs="Tahoma"/>
          <w:spacing w:val="0"/>
          <w:sz w:val="22"/>
          <w:szCs w:val="22"/>
        </w:rPr>
      </w:pPr>
      <w:r w:rsidRPr="002E5E8B">
        <w:rPr>
          <w:rFonts w:ascii="Tahoma" w:eastAsia="Times New Roman" w:hAnsi="Tahoma" w:cs="Tahoma"/>
          <w:spacing w:val="0"/>
          <w:sz w:val="22"/>
          <w:szCs w:val="22"/>
        </w:rPr>
        <w:t>Termin realizacji</w:t>
      </w:r>
    </w:p>
    <w:p w14:paraId="5E135743" w14:textId="5B73717E" w:rsidR="008E3EB6" w:rsidRPr="002E5E8B" w:rsidRDefault="00A713BB" w:rsidP="00A5514A">
      <w:pPr>
        <w:pStyle w:val="Teksttreci20"/>
        <w:shd w:val="clear" w:color="auto" w:fill="auto"/>
        <w:spacing w:before="0" w:after="0" w:line="276" w:lineRule="auto"/>
        <w:ind w:left="20" w:firstLine="0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Strony ustalają termin realizacji przedmiotu umowy na okres </w:t>
      </w:r>
      <w:r w:rsidR="005B094C" w:rsidRPr="002E5E8B">
        <w:rPr>
          <w:rFonts w:ascii="Tahoma" w:hAnsi="Tahoma" w:cs="Tahoma"/>
        </w:rPr>
        <w:t xml:space="preserve">24 miesięcy licząc </w:t>
      </w:r>
      <w:r w:rsidRPr="002E5E8B">
        <w:rPr>
          <w:rFonts w:ascii="Tahoma" w:hAnsi="Tahoma" w:cs="Tahoma"/>
        </w:rPr>
        <w:t xml:space="preserve">od </w:t>
      </w:r>
      <w:r w:rsidR="00974348" w:rsidRPr="002E5E8B">
        <w:rPr>
          <w:rFonts w:ascii="Tahoma" w:hAnsi="Tahoma" w:cs="Tahoma"/>
        </w:rPr>
        <w:t>dnia zawarcia umowy</w:t>
      </w:r>
      <w:r w:rsidR="00887BFD" w:rsidRPr="002E5E8B">
        <w:rPr>
          <w:rFonts w:ascii="Tahoma" w:hAnsi="Tahoma" w:cs="Tahoma"/>
        </w:rPr>
        <w:t>.</w:t>
      </w:r>
    </w:p>
    <w:p w14:paraId="13B4E112" w14:textId="77777777" w:rsidR="008E3EB6" w:rsidRPr="002E5E8B" w:rsidRDefault="00A713BB" w:rsidP="00643899">
      <w:pPr>
        <w:pStyle w:val="Teksttreci20"/>
        <w:shd w:val="clear" w:color="auto" w:fill="auto"/>
        <w:spacing w:before="0" w:after="0" w:line="276" w:lineRule="auto"/>
        <w:ind w:left="20" w:firstLine="0"/>
        <w:jc w:val="center"/>
        <w:rPr>
          <w:rFonts w:ascii="Tahoma" w:hAnsi="Tahoma" w:cs="Tahoma"/>
          <w:b/>
          <w:bCs/>
        </w:rPr>
      </w:pPr>
      <w:r w:rsidRPr="002E5E8B">
        <w:rPr>
          <w:rFonts w:ascii="Tahoma" w:hAnsi="Tahoma" w:cs="Tahoma"/>
          <w:b/>
          <w:bCs/>
        </w:rPr>
        <w:t>§5</w:t>
      </w:r>
    </w:p>
    <w:p w14:paraId="1D2B1BE6" w14:textId="6307C77B" w:rsidR="008E3EB6" w:rsidRDefault="00A713BB" w:rsidP="0090257E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right="140"/>
        <w:rPr>
          <w:rFonts w:ascii="Tahoma" w:hAnsi="Tahoma" w:cs="Tahoma"/>
        </w:rPr>
      </w:pPr>
      <w:r w:rsidRPr="002E5E8B">
        <w:rPr>
          <w:rFonts w:ascii="Tahoma" w:hAnsi="Tahoma" w:cs="Tahoma"/>
        </w:rPr>
        <w:t>Wykonawca oświadcza, że dysponuje odpowiednim zespołem pracowników oraz środkami technicznymi.</w:t>
      </w:r>
    </w:p>
    <w:p w14:paraId="19DA0E6A" w14:textId="77777777" w:rsidR="008E3EB6" w:rsidRPr="0090257E" w:rsidRDefault="00A713BB" w:rsidP="0090257E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right="140"/>
        <w:rPr>
          <w:rFonts w:ascii="Tahoma" w:hAnsi="Tahoma" w:cs="Tahoma"/>
        </w:rPr>
      </w:pPr>
      <w:r w:rsidRPr="0090257E">
        <w:rPr>
          <w:rFonts w:ascii="Tahoma" w:hAnsi="Tahoma" w:cs="Tahoma"/>
        </w:rPr>
        <w:t>Wykonawca zapewni:</w:t>
      </w:r>
    </w:p>
    <w:p w14:paraId="5D67B366" w14:textId="77777777" w:rsidR="008E3EB6" w:rsidRPr="002E5E8B" w:rsidRDefault="00A713BB" w:rsidP="00643899">
      <w:pPr>
        <w:pStyle w:val="Teksttreci20"/>
        <w:numPr>
          <w:ilvl w:val="0"/>
          <w:numId w:val="5"/>
        </w:numPr>
        <w:shd w:val="clear" w:color="auto" w:fill="auto"/>
        <w:tabs>
          <w:tab w:val="left" w:pos="842"/>
        </w:tabs>
        <w:spacing w:before="0" w:after="0" w:line="276" w:lineRule="auto"/>
        <w:ind w:left="840"/>
        <w:rPr>
          <w:rFonts w:ascii="Tahoma" w:hAnsi="Tahoma" w:cs="Tahoma"/>
        </w:rPr>
      </w:pPr>
      <w:r w:rsidRPr="002E5E8B">
        <w:rPr>
          <w:rFonts w:ascii="Tahoma" w:hAnsi="Tahoma" w:cs="Tahoma"/>
        </w:rPr>
        <w:t>odbiór niebezpiecznych odpadów z wyznaczonych punktów na terenie Stalowej Woli.</w:t>
      </w:r>
    </w:p>
    <w:p w14:paraId="6E5A476A" w14:textId="3F1A6AB1" w:rsidR="008E3EB6" w:rsidRPr="002E5E8B" w:rsidRDefault="00A713BB" w:rsidP="00643899">
      <w:pPr>
        <w:pStyle w:val="Teksttreci20"/>
        <w:numPr>
          <w:ilvl w:val="0"/>
          <w:numId w:val="5"/>
        </w:numPr>
        <w:shd w:val="clear" w:color="auto" w:fill="auto"/>
        <w:tabs>
          <w:tab w:val="left" w:pos="863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2E5E8B">
        <w:rPr>
          <w:rFonts w:ascii="Tahoma" w:hAnsi="Tahoma" w:cs="Tahoma"/>
        </w:rPr>
        <w:t>zagospodarowanie uzyskanych w wyniku zbiórki odpadów w sposób zgodny z</w:t>
      </w:r>
      <w:r w:rsidR="00944D1C">
        <w:rPr>
          <w:rFonts w:ascii="Tahoma" w:hAnsi="Tahoma" w:cs="Tahoma"/>
        </w:rPr>
        <w:t> </w:t>
      </w:r>
      <w:r w:rsidRPr="002E5E8B">
        <w:rPr>
          <w:rFonts w:ascii="Tahoma" w:hAnsi="Tahoma" w:cs="Tahoma"/>
        </w:rPr>
        <w:t>obowiązującymi w tym zakresie przepisami prawa;</w:t>
      </w:r>
    </w:p>
    <w:p w14:paraId="187294E9" w14:textId="77777777" w:rsidR="008E3EB6" w:rsidRPr="002E5E8B" w:rsidRDefault="00A713BB" w:rsidP="00643899">
      <w:pPr>
        <w:pStyle w:val="Teksttreci20"/>
        <w:numPr>
          <w:ilvl w:val="0"/>
          <w:numId w:val="5"/>
        </w:numPr>
        <w:shd w:val="clear" w:color="auto" w:fill="auto"/>
        <w:tabs>
          <w:tab w:val="left" w:pos="863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2E5E8B">
        <w:rPr>
          <w:rFonts w:ascii="Tahoma" w:hAnsi="Tahoma" w:cs="Tahoma"/>
        </w:rPr>
        <w:t>utrzymanie w czystości miejsc (punktów) zbiórki podczas dokonywanego odbioru odpadów.</w:t>
      </w:r>
    </w:p>
    <w:p w14:paraId="45DD64F6" w14:textId="40F6E38E" w:rsidR="008E3EB6" w:rsidRPr="002E5E8B" w:rsidRDefault="00A713BB" w:rsidP="00643899">
      <w:pPr>
        <w:pStyle w:val="Nagwek220"/>
        <w:keepNext/>
        <w:keepLines/>
        <w:shd w:val="clear" w:color="auto" w:fill="auto"/>
        <w:spacing w:before="0" w:after="0" w:line="276" w:lineRule="auto"/>
        <w:ind w:left="20"/>
        <w:rPr>
          <w:rFonts w:ascii="Tahoma" w:hAnsi="Tahoma" w:cs="Tahoma"/>
          <w:b/>
          <w:bCs/>
          <w:sz w:val="22"/>
          <w:szCs w:val="22"/>
        </w:rPr>
      </w:pPr>
      <w:bookmarkStart w:id="5" w:name="bookmark2"/>
      <w:r w:rsidRPr="002E5E8B">
        <w:rPr>
          <w:rFonts w:ascii="Tahoma" w:hAnsi="Tahoma" w:cs="Tahoma"/>
          <w:b/>
          <w:bCs/>
          <w:sz w:val="22"/>
          <w:szCs w:val="22"/>
        </w:rPr>
        <w:t>§6</w:t>
      </w:r>
      <w:bookmarkEnd w:id="5"/>
    </w:p>
    <w:p w14:paraId="5A848325" w14:textId="41AC7829" w:rsidR="00A42889" w:rsidRPr="002E5E8B" w:rsidRDefault="00A42889" w:rsidP="00643899">
      <w:pPr>
        <w:pStyle w:val="Nagwek220"/>
        <w:keepNext/>
        <w:keepLines/>
        <w:shd w:val="clear" w:color="auto" w:fill="auto"/>
        <w:spacing w:before="0" w:after="0" w:line="276" w:lineRule="auto"/>
        <w:ind w:left="20"/>
        <w:rPr>
          <w:rFonts w:ascii="Tahoma" w:eastAsia="Times New Roman" w:hAnsi="Tahoma" w:cs="Tahoma"/>
          <w:b/>
          <w:bCs/>
          <w:spacing w:val="0"/>
          <w:sz w:val="22"/>
          <w:szCs w:val="22"/>
        </w:rPr>
      </w:pPr>
      <w:r w:rsidRPr="002E5E8B">
        <w:rPr>
          <w:rFonts w:ascii="Tahoma" w:eastAsia="Times New Roman" w:hAnsi="Tahoma" w:cs="Tahoma"/>
          <w:b/>
          <w:bCs/>
          <w:spacing w:val="0"/>
          <w:sz w:val="22"/>
          <w:szCs w:val="22"/>
        </w:rPr>
        <w:t>Oświadczenia Stron</w:t>
      </w:r>
    </w:p>
    <w:p w14:paraId="59771D30" w14:textId="77777777" w:rsidR="008E3EB6" w:rsidRPr="002E5E8B" w:rsidRDefault="00A713BB" w:rsidP="00643899">
      <w:pPr>
        <w:pStyle w:val="Teksttreci20"/>
        <w:shd w:val="clear" w:color="auto" w:fill="auto"/>
        <w:spacing w:before="0" w:after="0" w:line="276" w:lineRule="auto"/>
        <w:ind w:firstLine="0"/>
        <w:rPr>
          <w:rFonts w:ascii="Tahoma" w:hAnsi="Tahoma" w:cs="Tahoma"/>
        </w:rPr>
      </w:pPr>
      <w:r w:rsidRPr="002E5E8B">
        <w:rPr>
          <w:rFonts w:ascii="Tahoma" w:hAnsi="Tahoma" w:cs="Tahoma"/>
        </w:rPr>
        <w:t>Strony zapewniają, że:</w:t>
      </w:r>
    </w:p>
    <w:p w14:paraId="49A7A2E3" w14:textId="77777777" w:rsidR="008E3EB6" w:rsidRPr="002E5E8B" w:rsidRDefault="00A713BB" w:rsidP="00944D1C">
      <w:pPr>
        <w:pStyle w:val="Teksttreci20"/>
        <w:numPr>
          <w:ilvl w:val="0"/>
          <w:numId w:val="32"/>
        </w:numPr>
        <w:shd w:val="clear" w:color="auto" w:fill="auto"/>
        <w:tabs>
          <w:tab w:val="left" w:pos="833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2E5E8B">
        <w:rPr>
          <w:rFonts w:ascii="Tahoma" w:hAnsi="Tahoma" w:cs="Tahoma"/>
        </w:rPr>
        <w:t>niniejsza Umowa stanowi ważne i wiążące dla nich zobowiązanie, które winno być wykonywane zgodnie z postanowieniami niniejszej Umowy;</w:t>
      </w:r>
    </w:p>
    <w:p w14:paraId="3F20C03F" w14:textId="6C0D24CA" w:rsidR="008E3EB6" w:rsidRPr="002E5E8B" w:rsidRDefault="00A713BB" w:rsidP="00944D1C">
      <w:pPr>
        <w:pStyle w:val="Teksttreci20"/>
        <w:numPr>
          <w:ilvl w:val="0"/>
          <w:numId w:val="32"/>
        </w:numPr>
        <w:shd w:val="clear" w:color="auto" w:fill="auto"/>
        <w:tabs>
          <w:tab w:val="left" w:pos="842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2E5E8B">
        <w:rPr>
          <w:rFonts w:ascii="Tahoma" w:hAnsi="Tahoma" w:cs="Tahoma"/>
        </w:rPr>
        <w:t>zawarcie i wykonanie niniejszej Umowy nie narusza umów i zobowiązań, Stron, ani nie narusza żadnych decyzji administracyjnych, wyroków s</w:t>
      </w:r>
      <w:r w:rsidR="00881D46">
        <w:rPr>
          <w:rFonts w:ascii="Tahoma" w:hAnsi="Tahoma" w:cs="Tahoma"/>
        </w:rPr>
        <w:t>ą</w:t>
      </w:r>
      <w:r w:rsidRPr="002E5E8B">
        <w:rPr>
          <w:rFonts w:ascii="Tahoma" w:hAnsi="Tahoma" w:cs="Tahoma"/>
        </w:rPr>
        <w:t>dowych lub też innych rozstrzygnięć oraz w</w:t>
      </w:r>
      <w:r w:rsidR="00974348" w:rsidRPr="002E5E8B">
        <w:rPr>
          <w:rFonts w:ascii="Tahoma" w:hAnsi="Tahoma" w:cs="Tahoma"/>
        </w:rPr>
        <w:t> </w:t>
      </w:r>
      <w:r w:rsidRPr="002E5E8B">
        <w:rPr>
          <w:rFonts w:ascii="Tahoma" w:hAnsi="Tahoma" w:cs="Tahoma"/>
        </w:rPr>
        <w:t>szczególności statutu Stron i innych przepisów dotyczących zasad jej funkcjonowania;</w:t>
      </w:r>
    </w:p>
    <w:p w14:paraId="667C0C4C" w14:textId="4AA5B0C2" w:rsidR="008E3EB6" w:rsidRPr="002E5E8B" w:rsidRDefault="00A713BB" w:rsidP="00944D1C">
      <w:pPr>
        <w:pStyle w:val="Teksttreci20"/>
        <w:numPr>
          <w:ilvl w:val="0"/>
          <w:numId w:val="32"/>
        </w:numPr>
        <w:shd w:val="clear" w:color="auto" w:fill="auto"/>
        <w:tabs>
          <w:tab w:val="left" w:pos="842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2E5E8B">
        <w:rPr>
          <w:rFonts w:ascii="Tahoma" w:hAnsi="Tahoma" w:cs="Tahoma"/>
        </w:rPr>
        <w:t>dołożą staranności w celu wyeliminowania jakiegokolwiek konfliktu interesów, który mógłby zaistnieć w związku z umowami, wiążącymi obecnie Strony</w:t>
      </w:r>
      <w:r w:rsidR="00881D46">
        <w:rPr>
          <w:rFonts w:ascii="Tahoma" w:hAnsi="Tahoma" w:cs="Tahoma"/>
        </w:rPr>
        <w:t>.</w:t>
      </w:r>
    </w:p>
    <w:bookmarkEnd w:id="3"/>
    <w:p w14:paraId="3FF0B087" w14:textId="77777777" w:rsidR="004E605E" w:rsidRPr="002E5E8B" w:rsidRDefault="004E605E" w:rsidP="00643899">
      <w:pPr>
        <w:pStyle w:val="Teksttreci20"/>
        <w:shd w:val="clear" w:color="auto" w:fill="auto"/>
        <w:spacing w:before="0" w:after="0" w:line="276" w:lineRule="auto"/>
        <w:ind w:left="20" w:firstLine="0"/>
        <w:jc w:val="center"/>
        <w:rPr>
          <w:rFonts w:ascii="Tahoma" w:hAnsi="Tahoma" w:cs="Tahoma"/>
        </w:rPr>
      </w:pPr>
    </w:p>
    <w:p w14:paraId="0FB0FA9F" w14:textId="62B7A3AA" w:rsidR="008E3EB6" w:rsidRPr="002E5E8B" w:rsidRDefault="00A713BB" w:rsidP="00643899">
      <w:pPr>
        <w:pStyle w:val="Teksttreci20"/>
        <w:shd w:val="clear" w:color="auto" w:fill="auto"/>
        <w:spacing w:before="0" w:after="0" w:line="276" w:lineRule="auto"/>
        <w:ind w:left="20" w:firstLine="0"/>
        <w:jc w:val="center"/>
        <w:rPr>
          <w:rFonts w:ascii="Tahoma" w:hAnsi="Tahoma" w:cs="Tahoma"/>
          <w:b/>
          <w:bCs/>
        </w:rPr>
      </w:pPr>
      <w:bookmarkStart w:id="6" w:name="_Hlk531859426"/>
      <w:r w:rsidRPr="002E5E8B">
        <w:rPr>
          <w:rFonts w:ascii="Tahoma" w:hAnsi="Tahoma" w:cs="Tahoma"/>
          <w:b/>
          <w:bCs/>
        </w:rPr>
        <w:t>§7</w:t>
      </w:r>
    </w:p>
    <w:p w14:paraId="3A0E8F65" w14:textId="6E8A18C5" w:rsidR="00F92405" w:rsidRPr="002E5E8B" w:rsidRDefault="00F92405" w:rsidP="00643899">
      <w:pPr>
        <w:pStyle w:val="Teksttreci20"/>
        <w:shd w:val="clear" w:color="auto" w:fill="auto"/>
        <w:spacing w:before="0" w:after="0" w:line="276" w:lineRule="auto"/>
        <w:ind w:left="20" w:firstLine="0"/>
        <w:jc w:val="center"/>
        <w:rPr>
          <w:rFonts w:ascii="Tahoma" w:hAnsi="Tahoma" w:cs="Tahoma"/>
          <w:b/>
          <w:bCs/>
        </w:rPr>
      </w:pPr>
      <w:r w:rsidRPr="002E5E8B">
        <w:rPr>
          <w:rFonts w:ascii="Tahoma" w:hAnsi="Tahoma" w:cs="Tahoma"/>
          <w:b/>
          <w:bCs/>
        </w:rPr>
        <w:t>Wynagrodzenie i warunki płatności</w:t>
      </w:r>
    </w:p>
    <w:p w14:paraId="50D2CAE7" w14:textId="7BEEBAB3" w:rsidR="00F43CAC" w:rsidRPr="002E5E8B" w:rsidRDefault="00F43CAC" w:rsidP="00643899">
      <w:pPr>
        <w:pStyle w:val="Teksttreci20"/>
        <w:numPr>
          <w:ilvl w:val="0"/>
          <w:numId w:val="26"/>
        </w:numPr>
        <w:shd w:val="clear" w:color="auto" w:fill="auto"/>
        <w:spacing w:before="0" w:after="0" w:line="276" w:lineRule="auto"/>
        <w:ind w:left="426" w:hanging="426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Strony ustalają, że obowiązującą ich formą wynagrodzenia zgodnie ze specyfikacją  warunków zamówienia oraz ofertą Wykonawcy, jest wynagrodzenie ryczałtowo – ilościowe, tj. wynagrodzenie za wykonane </w:t>
      </w:r>
      <w:r w:rsidR="00731BBF">
        <w:rPr>
          <w:rFonts w:ascii="Tahoma" w:hAnsi="Tahoma" w:cs="Tahoma"/>
        </w:rPr>
        <w:t>usługi</w:t>
      </w:r>
      <w:r w:rsidRPr="002E5E8B">
        <w:rPr>
          <w:rFonts w:ascii="Tahoma" w:hAnsi="Tahoma" w:cs="Tahoma"/>
        </w:rPr>
        <w:t xml:space="preserve"> obliczane będzie jako iloczyn ilości faktycznie wykonanej usługi i stawki jednostkowej.</w:t>
      </w:r>
    </w:p>
    <w:p w14:paraId="41BEDBC8" w14:textId="517ADEA3" w:rsidR="00F43CAC" w:rsidRPr="002E5E8B" w:rsidRDefault="00F43CAC" w:rsidP="00643899">
      <w:pPr>
        <w:pStyle w:val="Teksttreci20"/>
        <w:numPr>
          <w:ilvl w:val="0"/>
          <w:numId w:val="26"/>
        </w:numPr>
        <w:shd w:val="clear" w:color="auto" w:fill="auto"/>
        <w:spacing w:before="0" w:after="0" w:line="276" w:lineRule="auto"/>
        <w:ind w:left="426" w:hanging="426"/>
        <w:rPr>
          <w:rFonts w:ascii="Tahoma" w:hAnsi="Tahoma" w:cs="Tahoma"/>
        </w:rPr>
      </w:pPr>
      <w:r w:rsidRPr="002E5E8B">
        <w:rPr>
          <w:rFonts w:ascii="Tahoma" w:hAnsi="Tahoma" w:cs="Tahoma"/>
        </w:rPr>
        <w:t>Wynagrodzenie ryczałtowo - ilościowe, o którym mowa w ust. 1 obejmuje wszystkie koszty związane z realizacją przedmiotu umowy i wyraża się kwotą brutto, tj. wraz z należnym na dzień powstania obowiązku podatkowego podatkiem VAT w wysokości nie większej niż …………………. zł (słownie złotych: ……………………..………………………………………)</w:t>
      </w:r>
      <w:r w:rsidR="00881D46">
        <w:rPr>
          <w:rFonts w:ascii="Tahoma" w:hAnsi="Tahoma" w:cs="Tahoma"/>
        </w:rPr>
        <w:t>.</w:t>
      </w:r>
    </w:p>
    <w:p w14:paraId="138B557E" w14:textId="7EC4C2F6" w:rsidR="008E3EB6" w:rsidRPr="002E5E8B" w:rsidRDefault="00F43CAC" w:rsidP="00643899">
      <w:pPr>
        <w:pStyle w:val="Teksttreci20"/>
        <w:numPr>
          <w:ilvl w:val="0"/>
          <w:numId w:val="26"/>
        </w:numPr>
        <w:shd w:val="clear" w:color="auto" w:fill="auto"/>
        <w:spacing w:before="0" w:after="0" w:line="276" w:lineRule="auto"/>
        <w:ind w:left="426" w:hanging="426"/>
        <w:rPr>
          <w:rFonts w:ascii="Tahoma" w:hAnsi="Tahoma" w:cs="Tahoma"/>
        </w:rPr>
      </w:pPr>
      <w:r w:rsidRPr="002E5E8B">
        <w:rPr>
          <w:rFonts w:ascii="Tahoma" w:hAnsi="Tahoma" w:cs="Tahoma"/>
        </w:rPr>
        <w:t>Cena określona w ust. 2 jest ceną maksymalną. Rozliczenie zamówienia nastąpi w oparciu o</w:t>
      </w:r>
      <w:r w:rsidR="00731BBF">
        <w:rPr>
          <w:rFonts w:ascii="Tahoma" w:hAnsi="Tahoma" w:cs="Tahoma"/>
        </w:rPr>
        <w:t> </w:t>
      </w:r>
      <w:r w:rsidRPr="002E5E8B">
        <w:rPr>
          <w:rFonts w:ascii="Tahoma" w:hAnsi="Tahoma" w:cs="Tahoma"/>
        </w:rPr>
        <w:t xml:space="preserve">ceny jednostkowe zgodnie z faktyczną ilością wykonanych usług zgodnie z tabelą poniżej: </w:t>
      </w:r>
      <w:r w:rsidR="0066309C">
        <w:rPr>
          <w:rFonts w:ascii="Tahoma" w:hAnsi="Tahoma" w:cs="Tahoma"/>
        </w:rPr>
        <w:br/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503"/>
        <w:gridCol w:w="3128"/>
        <w:gridCol w:w="1546"/>
        <w:gridCol w:w="1438"/>
        <w:gridCol w:w="1268"/>
      </w:tblGrid>
      <w:tr w:rsidR="00A76E46" w:rsidRPr="002E5E8B" w14:paraId="2782D9CA" w14:textId="77777777" w:rsidTr="00372024">
        <w:trPr>
          <w:trHeight w:hRule="exact" w:val="1712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03E3F8A" w14:textId="6BF836E4" w:rsidR="00A76E46" w:rsidRPr="002E5E8B" w:rsidRDefault="0066309C" w:rsidP="00643899">
            <w:pPr>
              <w:widowControl/>
              <w:spacing w:line="276" w:lineRule="auto"/>
              <w:ind w:left="-180" w:firstLine="180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lastRenderedPageBreak/>
              <w:t>L</w:t>
            </w:r>
            <w:r w:rsidR="00A76E46"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.p.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18576B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Kod odpadu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DE65E2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Nazwa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5F769EB" w14:textId="0D6F6B6B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 xml:space="preserve">Orientacyjna </w:t>
            </w:r>
            <w:r w:rsidR="00372024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 xml:space="preserve">maksymalna </w:t>
            </w: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 xml:space="preserve">ilość </w:t>
            </w: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 xml:space="preserve">odpadów </w:t>
            </w: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MASA [kg]</w:t>
            </w:r>
          </w:p>
          <w:p w14:paraId="4FA7158A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55" w:type="dxa"/>
            <w:shd w:val="clear" w:color="auto" w:fill="auto"/>
          </w:tcPr>
          <w:p w14:paraId="714F692C" w14:textId="77777777" w:rsidR="00F43CAC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Cena jednostkowa</w:t>
            </w:r>
          </w:p>
          <w:p w14:paraId="57F23FAD" w14:textId="2DD6E508" w:rsidR="00A76E46" w:rsidRPr="002E5E8B" w:rsidRDefault="00F43CAC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netto</w:t>
            </w:r>
            <w:r w:rsidR="00A76E46"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14:paraId="0381A2F2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w zł/kg</w:t>
            </w:r>
          </w:p>
        </w:tc>
        <w:tc>
          <w:tcPr>
            <w:tcW w:w="1300" w:type="dxa"/>
            <w:shd w:val="clear" w:color="auto" w:fill="auto"/>
          </w:tcPr>
          <w:p w14:paraId="1F54E240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Razem za pozycje</w:t>
            </w:r>
          </w:p>
          <w:p w14:paraId="16787DE8" w14:textId="2250F6EB" w:rsidR="00A76E46" w:rsidRPr="002E5E8B" w:rsidRDefault="00F43CAC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z</w:t>
            </w:r>
            <w:r w:rsidR="00A76E46"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ł</w:t>
            </w: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 xml:space="preserve"> netto</w:t>
            </w:r>
          </w:p>
        </w:tc>
      </w:tr>
      <w:tr w:rsidR="00A76E46" w:rsidRPr="002E5E8B" w14:paraId="2B0E75B0" w14:textId="77777777" w:rsidTr="00626C37">
        <w:trPr>
          <w:trHeight w:hRule="exact"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1E9F02D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AFC75C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20 01 13*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800C89" w14:textId="77777777" w:rsidR="00A76E46" w:rsidRPr="002E5E8B" w:rsidRDefault="00A76E46" w:rsidP="00643899">
            <w:pPr>
              <w:widowControl/>
              <w:spacing w:line="276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Rozpuszczalniki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B6D9DC3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200,00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74A324F" w14:textId="52A9A43A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0478D84B" w14:textId="6D6B9114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A76E46" w:rsidRPr="002E5E8B" w14:paraId="0B87B748" w14:textId="77777777" w:rsidTr="00626C37">
        <w:trPr>
          <w:trHeight w:hRule="exact"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4C59C81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11EA37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20 01 14*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53024B" w14:textId="77777777" w:rsidR="00A76E46" w:rsidRPr="002E5E8B" w:rsidRDefault="00A76E46" w:rsidP="00643899">
            <w:pPr>
              <w:widowControl/>
              <w:spacing w:line="276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Kwasy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98BC791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200,00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273FB16" w14:textId="24AAEEFE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16746D09" w14:textId="510E1791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A76E46" w:rsidRPr="002E5E8B" w14:paraId="41AB9E73" w14:textId="77777777" w:rsidTr="00626C37">
        <w:trPr>
          <w:trHeight w:hRule="exact"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08F03CB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17D41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20 01 15*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7EFFDB" w14:textId="77777777" w:rsidR="00A76E46" w:rsidRPr="002E5E8B" w:rsidRDefault="00A76E46" w:rsidP="00643899">
            <w:pPr>
              <w:widowControl/>
              <w:spacing w:line="276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Alkalia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C2A34D9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200,00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A3A3CD3" w14:textId="166E2A48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573C5C3E" w14:textId="4C9F4D88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A76E46" w:rsidRPr="002E5E8B" w14:paraId="68338D18" w14:textId="77777777" w:rsidTr="00626C37">
        <w:trPr>
          <w:trHeight w:hRule="exact"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FEA7924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365257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 xml:space="preserve">20 01 19*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019B9C" w14:textId="77777777" w:rsidR="00A76E46" w:rsidRPr="002E5E8B" w:rsidRDefault="00A76E46" w:rsidP="00643899">
            <w:pPr>
              <w:widowControl/>
              <w:spacing w:line="276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Środki ochrony roślin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4BB9EDE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500,00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CCA7367" w14:textId="3A5A11E2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DBA1E91" w14:textId="1B58D7C3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A76E46" w:rsidRPr="002E5E8B" w14:paraId="64888B85" w14:textId="77777777" w:rsidTr="00626C37">
        <w:trPr>
          <w:trHeight w:hRule="exact" w:val="653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CB8CBA1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68A744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20 01 21*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E5DC5A" w14:textId="6A1413C9" w:rsidR="00A76E46" w:rsidRPr="002E5E8B" w:rsidRDefault="00A76E46" w:rsidP="00643899">
            <w:pPr>
              <w:widowControl/>
              <w:spacing w:line="276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 xml:space="preserve">Lampy fluorescencyjne </w:t>
            </w:r>
            <w:r w:rsidR="0066309C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br/>
            </w: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i zawierające rtęć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A436440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4 000,00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669D93F" w14:textId="65226B0E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5C0123C" w14:textId="2C6CCDDD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A76E46" w:rsidRPr="002E5E8B" w14:paraId="7925953F" w14:textId="77777777" w:rsidTr="00626C37">
        <w:trPr>
          <w:trHeight w:hRule="exact" w:val="73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55D53BE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62857A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20 01 26*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A770EA" w14:textId="77777777" w:rsidR="00A76E46" w:rsidRPr="002E5E8B" w:rsidRDefault="00A76E46" w:rsidP="00643899">
            <w:pPr>
              <w:widowControl/>
              <w:spacing w:line="276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Oleje i tłuszcze inne niż wymienione w 20 01 25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0A38172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300,00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BA9D458" w14:textId="4DFC7DDB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D441D52" w14:textId="7471D4C5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A76E46" w:rsidRPr="002E5E8B" w14:paraId="07C8152F" w14:textId="77777777" w:rsidTr="0066309C">
        <w:trPr>
          <w:trHeight w:hRule="exact" w:val="1365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1DB9683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9E68C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 xml:space="preserve">20 01 27*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7E6338" w14:textId="284BF415" w:rsidR="00A76E46" w:rsidRPr="002E5E8B" w:rsidRDefault="00A76E46" w:rsidP="00643899">
            <w:pPr>
              <w:widowControl/>
              <w:spacing w:line="276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Farby, tusze, farby drukarskie, kleje, lepiszcze</w:t>
            </w:r>
            <w:r w:rsidR="0066309C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br/>
            </w: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i żywice zawierające substancje niebezpieczne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5B15DCA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80 000,00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06817BA" w14:textId="281264F0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24631277" w14:textId="6A7510CC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A76E46" w:rsidRPr="002E5E8B" w14:paraId="3FA7BB97" w14:textId="77777777" w:rsidTr="00626C37">
        <w:trPr>
          <w:trHeight w:hRule="exact" w:val="1281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1E15729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98461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20 01 28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B857D4" w14:textId="7A1514B2" w:rsidR="00A76E46" w:rsidRPr="002E5E8B" w:rsidRDefault="00A76E46" w:rsidP="00643899">
            <w:pPr>
              <w:widowControl/>
              <w:spacing w:line="276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Farby, tusze, farby drukarskie, kleje, lepiszcze</w:t>
            </w:r>
            <w:r w:rsidR="0066309C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br/>
            </w: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i żywice inne niż wymienione w 20 01 29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E0E2AA4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10 000,00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086D27D" w14:textId="2CE5E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4F45B118" w14:textId="64B70435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A76E46" w:rsidRPr="002E5E8B" w14:paraId="78BE79E2" w14:textId="77777777" w:rsidTr="00626C37">
        <w:trPr>
          <w:trHeight w:hRule="exact" w:val="60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0D454F1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CB672A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20 01 29*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415FEA" w14:textId="77777777" w:rsidR="00A76E46" w:rsidRPr="002E5E8B" w:rsidRDefault="00A76E46" w:rsidP="00643899">
            <w:pPr>
              <w:widowControl/>
              <w:spacing w:line="276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Detergenty zawierające substancje niebezpieczne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10993E9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200,00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77C2DE1" w14:textId="0AED9248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1F90194" w14:textId="5C2947DC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A76E46" w:rsidRPr="002E5E8B" w14:paraId="2BF93359" w14:textId="77777777" w:rsidTr="00626C37">
        <w:trPr>
          <w:trHeight w:hRule="exact" w:val="123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E56BB54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5D5278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15 01 10*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318DFA" w14:textId="77777777" w:rsidR="00A76E46" w:rsidRPr="002E5E8B" w:rsidRDefault="00A76E46" w:rsidP="00643899">
            <w:pPr>
              <w:widowControl/>
              <w:spacing w:line="276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Opakowania zawierające pozostałości substancji niebezpiecznych lub nimi zanieczyszczone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3207522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5 000,00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F3A4D81" w14:textId="571183A9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4ABC1187" w14:textId="36B69E43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A76E46" w:rsidRPr="002E5E8B" w14:paraId="21D647F1" w14:textId="77777777" w:rsidTr="00626C37">
        <w:trPr>
          <w:trHeight w:hRule="exact" w:val="83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233A5DE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11.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6EE287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13 02 08*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F54DAD" w14:textId="77777777" w:rsidR="00A76E46" w:rsidRPr="002E5E8B" w:rsidRDefault="00A76E46" w:rsidP="00643899">
            <w:pPr>
              <w:widowControl/>
              <w:spacing w:line="276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color w:val="auto"/>
                <w:sz w:val="22"/>
                <w:szCs w:val="22"/>
                <w:lang w:bidi="ar-SA"/>
              </w:rPr>
              <w:t>Inne oleje silnikowe, przekładniowe i smarowe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7B1D09F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1 000,00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B9D3761" w14:textId="55F4CA60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0962795B" w14:textId="16E233EE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A76E46" w:rsidRPr="002E5E8B" w14:paraId="79FBB38A" w14:textId="77777777" w:rsidTr="00626C37">
        <w:trPr>
          <w:trHeight w:hRule="exact" w:val="600"/>
          <w:jc w:val="center"/>
        </w:trPr>
        <w:tc>
          <w:tcPr>
            <w:tcW w:w="8164" w:type="dxa"/>
            <w:gridSpan w:val="5"/>
            <w:shd w:val="clear" w:color="auto" w:fill="auto"/>
            <w:vAlign w:val="center"/>
          </w:tcPr>
          <w:p w14:paraId="34929EA6" w14:textId="77777777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  <w:r w:rsidRPr="002E5E8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  <w:t>Razem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7DD25AF" w14:textId="7EEEDECA" w:rsidR="00A76E46" w:rsidRPr="002E5E8B" w:rsidRDefault="00A76E46" w:rsidP="00643899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0A3E85F7" w14:textId="77777777" w:rsidR="0066309C" w:rsidRDefault="0066309C" w:rsidP="0066309C">
      <w:pPr>
        <w:pStyle w:val="Teksttreci20"/>
        <w:shd w:val="clear" w:color="auto" w:fill="auto"/>
        <w:spacing w:before="0" w:after="0" w:line="276" w:lineRule="auto"/>
        <w:ind w:left="426" w:firstLine="0"/>
        <w:rPr>
          <w:rFonts w:ascii="Tahoma" w:hAnsi="Tahoma" w:cs="Tahoma"/>
        </w:rPr>
      </w:pPr>
      <w:bookmarkStart w:id="7" w:name="_Hlk531859634"/>
      <w:bookmarkEnd w:id="6"/>
    </w:p>
    <w:p w14:paraId="23004A58" w14:textId="4B39AF10" w:rsidR="008E3EB6" w:rsidRPr="002E5E8B" w:rsidRDefault="00A713BB" w:rsidP="00643899">
      <w:pPr>
        <w:pStyle w:val="Teksttreci20"/>
        <w:numPr>
          <w:ilvl w:val="0"/>
          <w:numId w:val="26"/>
        </w:numPr>
        <w:shd w:val="clear" w:color="auto" w:fill="auto"/>
        <w:spacing w:before="0" w:after="0" w:line="276" w:lineRule="auto"/>
        <w:ind w:left="426" w:hanging="426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Do kwot określonych w ust. </w:t>
      </w:r>
      <w:r w:rsidR="0066309C">
        <w:rPr>
          <w:rFonts w:ascii="Tahoma" w:hAnsi="Tahoma" w:cs="Tahoma"/>
        </w:rPr>
        <w:t>3</w:t>
      </w:r>
      <w:r w:rsidR="008F7BF4" w:rsidRPr="002E5E8B">
        <w:rPr>
          <w:rFonts w:ascii="Tahoma" w:hAnsi="Tahoma" w:cs="Tahoma"/>
        </w:rPr>
        <w:t xml:space="preserve"> </w:t>
      </w:r>
      <w:r w:rsidRPr="002E5E8B">
        <w:rPr>
          <w:rFonts w:ascii="Tahoma" w:hAnsi="Tahoma" w:cs="Tahoma"/>
        </w:rPr>
        <w:t>dolicza się należny podatek od towarów i usług obliczony stawką obowiązującą na moment powstania obowiązku podatkowego.</w:t>
      </w:r>
    </w:p>
    <w:p w14:paraId="5D30D1F5" w14:textId="011589EC" w:rsidR="008E3EB6" w:rsidRPr="002E5E8B" w:rsidRDefault="00A713BB" w:rsidP="00643899">
      <w:pPr>
        <w:pStyle w:val="Teksttreci20"/>
        <w:numPr>
          <w:ilvl w:val="0"/>
          <w:numId w:val="26"/>
        </w:numPr>
        <w:shd w:val="clear" w:color="auto" w:fill="auto"/>
        <w:spacing w:before="0" w:after="0" w:line="276" w:lineRule="auto"/>
        <w:ind w:left="426" w:hanging="426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Płatność odbywały się będą na podstawie ilości przekazanych odpadów, </w:t>
      </w:r>
      <w:r w:rsidR="00C42ADB" w:rsidRPr="00C42ADB">
        <w:rPr>
          <w:rFonts w:ascii="Tahoma" w:hAnsi="Tahoma" w:cs="Tahoma"/>
        </w:rPr>
        <w:t xml:space="preserve">na podstawie sporządzonej </w:t>
      </w:r>
      <w:r w:rsidRPr="00C42ADB">
        <w:rPr>
          <w:rFonts w:ascii="Tahoma" w:hAnsi="Tahoma" w:cs="Tahoma"/>
        </w:rPr>
        <w:t>karty przekazania odpadów</w:t>
      </w:r>
      <w:r w:rsidRPr="002E5E8B">
        <w:rPr>
          <w:rFonts w:ascii="Tahoma" w:hAnsi="Tahoma" w:cs="Tahoma"/>
        </w:rPr>
        <w:t xml:space="preserve"> wg cen jednostkowych pomnożonych przez ilość przekazanych odpadów.</w:t>
      </w:r>
    </w:p>
    <w:p w14:paraId="0C448194" w14:textId="4285E4BA" w:rsidR="00AD7DC2" w:rsidRPr="007F464A" w:rsidRDefault="00AD7DC2" w:rsidP="00643899">
      <w:pPr>
        <w:pStyle w:val="Teksttreci20"/>
        <w:numPr>
          <w:ilvl w:val="0"/>
          <w:numId w:val="26"/>
        </w:numPr>
        <w:shd w:val="clear" w:color="auto" w:fill="auto"/>
        <w:spacing w:before="0" w:after="0" w:line="276" w:lineRule="auto"/>
        <w:ind w:left="426" w:hanging="426"/>
        <w:rPr>
          <w:rFonts w:ascii="Tahoma" w:hAnsi="Tahoma" w:cs="Tahoma"/>
          <w:color w:val="auto"/>
        </w:rPr>
      </w:pPr>
      <w:r w:rsidRPr="002E5E8B">
        <w:rPr>
          <w:rFonts w:ascii="Tahoma" w:hAnsi="Tahoma" w:cs="Tahoma"/>
        </w:rPr>
        <w:t xml:space="preserve">Należność Wykonawcy oparta na wystawionej fakturze, zostanie przelana na konto Wykonawcy określone ust. 7 w terminie do </w:t>
      </w:r>
      <w:r w:rsidRPr="007F464A">
        <w:rPr>
          <w:rFonts w:ascii="Tahoma" w:hAnsi="Tahoma" w:cs="Tahoma"/>
          <w:color w:val="auto"/>
        </w:rPr>
        <w:t>21 dni od daty dostarczenia poprawnie wystawionej faktury Zamawiającemu</w:t>
      </w:r>
    </w:p>
    <w:p w14:paraId="3B2BC895" w14:textId="30DD1D86" w:rsidR="00AD7DC2" w:rsidRPr="007F464A" w:rsidRDefault="00AD7DC2" w:rsidP="00643899">
      <w:pPr>
        <w:pStyle w:val="Teksttreci20"/>
        <w:numPr>
          <w:ilvl w:val="0"/>
          <w:numId w:val="26"/>
        </w:numPr>
        <w:shd w:val="clear" w:color="auto" w:fill="auto"/>
        <w:spacing w:before="0" w:after="0" w:line="276" w:lineRule="auto"/>
        <w:ind w:left="426" w:hanging="426"/>
        <w:rPr>
          <w:rFonts w:ascii="Tahoma" w:hAnsi="Tahoma" w:cs="Tahoma"/>
          <w:color w:val="auto"/>
        </w:rPr>
      </w:pPr>
      <w:r w:rsidRPr="007F464A">
        <w:rPr>
          <w:rFonts w:ascii="Tahoma" w:hAnsi="Tahoma" w:cs="Tahoma"/>
          <w:color w:val="auto"/>
        </w:rPr>
        <w:t>Wynagrodzenie, o którym mowa w ust. 2 dokonane będzie przelewem na numer rachunku Wykonawcy: …………………………………………………………</w:t>
      </w:r>
      <w:r w:rsidR="00650223" w:rsidRPr="007F464A">
        <w:rPr>
          <w:rFonts w:ascii="Tahoma" w:hAnsi="Tahoma" w:cs="Tahoma"/>
          <w:color w:val="auto"/>
        </w:rPr>
        <w:t>……………………….</w:t>
      </w:r>
      <w:r w:rsidRPr="007F464A">
        <w:rPr>
          <w:rFonts w:ascii="Tahoma" w:hAnsi="Tahoma" w:cs="Tahoma"/>
          <w:color w:val="auto"/>
        </w:rPr>
        <w:t>………………………...</w:t>
      </w:r>
    </w:p>
    <w:p w14:paraId="7CE1D11E" w14:textId="744D3306" w:rsidR="008E3EB6" w:rsidRPr="007F464A" w:rsidRDefault="00A713BB" w:rsidP="00643899">
      <w:pPr>
        <w:pStyle w:val="Teksttreci20"/>
        <w:numPr>
          <w:ilvl w:val="0"/>
          <w:numId w:val="26"/>
        </w:numPr>
        <w:shd w:val="clear" w:color="auto" w:fill="auto"/>
        <w:spacing w:before="0" w:after="0" w:line="276" w:lineRule="auto"/>
        <w:ind w:left="426" w:hanging="426"/>
        <w:rPr>
          <w:rFonts w:ascii="Tahoma" w:hAnsi="Tahoma" w:cs="Tahoma"/>
          <w:color w:val="auto"/>
        </w:rPr>
      </w:pPr>
      <w:r w:rsidRPr="007F464A">
        <w:rPr>
          <w:rFonts w:ascii="Tahoma" w:hAnsi="Tahoma" w:cs="Tahoma"/>
          <w:color w:val="auto"/>
        </w:rPr>
        <w:lastRenderedPageBreak/>
        <w:t>Wraz z dokonaniem odbioru odpadów niebezpiecznych Strony sporządzą zgodnie z</w:t>
      </w:r>
      <w:r w:rsidR="00731BBF" w:rsidRPr="007F464A">
        <w:rPr>
          <w:rFonts w:ascii="Tahoma" w:hAnsi="Tahoma" w:cs="Tahoma"/>
          <w:color w:val="auto"/>
        </w:rPr>
        <w:t> </w:t>
      </w:r>
      <w:r w:rsidRPr="007F464A">
        <w:rPr>
          <w:rFonts w:ascii="Tahoma" w:hAnsi="Tahoma" w:cs="Tahoma"/>
          <w:color w:val="auto"/>
        </w:rPr>
        <w:t>przepisami prawa „Kartę przekazania odpadu”.</w:t>
      </w:r>
    </w:p>
    <w:p w14:paraId="7E2078AF" w14:textId="205CD87C" w:rsidR="006F1D30" w:rsidRPr="007F464A" w:rsidRDefault="00A713BB" w:rsidP="00643899">
      <w:pPr>
        <w:pStyle w:val="Teksttreci20"/>
        <w:numPr>
          <w:ilvl w:val="0"/>
          <w:numId w:val="26"/>
        </w:numPr>
        <w:shd w:val="clear" w:color="auto" w:fill="auto"/>
        <w:spacing w:before="0" w:after="0" w:line="276" w:lineRule="auto"/>
        <w:ind w:left="426" w:hanging="426"/>
        <w:rPr>
          <w:rFonts w:ascii="Tahoma" w:hAnsi="Tahoma" w:cs="Tahoma"/>
          <w:color w:val="auto"/>
        </w:rPr>
      </w:pPr>
      <w:r w:rsidRPr="007F464A">
        <w:rPr>
          <w:rFonts w:ascii="Tahoma" w:hAnsi="Tahoma" w:cs="Tahoma"/>
          <w:color w:val="auto"/>
        </w:rPr>
        <w:t xml:space="preserve">Wraz z </w:t>
      </w:r>
      <w:r w:rsidR="00F873C1" w:rsidRPr="007F464A">
        <w:rPr>
          <w:rFonts w:ascii="Tahoma" w:hAnsi="Tahoma" w:cs="Tahoma"/>
          <w:color w:val="auto"/>
        </w:rPr>
        <w:t>odbiorem odpadów od Zamawiającego i sporządzeniem „Karty przekazania odpadów”</w:t>
      </w:r>
      <w:r w:rsidRPr="007F464A">
        <w:rPr>
          <w:rFonts w:ascii="Tahoma" w:hAnsi="Tahoma" w:cs="Tahoma"/>
          <w:color w:val="auto"/>
        </w:rPr>
        <w:t>, Wykonawca przejmuje pełną odpowiedzialność prawną za odpady.</w:t>
      </w:r>
    </w:p>
    <w:p w14:paraId="54B6FCDD" w14:textId="77777777" w:rsidR="004B4D66" w:rsidRPr="002E5E8B" w:rsidRDefault="004B4D66" w:rsidP="00643899">
      <w:pPr>
        <w:pStyle w:val="Teksttreci20"/>
        <w:shd w:val="clear" w:color="auto" w:fill="auto"/>
        <w:tabs>
          <w:tab w:val="left" w:pos="567"/>
        </w:tabs>
        <w:spacing w:before="0" w:after="0" w:line="276" w:lineRule="auto"/>
        <w:ind w:firstLine="0"/>
        <w:jc w:val="center"/>
        <w:rPr>
          <w:rFonts w:ascii="Tahoma" w:hAnsi="Tahoma" w:cs="Tahoma"/>
          <w:b/>
        </w:rPr>
      </w:pPr>
      <w:bookmarkStart w:id="8" w:name="_Hlk531859818"/>
      <w:bookmarkEnd w:id="7"/>
    </w:p>
    <w:p w14:paraId="2E33FCED" w14:textId="555A1778" w:rsidR="00230FD1" w:rsidRPr="002E5E8B" w:rsidRDefault="00230FD1" w:rsidP="00643899">
      <w:pPr>
        <w:widowControl/>
        <w:suppressAutoHyphens/>
        <w:spacing w:line="276" w:lineRule="auto"/>
        <w:jc w:val="center"/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</w:pPr>
      <w:bookmarkStart w:id="9" w:name="bookmark3"/>
      <w:r w:rsidRPr="002E5E8B"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  <w:t xml:space="preserve">§ </w:t>
      </w:r>
      <w:r w:rsidR="00906361" w:rsidRPr="002E5E8B"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  <w:t>8</w:t>
      </w:r>
    </w:p>
    <w:p w14:paraId="1B7AD064" w14:textId="77777777" w:rsidR="00230FD1" w:rsidRPr="002E5E8B" w:rsidRDefault="00230FD1" w:rsidP="00643899">
      <w:pPr>
        <w:widowControl/>
        <w:suppressAutoHyphens/>
        <w:spacing w:line="276" w:lineRule="auto"/>
        <w:jc w:val="center"/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</w:pPr>
      <w:r w:rsidRPr="002E5E8B"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  <w:t>Kary umowne</w:t>
      </w:r>
    </w:p>
    <w:p w14:paraId="519939F5" w14:textId="77777777" w:rsidR="00230FD1" w:rsidRPr="002E5E8B" w:rsidRDefault="00230FD1" w:rsidP="00643899">
      <w:pPr>
        <w:widowControl/>
        <w:numPr>
          <w:ilvl w:val="0"/>
          <w:numId w:val="13"/>
        </w:numPr>
        <w:spacing w:line="276" w:lineRule="auto"/>
        <w:ind w:left="284" w:hanging="284"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Zamawiający może żądać od Wykonawcy zapłaty kar umownych w następujących przypadkach i wysokościach:</w:t>
      </w:r>
    </w:p>
    <w:p w14:paraId="7E515D97" w14:textId="22CF3804" w:rsidR="00230FD1" w:rsidRPr="002E5E8B" w:rsidRDefault="00230FD1" w:rsidP="00643899">
      <w:pPr>
        <w:widowControl/>
        <w:numPr>
          <w:ilvl w:val="0"/>
          <w:numId w:val="14"/>
        </w:numPr>
        <w:spacing w:line="276" w:lineRule="auto"/>
        <w:ind w:left="567" w:hanging="283"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za odstąpienie od umowy przez Wykonawcę z przyczyn leżących po stronie Wykonawcy w</w:t>
      </w:r>
      <w:r w:rsidR="00731BBF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 </w:t>
      </w: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wysokości 10 % wynagrodzenia brutto, o którym mowa w § </w:t>
      </w:r>
      <w:r w:rsidR="007E1D3D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7</w:t>
      </w: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 ust. 2,</w:t>
      </w:r>
    </w:p>
    <w:p w14:paraId="12807826" w14:textId="02CDBF53" w:rsidR="00230FD1" w:rsidRPr="00092D64" w:rsidRDefault="00230FD1" w:rsidP="00643899">
      <w:pPr>
        <w:widowControl/>
        <w:numPr>
          <w:ilvl w:val="0"/>
          <w:numId w:val="14"/>
        </w:numPr>
        <w:spacing w:line="276" w:lineRule="auto"/>
        <w:ind w:left="567" w:hanging="283"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za odstąpienie od umowy przez Zamawiającego z przyczyn leżących po stronie Wykonawcy w wysokości 10 % wynagrodzenia brutto, o którym mowa w </w:t>
      </w:r>
      <w:r w:rsidRPr="00092D64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§ </w:t>
      </w:r>
      <w:r w:rsidR="007E1D3D" w:rsidRPr="00092D64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7</w:t>
      </w:r>
      <w:r w:rsidRPr="00092D64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 ust. 2,</w:t>
      </w:r>
    </w:p>
    <w:p w14:paraId="658DFAE1" w14:textId="3CA25FA0" w:rsidR="00230FD1" w:rsidRPr="002E5E8B" w:rsidRDefault="00230FD1" w:rsidP="00CB388C">
      <w:pPr>
        <w:widowControl/>
        <w:numPr>
          <w:ilvl w:val="0"/>
          <w:numId w:val="14"/>
        </w:numPr>
        <w:spacing w:line="276" w:lineRule="auto"/>
        <w:ind w:left="567" w:hanging="283"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092D64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za niewykonanie przedmiotu umowy w terminie określonym w § </w:t>
      </w:r>
      <w:r w:rsidR="00253CC2" w:rsidRPr="00092D64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2</w:t>
      </w:r>
      <w:r w:rsidRPr="00092D64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 ust. </w:t>
      </w:r>
      <w:r w:rsidR="00253CC2" w:rsidRPr="00092D64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2</w:t>
      </w:r>
      <w:r w:rsidRPr="00092D64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 </w:t>
      </w:r>
      <w:r w:rsidR="00253CC2" w:rsidRPr="00092D64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lit a)</w:t>
      </w:r>
      <w:r w:rsidRPr="00092D64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 w</w:t>
      </w: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 wysokości </w:t>
      </w:r>
      <w:r w:rsidR="00253CC2"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200 zł (słownie</w:t>
      </w:r>
      <w:r w:rsidR="00CC51C0"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: dwieście złotych</w:t>
      </w:r>
      <w:r w:rsidR="00253CC2"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) </w:t>
      </w: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za każdy dzień </w:t>
      </w:r>
      <w:r w:rsidR="00253CC2"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zwłoki</w:t>
      </w: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, liczonego od upływu terminu wskazanego w pisemnym zgłoszeniu, o którym mowa w § </w:t>
      </w:r>
      <w:r w:rsidR="00B0682D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2</w:t>
      </w: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 ust. </w:t>
      </w:r>
      <w:r w:rsidR="00B0682D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2</w:t>
      </w: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 </w:t>
      </w:r>
      <w:r w:rsidR="00B0682D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lit. a</w:t>
      </w: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, </w:t>
      </w:r>
    </w:p>
    <w:p w14:paraId="78A16784" w14:textId="513F89CB" w:rsidR="00230FD1" w:rsidRPr="002E5E8B" w:rsidRDefault="00731BBF" w:rsidP="00643899">
      <w:pPr>
        <w:widowControl/>
        <w:numPr>
          <w:ilvl w:val="0"/>
          <w:numId w:val="14"/>
        </w:numPr>
        <w:spacing w:line="276" w:lineRule="auto"/>
        <w:ind w:left="567" w:hanging="283"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2</w:t>
      </w:r>
      <w:r w:rsidR="00230FD1"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00 zł </w:t>
      </w:r>
      <w:r w:rsidRPr="00731BBF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(słownie: dwieście złotych)</w:t>
      </w:r>
      <w:r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 </w:t>
      </w:r>
      <w:r w:rsidR="00230FD1"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za naruszenie przepisów BHP, ppoż. – za każdorazowe potwierdzone protokołem stwierdzenie naruszenia w odniesieniu do każdego pracownika,</w:t>
      </w:r>
    </w:p>
    <w:p w14:paraId="09F7F3BC" w14:textId="287BB1DB" w:rsidR="00230FD1" w:rsidRPr="002E5E8B" w:rsidRDefault="00230FD1" w:rsidP="00643899">
      <w:pPr>
        <w:widowControl/>
        <w:numPr>
          <w:ilvl w:val="0"/>
          <w:numId w:val="13"/>
        </w:numPr>
        <w:spacing w:line="276" w:lineRule="auto"/>
        <w:ind w:left="284" w:hanging="284"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W przypadku bezskutecznego wezwania Wykonawcy do wykonania usługi, Zamawiający zleci w trybie awaryjnym wykonanie usługi innemu podmiotowi, przy czym obciąży Wykonawcę różnicą kosztów, tj. między kwotą wynikłą z realizacji usługi przez inny podmiot a wartością usługi liczoną według cen wynikających z umowy. </w:t>
      </w:r>
    </w:p>
    <w:p w14:paraId="75CDB8BE" w14:textId="6197F363" w:rsidR="00586BFE" w:rsidRPr="002E5E8B" w:rsidRDefault="00586BFE" w:rsidP="00586BFE">
      <w:pPr>
        <w:widowControl/>
        <w:numPr>
          <w:ilvl w:val="0"/>
          <w:numId w:val="13"/>
        </w:numPr>
        <w:spacing w:line="276" w:lineRule="auto"/>
        <w:ind w:left="284" w:hanging="284"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Kary umowne</w:t>
      </w:r>
      <w:r w:rsidR="00551629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,</w:t>
      </w: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 o których mowa w ust.</w:t>
      </w:r>
      <w:r w:rsidR="00551629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 </w:t>
      </w: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1 są naliczane niezależnie od siebie i podlegają kumulacji. Łączna suma kar umownych nie może przekroczyć 15% łącznego wynagrodzenia Wykonawcy netto za cały czas trwania umowy.</w:t>
      </w:r>
    </w:p>
    <w:p w14:paraId="2C62E5E4" w14:textId="1A73A33B" w:rsidR="00586BFE" w:rsidRPr="002E5E8B" w:rsidRDefault="00586BFE" w:rsidP="00586BFE">
      <w:pPr>
        <w:widowControl/>
        <w:numPr>
          <w:ilvl w:val="0"/>
          <w:numId w:val="13"/>
        </w:numPr>
        <w:spacing w:line="276" w:lineRule="auto"/>
        <w:ind w:left="284" w:hanging="284"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Kary umowne nie będą naliczane w przypadku odstąpienia przez Zamawiającego od umowy z przyczyn określonych w art. 456 ust 1 pkt 1 Ustawy Prawo zamówień publicznych.</w:t>
      </w:r>
    </w:p>
    <w:p w14:paraId="084E1F35" w14:textId="77777777" w:rsidR="00230FD1" w:rsidRPr="002E5E8B" w:rsidRDefault="00230FD1" w:rsidP="00643899">
      <w:pPr>
        <w:widowControl/>
        <w:numPr>
          <w:ilvl w:val="0"/>
          <w:numId w:val="13"/>
        </w:numPr>
        <w:spacing w:line="276" w:lineRule="auto"/>
        <w:ind w:left="284" w:hanging="284"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Jeżeli kara umowna nie pokrywa poniesionej szkody, Strony mogą dochodzić odszkodowania uzupełniającego na zasadach określonych w Kodeksie Cywilnym. </w:t>
      </w:r>
    </w:p>
    <w:p w14:paraId="380FF8AA" w14:textId="01A64CAC" w:rsidR="00230FD1" w:rsidRPr="002E5E8B" w:rsidRDefault="00230FD1" w:rsidP="00643899">
      <w:pPr>
        <w:widowControl/>
        <w:numPr>
          <w:ilvl w:val="0"/>
          <w:numId w:val="13"/>
        </w:numPr>
        <w:spacing w:line="276" w:lineRule="auto"/>
        <w:ind w:left="284" w:hanging="284"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Zamawiającemu przysługuje prawo do egzekwowania należności z tytułu naliczonych kar umownych z wynagrodzenia przysługującego Wykonawcy, na co Wykonawca wyraża nieodwołalna zgodę. Zapłata kary przez Wykonawcę lub potrącenie przez Zamawiającego kwoty kary z płatności należnej Wykonawcy, nie zwalnia Wykonawcy z obowiązku ukończenia usługi lub jakichkolwiek innych obowiązków i zobowiązań wynikających z umowy.</w:t>
      </w:r>
    </w:p>
    <w:p w14:paraId="57C36560" w14:textId="77777777" w:rsidR="00230FD1" w:rsidRPr="002E5E8B" w:rsidRDefault="00230FD1" w:rsidP="00643899">
      <w:pPr>
        <w:widowControl/>
        <w:numPr>
          <w:ilvl w:val="0"/>
          <w:numId w:val="13"/>
        </w:numPr>
        <w:spacing w:line="276" w:lineRule="auto"/>
        <w:ind w:left="284" w:hanging="284"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Zamawiający potrąci kary umowne z należnego Wykonawcy wynagrodzenia bez konieczności uzyskania uprzedniej zgody Wykonawcy.</w:t>
      </w:r>
    </w:p>
    <w:p w14:paraId="7E1508FC" w14:textId="73B57134" w:rsidR="00230FD1" w:rsidRPr="002E5E8B" w:rsidRDefault="00230FD1" w:rsidP="00643899">
      <w:pPr>
        <w:widowControl/>
        <w:numPr>
          <w:ilvl w:val="0"/>
          <w:numId w:val="13"/>
        </w:numPr>
        <w:spacing w:line="276" w:lineRule="auto"/>
        <w:ind w:left="284" w:hanging="284"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Wykonawca może zwolnić się od odpowiedzialności względem Zamawiającego z tego powodu, że niewykonanie lub nienależytego wykonanie umowy przez Wykonawcę było następstwem niewykonania lub nienależytego wykonania zobowiązań wobec Wykonawcy przez jego kooperantów.</w:t>
      </w:r>
    </w:p>
    <w:p w14:paraId="70B98FAE" w14:textId="4851EBBD" w:rsidR="008E3EB6" w:rsidRPr="002E5E8B" w:rsidRDefault="00A713BB" w:rsidP="00906361">
      <w:pPr>
        <w:widowControl/>
        <w:suppressAutoHyphens/>
        <w:spacing w:line="276" w:lineRule="auto"/>
        <w:jc w:val="center"/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</w:pPr>
      <w:r w:rsidRPr="002E5E8B"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  <w:t>§</w:t>
      </w:r>
      <w:r w:rsidR="006F1D30" w:rsidRPr="002E5E8B"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  <w:t xml:space="preserve"> </w:t>
      </w:r>
      <w:bookmarkEnd w:id="9"/>
      <w:r w:rsidR="00906361" w:rsidRPr="002E5E8B"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  <w:t>9</w:t>
      </w:r>
    </w:p>
    <w:p w14:paraId="47E9F025" w14:textId="4535FF59" w:rsidR="00643899" w:rsidRPr="002E5E8B" w:rsidRDefault="00643899" w:rsidP="00906361">
      <w:pPr>
        <w:widowControl/>
        <w:suppressAutoHyphens/>
        <w:spacing w:line="276" w:lineRule="auto"/>
        <w:jc w:val="center"/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</w:pPr>
      <w:r w:rsidRPr="002E5E8B"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  <w:t xml:space="preserve">Wypowiedzenie/Rozwiązanie/Odstąpienie od </w:t>
      </w:r>
      <w:r w:rsidR="00586BFE" w:rsidRPr="002E5E8B"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  <w:t>u</w:t>
      </w:r>
      <w:r w:rsidRPr="002E5E8B"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  <w:t xml:space="preserve">mowy. </w:t>
      </w:r>
    </w:p>
    <w:p w14:paraId="74AE9B7F" w14:textId="6CD731B0" w:rsidR="00643899" w:rsidRPr="002E5E8B" w:rsidRDefault="00643899" w:rsidP="002E5E8B">
      <w:pPr>
        <w:widowControl/>
        <w:numPr>
          <w:ilvl w:val="0"/>
          <w:numId w:val="29"/>
        </w:numPr>
        <w:spacing w:line="276" w:lineRule="auto"/>
        <w:ind w:left="284" w:hanging="284"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Zamawiający może wypowiedzieć, rozwiązać lub odstąpić od części lub całości </w:t>
      </w:r>
      <w:r w:rsidR="00586BFE"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u</w:t>
      </w: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mowy w</w:t>
      </w:r>
      <w:r w:rsidR="00860076"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 </w:t>
      </w: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przypadkach określonych w przepisach obowiązującego prawa, w szczególności Kodeksu cywilnego oraz w przypadkach określonych w </w:t>
      </w:r>
      <w:r w:rsidR="00586BFE"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u</w:t>
      </w: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mowie.</w:t>
      </w:r>
    </w:p>
    <w:p w14:paraId="69905218" w14:textId="169A2F77" w:rsidR="00643899" w:rsidRPr="002E5E8B" w:rsidRDefault="00643899" w:rsidP="002E5E8B">
      <w:pPr>
        <w:widowControl/>
        <w:numPr>
          <w:ilvl w:val="0"/>
          <w:numId w:val="29"/>
        </w:numPr>
        <w:spacing w:line="276" w:lineRule="auto"/>
        <w:ind w:left="284" w:hanging="284"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lastRenderedPageBreak/>
        <w:t xml:space="preserve">Zamawiający może odstąpić od części lub całości </w:t>
      </w:r>
      <w:r w:rsidR="00586BFE"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u</w:t>
      </w: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mowy z przyczyn leżących po stronie Wykonawcy, w szczególności, gdy:</w:t>
      </w:r>
    </w:p>
    <w:p w14:paraId="60AA3F67" w14:textId="2C30EB47" w:rsidR="00643899" w:rsidRPr="002E5E8B" w:rsidRDefault="00643899" w:rsidP="000109EF">
      <w:pPr>
        <w:pStyle w:val="Teksttreci20"/>
        <w:numPr>
          <w:ilvl w:val="0"/>
          <w:numId w:val="33"/>
        </w:numPr>
        <w:shd w:val="clear" w:color="auto" w:fill="auto"/>
        <w:tabs>
          <w:tab w:val="left" w:pos="833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Wykonawca nienależycie wykonuje </w:t>
      </w:r>
      <w:r w:rsidR="00586BFE" w:rsidRPr="002E5E8B">
        <w:rPr>
          <w:rFonts w:ascii="Tahoma" w:hAnsi="Tahoma" w:cs="Tahoma"/>
        </w:rPr>
        <w:t>u</w:t>
      </w:r>
      <w:r w:rsidRPr="002E5E8B">
        <w:rPr>
          <w:rFonts w:ascii="Tahoma" w:hAnsi="Tahoma" w:cs="Tahoma"/>
        </w:rPr>
        <w:t xml:space="preserve">mowę, w szczególności nie stosuje się do uwag Zamawiającego lub narusza inne postanowienia </w:t>
      </w:r>
      <w:r w:rsidR="00586BFE" w:rsidRPr="002E5E8B">
        <w:rPr>
          <w:rFonts w:ascii="Tahoma" w:hAnsi="Tahoma" w:cs="Tahoma"/>
        </w:rPr>
        <w:t>u</w:t>
      </w:r>
      <w:r w:rsidRPr="002E5E8B">
        <w:rPr>
          <w:rFonts w:ascii="Tahoma" w:hAnsi="Tahoma" w:cs="Tahoma"/>
        </w:rPr>
        <w:t>mowy i w przypadku, gdy po upływie 7 dni od wezwania przez Zamawiającego do zaniechania przez Wykonawcę naruszeń postanowień Umowy i usunięcia ewentualnych skutków naruszeń, Wykonawca nie zastosuje się do wezwania</w:t>
      </w:r>
      <w:r w:rsidR="00551629">
        <w:rPr>
          <w:rFonts w:ascii="Tahoma" w:hAnsi="Tahoma" w:cs="Tahoma"/>
        </w:rPr>
        <w:t>,</w:t>
      </w:r>
    </w:p>
    <w:p w14:paraId="7E4F46B4" w14:textId="6BBEC1E1" w:rsidR="00643899" w:rsidRPr="002E5E8B" w:rsidRDefault="00643899" w:rsidP="000109EF">
      <w:pPr>
        <w:pStyle w:val="Teksttreci20"/>
        <w:numPr>
          <w:ilvl w:val="0"/>
          <w:numId w:val="33"/>
        </w:numPr>
        <w:shd w:val="clear" w:color="auto" w:fill="auto"/>
        <w:tabs>
          <w:tab w:val="left" w:pos="833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2E5E8B">
        <w:rPr>
          <w:rFonts w:ascii="Tahoma" w:hAnsi="Tahoma" w:cs="Tahoma"/>
        </w:rPr>
        <w:t>Wykonawca utracił uprawnienia do wykonywania umowy, wynikających z przepisów prawa</w:t>
      </w:r>
      <w:r w:rsidR="00551629">
        <w:rPr>
          <w:rFonts w:ascii="Tahoma" w:hAnsi="Tahoma" w:cs="Tahoma"/>
        </w:rPr>
        <w:t>.</w:t>
      </w:r>
      <w:r w:rsidRPr="002E5E8B">
        <w:rPr>
          <w:rFonts w:ascii="Tahoma" w:hAnsi="Tahoma" w:cs="Tahoma"/>
        </w:rPr>
        <w:t xml:space="preserve"> </w:t>
      </w:r>
    </w:p>
    <w:p w14:paraId="54010A2C" w14:textId="5B9830DE" w:rsidR="00643899" w:rsidRPr="002E5E8B" w:rsidRDefault="00643899" w:rsidP="002E5E8B">
      <w:pPr>
        <w:widowControl/>
        <w:numPr>
          <w:ilvl w:val="0"/>
          <w:numId w:val="29"/>
        </w:numPr>
        <w:spacing w:line="276" w:lineRule="auto"/>
        <w:ind w:left="284" w:hanging="284"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Zamawiający może odstąpić od </w:t>
      </w:r>
      <w:r w:rsidR="00586BFE"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u</w:t>
      </w: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mowy, jeżeli wystąpi istotna zmiana okoliczności powodująca, że wykonanie </w:t>
      </w:r>
      <w:r w:rsidR="00586BFE"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u</w:t>
      </w: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mowy nie leży w interesie publicznym, czego nie można było przewidzieć </w:t>
      </w:r>
      <w:r w:rsidR="00370F19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br/>
      </w: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w chwili zawarcia </w:t>
      </w:r>
      <w:r w:rsidR="00586BFE"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u</w:t>
      </w: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mowy, w terminie 30 dni od powzięcia wiadomości o tych okolicznościach. W takim wypadku Wykonawca może żądać jedynie wynagrodzenia należnego mu z tytułu wykonania części </w:t>
      </w:r>
      <w:r w:rsidR="00586BFE"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u</w:t>
      </w: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mowy.</w:t>
      </w:r>
    </w:p>
    <w:p w14:paraId="46F02056" w14:textId="7897A616" w:rsidR="00643899" w:rsidRPr="002E5E8B" w:rsidRDefault="00643899" w:rsidP="002E5E8B">
      <w:pPr>
        <w:widowControl/>
        <w:numPr>
          <w:ilvl w:val="0"/>
          <w:numId w:val="29"/>
        </w:numPr>
        <w:spacing w:line="276" w:lineRule="auto"/>
        <w:ind w:left="284" w:hanging="284"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Prawo odstąpienia Zamawiający może wykonać w terminie </w:t>
      </w:r>
      <w:r w:rsidR="00586BFE"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6</w:t>
      </w: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0 dni od powzięcia wiadomości </w:t>
      </w:r>
      <w:r w:rsidR="00370F19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br/>
      </w: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o okolicznościach będących podstawą odstąpienia.</w:t>
      </w:r>
    </w:p>
    <w:p w14:paraId="051561BB" w14:textId="426598CF" w:rsidR="00643899" w:rsidRPr="002E5E8B" w:rsidRDefault="00643899" w:rsidP="002E5E8B">
      <w:pPr>
        <w:widowControl/>
        <w:numPr>
          <w:ilvl w:val="0"/>
          <w:numId w:val="29"/>
        </w:numPr>
        <w:spacing w:line="276" w:lineRule="auto"/>
        <w:ind w:left="284" w:hanging="284"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Wypowiedzenie lub odstąpienie od Umowy następuje w formie pisemnej pod rygorem nieważności i wymaga uzasadnienia.</w:t>
      </w:r>
    </w:p>
    <w:p w14:paraId="2052F849" w14:textId="4EA411CB" w:rsidR="00643899" w:rsidRPr="002E5E8B" w:rsidRDefault="00643899" w:rsidP="002E5E8B">
      <w:pPr>
        <w:widowControl/>
        <w:numPr>
          <w:ilvl w:val="0"/>
          <w:numId w:val="29"/>
        </w:numPr>
        <w:spacing w:line="276" w:lineRule="auto"/>
        <w:ind w:left="284" w:hanging="284"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Odstąpienie przez Zamawiającego od umowy, nie ma wpływu na inne uprawnienia Zamawiającego wynikające z umowy lub z innego tytułu. </w:t>
      </w:r>
    </w:p>
    <w:p w14:paraId="6488C1A5" w14:textId="77777777" w:rsidR="00643899" w:rsidRPr="002E5E8B" w:rsidRDefault="00643899" w:rsidP="00643899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</w:rPr>
      </w:pPr>
    </w:p>
    <w:p w14:paraId="63E42F6E" w14:textId="5FE449EE" w:rsidR="00906361" w:rsidRPr="002E5E8B" w:rsidRDefault="00643899" w:rsidP="00906361">
      <w:pPr>
        <w:widowControl/>
        <w:suppressAutoHyphens/>
        <w:spacing w:line="276" w:lineRule="auto"/>
        <w:jc w:val="center"/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</w:pPr>
      <w:bookmarkStart w:id="10" w:name="_Hlk91146155"/>
      <w:r w:rsidRPr="002E5E8B"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  <w:t>§ 1</w:t>
      </w:r>
      <w:r w:rsidR="00D95ABA" w:rsidRPr="002E5E8B"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  <w:t>0</w:t>
      </w:r>
    </w:p>
    <w:bookmarkEnd w:id="10"/>
    <w:p w14:paraId="6D79B8DF" w14:textId="43FC83C6" w:rsidR="00643899" w:rsidRPr="002E5E8B" w:rsidRDefault="00643899" w:rsidP="00906361">
      <w:pPr>
        <w:widowControl/>
        <w:suppressAutoHyphens/>
        <w:spacing w:line="276" w:lineRule="auto"/>
        <w:jc w:val="center"/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</w:pPr>
      <w:r w:rsidRPr="002E5E8B"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  <w:t xml:space="preserve"> Zmiany Umowy </w:t>
      </w:r>
    </w:p>
    <w:p w14:paraId="71B62C5C" w14:textId="59ED01A7" w:rsidR="00643899" w:rsidRPr="002E5E8B" w:rsidRDefault="00643899" w:rsidP="002E5E8B">
      <w:pPr>
        <w:widowControl/>
        <w:numPr>
          <w:ilvl w:val="0"/>
          <w:numId w:val="30"/>
        </w:numPr>
        <w:spacing w:line="276" w:lineRule="auto"/>
        <w:ind w:left="284" w:hanging="284"/>
        <w:jc w:val="both"/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</w:pP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Zamawiający przewiduje możliwość zmian przedmiotu, wartości i terminu realizacji </w:t>
      </w:r>
      <w:r w:rsidR="00CC51C0"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u</w:t>
      </w: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mowy, </w:t>
      </w:r>
      <w:r w:rsidR="00370F19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br/>
      </w: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 xml:space="preserve">w przypadku wystąpienia okoliczności, których nie przewidziano w chwili zawarcia umowy, </w:t>
      </w:r>
      <w:r w:rsidR="00370F19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br/>
      </w:r>
      <w:r w:rsidRPr="002E5E8B">
        <w:rPr>
          <w:rFonts w:ascii="Tahoma" w:eastAsia="Times New Roman" w:hAnsi="Tahoma" w:cs="Tahoma"/>
          <w:color w:val="auto"/>
          <w:sz w:val="22"/>
          <w:szCs w:val="22"/>
          <w:lang w:eastAsia="ar-SA" w:bidi="ar-SA"/>
        </w:rPr>
        <w:t>a w szczególności:</w:t>
      </w:r>
    </w:p>
    <w:p w14:paraId="74D0AE3E" w14:textId="4FC4EDFA" w:rsidR="00643899" w:rsidRPr="002E5E8B" w:rsidRDefault="00643899" w:rsidP="00B251D1">
      <w:pPr>
        <w:pStyle w:val="Teksttreci20"/>
        <w:numPr>
          <w:ilvl w:val="0"/>
          <w:numId w:val="34"/>
        </w:numPr>
        <w:shd w:val="clear" w:color="auto" w:fill="auto"/>
        <w:tabs>
          <w:tab w:val="left" w:pos="833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nastąpi zmiana powszechnie obowiązujących przepisów prawa w zakresie mającym wpływ na realizację </w:t>
      </w:r>
      <w:r w:rsidR="00CC51C0" w:rsidRPr="002E5E8B">
        <w:rPr>
          <w:rFonts w:ascii="Tahoma" w:hAnsi="Tahoma" w:cs="Tahoma"/>
        </w:rPr>
        <w:t>przedmiotu umowy</w:t>
      </w:r>
      <w:r w:rsidRPr="002E5E8B">
        <w:rPr>
          <w:rFonts w:ascii="Tahoma" w:hAnsi="Tahoma" w:cs="Tahoma"/>
        </w:rPr>
        <w:t>, chyba że zmiana taka znana była w chwili składania oferty,</w:t>
      </w:r>
    </w:p>
    <w:p w14:paraId="04B9853A" w14:textId="50EA7187" w:rsidR="00643899" w:rsidRPr="002E5E8B" w:rsidRDefault="00643899" w:rsidP="00B251D1">
      <w:pPr>
        <w:pStyle w:val="Teksttreci20"/>
        <w:numPr>
          <w:ilvl w:val="0"/>
          <w:numId w:val="34"/>
        </w:numPr>
        <w:shd w:val="clear" w:color="auto" w:fill="auto"/>
        <w:tabs>
          <w:tab w:val="left" w:pos="833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2E5E8B">
        <w:rPr>
          <w:rFonts w:ascii="Tahoma" w:hAnsi="Tahoma" w:cs="Tahoma"/>
        </w:rPr>
        <w:t>zmiany miejsca świadczenia usługi,</w:t>
      </w:r>
    </w:p>
    <w:p w14:paraId="5C38A98E" w14:textId="4D121C7D" w:rsidR="00643899" w:rsidRPr="002E5E8B" w:rsidRDefault="00643899" w:rsidP="00B251D1">
      <w:pPr>
        <w:pStyle w:val="Teksttreci20"/>
        <w:numPr>
          <w:ilvl w:val="0"/>
          <w:numId w:val="34"/>
        </w:numPr>
        <w:shd w:val="clear" w:color="auto" w:fill="auto"/>
        <w:tabs>
          <w:tab w:val="left" w:pos="833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2E5E8B">
        <w:rPr>
          <w:rFonts w:ascii="Tahoma" w:hAnsi="Tahoma" w:cs="Tahoma"/>
        </w:rPr>
        <w:t>z powodu okoliczności siły wyższej, np. wystąpienia zdarzenia losowego wywołanego przez czynniki zewnętrzne, którego nie można było przewidzieć, w szczególności zagrażającego bezpośrednio życiu lub zdrowiu ludzi lub grożącego powstaniem szkody w znacznych rozmiarach,</w:t>
      </w:r>
    </w:p>
    <w:p w14:paraId="04CDA23A" w14:textId="6AB638BE" w:rsidR="00643899" w:rsidRPr="002E5E8B" w:rsidRDefault="00643899" w:rsidP="00B251D1">
      <w:pPr>
        <w:pStyle w:val="Teksttreci20"/>
        <w:numPr>
          <w:ilvl w:val="0"/>
          <w:numId w:val="34"/>
        </w:numPr>
        <w:shd w:val="clear" w:color="auto" w:fill="auto"/>
        <w:tabs>
          <w:tab w:val="left" w:pos="833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odstąpienia na wniosek Zamawiającego od realizacji części zamówienia i związanej </w:t>
      </w:r>
      <w:r w:rsidR="00370F19">
        <w:rPr>
          <w:rFonts w:ascii="Tahoma" w:hAnsi="Tahoma" w:cs="Tahoma"/>
        </w:rPr>
        <w:br/>
      </w:r>
      <w:r w:rsidRPr="002E5E8B">
        <w:rPr>
          <w:rFonts w:ascii="Tahoma" w:hAnsi="Tahoma" w:cs="Tahoma"/>
        </w:rPr>
        <w:t xml:space="preserve">z tym zmiany wynagrodzenia, pod warunkiem wystąpienia obiektywnych okoliczności, których Zamawiający nie mógł przewidzieć na etapie przygotowania postępowania, </w:t>
      </w:r>
      <w:r w:rsidR="00370F19">
        <w:rPr>
          <w:rFonts w:ascii="Tahoma" w:hAnsi="Tahoma" w:cs="Tahoma"/>
        </w:rPr>
        <w:br/>
      </w:r>
      <w:r w:rsidRPr="002E5E8B">
        <w:rPr>
          <w:rFonts w:ascii="Tahoma" w:hAnsi="Tahoma" w:cs="Tahoma"/>
        </w:rPr>
        <w:t>a które powodują, że wykonanie przedmiotu zamówienia bez ograniczenia zakresu zamówienia powodowałoby dla Zamawiającego niekorzystne skutki z uwagi na zamierzony cel realizacji przedmiotu zamówienia i związane z tym racjonalne wydatkowanie środków,</w:t>
      </w:r>
    </w:p>
    <w:p w14:paraId="5FD5454A" w14:textId="69E53930" w:rsidR="00643899" w:rsidRPr="002E5E8B" w:rsidRDefault="00643899" w:rsidP="00B251D1">
      <w:pPr>
        <w:pStyle w:val="Teksttreci20"/>
        <w:numPr>
          <w:ilvl w:val="0"/>
          <w:numId w:val="34"/>
        </w:numPr>
        <w:shd w:val="clear" w:color="auto" w:fill="auto"/>
        <w:tabs>
          <w:tab w:val="left" w:pos="833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2E5E8B">
        <w:rPr>
          <w:rFonts w:ascii="Tahoma" w:hAnsi="Tahoma" w:cs="Tahoma"/>
        </w:rPr>
        <w:t>wprowadzenia zmian w stosunku do specyfikacji warunków zamówienia w zakresie wykonywania usług nie wykraczających poza zakres przedmiotu umowy, w sytuacji konieczności usprawnienia procesu realizacji zamówienia,</w:t>
      </w:r>
    </w:p>
    <w:p w14:paraId="2EA53EF5" w14:textId="722851DC" w:rsidR="00643899" w:rsidRPr="002E5E8B" w:rsidRDefault="00643899" w:rsidP="00B251D1">
      <w:pPr>
        <w:pStyle w:val="Teksttreci20"/>
        <w:numPr>
          <w:ilvl w:val="0"/>
          <w:numId w:val="34"/>
        </w:numPr>
        <w:shd w:val="clear" w:color="auto" w:fill="auto"/>
        <w:tabs>
          <w:tab w:val="left" w:pos="833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niezbędna jest zmiana sposobu wykonania zobowiązania, o ile zmiana taka jest </w:t>
      </w:r>
      <w:r w:rsidRPr="002E5E8B">
        <w:rPr>
          <w:rFonts w:ascii="Tahoma" w:hAnsi="Tahoma" w:cs="Tahoma"/>
        </w:rPr>
        <w:lastRenderedPageBreak/>
        <w:t xml:space="preserve">korzystna dla Zamawiającego, z wyjątkiem sytuacji, gdy zmiana ta ingeruje w treść oferty lub zmiana taka jest konieczna w celu prawidłowego wykonania </w:t>
      </w:r>
      <w:r w:rsidR="002E5E8B" w:rsidRPr="002E5E8B">
        <w:rPr>
          <w:rFonts w:ascii="Tahoma" w:hAnsi="Tahoma" w:cs="Tahoma"/>
        </w:rPr>
        <w:t>p</w:t>
      </w:r>
      <w:r w:rsidRPr="002E5E8B">
        <w:rPr>
          <w:rFonts w:ascii="Tahoma" w:hAnsi="Tahoma" w:cs="Tahoma"/>
        </w:rPr>
        <w:t xml:space="preserve">rzedmiotu </w:t>
      </w:r>
      <w:r w:rsidR="002E5E8B" w:rsidRPr="002E5E8B">
        <w:rPr>
          <w:rFonts w:ascii="Tahoma" w:hAnsi="Tahoma" w:cs="Tahoma"/>
        </w:rPr>
        <w:t>u</w:t>
      </w:r>
      <w:r w:rsidRPr="002E5E8B">
        <w:rPr>
          <w:rFonts w:ascii="Tahoma" w:hAnsi="Tahoma" w:cs="Tahoma"/>
        </w:rPr>
        <w:t>mowy</w:t>
      </w:r>
      <w:r w:rsidR="00370F19">
        <w:rPr>
          <w:rFonts w:ascii="Tahoma" w:hAnsi="Tahoma" w:cs="Tahoma"/>
        </w:rPr>
        <w:t>.</w:t>
      </w:r>
    </w:p>
    <w:p w14:paraId="5DF796A0" w14:textId="3E1A9FD2" w:rsidR="002E5E8B" w:rsidRDefault="00643899" w:rsidP="002E5E8B">
      <w:pPr>
        <w:widowControl/>
        <w:numPr>
          <w:ilvl w:val="0"/>
          <w:numId w:val="30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E5E8B">
        <w:rPr>
          <w:rFonts w:ascii="Tahoma" w:hAnsi="Tahoma" w:cs="Tahoma"/>
          <w:sz w:val="22"/>
          <w:szCs w:val="22"/>
        </w:rPr>
        <w:t>Jeżeli po zawarciu umowy nastąpi zmiana przepisów prawa lub wprowadzone zostaną nowe przepisy prawa nastąpi zmiana lub wprowadzone zostaną nowe bezwzględnie obowiązujące normy powodujące konieczność zmiany, modyfikacji lub odstępstwa  w odniesieniu do jakości, ilości lub zakresu przedmiotu umowy</w:t>
      </w:r>
      <w:r w:rsidR="00370F19">
        <w:rPr>
          <w:rFonts w:ascii="Tahoma" w:hAnsi="Tahoma" w:cs="Tahoma"/>
          <w:sz w:val="22"/>
          <w:szCs w:val="22"/>
        </w:rPr>
        <w:t>, w</w:t>
      </w:r>
      <w:r w:rsidRPr="002E5E8B">
        <w:rPr>
          <w:rFonts w:ascii="Tahoma" w:hAnsi="Tahoma" w:cs="Tahoma"/>
          <w:sz w:val="22"/>
          <w:szCs w:val="22"/>
        </w:rPr>
        <w:t xml:space="preserve">ówczas Strona zawiadomi pisemnie drugą Stronę </w:t>
      </w:r>
      <w:r w:rsidR="00370F19">
        <w:rPr>
          <w:rFonts w:ascii="Tahoma" w:hAnsi="Tahoma" w:cs="Tahoma"/>
          <w:sz w:val="22"/>
          <w:szCs w:val="22"/>
        </w:rPr>
        <w:br/>
      </w:r>
      <w:r w:rsidRPr="002E5E8B">
        <w:rPr>
          <w:rFonts w:ascii="Tahoma" w:hAnsi="Tahoma" w:cs="Tahoma"/>
          <w:sz w:val="22"/>
          <w:szCs w:val="22"/>
        </w:rPr>
        <w:t>o wystąpieniu powyższych zdarzeń, jednocześnie wzywając ją do podjęcia rozmów, zaś obie Strony dołożą starań, działając w dobrej wierze, w celu uzgodnienia właściwego sposobu postępowania w związku z ich wystąpieniem.</w:t>
      </w:r>
    </w:p>
    <w:p w14:paraId="09A80376" w14:textId="26607866" w:rsidR="00FF4027" w:rsidRPr="002E5E8B" w:rsidRDefault="00FF4027" w:rsidP="002E5E8B">
      <w:pPr>
        <w:widowControl/>
        <w:numPr>
          <w:ilvl w:val="0"/>
          <w:numId w:val="30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E5E8B">
        <w:rPr>
          <w:rFonts w:ascii="Tahoma" w:hAnsi="Tahoma" w:cs="Tahoma"/>
          <w:sz w:val="22"/>
          <w:szCs w:val="22"/>
        </w:rPr>
        <w:t>Oprócz określonych powyżej, wynagrodzenie Wykonawcy, może ulec zmianie, tj. obniżeniu lub podwyższeniu w przypadku zmiany:</w:t>
      </w:r>
    </w:p>
    <w:p w14:paraId="0D996B2F" w14:textId="77777777" w:rsidR="00FF4027" w:rsidRPr="002E5E8B" w:rsidRDefault="00FF4027" w:rsidP="00FF4027">
      <w:pPr>
        <w:tabs>
          <w:tab w:val="left" w:pos="426"/>
        </w:tabs>
        <w:autoSpaceDE w:val="0"/>
        <w:spacing w:line="276" w:lineRule="auto"/>
        <w:ind w:left="502"/>
        <w:jc w:val="both"/>
        <w:rPr>
          <w:rFonts w:ascii="Tahoma" w:hAnsi="Tahoma" w:cs="Tahoma"/>
          <w:sz w:val="22"/>
          <w:szCs w:val="22"/>
        </w:rPr>
      </w:pPr>
      <w:r w:rsidRPr="002E5E8B">
        <w:rPr>
          <w:rFonts w:ascii="Tahoma" w:hAnsi="Tahoma" w:cs="Tahoma"/>
          <w:sz w:val="22"/>
          <w:szCs w:val="22"/>
        </w:rPr>
        <w:t>1) zmiany stawki podatku od towarów i usług, wynagrodzenie brutto ulegnie zmianie, adekwatnie do zmiany wysokości stawki podatku od towarów i usług, jeżeli zmiana ta będzie miała wpływ na koszty wykonania zamówienia przez Wykonawcę; w tej sytuacji Wykonawca jest uprawniony złożyć Zamawiającemu pisemny wniosek o zmianę Umowy w zakresie płatności wynikających z faktur wystawionych po wejściu w życie przepisów zmieniających stawkę podatku od towarów i usług; wniosek powinien zawierać wyczerpujące uzasadnienie faktyczne i wskazanie podstaw prawnych zmiany stawki podatku od towarów i usług oraz dokładne wyliczenie kwoty wynagrodzenia należnego Wykonawcy po zmianie Umowy,</w:t>
      </w:r>
    </w:p>
    <w:p w14:paraId="51B1AF15" w14:textId="1E72077E" w:rsidR="00FF4027" w:rsidRPr="002E5E8B" w:rsidRDefault="00FF4027" w:rsidP="00FF4027">
      <w:pPr>
        <w:tabs>
          <w:tab w:val="left" w:pos="426"/>
        </w:tabs>
        <w:autoSpaceDE w:val="0"/>
        <w:spacing w:line="276" w:lineRule="auto"/>
        <w:ind w:left="502"/>
        <w:jc w:val="both"/>
        <w:rPr>
          <w:rFonts w:ascii="Tahoma" w:hAnsi="Tahoma" w:cs="Tahoma"/>
          <w:sz w:val="22"/>
          <w:szCs w:val="22"/>
        </w:rPr>
      </w:pPr>
      <w:r w:rsidRPr="002E5E8B">
        <w:rPr>
          <w:rFonts w:ascii="Tahoma" w:hAnsi="Tahoma" w:cs="Tahoma"/>
          <w:sz w:val="22"/>
          <w:szCs w:val="22"/>
        </w:rPr>
        <w:t xml:space="preserve">2) wysokości minimalnego wynagrodzenia za pracę albo wysokości minimalnej stawki godzinowej, ustalonych na podstawie przepisów ustawy z dnia 10 października 2002 r. o minimalnym wynagrodzeniu za pracę; w tej sytuacji Wykonawca jest uprawniony złożyć Zamawiającemu pisemny wniosek o zmianę umowy w zakresie płatności wynikających z faktur wystawionych po wejściu w życie przepisów zmieniających wysokość minimalnego wynagrodzenia za pracę albo wysokości minimalnej stawki godzinowej; wniosek powinien zawierać wyczerpujące uzasadnienie faktyczne i wskazanie podstaw prawnych oraz dokładne wyliczenie kwoty wynagrodzenia należnego Wykonawcy po zmianie Umowy, </w:t>
      </w:r>
      <w:r w:rsidR="00370F19">
        <w:rPr>
          <w:rFonts w:ascii="Tahoma" w:hAnsi="Tahoma" w:cs="Tahoma"/>
          <w:sz w:val="22"/>
          <w:szCs w:val="22"/>
        </w:rPr>
        <w:br/>
      </w:r>
      <w:r w:rsidRPr="002E5E8B">
        <w:rPr>
          <w:rFonts w:ascii="Tahoma" w:hAnsi="Tahoma" w:cs="Tahoma"/>
          <w:sz w:val="22"/>
          <w:szCs w:val="22"/>
        </w:rPr>
        <w:t>w szczególności Wykonawca zobowiązuje się wykazać związek pomiędzy wnioskowaną kwotą podwyższenia wynagrodzenia, a wpływem zmiany minimalnego wynagrodzenia za pracę albo wysokości minimalnej stawki godzinowej na kalkulację wynagrodzenia; wniosek powinien obejmować jedynie dodatkowe koszty realizacji Umowy, które Wykonawca obowiązkowo ponosi w związku z podwyższeniem wysokości płacy minimalnej albo wysokości minimalnej stawki godzinowej; Zamawiający oświadcza, iż nie będzie akceptował, kosztów wynikających z podwyższenia wynagrodzeń pracownikom Wykonawcy, które nie są konieczne w celu ich dostosowania do wysokości minimalnego wynagrodzenia za pracę albo wysokości minimalnej stawki godzinowej, w szczególności koszty podwyższenia wynagrodzenia w kwocie przewyższającej wysokość płacy minimalnej albo wysokości minimalnej stawki godzinowej,</w:t>
      </w:r>
    </w:p>
    <w:p w14:paraId="28969DA2" w14:textId="799038AE" w:rsidR="00FF4027" w:rsidRPr="002E5E8B" w:rsidRDefault="00FF4027" w:rsidP="00FF4027">
      <w:pPr>
        <w:tabs>
          <w:tab w:val="left" w:pos="426"/>
        </w:tabs>
        <w:autoSpaceDE w:val="0"/>
        <w:spacing w:line="276" w:lineRule="auto"/>
        <w:ind w:left="502"/>
        <w:jc w:val="both"/>
        <w:rPr>
          <w:rFonts w:ascii="Tahoma" w:hAnsi="Tahoma" w:cs="Tahoma"/>
          <w:sz w:val="22"/>
          <w:szCs w:val="22"/>
        </w:rPr>
      </w:pPr>
      <w:r w:rsidRPr="002E5E8B">
        <w:rPr>
          <w:rFonts w:ascii="Tahoma" w:hAnsi="Tahoma" w:cs="Tahoma"/>
          <w:sz w:val="22"/>
          <w:szCs w:val="22"/>
        </w:rPr>
        <w:t xml:space="preserve">3) zmian zasad podlegania ubezpieczeniom społecznym lub ubezpieczeniu zdrowotnemu lub zmiany wysokości stawki składki na ubezpieczenia społeczne lub zdrowotne; </w:t>
      </w:r>
      <w:r w:rsidR="00370F19">
        <w:rPr>
          <w:rFonts w:ascii="Tahoma" w:hAnsi="Tahoma" w:cs="Tahoma"/>
          <w:sz w:val="22"/>
          <w:szCs w:val="22"/>
        </w:rPr>
        <w:t>w</w:t>
      </w:r>
      <w:r w:rsidRPr="002E5E8B">
        <w:rPr>
          <w:rFonts w:ascii="Tahoma" w:hAnsi="Tahoma" w:cs="Tahoma"/>
          <w:sz w:val="22"/>
          <w:szCs w:val="22"/>
        </w:rPr>
        <w:t xml:space="preserve">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zdrowotne; wniosek powinien zawierać wyczerpujące uzasadnienie faktyczne </w:t>
      </w:r>
      <w:r w:rsidRPr="002E5E8B">
        <w:rPr>
          <w:rFonts w:ascii="Tahoma" w:hAnsi="Tahoma" w:cs="Tahoma"/>
          <w:sz w:val="22"/>
          <w:szCs w:val="22"/>
        </w:rPr>
        <w:lastRenderedPageBreak/>
        <w:t>i wskazanie podstaw prawnych oraz dokładne wyliczenie kwoty wynagrodzenia Wykonawcy po zmianie umowy, w szczególności Wykonawca zobowiązuje się wykazać związek pomiędzy wnioskowaną kwotą podwyższenia wynagrodzenia a wpływem zmiany zasad, o których mowa powyżej, na kalkulację wynagrodzenia; wniosek może obejmować jedynie dodatkowe koszty realizacji Umowy, które Wykonawca obowiązkowo ponosi w związku ze zmianą zasad, o których mowa powyżej,</w:t>
      </w:r>
    </w:p>
    <w:p w14:paraId="352A23FF" w14:textId="783EB8A1" w:rsidR="00FF4027" w:rsidRPr="002E5E8B" w:rsidRDefault="00FF4027" w:rsidP="00FF4027">
      <w:pPr>
        <w:tabs>
          <w:tab w:val="left" w:pos="426"/>
        </w:tabs>
        <w:autoSpaceDE w:val="0"/>
        <w:spacing w:line="276" w:lineRule="auto"/>
        <w:ind w:left="502"/>
        <w:jc w:val="both"/>
        <w:rPr>
          <w:rFonts w:ascii="Tahoma" w:hAnsi="Tahoma" w:cs="Tahoma"/>
          <w:sz w:val="22"/>
          <w:szCs w:val="22"/>
        </w:rPr>
      </w:pPr>
      <w:r w:rsidRPr="002E5E8B">
        <w:rPr>
          <w:rFonts w:ascii="Tahoma" w:hAnsi="Tahoma" w:cs="Tahoma"/>
          <w:sz w:val="22"/>
          <w:szCs w:val="22"/>
        </w:rPr>
        <w:t>4) zmiany zasad gromadzenia i wysokości wpłat do pracowniczych planów kapitałowych, o których mowa w ustawie z dnia 4 października 2018 r. o pracowniczych planach kapitałowych; Wykonawca jest uprawniony złożyć Zamawiającemu pisemny wniosek o zmianę Umowy w zakresie płatności wynikających z faktur wystawionych po zmianie zasad gromadzenia i wysokości wpłat do pracowniczych planów kapitałowych, o których mowa w ustawie z dnia 4 października 2018 r. o pracowniczych planach kapitałowych;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powyżej na kalkulację wynagrodzenia; wniosek może obejmować jedynie dodatkowe koszty realizacji umowy, które Wykonawca obowiązkowo ponosi w związku ze zmianą zasad, o których mowa powyżej</w:t>
      </w:r>
      <w:r w:rsidR="00370F19">
        <w:rPr>
          <w:rFonts w:ascii="Tahoma" w:hAnsi="Tahoma" w:cs="Tahoma"/>
          <w:sz w:val="22"/>
          <w:szCs w:val="22"/>
        </w:rPr>
        <w:t>,</w:t>
      </w:r>
    </w:p>
    <w:p w14:paraId="2CB3C6CE" w14:textId="77777777" w:rsidR="00FF4027" w:rsidRPr="002E5E8B" w:rsidRDefault="00FF4027" w:rsidP="00FF4027">
      <w:pPr>
        <w:tabs>
          <w:tab w:val="left" w:pos="426"/>
        </w:tabs>
        <w:autoSpaceDE w:val="0"/>
        <w:spacing w:line="276" w:lineRule="auto"/>
        <w:ind w:left="502"/>
        <w:jc w:val="both"/>
        <w:rPr>
          <w:rFonts w:ascii="Tahoma" w:hAnsi="Tahoma" w:cs="Tahoma"/>
          <w:sz w:val="22"/>
          <w:szCs w:val="22"/>
        </w:rPr>
      </w:pPr>
      <w:r w:rsidRPr="002E5E8B">
        <w:rPr>
          <w:rFonts w:ascii="Tahoma" w:hAnsi="Tahoma" w:cs="Tahoma"/>
          <w:sz w:val="22"/>
          <w:szCs w:val="22"/>
        </w:rPr>
        <w:t>5)</w:t>
      </w:r>
      <w:r w:rsidRPr="002E5E8B">
        <w:rPr>
          <w:rFonts w:ascii="Tahoma" w:hAnsi="Tahoma" w:cs="Tahoma"/>
          <w:sz w:val="22"/>
          <w:szCs w:val="22"/>
        </w:rPr>
        <w:tab/>
        <w:t xml:space="preserve"> zmiany cen materiałów lub kosztów związanych z realizacją zamówienia, z tym zastrzeżeniem, że:</w:t>
      </w:r>
    </w:p>
    <w:p w14:paraId="07DE8629" w14:textId="60F37A1D" w:rsidR="00FF4027" w:rsidRDefault="00FF4027" w:rsidP="00FF4027">
      <w:pPr>
        <w:tabs>
          <w:tab w:val="left" w:pos="426"/>
        </w:tabs>
        <w:autoSpaceDE w:val="0"/>
        <w:spacing w:line="276" w:lineRule="auto"/>
        <w:ind w:left="502"/>
        <w:jc w:val="both"/>
        <w:rPr>
          <w:rFonts w:ascii="Tahoma" w:hAnsi="Tahoma" w:cs="Tahoma"/>
          <w:sz w:val="22"/>
          <w:szCs w:val="22"/>
        </w:rPr>
      </w:pPr>
      <w:r w:rsidRPr="002E5E8B">
        <w:rPr>
          <w:rFonts w:ascii="Tahoma" w:hAnsi="Tahoma" w:cs="Tahoma"/>
          <w:sz w:val="22"/>
          <w:szCs w:val="22"/>
        </w:rPr>
        <w:t>-</w:t>
      </w:r>
      <w:r w:rsidRPr="002E5E8B">
        <w:rPr>
          <w:rFonts w:ascii="Tahoma" w:hAnsi="Tahoma" w:cs="Tahoma"/>
          <w:sz w:val="22"/>
          <w:szCs w:val="22"/>
        </w:rPr>
        <w:tab/>
        <w:t xml:space="preserve">minimalny poziom zmiany </w:t>
      </w:r>
      <w:r w:rsidRPr="00E50311">
        <w:rPr>
          <w:rFonts w:ascii="Tahoma" w:hAnsi="Tahoma" w:cs="Tahoma"/>
          <w:sz w:val="22"/>
          <w:szCs w:val="22"/>
        </w:rPr>
        <w:t xml:space="preserve">ceny materiałów lub kosztów, uprawniający strony umowy do żądania zmiany wynagrodzenia wynosi </w:t>
      </w:r>
      <w:r w:rsidR="002E5E8B" w:rsidRPr="00E50311">
        <w:rPr>
          <w:rFonts w:ascii="Tahoma" w:hAnsi="Tahoma" w:cs="Tahoma"/>
          <w:sz w:val="22"/>
          <w:szCs w:val="22"/>
        </w:rPr>
        <w:t>1</w:t>
      </w:r>
      <w:r w:rsidRPr="00E50311">
        <w:rPr>
          <w:rFonts w:ascii="Tahoma" w:hAnsi="Tahoma" w:cs="Tahoma"/>
          <w:sz w:val="22"/>
          <w:szCs w:val="22"/>
        </w:rPr>
        <w:t>0 %</w:t>
      </w:r>
      <w:r w:rsidRPr="002E5E8B">
        <w:rPr>
          <w:rFonts w:ascii="Tahoma" w:hAnsi="Tahoma" w:cs="Tahoma"/>
          <w:sz w:val="22"/>
          <w:szCs w:val="22"/>
        </w:rPr>
        <w:t xml:space="preserve"> w stosunku </w:t>
      </w:r>
      <w:r w:rsidR="00E50311">
        <w:rPr>
          <w:rFonts w:ascii="Tahoma" w:hAnsi="Tahoma" w:cs="Tahoma"/>
          <w:sz w:val="22"/>
          <w:szCs w:val="22"/>
        </w:rPr>
        <w:t xml:space="preserve">udokumentowanego wzrostu cen </w:t>
      </w:r>
      <w:r w:rsidR="009906BC" w:rsidRPr="009906BC">
        <w:rPr>
          <w:rFonts w:ascii="Tahoma" w:hAnsi="Tahoma" w:cs="Tahoma"/>
          <w:sz w:val="22"/>
          <w:szCs w:val="22"/>
        </w:rPr>
        <w:t xml:space="preserve">w </w:t>
      </w:r>
      <w:r w:rsidR="00E50311" w:rsidRPr="009906BC">
        <w:rPr>
          <w:rFonts w:ascii="Tahoma" w:hAnsi="Tahoma" w:cs="Tahoma"/>
          <w:sz w:val="22"/>
          <w:szCs w:val="22"/>
        </w:rPr>
        <w:t xml:space="preserve">instalacjach </w:t>
      </w:r>
      <w:r w:rsidRPr="009906BC">
        <w:rPr>
          <w:rFonts w:ascii="Tahoma" w:hAnsi="Tahoma" w:cs="Tahoma"/>
          <w:sz w:val="22"/>
          <w:szCs w:val="22"/>
        </w:rPr>
        <w:t>dla województwa</w:t>
      </w:r>
      <w:r w:rsidRPr="002E5E8B">
        <w:rPr>
          <w:rFonts w:ascii="Tahoma" w:hAnsi="Tahoma" w:cs="Tahoma"/>
          <w:sz w:val="22"/>
          <w:szCs w:val="22"/>
        </w:rPr>
        <w:t xml:space="preserve"> podkarpackiego;</w:t>
      </w:r>
    </w:p>
    <w:p w14:paraId="53CFD43C" w14:textId="3B43C0B1" w:rsidR="00E50311" w:rsidRPr="002E5E8B" w:rsidRDefault="00E50311" w:rsidP="00FF4027">
      <w:pPr>
        <w:tabs>
          <w:tab w:val="left" w:pos="426"/>
        </w:tabs>
        <w:autoSpaceDE w:val="0"/>
        <w:spacing w:line="276" w:lineRule="auto"/>
        <w:ind w:left="50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lub</w:t>
      </w:r>
    </w:p>
    <w:p w14:paraId="7ECD84A5" w14:textId="1C693AE6" w:rsidR="00FF4027" w:rsidRPr="002E5E8B" w:rsidRDefault="00FF4027" w:rsidP="00FF4027">
      <w:pPr>
        <w:tabs>
          <w:tab w:val="left" w:pos="426"/>
        </w:tabs>
        <w:autoSpaceDE w:val="0"/>
        <w:spacing w:line="276" w:lineRule="auto"/>
        <w:ind w:left="502"/>
        <w:jc w:val="both"/>
        <w:rPr>
          <w:rFonts w:ascii="Tahoma" w:hAnsi="Tahoma" w:cs="Tahoma"/>
          <w:sz w:val="22"/>
          <w:szCs w:val="22"/>
        </w:rPr>
      </w:pPr>
      <w:r w:rsidRPr="002E5E8B">
        <w:rPr>
          <w:rFonts w:ascii="Tahoma" w:hAnsi="Tahoma" w:cs="Tahoma"/>
          <w:sz w:val="22"/>
          <w:szCs w:val="22"/>
        </w:rPr>
        <w:t>-</w:t>
      </w:r>
      <w:r w:rsidRPr="002E5E8B">
        <w:rPr>
          <w:rFonts w:ascii="Tahoma" w:hAnsi="Tahoma" w:cs="Tahoma"/>
          <w:sz w:val="22"/>
          <w:szCs w:val="22"/>
        </w:rPr>
        <w:tab/>
        <w:t xml:space="preserve">poziom zmiany wynagrodzenia zostanie ustalony na podstawie wskaźnika zmiany cen materiałów lub kosztów ogłoszonego w komunikacie prezesa Głównego Urzędu Statystycznego, ustalonego w stosunku do miesiąca, w którym </w:t>
      </w:r>
      <w:r w:rsidR="00E50311">
        <w:rPr>
          <w:rFonts w:ascii="Tahoma" w:hAnsi="Tahoma" w:cs="Tahoma"/>
          <w:sz w:val="22"/>
          <w:szCs w:val="22"/>
        </w:rPr>
        <w:t>została zawarta umowa</w:t>
      </w:r>
      <w:r w:rsidRPr="002E5E8B">
        <w:rPr>
          <w:rFonts w:ascii="Tahoma" w:hAnsi="Tahoma" w:cs="Tahoma"/>
          <w:sz w:val="22"/>
          <w:szCs w:val="22"/>
        </w:rPr>
        <w:t>;</w:t>
      </w:r>
    </w:p>
    <w:p w14:paraId="2D669F29" w14:textId="78132049" w:rsidR="00FF4027" w:rsidRPr="002E5E8B" w:rsidRDefault="00FF4027" w:rsidP="00FF4027">
      <w:pPr>
        <w:tabs>
          <w:tab w:val="left" w:pos="426"/>
        </w:tabs>
        <w:autoSpaceDE w:val="0"/>
        <w:spacing w:line="276" w:lineRule="auto"/>
        <w:ind w:left="502"/>
        <w:jc w:val="both"/>
        <w:rPr>
          <w:rFonts w:ascii="Tahoma" w:hAnsi="Tahoma" w:cs="Tahoma"/>
          <w:sz w:val="22"/>
          <w:szCs w:val="22"/>
        </w:rPr>
      </w:pPr>
      <w:r w:rsidRPr="002E5E8B">
        <w:rPr>
          <w:rFonts w:ascii="Tahoma" w:hAnsi="Tahoma" w:cs="Tahoma"/>
          <w:sz w:val="22"/>
          <w:szCs w:val="22"/>
        </w:rPr>
        <w:t>-</w:t>
      </w:r>
      <w:r w:rsidRPr="002E5E8B">
        <w:rPr>
          <w:rFonts w:ascii="Tahoma" w:hAnsi="Tahoma" w:cs="Tahoma"/>
          <w:sz w:val="22"/>
          <w:szCs w:val="22"/>
        </w:rPr>
        <w:tab/>
        <w:t xml:space="preserve">maksymalna wartość zmiany wynagrodzenia, jaką dopuszcza Zamawiający, </w:t>
      </w:r>
      <w:r w:rsidRPr="00E50311">
        <w:rPr>
          <w:rFonts w:ascii="Tahoma" w:hAnsi="Tahoma" w:cs="Tahoma"/>
          <w:sz w:val="22"/>
          <w:szCs w:val="22"/>
        </w:rPr>
        <w:t xml:space="preserve">to łącznie </w:t>
      </w:r>
      <w:r w:rsidR="00370F19">
        <w:rPr>
          <w:rFonts w:ascii="Tahoma" w:hAnsi="Tahoma" w:cs="Tahoma"/>
          <w:sz w:val="22"/>
          <w:szCs w:val="22"/>
        </w:rPr>
        <w:br/>
      </w:r>
      <w:r w:rsidR="00E50311">
        <w:rPr>
          <w:rFonts w:ascii="Tahoma" w:hAnsi="Tahoma" w:cs="Tahoma"/>
          <w:sz w:val="22"/>
          <w:szCs w:val="22"/>
        </w:rPr>
        <w:t>3</w:t>
      </w:r>
      <w:r w:rsidRPr="00E50311">
        <w:rPr>
          <w:rFonts w:ascii="Tahoma" w:hAnsi="Tahoma" w:cs="Tahoma"/>
          <w:sz w:val="22"/>
          <w:szCs w:val="22"/>
        </w:rPr>
        <w:t>0</w:t>
      </w:r>
      <w:r w:rsidRPr="002E5E8B">
        <w:rPr>
          <w:rFonts w:ascii="Tahoma" w:hAnsi="Tahoma" w:cs="Tahoma"/>
          <w:sz w:val="22"/>
          <w:szCs w:val="22"/>
        </w:rPr>
        <w:t xml:space="preserve"> % w stosunku do wartości wynagrodzenia brutto określonego w § </w:t>
      </w:r>
      <w:r w:rsidR="00E50311">
        <w:rPr>
          <w:rFonts w:ascii="Tahoma" w:hAnsi="Tahoma" w:cs="Tahoma"/>
          <w:sz w:val="22"/>
          <w:szCs w:val="22"/>
        </w:rPr>
        <w:t xml:space="preserve">7 </w:t>
      </w:r>
      <w:r w:rsidRPr="002E5E8B">
        <w:rPr>
          <w:rFonts w:ascii="Tahoma" w:hAnsi="Tahoma" w:cs="Tahoma"/>
          <w:sz w:val="22"/>
          <w:szCs w:val="22"/>
        </w:rPr>
        <w:t xml:space="preserve">ust. </w:t>
      </w:r>
      <w:r w:rsidR="00E50311">
        <w:rPr>
          <w:rFonts w:ascii="Tahoma" w:hAnsi="Tahoma" w:cs="Tahoma"/>
          <w:sz w:val="22"/>
          <w:szCs w:val="22"/>
        </w:rPr>
        <w:t>2</w:t>
      </w:r>
      <w:r w:rsidRPr="002E5E8B">
        <w:rPr>
          <w:rFonts w:ascii="Tahoma" w:hAnsi="Tahoma" w:cs="Tahoma"/>
          <w:sz w:val="22"/>
          <w:szCs w:val="22"/>
        </w:rPr>
        <w:t xml:space="preserve"> umowy;</w:t>
      </w:r>
    </w:p>
    <w:p w14:paraId="54F4AD0D" w14:textId="44DA09A5" w:rsidR="00FF4027" w:rsidRPr="002E5E8B" w:rsidRDefault="00FF4027" w:rsidP="00370F19">
      <w:pPr>
        <w:tabs>
          <w:tab w:val="left" w:pos="426"/>
        </w:tabs>
        <w:autoSpaceDE w:val="0"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2E5E8B">
        <w:rPr>
          <w:rFonts w:ascii="Tahoma" w:hAnsi="Tahoma" w:cs="Tahoma"/>
          <w:sz w:val="22"/>
          <w:szCs w:val="22"/>
        </w:rPr>
        <w:t xml:space="preserve">5) jeżeli zmiany określone w pkt 1, 2, 3 i 4  będą miały wpływ na koszty wykonania umowy przez Wykonawcę, to zmiana Umowy w zakresie zmiany wynagrodzenia obejmować będzie wyłącznie płatności za </w:t>
      </w:r>
      <w:r w:rsidR="00E50311">
        <w:rPr>
          <w:rFonts w:ascii="Tahoma" w:hAnsi="Tahoma" w:cs="Tahoma"/>
          <w:sz w:val="22"/>
          <w:szCs w:val="22"/>
        </w:rPr>
        <w:t>usługi</w:t>
      </w:r>
      <w:r w:rsidRPr="002E5E8B">
        <w:rPr>
          <w:rFonts w:ascii="Tahoma" w:hAnsi="Tahoma" w:cs="Tahoma"/>
          <w:sz w:val="22"/>
          <w:szCs w:val="22"/>
        </w:rPr>
        <w:t>, których w dniu zmiany odpowiednio stawki podatku VAT, wysokości minimalnego wynagrodzenia za pracę albo wysokości minimalnej stawki godzinowej, składki na ubezpieczenia społeczne lub zdrowotne, zasad gromadzenia i wysokości wpłat do pracowniczych planów kapitałowych, jeszcze nie wykonano.</w:t>
      </w:r>
    </w:p>
    <w:p w14:paraId="499FBEAA" w14:textId="77777777" w:rsidR="00FF4027" w:rsidRPr="002E5E8B" w:rsidRDefault="00FF4027" w:rsidP="00E50311">
      <w:pPr>
        <w:widowControl/>
        <w:numPr>
          <w:ilvl w:val="0"/>
          <w:numId w:val="30"/>
        </w:numPr>
        <w:tabs>
          <w:tab w:val="num" w:pos="360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E5E8B">
        <w:rPr>
          <w:rFonts w:ascii="Tahoma" w:hAnsi="Tahoma" w:cs="Tahoma"/>
          <w:sz w:val="22"/>
          <w:szCs w:val="22"/>
        </w:rPr>
        <w:t>Wszystkie powyższe postanowienia w ust. 1 - 4  stanowią katalog zmian, na które Zamawiający może wyrazić zgodę. Nie stanowią jednocześnie zobowiązania do wyrażenia takiej zgody.</w:t>
      </w:r>
    </w:p>
    <w:p w14:paraId="7610A8FC" w14:textId="07130BF3" w:rsidR="00643899" w:rsidRPr="002E5E8B" w:rsidRDefault="00643899" w:rsidP="00E50311">
      <w:pPr>
        <w:widowControl/>
        <w:numPr>
          <w:ilvl w:val="0"/>
          <w:numId w:val="30"/>
        </w:numPr>
        <w:tabs>
          <w:tab w:val="num" w:pos="360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E5E8B">
        <w:rPr>
          <w:rFonts w:ascii="Tahoma" w:hAnsi="Tahoma" w:cs="Tahoma"/>
          <w:sz w:val="22"/>
          <w:szCs w:val="22"/>
        </w:rPr>
        <w:t>Zmiana terminu realizacji przedmiotu zamówienia, w przypadku:</w:t>
      </w:r>
    </w:p>
    <w:p w14:paraId="782FCAEC" w14:textId="2B525B2B" w:rsidR="00643899" w:rsidRPr="00B251D1" w:rsidRDefault="00643899" w:rsidP="00B251D1">
      <w:pPr>
        <w:pStyle w:val="Teksttreci20"/>
        <w:numPr>
          <w:ilvl w:val="0"/>
          <w:numId w:val="35"/>
        </w:numPr>
        <w:shd w:val="clear" w:color="auto" w:fill="auto"/>
        <w:tabs>
          <w:tab w:val="left" w:pos="833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B251D1">
        <w:rPr>
          <w:rFonts w:ascii="Tahoma" w:hAnsi="Tahoma" w:cs="Tahoma"/>
        </w:rPr>
        <w:t>gdy wykonanie zamówienia w określonym pierwotnie terminie nie leży w interesie Zamawiającego,</w:t>
      </w:r>
    </w:p>
    <w:p w14:paraId="5C88B7D8" w14:textId="11CBA241" w:rsidR="00643899" w:rsidRPr="00B251D1" w:rsidRDefault="00643899" w:rsidP="00B251D1">
      <w:pPr>
        <w:pStyle w:val="Teksttreci20"/>
        <w:numPr>
          <w:ilvl w:val="0"/>
          <w:numId w:val="35"/>
        </w:numPr>
        <w:shd w:val="clear" w:color="auto" w:fill="auto"/>
        <w:tabs>
          <w:tab w:val="left" w:pos="833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B251D1">
        <w:rPr>
          <w:rFonts w:ascii="Tahoma" w:hAnsi="Tahoma" w:cs="Tahoma"/>
        </w:rPr>
        <w:t xml:space="preserve">nieosiągnięcia przez Wykonawcę pełnej wysokości wynagrodzenia określonego w § </w:t>
      </w:r>
      <w:r w:rsidR="00E50311" w:rsidRPr="00B251D1">
        <w:rPr>
          <w:rFonts w:ascii="Tahoma" w:hAnsi="Tahoma" w:cs="Tahoma"/>
        </w:rPr>
        <w:t>7</w:t>
      </w:r>
      <w:r w:rsidRPr="00B251D1">
        <w:rPr>
          <w:rFonts w:ascii="Tahoma" w:hAnsi="Tahoma" w:cs="Tahoma"/>
        </w:rPr>
        <w:t xml:space="preserve"> ust. </w:t>
      </w:r>
      <w:r w:rsidR="00E50311" w:rsidRPr="00B251D1">
        <w:rPr>
          <w:rFonts w:ascii="Tahoma" w:hAnsi="Tahoma" w:cs="Tahoma"/>
        </w:rPr>
        <w:t>2</w:t>
      </w:r>
      <w:r w:rsidRPr="00B251D1">
        <w:rPr>
          <w:rFonts w:ascii="Tahoma" w:hAnsi="Tahoma" w:cs="Tahoma"/>
        </w:rPr>
        <w:t xml:space="preserve"> w terminie realizacji umowy określonym w §</w:t>
      </w:r>
      <w:r w:rsidR="00E50311" w:rsidRPr="00B251D1">
        <w:rPr>
          <w:rFonts w:ascii="Tahoma" w:hAnsi="Tahoma" w:cs="Tahoma"/>
        </w:rPr>
        <w:t>4</w:t>
      </w:r>
      <w:r w:rsidRPr="00B251D1">
        <w:rPr>
          <w:rFonts w:ascii="Tahoma" w:hAnsi="Tahoma" w:cs="Tahoma"/>
        </w:rPr>
        <w:t xml:space="preserve">, Strony za obopólną zgodą mogą przedłużyć termin realizacji niniejszej umowy nie dłużej jednak niż do czasu osiągnięcia pełnej wysokości wynagrodzenia określonego w § </w:t>
      </w:r>
      <w:r w:rsidR="00E50311" w:rsidRPr="00B251D1">
        <w:rPr>
          <w:rFonts w:ascii="Tahoma" w:hAnsi="Tahoma" w:cs="Tahoma"/>
        </w:rPr>
        <w:t>7</w:t>
      </w:r>
      <w:r w:rsidRPr="00B251D1">
        <w:rPr>
          <w:rFonts w:ascii="Tahoma" w:hAnsi="Tahoma" w:cs="Tahoma"/>
        </w:rPr>
        <w:t xml:space="preserve"> ust. </w:t>
      </w:r>
      <w:r w:rsidR="00E50311" w:rsidRPr="00B251D1">
        <w:rPr>
          <w:rFonts w:ascii="Tahoma" w:hAnsi="Tahoma" w:cs="Tahoma"/>
        </w:rPr>
        <w:t>2</w:t>
      </w:r>
      <w:r w:rsidRPr="00B251D1">
        <w:rPr>
          <w:rFonts w:ascii="Tahoma" w:hAnsi="Tahoma" w:cs="Tahoma"/>
        </w:rPr>
        <w:t>.</w:t>
      </w:r>
    </w:p>
    <w:p w14:paraId="0401B9E8" w14:textId="0EF073C1" w:rsidR="00643899" w:rsidRPr="00E50311" w:rsidRDefault="00643899" w:rsidP="00E50311">
      <w:pPr>
        <w:widowControl/>
        <w:numPr>
          <w:ilvl w:val="0"/>
          <w:numId w:val="30"/>
        </w:numPr>
        <w:tabs>
          <w:tab w:val="num" w:pos="360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50311">
        <w:rPr>
          <w:rFonts w:ascii="Tahoma" w:hAnsi="Tahoma" w:cs="Tahoma"/>
          <w:sz w:val="22"/>
          <w:szCs w:val="22"/>
        </w:rPr>
        <w:lastRenderedPageBreak/>
        <w:t>Strony dopuszczają dokonywanie zmian w niniejszej umowie, przy czym zmiany te nie będą wpływały na wysokość wynagrodzenia Wykonawcy, w przypadku:</w:t>
      </w:r>
    </w:p>
    <w:p w14:paraId="5145A3FD" w14:textId="5915393F" w:rsidR="00643899" w:rsidRPr="0054757D" w:rsidRDefault="00643899" w:rsidP="0054757D">
      <w:pPr>
        <w:pStyle w:val="Teksttreci20"/>
        <w:numPr>
          <w:ilvl w:val="0"/>
          <w:numId w:val="36"/>
        </w:numPr>
        <w:shd w:val="clear" w:color="auto" w:fill="auto"/>
        <w:tabs>
          <w:tab w:val="left" w:pos="833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54757D">
        <w:rPr>
          <w:rFonts w:ascii="Tahoma" w:hAnsi="Tahoma" w:cs="Tahoma"/>
        </w:rPr>
        <w:t>zmiany siedziby lub nazwy stron umowy,</w:t>
      </w:r>
    </w:p>
    <w:p w14:paraId="77B10F47" w14:textId="1E421ADA" w:rsidR="00643899" w:rsidRPr="0054757D" w:rsidRDefault="00643899" w:rsidP="0054757D">
      <w:pPr>
        <w:pStyle w:val="Teksttreci20"/>
        <w:numPr>
          <w:ilvl w:val="0"/>
          <w:numId w:val="36"/>
        </w:numPr>
        <w:shd w:val="clear" w:color="auto" w:fill="auto"/>
        <w:tabs>
          <w:tab w:val="left" w:pos="833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54757D">
        <w:rPr>
          <w:rFonts w:ascii="Tahoma" w:hAnsi="Tahoma" w:cs="Tahoma"/>
        </w:rPr>
        <w:t>zmiany osób reprezentujących Zamawiającego i/lub Wykonawcę,</w:t>
      </w:r>
    </w:p>
    <w:p w14:paraId="5EA405FC" w14:textId="690CE56D" w:rsidR="00643899" w:rsidRPr="0054757D" w:rsidRDefault="00643899" w:rsidP="0054757D">
      <w:pPr>
        <w:pStyle w:val="Teksttreci20"/>
        <w:numPr>
          <w:ilvl w:val="0"/>
          <w:numId w:val="36"/>
        </w:numPr>
        <w:shd w:val="clear" w:color="auto" w:fill="auto"/>
        <w:tabs>
          <w:tab w:val="left" w:pos="833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54757D">
        <w:rPr>
          <w:rFonts w:ascii="Tahoma" w:hAnsi="Tahoma" w:cs="Tahoma"/>
        </w:rPr>
        <w:t>oczywistych omyłek pisarskich.</w:t>
      </w:r>
    </w:p>
    <w:p w14:paraId="558683AA" w14:textId="478B0415" w:rsidR="00643899" w:rsidRPr="002E5E8B" w:rsidRDefault="00643899" w:rsidP="00E50311">
      <w:pPr>
        <w:widowControl/>
        <w:numPr>
          <w:ilvl w:val="0"/>
          <w:numId w:val="30"/>
        </w:numPr>
        <w:tabs>
          <w:tab w:val="num" w:pos="360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E5E8B">
        <w:rPr>
          <w:rFonts w:ascii="Tahoma" w:hAnsi="Tahoma" w:cs="Tahoma"/>
          <w:sz w:val="22"/>
          <w:szCs w:val="22"/>
        </w:rPr>
        <w:t>W trakcie trwania niniejszej Umowy,</w:t>
      </w:r>
      <w:r w:rsidR="00370F19">
        <w:rPr>
          <w:rFonts w:ascii="Tahoma" w:hAnsi="Tahoma" w:cs="Tahoma"/>
          <w:sz w:val="22"/>
          <w:szCs w:val="22"/>
        </w:rPr>
        <w:t xml:space="preserve"> </w:t>
      </w:r>
      <w:r w:rsidRPr="002E5E8B">
        <w:rPr>
          <w:rFonts w:ascii="Tahoma" w:hAnsi="Tahoma" w:cs="Tahoma"/>
          <w:sz w:val="22"/>
          <w:szCs w:val="22"/>
        </w:rPr>
        <w:t>Wykonawca zobowiązuje się do pisemnego powiadamiania Zamawiającego o:</w:t>
      </w:r>
    </w:p>
    <w:p w14:paraId="2475F8E9" w14:textId="29EA2D2B" w:rsidR="00643899" w:rsidRPr="002E5E8B" w:rsidRDefault="00643899" w:rsidP="0054757D">
      <w:pPr>
        <w:pStyle w:val="Teksttreci20"/>
        <w:numPr>
          <w:ilvl w:val="0"/>
          <w:numId w:val="37"/>
        </w:numPr>
        <w:shd w:val="clear" w:color="auto" w:fill="auto"/>
        <w:tabs>
          <w:tab w:val="left" w:pos="833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2E5E8B">
        <w:rPr>
          <w:rFonts w:ascii="Tahoma" w:hAnsi="Tahoma" w:cs="Tahoma"/>
        </w:rPr>
        <w:t>zmianie siedziby lub nazwy,</w:t>
      </w:r>
    </w:p>
    <w:p w14:paraId="5CDAC88D" w14:textId="17D38B96" w:rsidR="00643899" w:rsidRPr="002E5E8B" w:rsidRDefault="00643899" w:rsidP="0054757D">
      <w:pPr>
        <w:pStyle w:val="Teksttreci20"/>
        <w:numPr>
          <w:ilvl w:val="0"/>
          <w:numId w:val="37"/>
        </w:numPr>
        <w:shd w:val="clear" w:color="auto" w:fill="auto"/>
        <w:tabs>
          <w:tab w:val="left" w:pos="833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2E5E8B">
        <w:rPr>
          <w:rFonts w:ascii="Tahoma" w:hAnsi="Tahoma" w:cs="Tahoma"/>
        </w:rPr>
        <w:t>zmianie osób reprezentujących i upoważnionych,</w:t>
      </w:r>
    </w:p>
    <w:p w14:paraId="504CB51E" w14:textId="299EBF7A" w:rsidR="00643899" w:rsidRPr="002E5E8B" w:rsidRDefault="00643899" w:rsidP="0054757D">
      <w:pPr>
        <w:pStyle w:val="Teksttreci20"/>
        <w:numPr>
          <w:ilvl w:val="0"/>
          <w:numId w:val="37"/>
        </w:numPr>
        <w:shd w:val="clear" w:color="auto" w:fill="auto"/>
        <w:tabs>
          <w:tab w:val="left" w:pos="833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2E5E8B">
        <w:rPr>
          <w:rFonts w:ascii="Tahoma" w:hAnsi="Tahoma" w:cs="Tahoma"/>
        </w:rPr>
        <w:t>ogłoszeniu upadłości,</w:t>
      </w:r>
    </w:p>
    <w:p w14:paraId="29CD2F52" w14:textId="4A2477D2" w:rsidR="00643899" w:rsidRPr="002E5E8B" w:rsidRDefault="00643899" w:rsidP="0054757D">
      <w:pPr>
        <w:pStyle w:val="Teksttreci20"/>
        <w:numPr>
          <w:ilvl w:val="0"/>
          <w:numId w:val="37"/>
        </w:numPr>
        <w:shd w:val="clear" w:color="auto" w:fill="auto"/>
        <w:tabs>
          <w:tab w:val="left" w:pos="833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2E5E8B">
        <w:rPr>
          <w:rFonts w:ascii="Tahoma" w:hAnsi="Tahoma" w:cs="Tahoma"/>
        </w:rPr>
        <w:t>ogłoszeniu likwidacji,</w:t>
      </w:r>
    </w:p>
    <w:p w14:paraId="3F9D1416" w14:textId="74159E95" w:rsidR="00643899" w:rsidRPr="002E5E8B" w:rsidRDefault="00643899" w:rsidP="0054757D">
      <w:pPr>
        <w:pStyle w:val="Teksttreci20"/>
        <w:numPr>
          <w:ilvl w:val="0"/>
          <w:numId w:val="37"/>
        </w:numPr>
        <w:shd w:val="clear" w:color="auto" w:fill="auto"/>
        <w:tabs>
          <w:tab w:val="left" w:pos="833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2E5E8B">
        <w:rPr>
          <w:rFonts w:ascii="Tahoma" w:hAnsi="Tahoma" w:cs="Tahoma"/>
        </w:rPr>
        <w:t>zawieszenia działalności,</w:t>
      </w:r>
    </w:p>
    <w:p w14:paraId="08186BC8" w14:textId="7DFE6DFB" w:rsidR="00643899" w:rsidRPr="002E5E8B" w:rsidRDefault="00643899" w:rsidP="0054757D">
      <w:pPr>
        <w:pStyle w:val="Teksttreci20"/>
        <w:numPr>
          <w:ilvl w:val="0"/>
          <w:numId w:val="37"/>
        </w:numPr>
        <w:shd w:val="clear" w:color="auto" w:fill="auto"/>
        <w:tabs>
          <w:tab w:val="left" w:pos="833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wszczęciu postępowania układowego, w którym uczestniczy </w:t>
      </w:r>
      <w:r w:rsidR="00A85487">
        <w:rPr>
          <w:rFonts w:ascii="Tahoma" w:hAnsi="Tahoma" w:cs="Tahoma"/>
        </w:rPr>
        <w:t>Wykonawca,</w:t>
      </w:r>
    </w:p>
    <w:p w14:paraId="2BEB9EB1" w14:textId="32A71962" w:rsidR="00643899" w:rsidRPr="002E5E8B" w:rsidRDefault="00643899" w:rsidP="0054757D">
      <w:pPr>
        <w:pStyle w:val="Teksttreci20"/>
        <w:numPr>
          <w:ilvl w:val="0"/>
          <w:numId w:val="37"/>
        </w:numPr>
        <w:shd w:val="clear" w:color="auto" w:fill="auto"/>
        <w:tabs>
          <w:tab w:val="left" w:pos="833"/>
        </w:tabs>
        <w:spacing w:before="0" w:after="0" w:line="276" w:lineRule="auto"/>
        <w:ind w:left="840" w:right="140"/>
        <w:rPr>
          <w:rFonts w:ascii="Tahoma" w:hAnsi="Tahoma" w:cs="Tahoma"/>
        </w:rPr>
      </w:pPr>
      <w:r w:rsidRPr="002E5E8B">
        <w:rPr>
          <w:rFonts w:ascii="Tahoma" w:hAnsi="Tahoma" w:cs="Tahoma"/>
        </w:rPr>
        <w:t>zmiana numeru rachunku.</w:t>
      </w:r>
    </w:p>
    <w:p w14:paraId="7B1EA9DD" w14:textId="77777777" w:rsidR="00040206" w:rsidRDefault="00643899" w:rsidP="00040206">
      <w:pPr>
        <w:widowControl/>
        <w:numPr>
          <w:ilvl w:val="0"/>
          <w:numId w:val="30"/>
        </w:numPr>
        <w:tabs>
          <w:tab w:val="num" w:pos="360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E5E8B">
        <w:rPr>
          <w:rFonts w:ascii="Tahoma" w:hAnsi="Tahoma" w:cs="Tahoma"/>
          <w:sz w:val="22"/>
          <w:szCs w:val="22"/>
        </w:rPr>
        <w:t xml:space="preserve">Wszelkie zmiany i uzupełnienia niniejszej </w:t>
      </w:r>
      <w:r w:rsidR="00773378">
        <w:rPr>
          <w:rFonts w:ascii="Tahoma" w:hAnsi="Tahoma" w:cs="Tahoma"/>
          <w:sz w:val="22"/>
          <w:szCs w:val="22"/>
        </w:rPr>
        <w:t>u</w:t>
      </w:r>
      <w:r w:rsidRPr="002E5E8B">
        <w:rPr>
          <w:rFonts w:ascii="Tahoma" w:hAnsi="Tahoma" w:cs="Tahoma"/>
          <w:sz w:val="22"/>
          <w:szCs w:val="22"/>
        </w:rPr>
        <w:t>mowy wymagają formy pisemnej pod rygorem nieważności i zgody obu Stron.</w:t>
      </w:r>
    </w:p>
    <w:p w14:paraId="33C45E90" w14:textId="0F7B521E" w:rsidR="00040206" w:rsidRPr="00040206" w:rsidRDefault="00040206" w:rsidP="00040206">
      <w:pPr>
        <w:widowControl/>
        <w:spacing w:line="276" w:lineRule="auto"/>
        <w:jc w:val="center"/>
        <w:rPr>
          <w:rFonts w:ascii="Tahoma" w:hAnsi="Tahoma" w:cs="Tahoma"/>
          <w:sz w:val="22"/>
          <w:szCs w:val="22"/>
        </w:rPr>
      </w:pPr>
      <w:bookmarkStart w:id="11" w:name="_Hlk91146209"/>
      <w:r w:rsidRPr="00040206"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  <w:t>§ 1</w:t>
      </w:r>
      <w:r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  <w:t>1</w:t>
      </w:r>
    </w:p>
    <w:p w14:paraId="27D726C4" w14:textId="59F6F845" w:rsidR="00643899" w:rsidRDefault="00040206" w:rsidP="00040206">
      <w:pPr>
        <w:pStyle w:val="Teksttreci20"/>
        <w:tabs>
          <w:tab w:val="left" w:pos="684"/>
        </w:tabs>
        <w:spacing w:before="0" w:after="0" w:line="276" w:lineRule="auto"/>
        <w:jc w:val="center"/>
        <w:rPr>
          <w:rFonts w:ascii="Tahoma" w:hAnsi="Tahoma" w:cs="Tahoma"/>
          <w:b/>
          <w:color w:val="auto"/>
          <w:lang w:eastAsia="ar-SA" w:bidi="ar-SA"/>
        </w:rPr>
      </w:pPr>
      <w:r w:rsidRPr="00040206">
        <w:rPr>
          <w:rFonts w:ascii="Tahoma" w:hAnsi="Tahoma" w:cs="Tahoma"/>
          <w:b/>
          <w:color w:val="auto"/>
          <w:lang w:eastAsia="ar-SA" w:bidi="ar-SA"/>
        </w:rPr>
        <w:t>Osoby do kontaktu</w:t>
      </w:r>
    </w:p>
    <w:bookmarkEnd w:id="11"/>
    <w:p w14:paraId="03F6F211" w14:textId="08DD11C5" w:rsidR="00643899" w:rsidRPr="002E5E8B" w:rsidRDefault="00643899" w:rsidP="00040206">
      <w:pPr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E5E8B">
        <w:rPr>
          <w:rFonts w:ascii="Tahoma" w:hAnsi="Tahoma" w:cs="Tahoma"/>
          <w:sz w:val="22"/>
          <w:szCs w:val="22"/>
        </w:rPr>
        <w:t xml:space="preserve">Zamawiający wyznacza osoby do kontaktu przy wykonywaniu niniejszej umowy: </w:t>
      </w:r>
    </w:p>
    <w:p w14:paraId="2E2D6220" w14:textId="2A8B574F" w:rsidR="00643899" w:rsidRPr="002E5E8B" w:rsidRDefault="00523622" w:rsidP="0014534D">
      <w:pPr>
        <w:widowControl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Pan/ Pani </w:t>
      </w:r>
      <w:r w:rsidR="00040206">
        <w:rPr>
          <w:rFonts w:ascii="Tahoma" w:hAnsi="Tahoma" w:cs="Tahoma"/>
          <w:sz w:val="22"/>
          <w:szCs w:val="22"/>
        </w:rPr>
        <w:t>…………</w:t>
      </w:r>
      <w:r w:rsidR="0014534D">
        <w:rPr>
          <w:rFonts w:ascii="Tahoma" w:hAnsi="Tahoma" w:cs="Tahoma"/>
          <w:sz w:val="22"/>
          <w:szCs w:val="22"/>
        </w:rPr>
        <w:t>………..</w:t>
      </w:r>
      <w:r w:rsidR="00040206">
        <w:rPr>
          <w:rFonts w:ascii="Tahoma" w:hAnsi="Tahoma" w:cs="Tahoma"/>
          <w:sz w:val="22"/>
          <w:szCs w:val="22"/>
        </w:rPr>
        <w:t>…..</w:t>
      </w:r>
      <w:r>
        <w:rPr>
          <w:rFonts w:ascii="Tahoma" w:hAnsi="Tahoma" w:cs="Tahoma"/>
          <w:sz w:val="22"/>
          <w:szCs w:val="22"/>
        </w:rPr>
        <w:t>, tel. ……………………………., e-mail. ……………………..</w:t>
      </w:r>
    </w:p>
    <w:p w14:paraId="1E1A3E0B" w14:textId="7EE90577" w:rsidR="00643899" w:rsidRPr="002E5E8B" w:rsidRDefault="00643899" w:rsidP="00040206">
      <w:pPr>
        <w:widowControl/>
        <w:numPr>
          <w:ilvl w:val="0"/>
          <w:numId w:val="31"/>
        </w:numPr>
        <w:tabs>
          <w:tab w:val="num" w:pos="360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E5E8B">
        <w:rPr>
          <w:rFonts w:ascii="Tahoma" w:hAnsi="Tahoma" w:cs="Tahoma"/>
          <w:sz w:val="22"/>
          <w:szCs w:val="22"/>
        </w:rPr>
        <w:t>Wykonawca wyznacza osoby do kontaktu przy wykonywaniu niniejszej umowy:</w:t>
      </w:r>
    </w:p>
    <w:p w14:paraId="0BFDB4F9" w14:textId="77777777" w:rsidR="00523622" w:rsidRPr="00523622" w:rsidRDefault="00523622" w:rsidP="00523622">
      <w:pPr>
        <w:widowControl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523622">
        <w:rPr>
          <w:rFonts w:ascii="Tahoma" w:hAnsi="Tahoma" w:cs="Tahoma"/>
          <w:sz w:val="22"/>
          <w:szCs w:val="22"/>
        </w:rPr>
        <w:t>Pan/ Pani …………………..….., tel. ……………………………., e-mail. ……………………..</w:t>
      </w:r>
    </w:p>
    <w:p w14:paraId="2E44E723" w14:textId="77777777" w:rsidR="00092D64" w:rsidRDefault="00092D64" w:rsidP="00040206">
      <w:pPr>
        <w:widowControl/>
        <w:spacing w:line="276" w:lineRule="auto"/>
        <w:jc w:val="center"/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</w:pPr>
    </w:p>
    <w:p w14:paraId="72895B64" w14:textId="1BD3FAB0" w:rsidR="00040206" w:rsidRPr="00040206" w:rsidRDefault="00040206" w:rsidP="00040206">
      <w:pPr>
        <w:widowControl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040206"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  <w:t>§ 1</w:t>
      </w:r>
      <w:r w:rsidR="0014534D"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  <w:t>2</w:t>
      </w:r>
    </w:p>
    <w:p w14:paraId="12B07D3A" w14:textId="0A25D494" w:rsidR="00643899" w:rsidRPr="00040206" w:rsidRDefault="00643899" w:rsidP="00040206">
      <w:pPr>
        <w:pStyle w:val="Teksttreci20"/>
        <w:tabs>
          <w:tab w:val="left" w:pos="684"/>
        </w:tabs>
        <w:spacing w:before="0" w:after="0" w:line="276" w:lineRule="auto"/>
        <w:jc w:val="center"/>
        <w:rPr>
          <w:rFonts w:ascii="Tahoma" w:hAnsi="Tahoma" w:cs="Tahoma"/>
          <w:b/>
          <w:color w:val="auto"/>
          <w:lang w:eastAsia="ar-SA" w:bidi="ar-SA"/>
        </w:rPr>
      </w:pPr>
      <w:r w:rsidRPr="00040206">
        <w:rPr>
          <w:rFonts w:ascii="Tahoma" w:hAnsi="Tahoma" w:cs="Tahoma"/>
          <w:b/>
          <w:color w:val="auto"/>
          <w:lang w:eastAsia="ar-SA" w:bidi="ar-SA"/>
        </w:rPr>
        <w:t>Adresy do kontaktu</w:t>
      </w:r>
    </w:p>
    <w:p w14:paraId="17C0C395" w14:textId="3B287484" w:rsidR="00643899" w:rsidRPr="002E5E8B" w:rsidRDefault="00643899" w:rsidP="00643899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</w:rPr>
      </w:pPr>
      <w:r w:rsidRPr="002E5E8B">
        <w:rPr>
          <w:rFonts w:ascii="Tahoma" w:hAnsi="Tahoma" w:cs="Tahoma"/>
        </w:rPr>
        <w:t>1.</w:t>
      </w:r>
      <w:r w:rsidRPr="002E5E8B">
        <w:rPr>
          <w:rFonts w:ascii="Tahoma" w:hAnsi="Tahoma" w:cs="Tahoma"/>
        </w:rPr>
        <w:tab/>
        <w:t xml:space="preserve">Wszelkie zawiadomienia, oświadczenia, wezwania i faktury sporządzane będą w języku polskim </w:t>
      </w:r>
      <w:r w:rsidR="00370F19">
        <w:rPr>
          <w:rFonts w:ascii="Tahoma" w:hAnsi="Tahoma" w:cs="Tahoma"/>
        </w:rPr>
        <w:br/>
      </w:r>
      <w:r w:rsidRPr="002E5E8B">
        <w:rPr>
          <w:rFonts w:ascii="Tahoma" w:hAnsi="Tahoma" w:cs="Tahoma"/>
        </w:rPr>
        <w:t xml:space="preserve">i wysyłane będą pocztą na następujące adresy: </w:t>
      </w:r>
    </w:p>
    <w:p w14:paraId="6468D77C" w14:textId="77777777" w:rsidR="00166731" w:rsidRDefault="00643899" w:rsidP="00166731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 </w:t>
      </w:r>
    </w:p>
    <w:p w14:paraId="20D54857" w14:textId="1B4C97D0" w:rsidR="00643899" w:rsidRPr="002E5E8B" w:rsidRDefault="00643899" w:rsidP="00166731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Dla Zamawiającego: </w:t>
      </w:r>
    </w:p>
    <w:p w14:paraId="3144F45E" w14:textId="77777777" w:rsidR="00643899" w:rsidRPr="002E5E8B" w:rsidRDefault="00643899" w:rsidP="0014534D">
      <w:pPr>
        <w:pStyle w:val="Teksttreci20"/>
        <w:tabs>
          <w:tab w:val="left" w:pos="684"/>
        </w:tabs>
        <w:spacing w:before="0" w:after="0" w:line="276" w:lineRule="auto"/>
        <w:ind w:left="360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Miejski Zakład Komunalny Sp. z o.o.  </w:t>
      </w:r>
    </w:p>
    <w:p w14:paraId="3D5F8DEB" w14:textId="77777777" w:rsidR="00643899" w:rsidRPr="002E5E8B" w:rsidRDefault="00643899" w:rsidP="0014534D">
      <w:pPr>
        <w:pStyle w:val="Teksttreci20"/>
        <w:tabs>
          <w:tab w:val="left" w:pos="684"/>
        </w:tabs>
        <w:spacing w:before="0" w:after="0" w:line="276" w:lineRule="auto"/>
        <w:ind w:left="360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ul. Komunalna 1, 37-450 Stalowa Wola </w:t>
      </w:r>
    </w:p>
    <w:p w14:paraId="15D44D0F" w14:textId="7C015CC5" w:rsidR="00643899" w:rsidRPr="002E5E8B" w:rsidRDefault="00643899" w:rsidP="0014534D">
      <w:pPr>
        <w:pStyle w:val="Teksttreci20"/>
        <w:tabs>
          <w:tab w:val="left" w:pos="684"/>
        </w:tabs>
        <w:spacing w:before="0" w:after="0" w:line="276" w:lineRule="auto"/>
        <w:ind w:left="360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tel. 15/ 842 34 11, </w:t>
      </w:r>
    </w:p>
    <w:p w14:paraId="0C9D0661" w14:textId="77777777" w:rsidR="00643899" w:rsidRPr="002E5E8B" w:rsidRDefault="00643899" w:rsidP="0014534D">
      <w:pPr>
        <w:pStyle w:val="Teksttreci20"/>
        <w:tabs>
          <w:tab w:val="left" w:pos="684"/>
        </w:tabs>
        <w:spacing w:before="0" w:after="0" w:line="276" w:lineRule="auto"/>
        <w:ind w:left="360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e-mail: bkoszycka@mzk.stalowa-wola.pl lub mzk@um.stalowawola.pl </w:t>
      </w:r>
    </w:p>
    <w:p w14:paraId="7F0A671D" w14:textId="77777777" w:rsidR="00643899" w:rsidRPr="002E5E8B" w:rsidRDefault="00643899" w:rsidP="00643899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 </w:t>
      </w:r>
      <w:r w:rsidRPr="002E5E8B">
        <w:rPr>
          <w:rFonts w:ascii="Tahoma" w:hAnsi="Tahoma" w:cs="Tahoma"/>
        </w:rPr>
        <w:tab/>
        <w:t xml:space="preserve"> </w:t>
      </w:r>
    </w:p>
    <w:p w14:paraId="4D22C65C" w14:textId="6858DF3F" w:rsidR="00643899" w:rsidRDefault="00643899" w:rsidP="00643899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Dla Wykonawcy: </w:t>
      </w:r>
    </w:p>
    <w:p w14:paraId="3479578B" w14:textId="77085F21" w:rsidR="00040206" w:rsidRPr="002E5E8B" w:rsidRDefault="00040206" w:rsidP="00643899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="00166731">
        <w:rPr>
          <w:rFonts w:ascii="Tahoma" w:hAnsi="Tahoma" w:cs="Tahoma"/>
        </w:rPr>
        <w:t>…………………………………………</w:t>
      </w:r>
      <w:r>
        <w:rPr>
          <w:rFonts w:ascii="Tahoma" w:hAnsi="Tahoma" w:cs="Tahoma"/>
        </w:rPr>
        <w:t>……</w:t>
      </w:r>
    </w:p>
    <w:p w14:paraId="48FCCB71" w14:textId="134292AB" w:rsidR="00643899" w:rsidRPr="002E5E8B" w:rsidRDefault="00643899" w:rsidP="00643899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</w:rPr>
      </w:pPr>
      <w:r w:rsidRPr="002E5E8B">
        <w:rPr>
          <w:rFonts w:ascii="Tahoma" w:hAnsi="Tahoma" w:cs="Tahoma"/>
        </w:rPr>
        <w:t>2.</w:t>
      </w:r>
      <w:r w:rsidRPr="002E5E8B">
        <w:rPr>
          <w:rFonts w:ascii="Tahoma" w:hAnsi="Tahoma" w:cs="Tahoma"/>
        </w:rPr>
        <w:tab/>
        <w:t xml:space="preserve">Doręczenie jest skuteczne jeżeli zostało dokonane na adres, wskazany powyżej. Strony dopuszczają informacyjną wymianę korespondencji pod wskazane wyżej adresy e-mailowe. </w:t>
      </w:r>
    </w:p>
    <w:p w14:paraId="25158C6D" w14:textId="77777777" w:rsidR="00643899" w:rsidRPr="002E5E8B" w:rsidRDefault="00643899" w:rsidP="00643899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</w:rPr>
      </w:pPr>
      <w:r w:rsidRPr="002E5E8B">
        <w:rPr>
          <w:rFonts w:ascii="Tahoma" w:hAnsi="Tahoma" w:cs="Tahoma"/>
        </w:rPr>
        <w:t>3.</w:t>
      </w:r>
      <w:r w:rsidRPr="002E5E8B">
        <w:rPr>
          <w:rFonts w:ascii="Tahoma" w:hAnsi="Tahoma" w:cs="Tahoma"/>
        </w:rPr>
        <w:tab/>
        <w:t xml:space="preserve">Strony zobowiązane są do powiadomienia się o zmianach adresu, numerów, a nie wykonanie tego </w:t>
      </w:r>
    </w:p>
    <w:p w14:paraId="46B8EFA3" w14:textId="77777777" w:rsidR="00643899" w:rsidRPr="002E5E8B" w:rsidRDefault="00643899" w:rsidP="00643899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obowiązku powoduje, że doręczenie dokonane na adresy, numery podane w ust. 1 jest skuteczne. </w:t>
      </w:r>
    </w:p>
    <w:p w14:paraId="0915074E" w14:textId="77777777" w:rsidR="00305D03" w:rsidRDefault="00305D03" w:rsidP="00305D03">
      <w:pPr>
        <w:widowControl/>
        <w:spacing w:line="276" w:lineRule="auto"/>
        <w:jc w:val="center"/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</w:pPr>
    </w:p>
    <w:p w14:paraId="094167E3" w14:textId="711A023C" w:rsidR="00305D03" w:rsidRPr="00040206" w:rsidRDefault="00305D03" w:rsidP="00305D03">
      <w:pPr>
        <w:widowControl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040206"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  <w:t>§ 1</w:t>
      </w:r>
      <w:r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  <w:t>3</w:t>
      </w:r>
    </w:p>
    <w:p w14:paraId="6314C260" w14:textId="732F5911" w:rsidR="00643899" w:rsidRPr="00305D03" w:rsidRDefault="00643899" w:rsidP="00305D03">
      <w:pPr>
        <w:pStyle w:val="Teksttreci20"/>
        <w:tabs>
          <w:tab w:val="left" w:pos="684"/>
        </w:tabs>
        <w:spacing w:before="0" w:after="0" w:line="276" w:lineRule="auto"/>
        <w:jc w:val="center"/>
        <w:rPr>
          <w:rFonts w:ascii="Tahoma" w:hAnsi="Tahoma" w:cs="Tahoma"/>
          <w:b/>
          <w:color w:val="auto"/>
          <w:lang w:eastAsia="ar-SA" w:bidi="ar-SA"/>
        </w:rPr>
      </w:pPr>
      <w:r w:rsidRPr="00305D03">
        <w:rPr>
          <w:rFonts w:ascii="Tahoma" w:hAnsi="Tahoma" w:cs="Tahoma"/>
          <w:b/>
          <w:color w:val="auto"/>
          <w:lang w:eastAsia="ar-SA" w:bidi="ar-SA"/>
        </w:rPr>
        <w:t>Ochrona danych osobowych</w:t>
      </w:r>
    </w:p>
    <w:p w14:paraId="38060839" w14:textId="77777777" w:rsidR="00A1300E" w:rsidRPr="00BF7AAD" w:rsidRDefault="00A1300E" w:rsidP="00A1300E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 w:rsidRPr="00BF7AAD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 xml:space="preserve">Strony oświadczają, że wypełniły i w przyszłości, w związku z realizacją niniejszej umowy, wypełnią obowiązki informacyjne przewidziane w art. 13 lub art. 14 RODO wobec osób </w:t>
      </w:r>
      <w:r w:rsidRPr="00BF7AAD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lastRenderedPageBreak/>
        <w:t>fizycznych, od których dane osobowe bezpośrednio lub pośrednio pozyskały lub będą pozyskiwać w celu realizacji niniejszej umowy.</w:t>
      </w:r>
    </w:p>
    <w:p w14:paraId="15A00C56" w14:textId="77777777" w:rsidR="00A1300E" w:rsidRPr="002E5E8B" w:rsidRDefault="00A1300E" w:rsidP="00643899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</w:rPr>
      </w:pPr>
    </w:p>
    <w:p w14:paraId="0C233F95" w14:textId="386570C2" w:rsidR="00305D03" w:rsidRPr="00040206" w:rsidRDefault="00305D03" w:rsidP="00305D03">
      <w:pPr>
        <w:widowControl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040206"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  <w:t>§ 1</w:t>
      </w:r>
      <w:r>
        <w:rPr>
          <w:rFonts w:ascii="Tahoma" w:eastAsia="Times New Roman" w:hAnsi="Tahoma" w:cs="Tahoma"/>
          <w:b/>
          <w:color w:val="auto"/>
          <w:sz w:val="22"/>
          <w:szCs w:val="22"/>
          <w:lang w:eastAsia="ar-SA" w:bidi="ar-SA"/>
        </w:rPr>
        <w:t>4</w:t>
      </w:r>
    </w:p>
    <w:p w14:paraId="45606EDE" w14:textId="418D2959" w:rsidR="00643899" w:rsidRPr="00305D03" w:rsidRDefault="00643899" w:rsidP="00305D03">
      <w:pPr>
        <w:pStyle w:val="Teksttreci20"/>
        <w:tabs>
          <w:tab w:val="left" w:pos="684"/>
        </w:tabs>
        <w:spacing w:before="0" w:after="0" w:line="276" w:lineRule="auto"/>
        <w:jc w:val="center"/>
        <w:rPr>
          <w:rFonts w:ascii="Tahoma" w:hAnsi="Tahoma" w:cs="Tahoma"/>
          <w:b/>
          <w:color w:val="auto"/>
          <w:lang w:eastAsia="ar-SA" w:bidi="ar-SA"/>
        </w:rPr>
      </w:pPr>
      <w:r w:rsidRPr="00305D03">
        <w:rPr>
          <w:rFonts w:ascii="Tahoma" w:hAnsi="Tahoma" w:cs="Tahoma"/>
          <w:b/>
          <w:color w:val="auto"/>
          <w:lang w:eastAsia="ar-SA" w:bidi="ar-SA"/>
        </w:rPr>
        <w:t>Postanowienia końcowe</w:t>
      </w:r>
    </w:p>
    <w:p w14:paraId="1F8A15FD" w14:textId="4B90E7A9" w:rsidR="00643899" w:rsidRPr="002E5E8B" w:rsidRDefault="00643899" w:rsidP="00643899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</w:rPr>
      </w:pPr>
      <w:r w:rsidRPr="002E5E8B">
        <w:rPr>
          <w:rFonts w:ascii="Tahoma" w:hAnsi="Tahoma" w:cs="Tahoma"/>
        </w:rPr>
        <w:t>1.</w:t>
      </w:r>
      <w:r w:rsidRPr="002E5E8B">
        <w:rPr>
          <w:rFonts w:ascii="Tahoma" w:hAnsi="Tahoma" w:cs="Tahoma"/>
        </w:rPr>
        <w:tab/>
        <w:t xml:space="preserve">Wykonawca nie może zbywać ani przenosić na rzecz osób trzecich praw i wierzytelności powstałych w związku z realizacją niniejszej </w:t>
      </w:r>
      <w:r w:rsidR="00305D03">
        <w:rPr>
          <w:rFonts w:ascii="Tahoma" w:hAnsi="Tahoma" w:cs="Tahoma"/>
        </w:rPr>
        <w:t>umowy</w:t>
      </w:r>
      <w:r w:rsidRPr="002E5E8B">
        <w:rPr>
          <w:rFonts w:ascii="Tahoma" w:hAnsi="Tahoma" w:cs="Tahoma"/>
        </w:rPr>
        <w:t xml:space="preserve">, bez uzyskania pisemnej zgody Zamawiającego. </w:t>
      </w:r>
    </w:p>
    <w:p w14:paraId="0F7A4E80" w14:textId="77777777" w:rsidR="00643899" w:rsidRPr="002E5E8B" w:rsidRDefault="00643899" w:rsidP="00643899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</w:rPr>
      </w:pPr>
      <w:r w:rsidRPr="002E5E8B">
        <w:rPr>
          <w:rFonts w:ascii="Tahoma" w:hAnsi="Tahoma" w:cs="Tahoma"/>
        </w:rPr>
        <w:t>2.</w:t>
      </w:r>
      <w:r w:rsidRPr="002E5E8B">
        <w:rPr>
          <w:rFonts w:ascii="Tahoma" w:hAnsi="Tahoma" w:cs="Tahoma"/>
        </w:rPr>
        <w:tab/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siedziby Zamawiającego. </w:t>
      </w:r>
    </w:p>
    <w:p w14:paraId="622231D4" w14:textId="1A0AD275" w:rsidR="00643899" w:rsidRPr="002E5E8B" w:rsidRDefault="00643899" w:rsidP="00643899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</w:rPr>
      </w:pPr>
      <w:r w:rsidRPr="002E5E8B">
        <w:rPr>
          <w:rFonts w:ascii="Tahoma" w:hAnsi="Tahoma" w:cs="Tahoma"/>
        </w:rPr>
        <w:t>3.</w:t>
      </w:r>
      <w:r w:rsidRPr="002E5E8B">
        <w:rPr>
          <w:rFonts w:ascii="Tahoma" w:hAnsi="Tahoma" w:cs="Tahoma"/>
        </w:rPr>
        <w:tab/>
        <w:t xml:space="preserve">W sprawach nieuregulowanych w </w:t>
      </w:r>
      <w:r w:rsidR="00305D03">
        <w:rPr>
          <w:rFonts w:ascii="Tahoma" w:hAnsi="Tahoma" w:cs="Tahoma"/>
        </w:rPr>
        <w:t>u</w:t>
      </w:r>
      <w:r w:rsidRPr="002E5E8B">
        <w:rPr>
          <w:rFonts w:ascii="Tahoma" w:hAnsi="Tahoma" w:cs="Tahoma"/>
        </w:rPr>
        <w:t xml:space="preserve">mowy będą miały zastosowanie przepisy prawa polskiego, </w:t>
      </w:r>
      <w:r w:rsidR="00370F19">
        <w:rPr>
          <w:rFonts w:ascii="Tahoma" w:hAnsi="Tahoma" w:cs="Tahoma"/>
        </w:rPr>
        <w:br/>
      </w:r>
      <w:r w:rsidRPr="002E5E8B">
        <w:rPr>
          <w:rFonts w:ascii="Tahoma" w:hAnsi="Tahoma" w:cs="Tahoma"/>
        </w:rPr>
        <w:t xml:space="preserve">a w szczególności ustawy Prawo zamówień publicznych wraz z przepisami wykonawczymi, Kodeksu cywilnego oraz inne odpowiednie przepisy prawa. </w:t>
      </w:r>
    </w:p>
    <w:p w14:paraId="54DE8E19" w14:textId="2C389890" w:rsidR="00643899" w:rsidRPr="002E5E8B" w:rsidRDefault="00643899" w:rsidP="00643899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</w:rPr>
      </w:pPr>
      <w:r w:rsidRPr="002E5E8B">
        <w:rPr>
          <w:rFonts w:ascii="Tahoma" w:hAnsi="Tahoma" w:cs="Tahoma"/>
        </w:rPr>
        <w:t>4.</w:t>
      </w:r>
      <w:r w:rsidRPr="002E5E8B">
        <w:rPr>
          <w:rFonts w:ascii="Tahoma" w:hAnsi="Tahoma" w:cs="Tahoma"/>
        </w:rPr>
        <w:tab/>
        <w:t xml:space="preserve">Integralną część </w:t>
      </w:r>
      <w:r w:rsidR="00305D03">
        <w:rPr>
          <w:rFonts w:ascii="Tahoma" w:hAnsi="Tahoma" w:cs="Tahoma"/>
        </w:rPr>
        <w:t>umowy</w:t>
      </w:r>
      <w:r w:rsidRPr="002E5E8B">
        <w:rPr>
          <w:rFonts w:ascii="Tahoma" w:hAnsi="Tahoma" w:cs="Tahoma"/>
        </w:rPr>
        <w:t xml:space="preserve"> stanowią: </w:t>
      </w:r>
    </w:p>
    <w:p w14:paraId="781A4FEE" w14:textId="4F85A46F" w:rsidR="00643899" w:rsidRPr="002E5E8B" w:rsidRDefault="00643899" w:rsidP="00643899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1) Specyfikacja Warunków Zamówienia, dokumentacja przetargowa, </w:t>
      </w:r>
    </w:p>
    <w:p w14:paraId="78FE2720" w14:textId="45B53410" w:rsidR="00643899" w:rsidRPr="002E5E8B" w:rsidRDefault="00643899" w:rsidP="00643899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</w:rPr>
      </w:pPr>
      <w:r w:rsidRPr="002E5E8B">
        <w:rPr>
          <w:rFonts w:ascii="Tahoma" w:hAnsi="Tahoma" w:cs="Tahoma"/>
        </w:rPr>
        <w:t>2) oferta</w:t>
      </w:r>
      <w:r w:rsidR="00370F19">
        <w:rPr>
          <w:rFonts w:ascii="Tahoma" w:hAnsi="Tahoma" w:cs="Tahoma"/>
        </w:rPr>
        <w:t>.</w:t>
      </w:r>
    </w:p>
    <w:p w14:paraId="492FF2DB" w14:textId="27AC1F32" w:rsidR="00643899" w:rsidRPr="002E5E8B" w:rsidRDefault="00643899" w:rsidP="00643899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</w:rPr>
      </w:pPr>
      <w:r w:rsidRPr="002E5E8B">
        <w:rPr>
          <w:rFonts w:ascii="Tahoma" w:hAnsi="Tahoma" w:cs="Tahoma"/>
        </w:rPr>
        <w:t>5.</w:t>
      </w:r>
      <w:r w:rsidRPr="002E5E8B">
        <w:rPr>
          <w:rFonts w:ascii="Tahoma" w:hAnsi="Tahoma" w:cs="Tahoma"/>
        </w:rPr>
        <w:tab/>
        <w:t xml:space="preserve">Umowę sporządzono w dwóch jednobrzmiących egzemplarzach, z których jeden otrzymuje Wykonawca, a drugi Zamawiający. </w:t>
      </w:r>
    </w:p>
    <w:p w14:paraId="2D55B0DD" w14:textId="39D8BB8F" w:rsidR="00643899" w:rsidRPr="002E5E8B" w:rsidRDefault="00643899" w:rsidP="00643899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  </w:t>
      </w:r>
    </w:p>
    <w:p w14:paraId="4B6EE6C6" w14:textId="77777777" w:rsidR="00643899" w:rsidRPr="002E5E8B" w:rsidRDefault="00643899" w:rsidP="00643899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Załączniki do umowy: </w:t>
      </w:r>
    </w:p>
    <w:p w14:paraId="7898279F" w14:textId="13FD5E69" w:rsidR="00643899" w:rsidRPr="002E5E8B" w:rsidRDefault="00643899" w:rsidP="00643899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</w:rPr>
      </w:pPr>
      <w:r w:rsidRPr="002E5E8B">
        <w:rPr>
          <w:rFonts w:ascii="Tahoma" w:hAnsi="Tahoma" w:cs="Tahoma"/>
        </w:rPr>
        <w:t xml:space="preserve">Załącznik nr 1 </w:t>
      </w:r>
      <w:r w:rsidR="00370F19" w:rsidRPr="002E5E8B">
        <w:rPr>
          <w:rFonts w:ascii="Tahoma" w:hAnsi="Tahoma" w:cs="Tahoma"/>
        </w:rPr>
        <w:t>-</w:t>
      </w:r>
      <w:r w:rsidR="00370F19">
        <w:rPr>
          <w:rFonts w:ascii="Tahoma" w:hAnsi="Tahoma" w:cs="Tahoma"/>
        </w:rPr>
        <w:t xml:space="preserve"> </w:t>
      </w:r>
      <w:r w:rsidRPr="002E5E8B">
        <w:rPr>
          <w:rFonts w:ascii="Tahoma" w:hAnsi="Tahoma" w:cs="Tahoma"/>
        </w:rPr>
        <w:t>SWZ</w:t>
      </w:r>
      <w:r w:rsidR="00370F19">
        <w:rPr>
          <w:rFonts w:ascii="Tahoma" w:hAnsi="Tahoma" w:cs="Tahoma"/>
        </w:rPr>
        <w:t>,</w:t>
      </w:r>
    </w:p>
    <w:p w14:paraId="0034FBF9" w14:textId="26E98452" w:rsidR="00643899" w:rsidRDefault="00643899" w:rsidP="00643899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</w:rPr>
      </w:pPr>
      <w:r w:rsidRPr="002E5E8B">
        <w:rPr>
          <w:rFonts w:ascii="Tahoma" w:hAnsi="Tahoma" w:cs="Tahoma"/>
        </w:rPr>
        <w:t>Załącznik nr 2 - Oferta Wykonawcy</w:t>
      </w:r>
      <w:r w:rsidR="00370F19">
        <w:rPr>
          <w:rFonts w:ascii="Tahoma" w:hAnsi="Tahoma" w:cs="Tahoma"/>
        </w:rPr>
        <w:t>,</w:t>
      </w:r>
    </w:p>
    <w:p w14:paraId="6785F29D" w14:textId="78F34308" w:rsidR="00370F19" w:rsidRDefault="00370F19" w:rsidP="00643899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Załącznik nr 3 – Klauzula informacyjna.</w:t>
      </w:r>
    </w:p>
    <w:bookmarkEnd w:id="8"/>
    <w:p w14:paraId="5B296FEC" w14:textId="6CBF928F" w:rsidR="00263619" w:rsidRDefault="00263619" w:rsidP="00263619">
      <w:pPr>
        <w:keepNext/>
        <w:tabs>
          <w:tab w:val="num" w:pos="0"/>
        </w:tabs>
        <w:suppressAutoHyphens/>
        <w:spacing w:line="276" w:lineRule="auto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/>
      </w:r>
      <w:r>
        <w:rPr>
          <w:rFonts w:ascii="Tahoma" w:hAnsi="Tahoma" w:cs="Tahoma"/>
          <w:b/>
          <w:bCs/>
        </w:rPr>
        <w:br/>
      </w:r>
      <w:r w:rsidR="00BD5998" w:rsidRPr="00BD5998">
        <w:rPr>
          <w:rFonts w:ascii="Tahoma" w:hAnsi="Tahoma" w:cs="Tahoma"/>
          <w:b/>
          <w:bCs/>
        </w:rPr>
        <w:t>ZAMAWIAJĄCY</w:t>
      </w:r>
      <w:r w:rsidR="00BD5998" w:rsidRPr="00BD5998">
        <w:rPr>
          <w:rFonts w:ascii="Tahoma" w:hAnsi="Tahoma" w:cs="Tahoma"/>
          <w:b/>
          <w:bCs/>
        </w:rPr>
        <w:tab/>
      </w:r>
      <w:r w:rsidR="00BD5998" w:rsidRPr="00BD5998">
        <w:rPr>
          <w:rFonts w:ascii="Tahoma" w:hAnsi="Tahoma" w:cs="Tahoma"/>
          <w:b/>
          <w:bCs/>
        </w:rPr>
        <w:tab/>
      </w:r>
      <w:r w:rsidR="00BD5998" w:rsidRPr="00BD5998">
        <w:rPr>
          <w:rFonts w:ascii="Tahoma" w:hAnsi="Tahoma" w:cs="Tahoma"/>
          <w:b/>
          <w:bCs/>
        </w:rPr>
        <w:tab/>
      </w:r>
      <w:r w:rsidR="00BD5998" w:rsidRPr="00BD5998">
        <w:rPr>
          <w:rFonts w:ascii="Tahoma" w:hAnsi="Tahoma" w:cs="Tahoma"/>
          <w:b/>
          <w:bCs/>
        </w:rPr>
        <w:tab/>
      </w:r>
      <w:r w:rsidR="00BD5998" w:rsidRPr="00BD5998">
        <w:rPr>
          <w:rFonts w:ascii="Tahoma" w:hAnsi="Tahoma" w:cs="Tahoma"/>
          <w:b/>
          <w:bCs/>
        </w:rPr>
        <w:tab/>
        <w:t>WYKONAWCA</w:t>
      </w:r>
      <w:r>
        <w:rPr>
          <w:rFonts w:ascii="Tahoma" w:hAnsi="Tahoma" w:cs="Tahoma"/>
          <w:b/>
          <w:bCs/>
        </w:rPr>
        <w:br/>
      </w:r>
    </w:p>
    <w:p w14:paraId="213784F6" w14:textId="77777777" w:rsidR="00263619" w:rsidRDefault="00263619" w:rsidP="00A70BB3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Tahoma" w:hAnsi="Tahoma" w:cs="Tahoma"/>
          <w:b/>
          <w:bCs/>
        </w:rPr>
      </w:pPr>
    </w:p>
    <w:p w14:paraId="68285B24" w14:textId="77777777" w:rsidR="00263619" w:rsidRDefault="00263619" w:rsidP="00A70BB3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Tahoma" w:hAnsi="Tahoma" w:cs="Tahoma"/>
          <w:b/>
          <w:bCs/>
        </w:rPr>
      </w:pPr>
    </w:p>
    <w:p w14:paraId="2343E419" w14:textId="77777777" w:rsidR="00263619" w:rsidRDefault="00263619" w:rsidP="00A70BB3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Tahoma" w:hAnsi="Tahoma" w:cs="Tahoma"/>
          <w:b/>
          <w:bCs/>
        </w:rPr>
      </w:pPr>
    </w:p>
    <w:p w14:paraId="4FBD4A2F" w14:textId="15C81564" w:rsidR="00263619" w:rsidRDefault="00263619" w:rsidP="00A70BB3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Tahoma" w:hAnsi="Tahoma" w:cs="Tahoma"/>
          <w:b/>
          <w:bCs/>
        </w:rPr>
      </w:pPr>
    </w:p>
    <w:p w14:paraId="37E964E3" w14:textId="77777777" w:rsidR="00263619" w:rsidRDefault="00263619" w:rsidP="00A70BB3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Tahoma" w:hAnsi="Tahoma" w:cs="Tahoma"/>
          <w:b/>
          <w:bCs/>
        </w:rPr>
      </w:pPr>
    </w:p>
    <w:p w14:paraId="79B32BF3" w14:textId="77777777" w:rsidR="00263619" w:rsidRDefault="00263619" w:rsidP="00A70BB3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Tahoma" w:hAnsi="Tahoma" w:cs="Tahoma"/>
          <w:b/>
          <w:bCs/>
        </w:rPr>
      </w:pPr>
    </w:p>
    <w:p w14:paraId="383DE7D5" w14:textId="77777777" w:rsidR="00263619" w:rsidRDefault="00263619" w:rsidP="00A70BB3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Tahoma" w:hAnsi="Tahoma" w:cs="Tahoma"/>
          <w:b/>
          <w:bCs/>
        </w:rPr>
      </w:pPr>
    </w:p>
    <w:p w14:paraId="534396F5" w14:textId="77777777" w:rsidR="00263619" w:rsidRDefault="00263619" w:rsidP="00A70BB3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Tahoma" w:hAnsi="Tahoma" w:cs="Tahoma"/>
          <w:b/>
          <w:bCs/>
        </w:rPr>
      </w:pPr>
    </w:p>
    <w:p w14:paraId="07B66223" w14:textId="77777777" w:rsidR="00263619" w:rsidRDefault="00263619" w:rsidP="00A70BB3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Tahoma" w:hAnsi="Tahoma" w:cs="Tahoma"/>
          <w:b/>
          <w:bCs/>
        </w:rPr>
      </w:pPr>
    </w:p>
    <w:p w14:paraId="6B1AFC1A" w14:textId="77777777" w:rsidR="00263619" w:rsidRDefault="00263619" w:rsidP="00A70BB3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Tahoma" w:hAnsi="Tahoma" w:cs="Tahoma"/>
          <w:b/>
          <w:bCs/>
        </w:rPr>
      </w:pPr>
    </w:p>
    <w:p w14:paraId="794C4D04" w14:textId="77777777" w:rsidR="00263619" w:rsidRDefault="00263619" w:rsidP="00A70BB3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Tahoma" w:hAnsi="Tahoma" w:cs="Tahoma"/>
          <w:b/>
          <w:bCs/>
        </w:rPr>
      </w:pPr>
    </w:p>
    <w:p w14:paraId="773DB7FB" w14:textId="77777777" w:rsidR="00263619" w:rsidRDefault="00263619" w:rsidP="00A70BB3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38B14E0D" w14:textId="0C667742" w:rsidR="00A70BB3" w:rsidRPr="003A7080" w:rsidRDefault="00263619" w:rsidP="00A70BB3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A70BB3" w:rsidRPr="003A708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A70BB3">
        <w:rPr>
          <w:rFonts w:ascii="Arial" w:hAnsi="Arial" w:cs="Arial"/>
          <w:b/>
          <w:sz w:val="22"/>
          <w:szCs w:val="22"/>
        </w:rPr>
        <w:t>3</w:t>
      </w:r>
      <w:r w:rsidR="00A70BB3" w:rsidRPr="003A7080">
        <w:rPr>
          <w:rFonts w:ascii="Arial" w:hAnsi="Arial" w:cs="Arial"/>
          <w:b/>
          <w:sz w:val="22"/>
          <w:szCs w:val="22"/>
        </w:rPr>
        <w:t xml:space="preserve"> do umowy ZP.271.</w:t>
      </w:r>
      <w:r w:rsidR="00A70BB3">
        <w:rPr>
          <w:rFonts w:ascii="Arial" w:hAnsi="Arial" w:cs="Arial"/>
          <w:b/>
          <w:sz w:val="22"/>
          <w:szCs w:val="22"/>
        </w:rPr>
        <w:t>Pzp.5</w:t>
      </w:r>
      <w:r w:rsidR="00A70BB3" w:rsidRPr="003A7080">
        <w:rPr>
          <w:rFonts w:ascii="Arial" w:hAnsi="Arial" w:cs="Arial"/>
          <w:b/>
          <w:sz w:val="22"/>
          <w:szCs w:val="22"/>
        </w:rPr>
        <w:t>.2021</w:t>
      </w:r>
    </w:p>
    <w:p w14:paraId="050C0D23" w14:textId="77777777" w:rsidR="00A70BB3" w:rsidRDefault="00A70BB3" w:rsidP="00A70BB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br/>
      </w:r>
    </w:p>
    <w:p w14:paraId="3A60A4F9" w14:textId="77777777" w:rsidR="00A70BB3" w:rsidRDefault="00A70BB3" w:rsidP="00A70BB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8A5B335" w14:textId="77777777" w:rsidR="00A70BB3" w:rsidRPr="00846817" w:rsidRDefault="00A70BB3" w:rsidP="00A70BB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KLAUZULA INFORMACYJNA</w:t>
      </w:r>
    </w:p>
    <w:p w14:paraId="77D8CE6B" w14:textId="77777777" w:rsidR="00A70BB3" w:rsidRDefault="00A70BB3" w:rsidP="00A70BB3">
      <w:pPr>
        <w:spacing w:after="16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DLA OSÓB WYZNACZONYCH DO KONTAKTU (ART. 14 RODO)</w:t>
      </w:r>
    </w:p>
    <w:p w14:paraId="5373DABA" w14:textId="77777777" w:rsidR="00A70BB3" w:rsidRPr="00846817" w:rsidRDefault="00A70BB3" w:rsidP="00A70BB3">
      <w:pPr>
        <w:spacing w:after="16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E9AF527" w14:textId="4BD06979" w:rsidR="00A70BB3" w:rsidRPr="00846817" w:rsidRDefault="00A70BB3" w:rsidP="00A70BB3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Na podstawie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„RODO”), chcielibyśmy poinformować Panią/Pana: </w:t>
      </w:r>
    </w:p>
    <w:p w14:paraId="39BB9C01" w14:textId="77777777" w:rsidR="00A70BB3" w:rsidRPr="00846817" w:rsidRDefault="00A70BB3" w:rsidP="00A70BB3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1. KTO JEST ADMINISTRATOREM PANI/PANA DANYCH?</w:t>
      </w:r>
    </w:p>
    <w:p w14:paraId="6D5CAD19" w14:textId="77777777" w:rsidR="00A70BB3" w:rsidRPr="00846817" w:rsidRDefault="00A70BB3" w:rsidP="00A70BB3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Administratorem Danych Osobowych jest MIEJSKI ZAKŁAD KOMUNALNY SPÓŁKA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Z OGRANICZONĄ ODPOWIEDZIALNOŚCIĄ, ul. Komunalna 1, 37-450 Stalowa Wola, REGON:</w:t>
      </w:r>
      <w:r w:rsidRPr="00846817">
        <w:rPr>
          <w:rFonts w:ascii="Arial" w:eastAsia="Calibri" w:hAnsi="Arial" w:cs="Arial"/>
          <w:color w:val="C45911"/>
          <w:sz w:val="22"/>
          <w:szCs w:val="22"/>
          <w:lang w:eastAsia="en-US"/>
        </w:rPr>
        <w:t xml:space="preserve"> 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830036219, NIP: 865-000-30-71, wpis do rejestru przedsiębiorców Krajowego Rejestru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Sądowego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w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Sądzie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Rejonowym w Rzeszowie, XII Wydział Gospodarczy Krajowego Rejestru Sądowego pod numerem  KRS 000008594, (dalej: „Administrator”).</w:t>
      </w:r>
    </w:p>
    <w:p w14:paraId="17699703" w14:textId="77777777" w:rsidR="00A70BB3" w:rsidRPr="00846817" w:rsidRDefault="00A70BB3" w:rsidP="00A70BB3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2. JAK MOŻE SIĘ PANI/PAN Z NAMI SKONTAKTOWAĆ?</w:t>
      </w:r>
    </w:p>
    <w:p w14:paraId="48D31C8A" w14:textId="77777777" w:rsidR="00A70BB3" w:rsidRPr="00846817" w:rsidRDefault="00A70BB3" w:rsidP="00A70BB3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Jeżeli chciałaby Pani/chciałby Pan się z nami skontaktować prosimy o napisanie do nas wiadomości  e-mail na adres </w:t>
      </w:r>
      <w:hyperlink r:id="rId8" w:history="1">
        <w:r w:rsidRPr="00846817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iod@mzk.stalowa-wola.pl</w:t>
        </w:r>
      </w:hyperlink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 lub przesłanie listu tradycyjnego na adres: ul. Komunalna 1, 37-450 Stalowa Wola.</w:t>
      </w:r>
    </w:p>
    <w:p w14:paraId="65FABACA" w14:textId="77777777" w:rsidR="00A70BB3" w:rsidRPr="00846817" w:rsidRDefault="00A70BB3" w:rsidP="00A70BB3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 xml:space="preserve">3. W JAKICH CELACH BĘDZIEMY PRZETWARZALI PANI/PANA DANE I NA JAKIEJ PODSTAWIE PRAWNEJ? </w:t>
      </w:r>
    </w:p>
    <w:p w14:paraId="5EDCBD5C" w14:textId="77777777" w:rsidR="00A70BB3" w:rsidRPr="00846817" w:rsidRDefault="00A70BB3" w:rsidP="00A70BB3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>Przetwarzamy Pani/Pana dane, ponieważ jest to niezbędne do wykonania umowy lub podjęcia działań związanych z zawarciem umowy z naszym kontrahentem, który wyznaczył Panią/Pana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do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kontaktu z nami.</w:t>
      </w:r>
    </w:p>
    <w:p w14:paraId="5559546D" w14:textId="77777777" w:rsidR="00A70BB3" w:rsidRPr="00846817" w:rsidRDefault="00A70BB3" w:rsidP="00A70BB3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Podstawą prawną przetwarzania Pani/Pana danych jest prawnie uzasadniony interes Administratora (art. 6 ust. 1 lit. f RODO), umożliwia nam to kontaktowanie się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z Panią/Panem, w celach związanych z podejmowaną lub prowadzoną współpracą, wynikającą z zawartej umowy z naszym kontrahentem oraz ewentualnemu ustaleniu, dochodzeniu lub obronie roszczeń, wynikłych na tle stosowania umowy. </w:t>
      </w:r>
    </w:p>
    <w:p w14:paraId="5F08C9EA" w14:textId="77777777" w:rsidR="00A70BB3" w:rsidRPr="00846817" w:rsidRDefault="00A70BB3" w:rsidP="00A70BB3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4. KTO MOŻE BYĆ ODBIORCAMI PANI/PANA DANYCH?</w:t>
      </w:r>
    </w:p>
    <w:p w14:paraId="6F36FA8F" w14:textId="77777777" w:rsidR="00A70BB3" w:rsidRPr="00846817" w:rsidRDefault="00A70BB3" w:rsidP="00A70BB3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Cs/>
          <w:sz w:val="22"/>
          <w:szCs w:val="22"/>
          <w:lang w:eastAsia="en-US"/>
        </w:rPr>
        <w:t>Odbiorcami</w:t>
      </w:r>
      <w:r w:rsidRPr="00846817">
        <w:rPr>
          <w:rFonts w:ascii="Arial" w:eastAsia="Calibri" w:hAnsi="Arial" w:cs="Arial"/>
          <w:bCs/>
          <w:sz w:val="21"/>
          <w:szCs w:val="21"/>
          <w:lang w:eastAsia="en-US"/>
        </w:rPr>
        <w:t xml:space="preserve"> </w:t>
      </w:r>
      <w:r w:rsidRPr="00846817">
        <w:rPr>
          <w:rFonts w:ascii="Arial" w:eastAsia="Calibri" w:hAnsi="Arial" w:cs="Arial"/>
          <w:bCs/>
          <w:sz w:val="22"/>
          <w:szCs w:val="22"/>
          <w:lang w:eastAsia="en-US"/>
        </w:rPr>
        <w:t xml:space="preserve">Pani/Pana danych osobowych będą wyłącznie osoby upoważnione przez Administratora tj. pracownicy i współpracownicy Administratora, którzy z uwagi na wykonywane obowiązki służbowe, muszą mieć dostęp do danych; podmioty przetwarzające, którym Administrator zleci to zadanie, inni odbiorcy danych  lub instytucje upoważnione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846817">
        <w:rPr>
          <w:rFonts w:ascii="Arial" w:eastAsia="Calibri" w:hAnsi="Arial" w:cs="Arial"/>
          <w:bCs/>
          <w:sz w:val="22"/>
          <w:szCs w:val="22"/>
          <w:lang w:eastAsia="en-US"/>
        </w:rPr>
        <w:t>z mocy prawa do otrzymania przedmiotowych danych.</w:t>
      </w:r>
    </w:p>
    <w:p w14:paraId="2B373703" w14:textId="77777777" w:rsidR="00A70BB3" w:rsidRPr="00846817" w:rsidRDefault="00A70BB3" w:rsidP="00A70BB3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5. SKĄD UZYSKALIŚMY PANI/PANA DANE?</w:t>
      </w:r>
    </w:p>
    <w:p w14:paraId="004639B2" w14:textId="77777777" w:rsidR="00A70BB3" w:rsidRDefault="00A70BB3" w:rsidP="00A70BB3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>Pani/Pana dane w zakresie imienia, nazwiska, numeru telefonu, adresu e-mail uzyskaliśmy  od naszego kontrahenta, który wyznaczył Panią/Pana do kontaktu z nami.</w:t>
      </w:r>
    </w:p>
    <w:p w14:paraId="21201FB5" w14:textId="77777777" w:rsidR="00A70BB3" w:rsidRPr="00846817" w:rsidRDefault="00A70BB3" w:rsidP="00A70BB3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6. CZY BĘDZIEMY PRZEKAZYWAĆ PANI/PANA DANE DO PAŃSTW TRZECICH?</w:t>
      </w:r>
    </w:p>
    <w:p w14:paraId="686D2584" w14:textId="77777777" w:rsidR="00A70BB3" w:rsidRPr="00846817" w:rsidRDefault="00A70BB3" w:rsidP="00A70BB3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3E451B1C" w14:textId="77777777" w:rsidR="00A70BB3" w:rsidRPr="00846817" w:rsidRDefault="00A70BB3" w:rsidP="00A70BB3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7. JAK DŁUGO BĘDZIEMY PRZETWARZAĆ PANI/PANA DANE?</w:t>
      </w:r>
    </w:p>
    <w:p w14:paraId="7C2DD90F" w14:textId="77777777" w:rsidR="00A70BB3" w:rsidRPr="00846817" w:rsidRDefault="00A70BB3" w:rsidP="00A70BB3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Pani/Pana dane będą przechowywane przez czas trwania umowy zawartej z naszym kontrahentem, który wyznaczył Panią/Pana do kontaktu z nami, a po rozwiązaniu tej umowy, przez czas niezbędny do ewentualnego ustalenia, dochodzenia lub obrony roszczeń.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Z uwagi na to, że Pani/Pana dane są przetwarzane na podstawie prawnie uzasadnionego interesu Administratora, mogą być również przetwarzane do czasu wniesienia przez Panią/Pana sprzeciwu.</w:t>
      </w:r>
    </w:p>
    <w:p w14:paraId="05ED1721" w14:textId="77777777" w:rsidR="00A70BB3" w:rsidRPr="00846817" w:rsidRDefault="00A70BB3" w:rsidP="00A70BB3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8. JAKIE PANI/PANU PRZYSŁUGUJĄ PRAWA?</w:t>
      </w:r>
    </w:p>
    <w:p w14:paraId="739CF812" w14:textId="77777777" w:rsidR="00A70BB3" w:rsidRPr="00846817" w:rsidRDefault="00A70BB3" w:rsidP="00A70BB3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Ma Pani/Pan prawo dostępu do danych, ich sprostowania, usunięcia lub ograniczenia przetwarzania, przeniesienia danych. </w:t>
      </w:r>
    </w:p>
    <w:p w14:paraId="67E5B562" w14:textId="77777777" w:rsidR="00A70BB3" w:rsidRPr="00846817" w:rsidRDefault="00A70BB3" w:rsidP="00A70BB3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Ma Pani/Pan prawo do wniesienia sprzeciwu wobec przetwarzania danych w dowolnym momencie, w przypadkach i na zasadach określonych w art. 21 RODO. </w:t>
      </w:r>
    </w:p>
    <w:p w14:paraId="726C71B3" w14:textId="77777777" w:rsidR="00A70BB3" w:rsidRPr="00846817" w:rsidRDefault="00A70BB3" w:rsidP="00A70BB3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>Ma Pani/Pan prawo wnieść skargę do organu nadzorczego (Prezes Urzędu Ochrony Danych Osobowych), w przypadku powzięcia informacji o niezgodnym z prawem przetwarzaniu danych przez Administratora.</w:t>
      </w:r>
    </w:p>
    <w:p w14:paraId="4552DEF5" w14:textId="77777777" w:rsidR="00A70BB3" w:rsidRPr="00846817" w:rsidRDefault="00A70BB3" w:rsidP="00A70BB3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Informujemy, że nie podejmujemy zautomatyzowanych decyzji i nie stosujemy profilowania 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br/>
        <w:t>w odniesieniu do Pani/Pana danych.</w:t>
      </w:r>
    </w:p>
    <w:p w14:paraId="17402B75" w14:textId="77777777" w:rsidR="00A70BB3" w:rsidRPr="00846817" w:rsidRDefault="00A70BB3" w:rsidP="00A70BB3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CFE1CD" w14:textId="77777777" w:rsidR="00A70BB3" w:rsidRPr="00846817" w:rsidRDefault="00A70BB3" w:rsidP="00A70BB3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163517" w14:textId="77777777" w:rsidR="00A70BB3" w:rsidRPr="00846817" w:rsidRDefault="00A70BB3" w:rsidP="00A70BB3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Oświadczam, że zapoznałam/em się z wyżej wymienionymi informacjami. </w:t>
      </w:r>
    </w:p>
    <w:p w14:paraId="53FF6EFF" w14:textId="77777777" w:rsidR="00A70BB3" w:rsidRPr="00846817" w:rsidRDefault="00A70BB3" w:rsidP="00A70BB3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9521CF5" w14:textId="77777777" w:rsidR="00A70BB3" w:rsidRPr="00846817" w:rsidRDefault="00A70BB3" w:rsidP="00A70BB3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E2DA132" w14:textId="77777777" w:rsidR="00A70BB3" w:rsidRPr="00846817" w:rsidRDefault="00A70BB3" w:rsidP="00A70BB3">
      <w:pPr>
        <w:spacing w:line="256" w:lineRule="auto"/>
        <w:ind w:left="424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46817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</w:t>
      </w:r>
    </w:p>
    <w:p w14:paraId="278DCBDD" w14:textId="77777777" w:rsidR="00A70BB3" w:rsidRPr="00846817" w:rsidRDefault="00A70BB3" w:rsidP="00A70BB3">
      <w:pPr>
        <w:spacing w:after="160" w:line="256" w:lineRule="auto"/>
        <w:ind w:left="4248"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846817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       (Data i podpis osoby wskazanej do kontaktu)</w:t>
      </w:r>
    </w:p>
    <w:p w14:paraId="05D2A8D1" w14:textId="77777777" w:rsidR="00A70BB3" w:rsidRPr="00846817" w:rsidRDefault="00A70BB3" w:rsidP="00A70BB3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67A2D48" w14:textId="7DA310FF" w:rsidR="008E3EB6" w:rsidRPr="00BD5998" w:rsidRDefault="00BD5998" w:rsidP="00305D03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BD5998">
        <w:rPr>
          <w:rFonts w:ascii="Tahoma" w:hAnsi="Tahoma" w:cs="Tahoma"/>
          <w:b/>
          <w:bCs/>
        </w:rPr>
        <w:tab/>
      </w:r>
      <w:r w:rsidRPr="00BD5998">
        <w:rPr>
          <w:rFonts w:ascii="Tahoma" w:hAnsi="Tahoma" w:cs="Tahoma"/>
          <w:b/>
          <w:bCs/>
        </w:rPr>
        <w:tab/>
      </w:r>
      <w:r w:rsidRPr="00BD5998">
        <w:rPr>
          <w:rFonts w:ascii="Tahoma" w:hAnsi="Tahoma" w:cs="Tahoma"/>
          <w:b/>
          <w:bCs/>
        </w:rPr>
        <w:tab/>
      </w:r>
      <w:r w:rsidRPr="00BD5998">
        <w:rPr>
          <w:rFonts w:ascii="Tahoma" w:hAnsi="Tahoma" w:cs="Tahoma"/>
          <w:b/>
          <w:bCs/>
        </w:rPr>
        <w:tab/>
      </w:r>
      <w:r w:rsidRPr="00BD5998">
        <w:rPr>
          <w:rFonts w:ascii="Tahoma" w:hAnsi="Tahoma" w:cs="Tahoma"/>
          <w:b/>
          <w:bCs/>
        </w:rPr>
        <w:tab/>
      </w:r>
      <w:r w:rsidRPr="00BD5998">
        <w:rPr>
          <w:rFonts w:ascii="Tahoma" w:hAnsi="Tahoma" w:cs="Tahoma"/>
          <w:b/>
          <w:bCs/>
        </w:rPr>
        <w:tab/>
      </w:r>
      <w:r w:rsidRPr="00BD5998">
        <w:rPr>
          <w:rFonts w:ascii="Tahoma" w:hAnsi="Tahoma" w:cs="Tahoma"/>
          <w:b/>
          <w:bCs/>
        </w:rPr>
        <w:tab/>
      </w:r>
    </w:p>
    <w:p w14:paraId="40C4CE0C" w14:textId="77777777" w:rsidR="00BD5998" w:rsidRDefault="00BD5998" w:rsidP="00305D03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204C66CB" w14:textId="77777777" w:rsidR="00BD5998" w:rsidRPr="00305D03" w:rsidRDefault="00BD5998" w:rsidP="00305D03">
      <w:pPr>
        <w:pStyle w:val="Teksttreci20"/>
        <w:tabs>
          <w:tab w:val="left" w:pos="684"/>
        </w:tabs>
        <w:spacing w:before="0" w:after="0" w:line="276" w:lineRule="auto"/>
        <w:rPr>
          <w:rFonts w:ascii="Tahoma" w:hAnsi="Tahoma" w:cs="Tahoma"/>
          <w:b/>
          <w:bCs/>
          <w:sz w:val="24"/>
          <w:szCs w:val="24"/>
        </w:rPr>
      </w:pPr>
    </w:p>
    <w:sectPr w:rsidR="00BD5998" w:rsidRPr="00305D03" w:rsidSect="007F464A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35" w:right="1298" w:bottom="1418" w:left="1259" w:header="0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2258" w14:textId="77777777" w:rsidR="007D4C37" w:rsidRDefault="007D4C37">
      <w:r>
        <w:separator/>
      </w:r>
    </w:p>
  </w:endnote>
  <w:endnote w:type="continuationSeparator" w:id="0">
    <w:p w14:paraId="4683C175" w14:textId="77777777" w:rsidR="007D4C37" w:rsidRDefault="007D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182592"/>
      <w:docPartObj>
        <w:docPartGallery w:val="Page Numbers (Bottom of Page)"/>
        <w:docPartUnique/>
      </w:docPartObj>
    </w:sdtPr>
    <w:sdtEndPr/>
    <w:sdtContent>
      <w:p w14:paraId="09880523" w14:textId="3ADA194E" w:rsidR="005A6F7F" w:rsidRDefault="005A6F7F" w:rsidP="005A6F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1FA1D" w14:textId="77777777" w:rsidR="008E3EB6" w:rsidRDefault="008E3EB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67904"/>
      <w:docPartObj>
        <w:docPartGallery w:val="Page Numbers (Bottom of Page)"/>
        <w:docPartUnique/>
      </w:docPartObj>
    </w:sdtPr>
    <w:sdtEndPr/>
    <w:sdtContent>
      <w:p w14:paraId="59DD76A9" w14:textId="77777777" w:rsidR="003E5C54" w:rsidRDefault="003E5C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1E064A" w14:textId="77777777" w:rsidR="008E3EB6" w:rsidRDefault="008E3E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96FE" w14:textId="77777777" w:rsidR="007D4C37" w:rsidRDefault="007D4C37"/>
  </w:footnote>
  <w:footnote w:type="continuationSeparator" w:id="0">
    <w:p w14:paraId="496CDDB9" w14:textId="77777777" w:rsidR="007D4C37" w:rsidRDefault="007D4C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F16E" w14:textId="2B54BB3F" w:rsidR="007F464A" w:rsidRDefault="007F464A">
    <w:pPr>
      <w:pStyle w:val="Nagwek"/>
    </w:pPr>
  </w:p>
  <w:p w14:paraId="28A0AC45" w14:textId="34ECAEF5" w:rsidR="007F464A" w:rsidRPr="007F464A" w:rsidRDefault="007F464A">
    <w:pPr>
      <w:pStyle w:val="Nagwek"/>
      <w:rPr>
        <w:rFonts w:ascii="Tahoma" w:hAnsi="Tahoma" w:cs="Tahoma"/>
        <w:sz w:val="22"/>
        <w:szCs w:val="22"/>
      </w:rPr>
    </w:pPr>
  </w:p>
  <w:p w14:paraId="3841FACA" w14:textId="77777777" w:rsidR="007F464A" w:rsidRDefault="007F46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BA40" w14:textId="77777777" w:rsidR="007F464A" w:rsidRDefault="007F464A" w:rsidP="007F464A">
    <w:pPr>
      <w:pStyle w:val="Nagwek"/>
    </w:pPr>
  </w:p>
  <w:p w14:paraId="1E82FB93" w14:textId="77777777" w:rsidR="007F464A" w:rsidRDefault="007F464A" w:rsidP="007F464A">
    <w:pPr>
      <w:pStyle w:val="Nagwek"/>
    </w:pPr>
    <w:r>
      <w:tab/>
    </w:r>
    <w:r>
      <w:tab/>
    </w:r>
  </w:p>
  <w:p w14:paraId="06ABAC82" w14:textId="77FF0772" w:rsidR="007F464A" w:rsidRDefault="007F464A" w:rsidP="007F464A">
    <w:pPr>
      <w:pStyle w:val="Nagwek"/>
    </w:pPr>
    <w:r>
      <w:tab/>
    </w:r>
    <w:r>
      <w:tab/>
    </w:r>
    <w:r>
      <w:tab/>
    </w:r>
    <w:r>
      <w:tab/>
    </w:r>
    <w:r>
      <w:tab/>
    </w:r>
    <w:r w:rsidRPr="007F464A">
      <w:rPr>
        <w:rFonts w:ascii="Tahoma" w:hAnsi="Tahoma" w:cs="Tahoma"/>
        <w:sz w:val="22"/>
        <w:szCs w:val="22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704"/>
    <w:multiLevelType w:val="multilevel"/>
    <w:tmpl w:val="AC74612E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A6EF7"/>
    <w:multiLevelType w:val="hybridMultilevel"/>
    <w:tmpl w:val="512EB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4D23"/>
    <w:multiLevelType w:val="hybridMultilevel"/>
    <w:tmpl w:val="99D60F90"/>
    <w:lvl w:ilvl="0" w:tplc="7424F66A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C67D5"/>
    <w:multiLevelType w:val="multilevel"/>
    <w:tmpl w:val="5EDA2E4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3A5912"/>
    <w:multiLevelType w:val="multilevel"/>
    <w:tmpl w:val="D486D452"/>
    <w:lvl w:ilvl="0">
      <w:start w:val="1"/>
      <w:numFmt w:val="decimal"/>
      <w:lvlText w:val="%1)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413AD9"/>
    <w:multiLevelType w:val="hybridMultilevel"/>
    <w:tmpl w:val="F20AF5C6"/>
    <w:lvl w:ilvl="0" w:tplc="7458D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404E"/>
    <w:multiLevelType w:val="multilevel"/>
    <w:tmpl w:val="5EDA2E4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5A0B1B"/>
    <w:multiLevelType w:val="multilevel"/>
    <w:tmpl w:val="5EDA2E4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6A4F04"/>
    <w:multiLevelType w:val="hybridMultilevel"/>
    <w:tmpl w:val="3DE6148C"/>
    <w:lvl w:ilvl="0" w:tplc="63E6F3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104748"/>
    <w:multiLevelType w:val="multilevel"/>
    <w:tmpl w:val="918ADF28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761518"/>
    <w:multiLevelType w:val="multilevel"/>
    <w:tmpl w:val="ACB29E3C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E54638"/>
    <w:multiLevelType w:val="hybridMultilevel"/>
    <w:tmpl w:val="512EB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B0E13"/>
    <w:multiLevelType w:val="hybridMultilevel"/>
    <w:tmpl w:val="72B06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17386"/>
    <w:multiLevelType w:val="hybridMultilevel"/>
    <w:tmpl w:val="7F78AC5C"/>
    <w:lvl w:ilvl="0" w:tplc="DB2A58B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A1B26"/>
    <w:multiLevelType w:val="hybridMultilevel"/>
    <w:tmpl w:val="78DAC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DD5343"/>
    <w:multiLevelType w:val="multilevel"/>
    <w:tmpl w:val="5EDA2E4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A43738"/>
    <w:multiLevelType w:val="hybridMultilevel"/>
    <w:tmpl w:val="72B06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A2577"/>
    <w:multiLevelType w:val="multilevel"/>
    <w:tmpl w:val="5EDA2E4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6B2465"/>
    <w:multiLevelType w:val="multilevel"/>
    <w:tmpl w:val="F6001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A73ABB"/>
    <w:multiLevelType w:val="hybridMultilevel"/>
    <w:tmpl w:val="7EF02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26334"/>
    <w:multiLevelType w:val="hybridMultilevel"/>
    <w:tmpl w:val="2EFA8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E370D"/>
    <w:multiLevelType w:val="hybridMultilevel"/>
    <w:tmpl w:val="72B06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83A63"/>
    <w:multiLevelType w:val="multilevel"/>
    <w:tmpl w:val="5EDA2E4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212911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6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5" w15:restartNumberingAfterBreak="0">
    <w:nsid w:val="45DE2AD8"/>
    <w:multiLevelType w:val="hybridMultilevel"/>
    <w:tmpl w:val="50DC7F76"/>
    <w:lvl w:ilvl="0" w:tplc="1F508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E929DB"/>
    <w:multiLevelType w:val="hybridMultilevel"/>
    <w:tmpl w:val="62002BC4"/>
    <w:lvl w:ilvl="0" w:tplc="508A3C0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B455BF1"/>
    <w:multiLevelType w:val="multilevel"/>
    <w:tmpl w:val="0CC8B1EC"/>
    <w:lvl w:ilvl="0">
      <w:start w:val="1"/>
      <w:numFmt w:val="lowerLetter"/>
      <w:lvlText w:val="%1)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734B42"/>
    <w:multiLevelType w:val="multilevel"/>
    <w:tmpl w:val="70ACD72E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1D2244"/>
    <w:multiLevelType w:val="hybridMultilevel"/>
    <w:tmpl w:val="72B06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72038"/>
    <w:multiLevelType w:val="multilevel"/>
    <w:tmpl w:val="DEFACF72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9039E1"/>
    <w:multiLevelType w:val="hybridMultilevel"/>
    <w:tmpl w:val="72B06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E39AF"/>
    <w:multiLevelType w:val="multilevel"/>
    <w:tmpl w:val="5D0C0798"/>
    <w:lvl w:ilvl="0">
      <w:start w:val="1"/>
      <w:numFmt w:val="lowerLetter"/>
      <w:lvlText w:val="%1)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7C753F"/>
    <w:multiLevelType w:val="multilevel"/>
    <w:tmpl w:val="72EC6916"/>
    <w:lvl w:ilvl="0">
      <w:start w:val="1"/>
      <w:numFmt w:val="decimal"/>
      <w:lvlText w:val="%1)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363454"/>
    <w:multiLevelType w:val="hybridMultilevel"/>
    <w:tmpl w:val="876E0160"/>
    <w:lvl w:ilvl="0" w:tplc="7984282A">
      <w:start w:val="1"/>
      <w:numFmt w:val="decimal"/>
      <w:lvlText w:val="%1."/>
      <w:lvlJc w:val="center"/>
      <w:pPr>
        <w:ind w:left="4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0" w:hanging="360"/>
      </w:pPr>
    </w:lvl>
    <w:lvl w:ilvl="2" w:tplc="0415001B" w:tentative="1">
      <w:start w:val="1"/>
      <w:numFmt w:val="lowerRoman"/>
      <w:lvlText w:val="%3."/>
      <w:lvlJc w:val="right"/>
      <w:pPr>
        <w:ind w:left="5560" w:hanging="180"/>
      </w:pPr>
    </w:lvl>
    <w:lvl w:ilvl="3" w:tplc="0415000F" w:tentative="1">
      <w:start w:val="1"/>
      <w:numFmt w:val="decimal"/>
      <w:lvlText w:val="%4."/>
      <w:lvlJc w:val="left"/>
      <w:pPr>
        <w:ind w:left="6280" w:hanging="360"/>
      </w:pPr>
    </w:lvl>
    <w:lvl w:ilvl="4" w:tplc="04150019" w:tentative="1">
      <w:start w:val="1"/>
      <w:numFmt w:val="lowerLetter"/>
      <w:lvlText w:val="%5."/>
      <w:lvlJc w:val="left"/>
      <w:pPr>
        <w:ind w:left="7000" w:hanging="360"/>
      </w:pPr>
    </w:lvl>
    <w:lvl w:ilvl="5" w:tplc="0415001B" w:tentative="1">
      <w:start w:val="1"/>
      <w:numFmt w:val="lowerRoman"/>
      <w:lvlText w:val="%6."/>
      <w:lvlJc w:val="right"/>
      <w:pPr>
        <w:ind w:left="7720" w:hanging="180"/>
      </w:pPr>
    </w:lvl>
    <w:lvl w:ilvl="6" w:tplc="0415000F" w:tentative="1">
      <w:start w:val="1"/>
      <w:numFmt w:val="decimal"/>
      <w:lvlText w:val="%7."/>
      <w:lvlJc w:val="left"/>
      <w:pPr>
        <w:ind w:left="8440" w:hanging="360"/>
      </w:pPr>
    </w:lvl>
    <w:lvl w:ilvl="7" w:tplc="04150019" w:tentative="1">
      <w:start w:val="1"/>
      <w:numFmt w:val="lowerLetter"/>
      <w:lvlText w:val="%8."/>
      <w:lvlJc w:val="left"/>
      <w:pPr>
        <w:ind w:left="9160" w:hanging="360"/>
      </w:pPr>
    </w:lvl>
    <w:lvl w:ilvl="8" w:tplc="0415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35" w15:restartNumberingAfterBreak="0">
    <w:nsid w:val="73777863"/>
    <w:multiLevelType w:val="hybridMultilevel"/>
    <w:tmpl w:val="512EB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51310"/>
    <w:multiLevelType w:val="hybridMultilevel"/>
    <w:tmpl w:val="72B06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B2D99"/>
    <w:multiLevelType w:val="hybridMultilevel"/>
    <w:tmpl w:val="0FF69628"/>
    <w:lvl w:ilvl="0" w:tplc="FFAC2C1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AD47B9"/>
    <w:multiLevelType w:val="multilevel"/>
    <w:tmpl w:val="E64EF22C"/>
    <w:lvl w:ilvl="0">
      <w:start w:val="1"/>
      <w:numFmt w:val="lowerLetter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1665AC"/>
    <w:multiLevelType w:val="hybridMultilevel"/>
    <w:tmpl w:val="9DBEE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49287B"/>
    <w:multiLevelType w:val="hybridMultilevel"/>
    <w:tmpl w:val="5C7EE03A"/>
    <w:lvl w:ilvl="0" w:tplc="A2C29F7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7"/>
  </w:num>
  <w:num w:numId="3">
    <w:abstractNumId w:val="30"/>
  </w:num>
  <w:num w:numId="4">
    <w:abstractNumId w:val="0"/>
  </w:num>
  <w:num w:numId="5">
    <w:abstractNumId w:val="4"/>
  </w:num>
  <w:num w:numId="6">
    <w:abstractNumId w:val="38"/>
  </w:num>
  <w:num w:numId="7">
    <w:abstractNumId w:val="9"/>
  </w:num>
  <w:num w:numId="8">
    <w:abstractNumId w:val="19"/>
  </w:num>
  <w:num w:numId="9">
    <w:abstractNumId w:val="10"/>
  </w:num>
  <w:num w:numId="10">
    <w:abstractNumId w:val="33"/>
  </w:num>
  <w:num w:numId="11">
    <w:abstractNumId w:val="28"/>
  </w:num>
  <w:num w:numId="12">
    <w:abstractNumId w:val="34"/>
  </w:num>
  <w:num w:numId="13">
    <w:abstractNumId w:val="13"/>
  </w:num>
  <w:num w:numId="14">
    <w:abstractNumId w:val="24"/>
  </w:num>
  <w:num w:numId="15">
    <w:abstractNumId w:val="14"/>
  </w:num>
  <w:num w:numId="16">
    <w:abstractNumId w:val="2"/>
  </w:num>
  <w:num w:numId="17">
    <w:abstractNumId w:val="20"/>
  </w:num>
  <w:num w:numId="18">
    <w:abstractNumId w:val="22"/>
  </w:num>
  <w:num w:numId="19">
    <w:abstractNumId w:val="36"/>
  </w:num>
  <w:num w:numId="20">
    <w:abstractNumId w:val="12"/>
  </w:num>
  <w:num w:numId="21">
    <w:abstractNumId w:val="5"/>
  </w:num>
  <w:num w:numId="22">
    <w:abstractNumId w:val="25"/>
  </w:num>
  <w:num w:numId="23">
    <w:abstractNumId w:val="29"/>
  </w:num>
  <w:num w:numId="24">
    <w:abstractNumId w:val="21"/>
  </w:num>
  <w:num w:numId="25">
    <w:abstractNumId w:val="31"/>
  </w:num>
  <w:num w:numId="26">
    <w:abstractNumId w:val="17"/>
  </w:num>
  <w:num w:numId="27">
    <w:abstractNumId w:val="40"/>
  </w:num>
  <w:num w:numId="28">
    <w:abstractNumId w:val="26"/>
  </w:num>
  <w:num w:numId="29">
    <w:abstractNumId w:val="1"/>
  </w:num>
  <w:num w:numId="30">
    <w:abstractNumId w:val="11"/>
  </w:num>
  <w:num w:numId="31">
    <w:abstractNumId w:val="35"/>
  </w:num>
  <w:num w:numId="32">
    <w:abstractNumId w:val="7"/>
  </w:num>
  <w:num w:numId="33">
    <w:abstractNumId w:val="23"/>
  </w:num>
  <w:num w:numId="34">
    <w:abstractNumId w:val="3"/>
  </w:num>
  <w:num w:numId="35">
    <w:abstractNumId w:val="6"/>
  </w:num>
  <w:num w:numId="36">
    <w:abstractNumId w:val="18"/>
  </w:num>
  <w:num w:numId="37">
    <w:abstractNumId w:val="16"/>
  </w:num>
  <w:num w:numId="38">
    <w:abstractNumId w:val="37"/>
  </w:num>
  <w:num w:numId="39">
    <w:abstractNumId w:val="15"/>
  </w:num>
  <w:num w:numId="40">
    <w:abstractNumId w:val="8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B6"/>
    <w:rsid w:val="000109EF"/>
    <w:rsid w:val="00022804"/>
    <w:rsid w:val="00040206"/>
    <w:rsid w:val="000700AA"/>
    <w:rsid w:val="00091C7F"/>
    <w:rsid w:val="00092D64"/>
    <w:rsid w:val="000B02D9"/>
    <w:rsid w:val="000D4D02"/>
    <w:rsid w:val="000E5597"/>
    <w:rsid w:val="0014534D"/>
    <w:rsid w:val="00166731"/>
    <w:rsid w:val="001F5BCF"/>
    <w:rsid w:val="00230FD1"/>
    <w:rsid w:val="00253CC2"/>
    <w:rsid w:val="00263619"/>
    <w:rsid w:val="0029456B"/>
    <w:rsid w:val="002E5E8B"/>
    <w:rsid w:val="00302801"/>
    <w:rsid w:val="00305D03"/>
    <w:rsid w:val="00352375"/>
    <w:rsid w:val="00370F19"/>
    <w:rsid w:val="00372024"/>
    <w:rsid w:val="003A1C04"/>
    <w:rsid w:val="003E5C54"/>
    <w:rsid w:val="003F3B32"/>
    <w:rsid w:val="004B3611"/>
    <w:rsid w:val="004B4D66"/>
    <w:rsid w:val="004E605E"/>
    <w:rsid w:val="00523622"/>
    <w:rsid w:val="0054757D"/>
    <w:rsid w:val="00551629"/>
    <w:rsid w:val="0058415D"/>
    <w:rsid w:val="00586BFE"/>
    <w:rsid w:val="005977A1"/>
    <w:rsid w:val="005A6F7F"/>
    <w:rsid w:val="005B094C"/>
    <w:rsid w:val="005D2182"/>
    <w:rsid w:val="005D4508"/>
    <w:rsid w:val="00617164"/>
    <w:rsid w:val="00625E2E"/>
    <w:rsid w:val="00643899"/>
    <w:rsid w:val="006478EE"/>
    <w:rsid w:val="00650223"/>
    <w:rsid w:val="00652DE3"/>
    <w:rsid w:val="0066309C"/>
    <w:rsid w:val="006C445C"/>
    <w:rsid w:val="006D4318"/>
    <w:rsid w:val="006F1D30"/>
    <w:rsid w:val="00731BBF"/>
    <w:rsid w:val="00773378"/>
    <w:rsid w:val="00775848"/>
    <w:rsid w:val="007A4229"/>
    <w:rsid w:val="007A4C61"/>
    <w:rsid w:val="007C2045"/>
    <w:rsid w:val="007D4C37"/>
    <w:rsid w:val="007E1D3D"/>
    <w:rsid w:val="007F464A"/>
    <w:rsid w:val="00835A9E"/>
    <w:rsid w:val="0085574E"/>
    <w:rsid w:val="00860076"/>
    <w:rsid w:val="00881D46"/>
    <w:rsid w:val="00887BFD"/>
    <w:rsid w:val="008911F4"/>
    <w:rsid w:val="008E3EB6"/>
    <w:rsid w:val="008F7BF4"/>
    <w:rsid w:val="0090257E"/>
    <w:rsid w:val="009062DD"/>
    <w:rsid w:val="00906361"/>
    <w:rsid w:val="00913B4A"/>
    <w:rsid w:val="00944D1C"/>
    <w:rsid w:val="00952FC8"/>
    <w:rsid w:val="00961AFD"/>
    <w:rsid w:val="00974348"/>
    <w:rsid w:val="00974FE9"/>
    <w:rsid w:val="009906BC"/>
    <w:rsid w:val="009E6504"/>
    <w:rsid w:val="00A052E3"/>
    <w:rsid w:val="00A1300E"/>
    <w:rsid w:val="00A42889"/>
    <w:rsid w:val="00A5514A"/>
    <w:rsid w:val="00A70BB3"/>
    <w:rsid w:val="00A713BB"/>
    <w:rsid w:val="00A74AAB"/>
    <w:rsid w:val="00A76E46"/>
    <w:rsid w:val="00A85487"/>
    <w:rsid w:val="00AD7DC2"/>
    <w:rsid w:val="00B0682D"/>
    <w:rsid w:val="00B251D1"/>
    <w:rsid w:val="00B3125F"/>
    <w:rsid w:val="00B476B3"/>
    <w:rsid w:val="00B57068"/>
    <w:rsid w:val="00B80C40"/>
    <w:rsid w:val="00BB1C36"/>
    <w:rsid w:val="00BB79FF"/>
    <w:rsid w:val="00BD2885"/>
    <w:rsid w:val="00BD5998"/>
    <w:rsid w:val="00BE558D"/>
    <w:rsid w:val="00BF49CC"/>
    <w:rsid w:val="00BF580D"/>
    <w:rsid w:val="00BF7AAD"/>
    <w:rsid w:val="00C15950"/>
    <w:rsid w:val="00C42ADB"/>
    <w:rsid w:val="00C911FA"/>
    <w:rsid w:val="00C91EBF"/>
    <w:rsid w:val="00CB388C"/>
    <w:rsid w:val="00CC51C0"/>
    <w:rsid w:val="00CF6A4F"/>
    <w:rsid w:val="00CF706D"/>
    <w:rsid w:val="00D14A5E"/>
    <w:rsid w:val="00D3664B"/>
    <w:rsid w:val="00D4070C"/>
    <w:rsid w:val="00D95ABA"/>
    <w:rsid w:val="00E17264"/>
    <w:rsid w:val="00E36E75"/>
    <w:rsid w:val="00E50311"/>
    <w:rsid w:val="00E703ED"/>
    <w:rsid w:val="00E86E5A"/>
    <w:rsid w:val="00E92ECB"/>
    <w:rsid w:val="00EF6C61"/>
    <w:rsid w:val="00F1383C"/>
    <w:rsid w:val="00F43CAC"/>
    <w:rsid w:val="00F873C1"/>
    <w:rsid w:val="00F92405"/>
    <w:rsid w:val="00F96159"/>
    <w:rsid w:val="00FB7612"/>
    <w:rsid w:val="00FD2C8C"/>
    <w:rsid w:val="00FF4027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D40868"/>
  <w15:docId w15:val="{2CEABF07-0B28-4574-B272-B52F9879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20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32">
    <w:name w:val="Nagłówek #3 (2)_"/>
    <w:basedOn w:val="Domylnaczcionkaakapitu"/>
    <w:link w:val="Nagwek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SegoeUI">
    <w:name w:val="Pogrubienie;Nagłówek lub stopka + Segoe UI"/>
    <w:basedOn w:val="Nagweklubstopk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11ptBezpogrubienia">
    <w:name w:val="Tekst treści (3) + 11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PogrubienieTeksttreci212pt">
    <w:name w:val="Pogrubienie;Tekst treści (2) + 12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0">
    <w:name w:val="Pogrubienie;Tekst treści (2) + 12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Consolas65pt">
    <w:name w:val="Tekst treści (2) + Consolas;6;5 pt"/>
    <w:basedOn w:val="Teksttreci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grubienieTeksttreci212pt1">
    <w:name w:val="Pogrubienie;Tekst treści (2) + 12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ndara" w:eastAsia="Candara" w:hAnsi="Candara" w:cs="Candara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3">
    <w:name w:val="Nagłówek #2 (3)_"/>
    <w:basedOn w:val="Domylnaczcionkaakapitu"/>
    <w:link w:val="Nagwek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33">
    <w:name w:val="Nagłówek #3 (3)_"/>
    <w:basedOn w:val="Domylnaczcionkaakapitu"/>
    <w:link w:val="Nagwek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50"/>
      <w:sz w:val="34"/>
      <w:szCs w:val="34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after="90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00" w:after="42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Verdana" w:eastAsia="Verdana" w:hAnsi="Verdana" w:cs="Verdana"/>
      <w:spacing w:val="30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after="180" w:line="0" w:lineRule="atLeast"/>
      <w:jc w:val="center"/>
    </w:pPr>
    <w:rPr>
      <w:rFonts w:ascii="Consolas" w:eastAsia="Consolas" w:hAnsi="Consolas" w:cs="Consolas"/>
      <w:spacing w:val="30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60" w:after="60" w:line="0" w:lineRule="atLeast"/>
      <w:jc w:val="center"/>
      <w:outlineLvl w:val="1"/>
    </w:pPr>
    <w:rPr>
      <w:rFonts w:ascii="Candara" w:eastAsia="Candara" w:hAnsi="Candara" w:cs="Candara"/>
      <w:b/>
      <w:bCs/>
      <w:spacing w:val="60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360" w:after="180" w:line="0" w:lineRule="atLeast"/>
      <w:jc w:val="center"/>
      <w:outlineLvl w:val="1"/>
    </w:pPr>
    <w:rPr>
      <w:rFonts w:ascii="Consolas" w:eastAsia="Consolas" w:hAnsi="Consolas" w:cs="Consolas"/>
      <w:spacing w:val="40"/>
      <w:sz w:val="26"/>
      <w:szCs w:val="26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30">
    <w:name w:val="Nagłówek #3 (3)"/>
    <w:basedOn w:val="Normalny"/>
    <w:link w:val="Nagwek33"/>
    <w:pPr>
      <w:shd w:val="clear" w:color="auto" w:fill="FFFFFF"/>
      <w:spacing w:before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410" w:lineRule="exact"/>
      <w:jc w:val="center"/>
      <w:outlineLvl w:val="0"/>
    </w:pPr>
    <w:rPr>
      <w:rFonts w:ascii="Courier New" w:eastAsia="Courier New" w:hAnsi="Courier New" w:cs="Courier New"/>
      <w:b/>
      <w:bCs/>
      <w:spacing w:val="50"/>
      <w:sz w:val="34"/>
      <w:szCs w:val="3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887BF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6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05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E6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05E"/>
    <w:rPr>
      <w:color w:val="000000"/>
    </w:rPr>
  </w:style>
  <w:style w:type="paragraph" w:styleId="Akapitzlist">
    <w:name w:val="List Paragraph"/>
    <w:basedOn w:val="Normalny"/>
    <w:uiPriority w:val="34"/>
    <w:qFormat/>
    <w:rsid w:val="005A6F7F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F40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02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027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k.stalowa-wol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7068A-8D1B-4D2B-8E53-79AB267C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4340</Words>
  <Characters>26042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Kordyka</dc:creator>
  <cp:lastModifiedBy>Ewa Woźniak</cp:lastModifiedBy>
  <cp:revision>90</cp:revision>
  <cp:lastPrinted>2021-12-29T09:15:00Z</cp:lastPrinted>
  <dcterms:created xsi:type="dcterms:W3CDTF">2021-12-20T09:27:00Z</dcterms:created>
  <dcterms:modified xsi:type="dcterms:W3CDTF">2021-12-29T11:03:00Z</dcterms:modified>
</cp:coreProperties>
</file>