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Borders>
          <w:top w:val="single" w:sz="12" w:space="0" w:color="8496B0"/>
          <w:left w:val="single" w:sz="12" w:space="0" w:color="8496B0"/>
          <w:bottom w:val="single" w:sz="12" w:space="0" w:color="8496B0"/>
          <w:right w:val="single" w:sz="12" w:space="0" w:color="8496B0"/>
          <w:insideH w:val="single" w:sz="12" w:space="0" w:color="8496B0"/>
          <w:insideV w:val="single" w:sz="12" w:space="0" w:color="8496B0"/>
        </w:tblBorders>
        <w:tblLook w:val="04A0" w:firstRow="1" w:lastRow="0" w:firstColumn="1" w:lastColumn="0" w:noHBand="0" w:noVBand="1"/>
      </w:tblPr>
      <w:tblGrid>
        <w:gridCol w:w="4617"/>
        <w:gridCol w:w="5590"/>
      </w:tblGrid>
      <w:tr w:rsidR="00303F0C" w:rsidRPr="00303F0C" w14:paraId="595D8947" w14:textId="77777777" w:rsidTr="00ED2796">
        <w:trPr>
          <w:trHeight w:val="501"/>
        </w:trPr>
        <w:tc>
          <w:tcPr>
            <w:tcW w:w="4617" w:type="dxa"/>
            <w:shd w:val="clear" w:color="auto" w:fill="F2F2F2"/>
            <w:vAlign w:val="center"/>
          </w:tcPr>
          <w:p w14:paraId="121EDB0C" w14:textId="207A8922" w:rsidR="00303F0C" w:rsidRPr="00303F0C" w:rsidRDefault="00303F0C" w:rsidP="00303F0C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Numer referencyjny postępowania: ZP.271.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Pzp.</w:t>
            </w:r>
            <w:r w:rsidR="00EB1B3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.202</w:t>
            </w:r>
            <w:r w:rsidR="00EB1B3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90" w:type="dxa"/>
            <w:shd w:val="clear" w:color="auto" w:fill="F2F2F2"/>
            <w:vAlign w:val="center"/>
          </w:tcPr>
          <w:p w14:paraId="44C61F05" w14:textId="1CDEAAD7" w:rsidR="00303F0C" w:rsidRPr="00303F0C" w:rsidRDefault="00303F0C" w:rsidP="00303F0C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Załącznik Nr </w:t>
            </w:r>
            <w:r w:rsidR="00EB1B3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8</w:t>
            </w: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do SWZ</w:t>
            </w:r>
          </w:p>
          <w:p w14:paraId="7FA0DD7A" w14:textId="77777777" w:rsidR="00303F0C" w:rsidRPr="00303F0C" w:rsidRDefault="00303F0C" w:rsidP="00303F0C">
            <w:pPr>
              <w:suppressAutoHyphens/>
              <w:spacing w:after="0" w:line="240" w:lineRule="auto"/>
              <w:ind w:left="4197" w:hanging="4175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970D27" w:rsidRPr="00303F0C" w14:paraId="43BBA34D" w14:textId="77777777" w:rsidTr="00ED2796">
        <w:trPr>
          <w:trHeight w:val="696"/>
        </w:trPr>
        <w:tc>
          <w:tcPr>
            <w:tcW w:w="10207" w:type="dxa"/>
            <w:gridSpan w:val="2"/>
            <w:shd w:val="clear" w:color="auto" w:fill="C5E0B3" w:themeFill="accent6" w:themeFillTint="66"/>
            <w:vAlign w:val="center"/>
          </w:tcPr>
          <w:p w14:paraId="6A9A7D09" w14:textId="0F032957" w:rsidR="00970D27" w:rsidRPr="00970D27" w:rsidRDefault="00970D27" w:rsidP="00970D27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r w:rsidRPr="00970D27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>IDENTYFIKATOR POSTĘPOWANIA</w:t>
            </w:r>
          </w:p>
        </w:tc>
      </w:tr>
    </w:tbl>
    <w:p w14:paraId="75B3817E" w14:textId="77777777" w:rsidR="00303F0C" w:rsidRDefault="00303F0C" w:rsidP="00D40D6A">
      <w:pPr>
        <w:spacing w:after="0" w:line="240" w:lineRule="auto"/>
        <w:rPr>
          <w:rFonts w:ascii="Times" w:eastAsia="Times New Roman" w:hAnsi="Times" w:cs="Times New Roman"/>
          <w:b/>
          <w:bCs/>
          <w:color w:val="000000"/>
          <w:sz w:val="29"/>
          <w:szCs w:val="29"/>
          <w:shd w:val="clear" w:color="auto" w:fill="FFFFFF"/>
          <w:lang w:eastAsia="pl-PL"/>
        </w:rPr>
      </w:pPr>
    </w:p>
    <w:p w14:paraId="5F6BB939" w14:textId="77777777" w:rsidR="00303F0C" w:rsidRPr="00303F0C" w:rsidRDefault="00303F0C" w:rsidP="00D40D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pl-PL"/>
        </w:rPr>
      </w:pPr>
    </w:p>
    <w:p w14:paraId="5992B4E1" w14:textId="77777777" w:rsidR="00EB1B35" w:rsidRPr="00EB1B35" w:rsidRDefault="00D40D6A" w:rsidP="00EB1B35">
      <w:pPr>
        <w:tabs>
          <w:tab w:val="left" w:pos="709"/>
        </w:tabs>
        <w:jc w:val="both"/>
        <w:rPr>
          <w:rFonts w:ascii="Arial" w:eastAsia="Times New Roman" w:hAnsi="Arial" w:cs="Arial"/>
          <w:b/>
          <w:lang w:eastAsia="ar-SA"/>
        </w:rPr>
      </w:pPr>
      <w:r w:rsidRPr="006D290A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Dotyczy: </w:t>
      </w:r>
      <w:r w:rsidR="00303F0C" w:rsidRPr="006D290A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postępowanie prowadzone w trybie przetargu nieograniczonego </w:t>
      </w:r>
      <w:r w:rsidRPr="006D290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pn.: </w:t>
      </w:r>
      <w:r w:rsidR="00EB1B35" w:rsidRPr="00EB1B35">
        <w:rPr>
          <w:rFonts w:ascii="Arial" w:eastAsia="Times New Roman" w:hAnsi="Arial" w:cs="Arial"/>
          <w:b/>
          <w:lang w:eastAsia="ar-SA"/>
        </w:rPr>
        <w:t>„</w:t>
      </w:r>
      <w:bookmarkStart w:id="0" w:name="_Hlk94603147"/>
      <w:r w:rsidR="00EB1B35" w:rsidRPr="00EB1B35">
        <w:rPr>
          <w:rFonts w:ascii="Arial" w:eastAsia="Times New Roman" w:hAnsi="Arial" w:cs="Arial"/>
          <w:b/>
          <w:lang w:eastAsia="ar-SA"/>
        </w:rPr>
        <w:t>Odbiór, transport i zagospodarowanie komponentów do produkcji paliwa alternatywnego (PRE RDF) – odpad o kodzie 19 12 10 lub/i 19 12 12</w:t>
      </w:r>
      <w:bookmarkEnd w:id="0"/>
      <w:r w:rsidR="00EB1B35" w:rsidRPr="00EB1B35">
        <w:rPr>
          <w:rFonts w:ascii="Arial" w:eastAsia="Times New Roman" w:hAnsi="Arial" w:cs="Arial"/>
          <w:b/>
          <w:lang w:eastAsia="ar-SA"/>
        </w:rPr>
        <w:t>”</w:t>
      </w:r>
    </w:p>
    <w:p w14:paraId="1EC7393C" w14:textId="6C320A8E" w:rsidR="00F9797C" w:rsidRPr="00F9797C" w:rsidRDefault="00F9797C" w:rsidP="00F9797C">
      <w:pPr>
        <w:tabs>
          <w:tab w:val="left" w:pos="709"/>
        </w:tabs>
        <w:jc w:val="both"/>
        <w:rPr>
          <w:rFonts w:ascii="Arial" w:eastAsia="Times New Roman" w:hAnsi="Arial" w:cs="Arial"/>
          <w:b/>
          <w:lang w:eastAsia="ar-SA"/>
        </w:rPr>
      </w:pPr>
    </w:p>
    <w:p w14:paraId="25F447CB" w14:textId="0280B90D" w:rsidR="006D290A" w:rsidRPr="006D290A" w:rsidRDefault="006D290A" w:rsidP="006D290A">
      <w:pPr>
        <w:tabs>
          <w:tab w:val="left" w:pos="709"/>
        </w:tabs>
        <w:jc w:val="both"/>
        <w:rPr>
          <w:rFonts w:ascii="Arial" w:eastAsia="Times New Roman" w:hAnsi="Arial" w:cs="Arial"/>
          <w:bCs/>
          <w:iCs/>
          <w:lang w:eastAsia="ar-SA"/>
        </w:rPr>
      </w:pPr>
      <w:r w:rsidRPr="006D290A">
        <w:rPr>
          <w:rFonts w:ascii="Arial" w:eastAsia="Times New Roman" w:hAnsi="Arial" w:cs="Arial"/>
          <w:b/>
          <w:iCs/>
          <w:lang w:eastAsia="ar-SA"/>
        </w:rPr>
        <w:br/>
      </w:r>
    </w:p>
    <w:p w14:paraId="1A884109" w14:textId="2772FBE8" w:rsidR="00D40D6A" w:rsidRPr="00AD617E" w:rsidRDefault="00303F0C" w:rsidP="006D290A">
      <w:pPr>
        <w:spacing w:after="0" w:line="240" w:lineRule="auto"/>
        <w:rPr>
          <w:rFonts w:ascii="Arial" w:hAnsi="Arial" w:cs="Arial"/>
        </w:rPr>
      </w:pPr>
      <w:r w:rsidRPr="00303F0C">
        <w:rPr>
          <w:b/>
          <w:bCs/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 w:rsidR="00D40D6A" w:rsidRPr="00AD617E">
        <w:rPr>
          <w:rFonts w:ascii="Arial" w:hAnsi="Arial" w:cs="Arial"/>
        </w:rPr>
        <w:t>Zamawiający poniżej przekazuje:</w:t>
      </w:r>
      <w:r w:rsidR="000B629A" w:rsidRPr="00AD617E">
        <w:rPr>
          <w:rFonts w:ascii="Arial" w:hAnsi="Arial" w:cs="Arial"/>
        </w:rPr>
        <w:br/>
      </w:r>
      <w:r w:rsidR="00D40D6A" w:rsidRPr="00AD617E">
        <w:rPr>
          <w:rFonts w:ascii="Arial" w:hAnsi="Arial" w:cs="Arial"/>
        </w:rPr>
        <w:t xml:space="preserve"> </w:t>
      </w:r>
    </w:p>
    <w:p w14:paraId="7AE36632" w14:textId="708DD1D1" w:rsidR="00D40D6A" w:rsidRPr="00AD617E" w:rsidRDefault="000B629A" w:rsidP="000B629A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0B629A">
        <w:rPr>
          <w:rFonts w:ascii="Arial" w:hAnsi="Arial" w:cs="Arial"/>
          <w:sz w:val="23"/>
          <w:szCs w:val="23"/>
        </w:rPr>
        <w:br/>
      </w:r>
      <w:r w:rsidR="00D40D6A" w:rsidRPr="000B629A">
        <w:rPr>
          <w:rFonts w:ascii="Arial" w:hAnsi="Arial" w:cs="Arial"/>
          <w:b/>
          <w:bCs/>
          <w:sz w:val="23"/>
          <w:szCs w:val="23"/>
        </w:rPr>
        <w:t xml:space="preserve">Identyfikator postępowania nadany przez </w:t>
      </w:r>
      <w:proofErr w:type="spellStart"/>
      <w:r w:rsidR="00D40D6A" w:rsidRPr="00AD617E">
        <w:rPr>
          <w:rFonts w:ascii="Arial" w:hAnsi="Arial" w:cs="Arial"/>
          <w:b/>
          <w:bCs/>
          <w:sz w:val="23"/>
          <w:szCs w:val="23"/>
        </w:rPr>
        <w:t>miniPortal</w:t>
      </w:r>
      <w:proofErr w:type="spellEnd"/>
      <w:r w:rsidR="00D40D6A" w:rsidRPr="00AD617E">
        <w:rPr>
          <w:rFonts w:ascii="Arial" w:hAnsi="Arial" w:cs="Arial"/>
          <w:b/>
          <w:bCs/>
          <w:sz w:val="23"/>
          <w:szCs w:val="23"/>
        </w:rPr>
        <w:t xml:space="preserve"> (</w:t>
      </w:r>
      <w:hyperlink r:id="rId4" w:history="1">
        <w:r w:rsidR="00303F0C" w:rsidRPr="00AD617E">
          <w:rPr>
            <w:rStyle w:val="Hipercze"/>
            <w:rFonts w:ascii="Arial" w:hAnsi="Arial" w:cs="Arial"/>
            <w:b/>
            <w:bCs/>
            <w:color w:val="auto"/>
            <w:sz w:val="23"/>
            <w:szCs w:val="23"/>
            <w:u w:val="none"/>
          </w:rPr>
          <w:t>https://miniportal.uzp.gov.pl/</w:t>
        </w:r>
      </w:hyperlink>
      <w:r w:rsidR="00D40D6A" w:rsidRPr="00AD617E">
        <w:rPr>
          <w:rFonts w:ascii="Arial" w:hAnsi="Arial" w:cs="Arial"/>
          <w:b/>
          <w:bCs/>
          <w:sz w:val="23"/>
          <w:szCs w:val="23"/>
        </w:rPr>
        <w:t>):</w:t>
      </w:r>
    </w:p>
    <w:p w14:paraId="2F9CAC50" w14:textId="374163CF" w:rsidR="00303F0C" w:rsidRPr="000B629A" w:rsidRDefault="00303F0C" w:rsidP="00D40D6A">
      <w:pPr>
        <w:rPr>
          <w:rFonts w:ascii="Arial" w:hAnsi="Arial" w:cs="Arial"/>
          <w:sz w:val="23"/>
          <w:szCs w:val="23"/>
        </w:rPr>
      </w:pPr>
    </w:p>
    <w:p w14:paraId="69E9A04E" w14:textId="77777777" w:rsidR="00AC2820" w:rsidRDefault="00AC2820" w:rsidP="00D40D6A">
      <w:pPr>
        <w:rPr>
          <w:rFonts w:ascii="Segoe UI" w:hAnsi="Segoe UI" w:cs="Segoe UI"/>
          <w:color w:val="111111"/>
          <w:shd w:val="clear" w:color="auto" w:fill="FFFFFF"/>
        </w:rPr>
      </w:pPr>
      <w:r w:rsidRPr="00AC2820">
        <w:rPr>
          <w:rFonts w:ascii="Segoe UI" w:hAnsi="Segoe UI" w:cs="Segoe UI"/>
          <w:color w:val="111111"/>
          <w:shd w:val="clear" w:color="auto" w:fill="FFFFFF"/>
        </w:rPr>
        <w:t>4e84b5db-6b4a-4ac0-945f-4be0d5fd1715</w:t>
      </w:r>
    </w:p>
    <w:p w14:paraId="1BE4B6D7" w14:textId="2209B821" w:rsidR="00EE35E0" w:rsidRPr="000B629A" w:rsidRDefault="00EE35E0" w:rsidP="00D40D6A">
      <w:pPr>
        <w:rPr>
          <w:rFonts w:ascii="Arial" w:hAnsi="Arial" w:cs="Arial"/>
          <w:b/>
          <w:bCs/>
          <w:sz w:val="23"/>
          <w:szCs w:val="23"/>
        </w:rPr>
      </w:pPr>
      <w:r w:rsidRPr="000B629A">
        <w:rPr>
          <w:rFonts w:ascii="Arial" w:hAnsi="Arial" w:cs="Arial"/>
          <w:b/>
          <w:bCs/>
          <w:sz w:val="23"/>
          <w:szCs w:val="23"/>
        </w:rPr>
        <w:t>Link do postępowania:</w:t>
      </w:r>
    </w:p>
    <w:p w14:paraId="6E8A90EA" w14:textId="373B5DEA" w:rsidR="00EE35E0" w:rsidRDefault="00AC2820" w:rsidP="00EE35E0">
      <w:pPr>
        <w:rPr>
          <w:rFonts w:ascii="Arial" w:hAnsi="Arial" w:cs="Arial"/>
          <w:b/>
          <w:bCs/>
        </w:rPr>
      </w:pPr>
      <w:r w:rsidRPr="00AC2820">
        <w:rPr>
          <w:rFonts w:ascii="Arial" w:hAnsi="Arial" w:cs="Arial"/>
          <w:sz w:val="23"/>
          <w:szCs w:val="23"/>
        </w:rPr>
        <w:t>https://miniportal.uzp.gov.pl/Postepowania/4e84b5db-6b4a-4ac0-945f-4be0d5fd1715</w:t>
      </w:r>
      <w:r w:rsidR="00E4345F">
        <w:rPr>
          <w:rFonts w:ascii="Arial" w:hAnsi="Arial" w:cs="Arial"/>
        </w:rPr>
        <w:br/>
      </w:r>
      <w:r w:rsidR="00E4345F">
        <w:rPr>
          <w:rFonts w:ascii="Arial" w:hAnsi="Arial" w:cs="Arial"/>
        </w:rPr>
        <w:br/>
      </w:r>
      <w:r w:rsidR="00EE35E0" w:rsidRPr="000B629A">
        <w:rPr>
          <w:rFonts w:ascii="Arial" w:hAnsi="Arial" w:cs="Arial"/>
          <w:b/>
          <w:bCs/>
        </w:rPr>
        <w:t>Identyfikator postępowania na platformie E-</w:t>
      </w:r>
      <w:proofErr w:type="spellStart"/>
      <w:r w:rsidR="00EE35E0" w:rsidRPr="000B629A">
        <w:rPr>
          <w:rFonts w:ascii="Arial" w:hAnsi="Arial" w:cs="Arial"/>
          <w:b/>
          <w:bCs/>
        </w:rPr>
        <w:t>zamowienia</w:t>
      </w:r>
      <w:proofErr w:type="spellEnd"/>
      <w:r w:rsidR="00EE35E0" w:rsidRPr="000B629A">
        <w:rPr>
          <w:rFonts w:ascii="Arial" w:hAnsi="Arial" w:cs="Arial"/>
          <w:b/>
          <w:bCs/>
        </w:rPr>
        <w:t>:</w:t>
      </w:r>
    </w:p>
    <w:p w14:paraId="74762DF1" w14:textId="77777777" w:rsidR="00054865" w:rsidRPr="000B629A" w:rsidRDefault="00054865" w:rsidP="00EE35E0">
      <w:pPr>
        <w:rPr>
          <w:rFonts w:ascii="Arial" w:hAnsi="Arial" w:cs="Arial"/>
          <w:b/>
          <w:bCs/>
        </w:rPr>
      </w:pPr>
    </w:p>
    <w:p w14:paraId="75D7EC87" w14:textId="7AE10BA8" w:rsidR="00C06889" w:rsidRPr="00C06889" w:rsidRDefault="00054865" w:rsidP="00054865">
      <w:pPr>
        <w:rPr>
          <w:rFonts w:ascii="Arial" w:hAnsi="Arial" w:cs="Arial"/>
        </w:rPr>
      </w:pPr>
      <w:r>
        <w:rPr>
          <w:rFonts w:ascii="Roboto" w:hAnsi="Roboto"/>
          <w:color w:val="4A4A4A"/>
          <w:shd w:val="clear" w:color="auto" w:fill="FFFFFF"/>
        </w:rPr>
        <w:t>ocds-148610-6bf57e66-9940-11ec-80f8-1ad70aec7fa4</w:t>
      </w:r>
    </w:p>
    <w:sectPr w:rsidR="00C06889" w:rsidRPr="00C06889" w:rsidSect="00ED2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94"/>
    <w:rsid w:val="00054865"/>
    <w:rsid w:val="000B629A"/>
    <w:rsid w:val="00303F0C"/>
    <w:rsid w:val="00327B3F"/>
    <w:rsid w:val="00511994"/>
    <w:rsid w:val="006D290A"/>
    <w:rsid w:val="008F5074"/>
    <w:rsid w:val="00970D27"/>
    <w:rsid w:val="00A064AE"/>
    <w:rsid w:val="00AC2820"/>
    <w:rsid w:val="00AD617E"/>
    <w:rsid w:val="00C06889"/>
    <w:rsid w:val="00C20A2E"/>
    <w:rsid w:val="00CD6EE6"/>
    <w:rsid w:val="00D40D6A"/>
    <w:rsid w:val="00E4345F"/>
    <w:rsid w:val="00EB1B35"/>
    <w:rsid w:val="00ED2796"/>
    <w:rsid w:val="00EE35E0"/>
    <w:rsid w:val="00F9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E137"/>
  <w15:chartTrackingRefBased/>
  <w15:docId w15:val="{0F7CB923-E062-44AC-9A87-1AEFF2B7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0D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03F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3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Gil</dc:creator>
  <cp:keywords/>
  <dc:description/>
  <cp:lastModifiedBy>Joanna Surma</cp:lastModifiedBy>
  <cp:revision>18</cp:revision>
  <dcterms:created xsi:type="dcterms:W3CDTF">2021-06-22T06:42:00Z</dcterms:created>
  <dcterms:modified xsi:type="dcterms:W3CDTF">2022-03-04T09:22:00Z</dcterms:modified>
</cp:coreProperties>
</file>