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4C869" w14:textId="77777777" w:rsidR="006C7FCF" w:rsidRPr="00112120" w:rsidRDefault="006C7FCF" w:rsidP="006C7FCF">
      <w:pPr>
        <w:pStyle w:val="pkt"/>
        <w:ind w:left="0" w:firstLine="0"/>
        <w:rPr>
          <w:rFonts w:ascii="Arial" w:hAnsi="Arial" w:cs="Arial"/>
          <w:b/>
          <w:sz w:val="22"/>
          <w:szCs w:val="22"/>
        </w:rPr>
      </w:pPr>
      <w:r w:rsidRPr="00112120">
        <w:rPr>
          <w:rFonts w:ascii="Arial" w:hAnsi="Arial" w:cs="Arial"/>
          <w:b/>
          <w:sz w:val="22"/>
          <w:szCs w:val="22"/>
        </w:rPr>
        <w:t>Miejski Zakład Komunalny Sp. z o.o.</w:t>
      </w:r>
    </w:p>
    <w:p w14:paraId="46B91DFD" w14:textId="77777777" w:rsidR="006C7FCF" w:rsidRPr="00112120" w:rsidRDefault="006C7FCF" w:rsidP="006C7FCF">
      <w:pPr>
        <w:pStyle w:val="pkt"/>
        <w:ind w:left="0" w:firstLine="0"/>
        <w:rPr>
          <w:rFonts w:ascii="Arial" w:hAnsi="Arial" w:cs="Arial"/>
          <w:b/>
          <w:sz w:val="22"/>
          <w:szCs w:val="22"/>
        </w:rPr>
      </w:pPr>
      <w:r w:rsidRPr="00112120">
        <w:rPr>
          <w:rFonts w:ascii="Arial" w:hAnsi="Arial" w:cs="Arial"/>
          <w:b/>
          <w:sz w:val="22"/>
          <w:szCs w:val="22"/>
        </w:rPr>
        <w:t xml:space="preserve">ul. Komunalna 1 </w:t>
      </w:r>
    </w:p>
    <w:p w14:paraId="46C05571" w14:textId="77777777" w:rsidR="006C7FCF" w:rsidRPr="00112120" w:rsidRDefault="006C7FCF" w:rsidP="006C7FCF">
      <w:pPr>
        <w:pStyle w:val="pkt"/>
        <w:ind w:left="0" w:firstLine="0"/>
        <w:rPr>
          <w:rFonts w:ascii="Arial" w:hAnsi="Arial" w:cs="Arial"/>
          <w:sz w:val="22"/>
          <w:szCs w:val="22"/>
        </w:rPr>
      </w:pPr>
      <w:r w:rsidRPr="00112120">
        <w:rPr>
          <w:rFonts w:ascii="Arial" w:hAnsi="Arial" w:cs="Arial"/>
          <w:b/>
          <w:sz w:val="22"/>
          <w:szCs w:val="22"/>
        </w:rPr>
        <w:t>37-450 Stalowa Wola</w:t>
      </w:r>
    </w:p>
    <w:p w14:paraId="0EC7C469" w14:textId="2B2412DF" w:rsidR="00EB7871" w:rsidRPr="0029039A" w:rsidRDefault="00EB7871" w:rsidP="002B6BF4">
      <w:pPr>
        <w:pStyle w:val="pkt"/>
        <w:ind w:left="0" w:firstLine="0"/>
        <w:rPr>
          <w:rFonts w:ascii="Arial" w:hAnsi="Arial" w:cs="Arial"/>
          <w:sz w:val="22"/>
          <w:szCs w:val="22"/>
        </w:rPr>
      </w:pPr>
    </w:p>
    <w:p w14:paraId="20C69BC1" w14:textId="77777777" w:rsidR="00EB7871" w:rsidRPr="0029039A" w:rsidRDefault="00EB7871">
      <w:pPr>
        <w:pStyle w:val="pkt"/>
        <w:rPr>
          <w:rFonts w:ascii="Arial" w:hAnsi="Arial" w:cs="Arial"/>
          <w:sz w:val="22"/>
          <w:szCs w:val="22"/>
        </w:rPr>
      </w:pPr>
    </w:p>
    <w:p w14:paraId="7E520A02" w14:textId="77777777" w:rsidR="00EB7871" w:rsidRPr="0029039A" w:rsidRDefault="00EB7871">
      <w:pPr>
        <w:pStyle w:val="pkt"/>
        <w:rPr>
          <w:rFonts w:ascii="Arial" w:hAnsi="Arial" w:cs="Arial"/>
          <w:sz w:val="22"/>
          <w:szCs w:val="22"/>
        </w:rPr>
      </w:pPr>
    </w:p>
    <w:p w14:paraId="2C56F932" w14:textId="6CAE7386" w:rsidR="00EB7871" w:rsidRPr="0029039A" w:rsidRDefault="00EB7871" w:rsidP="00E11924">
      <w:pPr>
        <w:pStyle w:val="pkt"/>
        <w:tabs>
          <w:tab w:val="right" w:pos="9214"/>
        </w:tabs>
        <w:spacing w:after="840"/>
        <w:ind w:left="0" w:firstLine="0"/>
        <w:rPr>
          <w:rFonts w:ascii="Arial" w:hAnsi="Arial" w:cs="Arial"/>
          <w:sz w:val="22"/>
          <w:szCs w:val="22"/>
        </w:rPr>
      </w:pPr>
      <w:r w:rsidRPr="0029039A">
        <w:rPr>
          <w:rFonts w:ascii="Arial" w:hAnsi="Arial" w:cs="Arial"/>
          <w:bCs/>
          <w:sz w:val="22"/>
          <w:szCs w:val="22"/>
        </w:rPr>
        <w:t>Znak sprawy:</w:t>
      </w:r>
      <w:r w:rsidRPr="0029039A">
        <w:rPr>
          <w:rFonts w:ascii="Arial" w:hAnsi="Arial" w:cs="Arial"/>
          <w:b/>
          <w:sz w:val="22"/>
          <w:szCs w:val="22"/>
        </w:rPr>
        <w:t xml:space="preserve"> </w:t>
      </w:r>
      <w:bookmarkStart w:id="0" w:name="_Hlk71881143"/>
      <w:r w:rsidR="0046264F" w:rsidRPr="0029039A">
        <w:rPr>
          <w:rFonts w:ascii="Arial" w:hAnsi="Arial" w:cs="Arial"/>
          <w:b/>
          <w:sz w:val="22"/>
          <w:szCs w:val="22"/>
        </w:rPr>
        <w:t>ZP.271.</w:t>
      </w:r>
      <w:r w:rsidR="00FE3E8F">
        <w:rPr>
          <w:rFonts w:ascii="Arial" w:hAnsi="Arial" w:cs="Arial"/>
          <w:b/>
          <w:sz w:val="22"/>
          <w:szCs w:val="22"/>
        </w:rPr>
        <w:t>Pzp.</w:t>
      </w:r>
      <w:r w:rsidR="00093512">
        <w:rPr>
          <w:rFonts w:ascii="Arial" w:hAnsi="Arial" w:cs="Arial"/>
          <w:b/>
          <w:sz w:val="22"/>
          <w:szCs w:val="22"/>
        </w:rPr>
        <w:t>9</w:t>
      </w:r>
      <w:r w:rsidR="0046264F" w:rsidRPr="0029039A">
        <w:rPr>
          <w:rFonts w:ascii="Arial" w:hAnsi="Arial" w:cs="Arial"/>
          <w:b/>
          <w:sz w:val="22"/>
          <w:szCs w:val="22"/>
        </w:rPr>
        <w:t>.202</w:t>
      </w:r>
      <w:bookmarkEnd w:id="0"/>
      <w:r w:rsidR="00093512">
        <w:rPr>
          <w:rFonts w:ascii="Arial" w:hAnsi="Arial" w:cs="Arial"/>
          <w:b/>
          <w:sz w:val="22"/>
          <w:szCs w:val="22"/>
        </w:rPr>
        <w:t>2</w:t>
      </w:r>
      <w:r w:rsidRPr="0029039A">
        <w:rPr>
          <w:rFonts w:ascii="Arial" w:hAnsi="Arial" w:cs="Arial"/>
          <w:sz w:val="22"/>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4A0" w:firstRow="1" w:lastRow="0" w:firstColumn="1" w:lastColumn="0" w:noHBand="0" w:noVBand="1"/>
      </w:tblPr>
      <w:tblGrid>
        <w:gridCol w:w="9180"/>
      </w:tblGrid>
      <w:tr w:rsidR="00277E7E" w:rsidRPr="0029039A" w14:paraId="788AC206" w14:textId="77777777" w:rsidTr="002B6BF4">
        <w:tc>
          <w:tcPr>
            <w:tcW w:w="918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FA2C06B" w14:textId="77777777" w:rsidR="00277E7E" w:rsidRPr="0029039A" w:rsidRDefault="00277E7E">
            <w:pPr>
              <w:pStyle w:val="Tytu"/>
              <w:rPr>
                <w:rFonts w:ascii="Arial" w:hAnsi="Arial"/>
                <w:sz w:val="22"/>
                <w:szCs w:val="22"/>
              </w:rPr>
            </w:pPr>
            <w:r w:rsidRPr="0029039A">
              <w:rPr>
                <w:rFonts w:ascii="Arial" w:hAnsi="Arial"/>
                <w:sz w:val="22"/>
                <w:szCs w:val="22"/>
              </w:rPr>
              <w:t>SPECYFIKACJA WARUNKÓW ZAMÓWIENIA</w:t>
            </w:r>
          </w:p>
          <w:p w14:paraId="41BC86C3" w14:textId="77777777" w:rsidR="00277E7E" w:rsidRPr="0029039A" w:rsidRDefault="00277E7E">
            <w:pPr>
              <w:keepNext/>
              <w:suppressAutoHyphens/>
              <w:spacing w:after="240"/>
              <w:jc w:val="center"/>
              <w:outlineLvl w:val="1"/>
              <w:rPr>
                <w:rFonts w:ascii="Arial" w:hAnsi="Arial" w:cs="Arial"/>
                <w:b/>
                <w:sz w:val="22"/>
                <w:szCs w:val="22"/>
                <w:lang w:eastAsia="ar-SA"/>
              </w:rPr>
            </w:pPr>
            <w:r w:rsidRPr="0029039A">
              <w:rPr>
                <w:rFonts w:ascii="Arial" w:hAnsi="Arial" w:cs="Arial"/>
                <w:sz w:val="22"/>
                <w:szCs w:val="22"/>
                <w:lang w:eastAsia="ar-SA"/>
              </w:rPr>
              <w:t>zwana dalej</w:t>
            </w:r>
            <w:r w:rsidRPr="0029039A">
              <w:rPr>
                <w:rFonts w:ascii="Arial" w:hAnsi="Arial" w:cs="Arial"/>
                <w:b/>
                <w:sz w:val="22"/>
                <w:szCs w:val="22"/>
                <w:lang w:eastAsia="ar-SA"/>
              </w:rPr>
              <w:t xml:space="preserve"> (SWZ)</w:t>
            </w:r>
          </w:p>
        </w:tc>
      </w:tr>
    </w:tbl>
    <w:p w14:paraId="7E42628D" w14:textId="15099295" w:rsidR="00EB7871" w:rsidRPr="0029039A" w:rsidRDefault="00C30EFE" w:rsidP="00DA7137">
      <w:pPr>
        <w:spacing w:before="600"/>
        <w:jc w:val="center"/>
        <w:rPr>
          <w:rFonts w:ascii="Arial" w:hAnsi="Arial" w:cs="Arial"/>
          <w:b/>
          <w:sz w:val="22"/>
          <w:szCs w:val="22"/>
        </w:rPr>
      </w:pPr>
      <w:bookmarkStart w:id="1" w:name="_Hlk74036239"/>
      <w:r>
        <w:rPr>
          <w:rFonts w:ascii="Arial" w:hAnsi="Arial" w:cs="Arial"/>
          <w:b/>
          <w:sz w:val="22"/>
          <w:szCs w:val="22"/>
        </w:rPr>
        <w:t xml:space="preserve">Dostawa soli drogowej do zimowego utrzymania dróg dla Miejskiego Zakładu Komunalnego Sp. z o.o. </w:t>
      </w:r>
      <w:r w:rsidR="00775742">
        <w:rPr>
          <w:rFonts w:ascii="Arial" w:hAnsi="Arial" w:cs="Arial"/>
          <w:b/>
          <w:sz w:val="22"/>
          <w:szCs w:val="22"/>
        </w:rPr>
        <w:t xml:space="preserve">w </w:t>
      </w:r>
      <w:r>
        <w:rPr>
          <w:rFonts w:ascii="Arial" w:hAnsi="Arial" w:cs="Arial"/>
          <w:b/>
          <w:sz w:val="22"/>
          <w:szCs w:val="22"/>
        </w:rPr>
        <w:t>Stalowej Woli</w:t>
      </w:r>
    </w:p>
    <w:bookmarkEnd w:id="1"/>
    <w:p w14:paraId="53CBBD86" w14:textId="77777777" w:rsidR="00EB7871" w:rsidRPr="0029039A" w:rsidRDefault="00EB7871">
      <w:pPr>
        <w:jc w:val="center"/>
        <w:rPr>
          <w:rFonts w:ascii="Arial" w:hAnsi="Arial" w:cs="Arial"/>
          <w:b/>
          <w:sz w:val="22"/>
          <w:szCs w:val="22"/>
        </w:rPr>
      </w:pPr>
    </w:p>
    <w:p w14:paraId="4A3292B9" w14:textId="29385DA5" w:rsidR="00EB7871" w:rsidRDefault="00EB7871">
      <w:pPr>
        <w:jc w:val="center"/>
        <w:rPr>
          <w:rFonts w:ascii="Arial" w:hAnsi="Arial" w:cs="Arial"/>
          <w:b/>
          <w:sz w:val="22"/>
          <w:szCs w:val="22"/>
        </w:rPr>
      </w:pPr>
    </w:p>
    <w:p w14:paraId="726D49BF" w14:textId="77777777" w:rsidR="00357F25" w:rsidRPr="0029039A" w:rsidRDefault="00357F25">
      <w:pPr>
        <w:jc w:val="center"/>
        <w:rPr>
          <w:rFonts w:ascii="Arial" w:hAnsi="Arial" w:cs="Arial"/>
          <w:b/>
          <w:sz w:val="22"/>
          <w:szCs w:val="22"/>
        </w:rPr>
      </w:pPr>
    </w:p>
    <w:p w14:paraId="62C5E5E0" w14:textId="57BA82CA" w:rsidR="00357F25" w:rsidRDefault="00357F25" w:rsidP="00357F25">
      <w:pPr>
        <w:jc w:val="both"/>
        <w:rPr>
          <w:rFonts w:ascii="Arial" w:hAnsi="Arial" w:cs="Arial"/>
          <w:sz w:val="22"/>
          <w:szCs w:val="22"/>
        </w:rPr>
      </w:pPr>
      <w:r>
        <w:rPr>
          <w:rFonts w:ascii="Arial" w:hAnsi="Arial" w:cs="Arial"/>
          <w:sz w:val="22"/>
          <w:szCs w:val="22"/>
        </w:rPr>
        <w:t>Postępowanie o udzielenie zamówienia prowadzone jest na podstawie ustawy z dnia 11 września 2019 r. Prawo zamówień publicznych (tekst jedn.: Dz.U. z 2021 r., poz. 1129</w:t>
      </w:r>
      <w:r>
        <w:rPr>
          <w:rFonts w:ascii="Arial" w:hAnsi="Arial" w:cs="Arial"/>
          <w:sz w:val="22"/>
          <w:szCs w:val="22"/>
        </w:rPr>
        <w:br/>
        <w:t xml:space="preserve">z </w:t>
      </w:r>
      <w:proofErr w:type="spellStart"/>
      <w:r>
        <w:rPr>
          <w:rFonts w:ascii="Arial" w:hAnsi="Arial" w:cs="Arial"/>
          <w:sz w:val="22"/>
          <w:szCs w:val="22"/>
        </w:rPr>
        <w:t>późn</w:t>
      </w:r>
      <w:proofErr w:type="spellEnd"/>
      <w:r>
        <w:rPr>
          <w:rFonts w:ascii="Arial" w:hAnsi="Arial" w:cs="Arial"/>
          <w:sz w:val="22"/>
          <w:szCs w:val="22"/>
        </w:rPr>
        <w:t xml:space="preserve">. zm.), zwanej dalej ”ustawą </w:t>
      </w:r>
      <w:proofErr w:type="spellStart"/>
      <w:r>
        <w:rPr>
          <w:rFonts w:ascii="Arial" w:hAnsi="Arial" w:cs="Arial"/>
          <w:sz w:val="22"/>
          <w:szCs w:val="22"/>
        </w:rPr>
        <w:t>Pzp</w:t>
      </w:r>
      <w:proofErr w:type="spellEnd"/>
      <w:r>
        <w:rPr>
          <w:rFonts w:ascii="Arial" w:hAnsi="Arial" w:cs="Arial"/>
          <w:sz w:val="22"/>
          <w:szCs w:val="22"/>
        </w:rPr>
        <w:t xml:space="preserve">” </w:t>
      </w:r>
      <w:r w:rsidRPr="00372934">
        <w:rPr>
          <w:rFonts w:ascii="Arial" w:hAnsi="Arial" w:cs="Arial"/>
          <w:b/>
          <w:bCs/>
          <w:sz w:val="22"/>
          <w:szCs w:val="22"/>
        </w:rPr>
        <w:t>w trybie przetargu nieograniczonego.</w:t>
      </w:r>
      <w:r>
        <w:rPr>
          <w:rFonts w:ascii="Arial" w:hAnsi="Arial" w:cs="Arial"/>
          <w:sz w:val="22"/>
          <w:szCs w:val="22"/>
        </w:rPr>
        <w:t xml:space="preserve"> Wartość szacunkowa zamówienia jest wyższa od progów unijnych określonych na podstawie art. 3 ustawy </w:t>
      </w:r>
      <w:proofErr w:type="spellStart"/>
      <w:r>
        <w:rPr>
          <w:rFonts w:ascii="Arial" w:hAnsi="Arial" w:cs="Arial"/>
          <w:sz w:val="22"/>
          <w:szCs w:val="22"/>
        </w:rPr>
        <w:t>Pzp</w:t>
      </w:r>
      <w:proofErr w:type="spellEnd"/>
      <w:r>
        <w:rPr>
          <w:rFonts w:ascii="Arial" w:hAnsi="Arial" w:cs="Arial"/>
          <w:sz w:val="22"/>
          <w:szCs w:val="22"/>
        </w:rPr>
        <w:t>.</w:t>
      </w:r>
    </w:p>
    <w:p w14:paraId="1133A345" w14:textId="77777777" w:rsidR="00EB7871" w:rsidRPr="0029039A" w:rsidRDefault="00EB7871">
      <w:pPr>
        <w:jc w:val="center"/>
        <w:rPr>
          <w:rFonts w:ascii="Arial" w:hAnsi="Arial" w:cs="Arial"/>
          <w:b/>
          <w:sz w:val="22"/>
          <w:szCs w:val="22"/>
        </w:rPr>
      </w:pPr>
    </w:p>
    <w:p w14:paraId="1182ADAB" w14:textId="77777777" w:rsidR="00EB7871" w:rsidRPr="0029039A" w:rsidRDefault="00EB7871">
      <w:pPr>
        <w:jc w:val="both"/>
        <w:rPr>
          <w:rFonts w:ascii="Arial" w:hAnsi="Arial" w:cs="Arial"/>
          <w:sz w:val="22"/>
          <w:szCs w:val="22"/>
        </w:rPr>
      </w:pPr>
    </w:p>
    <w:p w14:paraId="5D4D2D1F" w14:textId="77777777" w:rsidR="00EB7871" w:rsidRPr="0029039A" w:rsidRDefault="00EB7871">
      <w:pPr>
        <w:jc w:val="both"/>
        <w:rPr>
          <w:rFonts w:ascii="Arial" w:hAnsi="Arial" w:cs="Arial"/>
          <w:sz w:val="22"/>
          <w:szCs w:val="22"/>
        </w:rPr>
      </w:pPr>
    </w:p>
    <w:p w14:paraId="74C8DA58" w14:textId="77777777" w:rsidR="00EB7871" w:rsidRPr="0029039A" w:rsidRDefault="00EB7871">
      <w:pPr>
        <w:jc w:val="both"/>
        <w:rPr>
          <w:rFonts w:ascii="Arial" w:hAnsi="Arial" w:cs="Arial"/>
          <w:sz w:val="22"/>
          <w:szCs w:val="22"/>
        </w:rPr>
      </w:pPr>
    </w:p>
    <w:p w14:paraId="586D6B3C" w14:textId="77777777" w:rsidR="004149F8" w:rsidRPr="0029039A" w:rsidRDefault="004149F8" w:rsidP="004149F8">
      <w:pPr>
        <w:ind w:left="5940"/>
        <w:rPr>
          <w:rFonts w:ascii="Arial" w:hAnsi="Arial" w:cs="Arial"/>
          <w:sz w:val="22"/>
          <w:szCs w:val="22"/>
        </w:rPr>
      </w:pPr>
      <w:r w:rsidRPr="0029039A">
        <w:rPr>
          <w:rFonts w:ascii="Arial" w:hAnsi="Arial" w:cs="Arial"/>
          <w:sz w:val="22"/>
          <w:szCs w:val="22"/>
        </w:rPr>
        <w:t xml:space="preserve">Specyfikację warunków zamówienia </w:t>
      </w:r>
    </w:p>
    <w:p w14:paraId="78B7D401" w14:textId="77777777" w:rsidR="004149F8" w:rsidRPr="0029039A" w:rsidRDefault="004149F8" w:rsidP="004149F8">
      <w:pPr>
        <w:ind w:left="5940"/>
        <w:rPr>
          <w:rFonts w:ascii="Arial" w:hAnsi="Arial" w:cs="Arial"/>
          <w:sz w:val="22"/>
          <w:szCs w:val="22"/>
        </w:rPr>
      </w:pPr>
      <w:r w:rsidRPr="0029039A">
        <w:rPr>
          <w:rFonts w:ascii="Arial" w:hAnsi="Arial" w:cs="Arial"/>
          <w:sz w:val="22"/>
          <w:szCs w:val="22"/>
        </w:rPr>
        <w:t>wraz z załącznikami</w:t>
      </w:r>
    </w:p>
    <w:p w14:paraId="3F4D2A31" w14:textId="77777777" w:rsidR="00EB7871" w:rsidRPr="0029039A" w:rsidRDefault="000D30BC">
      <w:pPr>
        <w:ind w:left="5940"/>
        <w:rPr>
          <w:rFonts w:ascii="Arial" w:hAnsi="Arial" w:cs="Arial"/>
          <w:sz w:val="22"/>
          <w:szCs w:val="22"/>
        </w:rPr>
      </w:pPr>
      <w:r w:rsidRPr="0029039A">
        <w:rPr>
          <w:rFonts w:ascii="Arial" w:hAnsi="Arial" w:cs="Arial"/>
          <w:sz w:val="22"/>
          <w:szCs w:val="22"/>
        </w:rPr>
        <w:t>z</w:t>
      </w:r>
      <w:r w:rsidR="00EB7871" w:rsidRPr="0029039A">
        <w:rPr>
          <w:rFonts w:ascii="Arial" w:hAnsi="Arial" w:cs="Arial"/>
          <w:sz w:val="22"/>
          <w:szCs w:val="22"/>
        </w:rPr>
        <w:t>atwierdzono w dniu:</w:t>
      </w:r>
    </w:p>
    <w:p w14:paraId="0E586F26" w14:textId="3B1300BE" w:rsidR="00EB7871" w:rsidRPr="0029039A" w:rsidRDefault="00BA2D66">
      <w:pPr>
        <w:ind w:left="5940"/>
        <w:rPr>
          <w:rFonts w:ascii="Arial" w:hAnsi="Arial" w:cs="Arial"/>
          <w:sz w:val="22"/>
          <w:szCs w:val="22"/>
        </w:rPr>
      </w:pPr>
      <w:bookmarkStart w:id="2" w:name="_Hlk74899429"/>
      <w:r>
        <w:rPr>
          <w:rFonts w:ascii="Arial" w:hAnsi="Arial" w:cs="Arial"/>
          <w:sz w:val="22"/>
          <w:szCs w:val="22"/>
        </w:rPr>
        <w:t>10</w:t>
      </w:r>
      <w:r w:rsidR="00B80EFA">
        <w:rPr>
          <w:rFonts w:ascii="Arial" w:hAnsi="Arial" w:cs="Arial"/>
          <w:sz w:val="22"/>
          <w:szCs w:val="22"/>
        </w:rPr>
        <w:t>.</w:t>
      </w:r>
      <w:r w:rsidR="006C7FCF">
        <w:rPr>
          <w:rFonts w:ascii="Arial" w:hAnsi="Arial" w:cs="Arial"/>
          <w:sz w:val="22"/>
          <w:szCs w:val="22"/>
        </w:rPr>
        <w:t>0</w:t>
      </w:r>
      <w:r w:rsidR="00C30EFE">
        <w:rPr>
          <w:rFonts w:ascii="Arial" w:hAnsi="Arial" w:cs="Arial"/>
          <w:sz w:val="22"/>
          <w:szCs w:val="22"/>
        </w:rPr>
        <w:t>6</w:t>
      </w:r>
      <w:r w:rsidR="006C7FCF">
        <w:rPr>
          <w:rFonts w:ascii="Arial" w:hAnsi="Arial" w:cs="Arial"/>
          <w:sz w:val="22"/>
          <w:szCs w:val="22"/>
        </w:rPr>
        <w:t>.202</w:t>
      </w:r>
      <w:r w:rsidR="00C30EFE">
        <w:rPr>
          <w:rFonts w:ascii="Arial" w:hAnsi="Arial" w:cs="Arial"/>
          <w:sz w:val="22"/>
          <w:szCs w:val="22"/>
        </w:rPr>
        <w:t>2</w:t>
      </w:r>
      <w:r w:rsidR="003141F4">
        <w:rPr>
          <w:rFonts w:ascii="Arial" w:hAnsi="Arial" w:cs="Arial"/>
          <w:sz w:val="22"/>
          <w:szCs w:val="22"/>
        </w:rPr>
        <w:t xml:space="preserve"> r.</w:t>
      </w:r>
    </w:p>
    <w:bookmarkEnd w:id="2"/>
    <w:p w14:paraId="71ACB402" w14:textId="77777777" w:rsidR="00EB7871" w:rsidRPr="0029039A" w:rsidRDefault="00EB7871">
      <w:pPr>
        <w:ind w:left="5940"/>
        <w:rPr>
          <w:rFonts w:ascii="Arial" w:hAnsi="Arial" w:cs="Arial"/>
          <w:sz w:val="22"/>
          <w:szCs w:val="22"/>
        </w:rPr>
      </w:pPr>
    </w:p>
    <w:p w14:paraId="09829B34" w14:textId="77777777" w:rsidR="00EB7871" w:rsidRPr="0029039A" w:rsidRDefault="00EB7871">
      <w:pPr>
        <w:ind w:left="5940"/>
        <w:rPr>
          <w:rFonts w:ascii="Arial" w:hAnsi="Arial" w:cs="Arial"/>
          <w:sz w:val="22"/>
          <w:szCs w:val="22"/>
        </w:rPr>
      </w:pPr>
    </w:p>
    <w:p w14:paraId="7288D1B6" w14:textId="77777777" w:rsidR="00EB7871" w:rsidRPr="0029039A" w:rsidRDefault="00EB7871">
      <w:pPr>
        <w:ind w:left="5940"/>
        <w:rPr>
          <w:rFonts w:ascii="Arial" w:hAnsi="Arial" w:cs="Arial"/>
          <w:sz w:val="22"/>
          <w:szCs w:val="22"/>
        </w:rPr>
      </w:pPr>
    </w:p>
    <w:p w14:paraId="05E21953" w14:textId="77777777" w:rsidR="00EB7871" w:rsidRPr="0029039A" w:rsidRDefault="00EB7871">
      <w:pPr>
        <w:ind w:left="5940"/>
        <w:rPr>
          <w:rFonts w:ascii="Arial" w:hAnsi="Arial" w:cs="Arial"/>
          <w:sz w:val="22"/>
          <w:szCs w:val="22"/>
        </w:rPr>
      </w:pPr>
    </w:p>
    <w:p w14:paraId="4DF22F56" w14:textId="77777777" w:rsidR="009838C7" w:rsidRPr="0029039A" w:rsidRDefault="00EB7871" w:rsidP="00CE295B">
      <w:pPr>
        <w:pStyle w:val="Nagwek1"/>
        <w:rPr>
          <w:rFonts w:cs="Arial"/>
        </w:rPr>
      </w:pPr>
      <w:r w:rsidRPr="0029039A">
        <w:rPr>
          <w:rFonts w:cs="Arial"/>
        </w:rPr>
        <w:br w:type="page"/>
      </w:r>
      <w:bookmarkStart w:id="3" w:name="_Toc258314242"/>
      <w:r w:rsidR="009838C7" w:rsidRPr="0029039A">
        <w:rPr>
          <w:rFonts w:cs="Arial"/>
        </w:rPr>
        <w:lastRenderedPageBreak/>
        <w:t>Nazwa</w:t>
      </w:r>
      <w:r w:rsidR="00277E7E" w:rsidRPr="0029039A">
        <w:rPr>
          <w:rFonts w:cs="Arial"/>
        </w:rPr>
        <w:t xml:space="preserve"> oraz adres </w:t>
      </w:r>
      <w:r w:rsidR="009838C7" w:rsidRPr="0029039A">
        <w:rPr>
          <w:rFonts w:cs="Arial"/>
        </w:rPr>
        <w:t>Zamawiającego</w:t>
      </w:r>
      <w:bookmarkEnd w:id="3"/>
    </w:p>
    <w:p w14:paraId="7F03D7A4" w14:textId="77777777" w:rsidR="006C7FCF" w:rsidRPr="006C7FCF" w:rsidRDefault="006C7FCF" w:rsidP="006C7FCF">
      <w:pPr>
        <w:spacing w:after="120" w:line="276" w:lineRule="auto"/>
        <w:ind w:left="567"/>
        <w:contextualSpacing/>
        <w:jc w:val="both"/>
        <w:rPr>
          <w:rFonts w:ascii="Arial" w:hAnsi="Arial" w:cs="Arial"/>
          <w:bCs/>
          <w:iCs/>
          <w:color w:val="000000"/>
          <w:sz w:val="22"/>
          <w:szCs w:val="22"/>
        </w:rPr>
      </w:pPr>
      <w:bookmarkStart w:id="4" w:name="_Toc258314243"/>
      <w:r w:rsidRPr="006C7FCF">
        <w:rPr>
          <w:rFonts w:ascii="Arial" w:hAnsi="Arial" w:cs="Arial"/>
          <w:bCs/>
          <w:iCs/>
          <w:color w:val="000000"/>
          <w:sz w:val="22"/>
          <w:szCs w:val="22"/>
        </w:rPr>
        <w:t>Nazwa zamawiającego:</w:t>
      </w:r>
      <w:r w:rsidRPr="006C7FCF">
        <w:rPr>
          <w:rFonts w:ascii="Arial" w:hAnsi="Arial" w:cs="Arial"/>
          <w:bCs/>
          <w:iCs/>
          <w:color w:val="000000"/>
          <w:sz w:val="22"/>
          <w:szCs w:val="22"/>
        </w:rPr>
        <w:tab/>
        <w:t xml:space="preserve">     Miejski Zakład Komunalny Sp. z o.o.</w:t>
      </w:r>
    </w:p>
    <w:p w14:paraId="5174A94F" w14:textId="300FBD01" w:rsidR="006C7FCF" w:rsidRPr="006C7FCF" w:rsidRDefault="006C7FCF" w:rsidP="006C7FCF">
      <w:pPr>
        <w:spacing w:after="120" w:line="276" w:lineRule="auto"/>
        <w:ind w:left="567"/>
        <w:contextualSpacing/>
        <w:jc w:val="both"/>
        <w:rPr>
          <w:rFonts w:ascii="Arial" w:hAnsi="Arial" w:cs="Arial"/>
          <w:bCs/>
          <w:iCs/>
          <w:color w:val="000000"/>
          <w:sz w:val="22"/>
          <w:szCs w:val="22"/>
        </w:rPr>
      </w:pPr>
      <w:r w:rsidRPr="006C7FCF">
        <w:rPr>
          <w:rFonts w:ascii="Arial" w:hAnsi="Arial" w:cs="Arial"/>
          <w:bCs/>
          <w:iCs/>
          <w:color w:val="000000"/>
          <w:sz w:val="22"/>
          <w:szCs w:val="22"/>
        </w:rPr>
        <w:t>Adres zamawiającego:</w:t>
      </w:r>
      <w:r w:rsidRPr="006C7FCF">
        <w:rPr>
          <w:rFonts w:ascii="Arial" w:hAnsi="Arial" w:cs="Arial"/>
          <w:bCs/>
          <w:iCs/>
          <w:color w:val="000000"/>
          <w:sz w:val="22"/>
          <w:szCs w:val="22"/>
        </w:rPr>
        <w:tab/>
      </w:r>
      <w:r>
        <w:rPr>
          <w:rFonts w:ascii="Arial" w:hAnsi="Arial" w:cs="Arial"/>
          <w:bCs/>
          <w:iCs/>
          <w:color w:val="000000"/>
          <w:sz w:val="22"/>
          <w:szCs w:val="22"/>
        </w:rPr>
        <w:tab/>
      </w:r>
      <w:r w:rsidRPr="006C7FCF">
        <w:rPr>
          <w:rFonts w:ascii="Arial" w:hAnsi="Arial" w:cs="Arial"/>
          <w:bCs/>
          <w:iCs/>
          <w:color w:val="000000"/>
          <w:sz w:val="22"/>
          <w:szCs w:val="22"/>
        </w:rPr>
        <w:t xml:space="preserve">     ul. Komunalna 1</w:t>
      </w:r>
    </w:p>
    <w:p w14:paraId="039029EC" w14:textId="66D2AAC6" w:rsidR="006C7FCF" w:rsidRPr="006C7FCF" w:rsidRDefault="006C7FCF" w:rsidP="006C7FCF">
      <w:pPr>
        <w:spacing w:after="120" w:line="276" w:lineRule="auto"/>
        <w:ind w:left="567"/>
        <w:contextualSpacing/>
        <w:jc w:val="both"/>
        <w:rPr>
          <w:rFonts w:ascii="Arial" w:hAnsi="Arial" w:cs="Arial"/>
          <w:bCs/>
          <w:iCs/>
          <w:color w:val="000000"/>
          <w:sz w:val="22"/>
          <w:szCs w:val="22"/>
        </w:rPr>
      </w:pPr>
      <w:r w:rsidRPr="006C7FCF">
        <w:rPr>
          <w:rFonts w:ascii="Arial" w:hAnsi="Arial" w:cs="Arial"/>
          <w:bCs/>
          <w:iCs/>
          <w:color w:val="000000"/>
          <w:sz w:val="22"/>
          <w:szCs w:val="22"/>
        </w:rPr>
        <w:t xml:space="preserve">Kod Miejscowość: </w:t>
      </w:r>
      <w:r w:rsidRPr="006C7FCF">
        <w:rPr>
          <w:rFonts w:ascii="Arial" w:hAnsi="Arial" w:cs="Arial"/>
          <w:bCs/>
          <w:iCs/>
          <w:color w:val="000000"/>
          <w:sz w:val="22"/>
          <w:szCs w:val="22"/>
        </w:rPr>
        <w:tab/>
      </w:r>
      <w:r>
        <w:rPr>
          <w:rFonts w:ascii="Arial" w:hAnsi="Arial" w:cs="Arial"/>
          <w:bCs/>
          <w:iCs/>
          <w:color w:val="000000"/>
          <w:sz w:val="22"/>
          <w:szCs w:val="22"/>
        </w:rPr>
        <w:tab/>
      </w:r>
      <w:r w:rsidRPr="006C7FCF">
        <w:rPr>
          <w:rFonts w:ascii="Arial" w:hAnsi="Arial" w:cs="Arial"/>
          <w:bCs/>
          <w:iCs/>
          <w:color w:val="000000"/>
          <w:sz w:val="22"/>
          <w:szCs w:val="22"/>
        </w:rPr>
        <w:t xml:space="preserve">     37-450 Stalowa Wola</w:t>
      </w:r>
    </w:p>
    <w:p w14:paraId="4CA4FDA1" w14:textId="1799BDE0" w:rsidR="006C7FCF" w:rsidRPr="006C7FCF" w:rsidRDefault="006C7FCF" w:rsidP="006C7FCF">
      <w:pPr>
        <w:spacing w:after="120" w:line="276" w:lineRule="auto"/>
        <w:ind w:left="567"/>
        <w:contextualSpacing/>
        <w:jc w:val="both"/>
        <w:rPr>
          <w:rFonts w:ascii="Arial" w:hAnsi="Arial" w:cs="Arial"/>
          <w:bCs/>
          <w:iCs/>
          <w:color w:val="000000"/>
          <w:sz w:val="22"/>
          <w:szCs w:val="22"/>
        </w:rPr>
      </w:pPr>
      <w:r w:rsidRPr="006C7FCF">
        <w:rPr>
          <w:rFonts w:ascii="Arial" w:hAnsi="Arial" w:cs="Arial"/>
          <w:bCs/>
          <w:iCs/>
          <w:color w:val="000000"/>
          <w:sz w:val="22"/>
          <w:szCs w:val="22"/>
        </w:rPr>
        <w:t>Kraj:</w:t>
      </w:r>
      <w:r w:rsidRPr="006C7FCF">
        <w:rPr>
          <w:rFonts w:ascii="Arial" w:hAnsi="Arial" w:cs="Arial"/>
          <w:bCs/>
          <w:iCs/>
          <w:color w:val="000000"/>
          <w:sz w:val="22"/>
          <w:szCs w:val="22"/>
        </w:rPr>
        <w:tab/>
        <w:t xml:space="preserve">                     </w:t>
      </w:r>
      <w:r>
        <w:rPr>
          <w:rFonts w:ascii="Arial" w:hAnsi="Arial" w:cs="Arial"/>
          <w:bCs/>
          <w:iCs/>
          <w:color w:val="000000"/>
          <w:sz w:val="22"/>
          <w:szCs w:val="22"/>
        </w:rPr>
        <w:tab/>
      </w:r>
      <w:r>
        <w:rPr>
          <w:rFonts w:ascii="Arial" w:hAnsi="Arial" w:cs="Arial"/>
          <w:bCs/>
          <w:iCs/>
          <w:color w:val="000000"/>
          <w:sz w:val="22"/>
          <w:szCs w:val="22"/>
        </w:rPr>
        <w:tab/>
      </w:r>
      <w:r w:rsidRPr="006C7FCF">
        <w:rPr>
          <w:rFonts w:ascii="Arial" w:hAnsi="Arial" w:cs="Arial"/>
          <w:bCs/>
          <w:iCs/>
          <w:color w:val="000000"/>
          <w:sz w:val="22"/>
          <w:szCs w:val="22"/>
        </w:rPr>
        <w:t xml:space="preserve">      Polska</w:t>
      </w:r>
    </w:p>
    <w:p w14:paraId="70A2DA7C" w14:textId="77777777" w:rsidR="006C7FCF" w:rsidRPr="006C7FCF" w:rsidRDefault="006C7FCF" w:rsidP="006C7FCF">
      <w:pPr>
        <w:spacing w:after="120" w:line="276" w:lineRule="auto"/>
        <w:ind w:left="567"/>
        <w:contextualSpacing/>
        <w:jc w:val="both"/>
        <w:rPr>
          <w:rFonts w:ascii="Arial" w:hAnsi="Arial" w:cs="Arial"/>
          <w:bCs/>
          <w:iCs/>
          <w:color w:val="000000"/>
          <w:sz w:val="22"/>
          <w:szCs w:val="22"/>
        </w:rPr>
      </w:pPr>
      <w:r w:rsidRPr="006C7FCF">
        <w:rPr>
          <w:rFonts w:ascii="Arial" w:hAnsi="Arial" w:cs="Arial"/>
          <w:bCs/>
          <w:iCs/>
          <w:color w:val="000000"/>
          <w:sz w:val="22"/>
          <w:szCs w:val="22"/>
        </w:rPr>
        <w:t xml:space="preserve">Telefon: </w:t>
      </w:r>
      <w:r w:rsidRPr="006C7FCF">
        <w:rPr>
          <w:rFonts w:ascii="Arial" w:hAnsi="Arial" w:cs="Arial"/>
          <w:bCs/>
          <w:iCs/>
          <w:color w:val="000000"/>
          <w:sz w:val="22"/>
          <w:szCs w:val="22"/>
        </w:rPr>
        <w:tab/>
        <w:t xml:space="preserve">                            + 48 15 842-34-11</w:t>
      </w:r>
    </w:p>
    <w:p w14:paraId="72C53EBA" w14:textId="67A7230E" w:rsidR="006C7FCF" w:rsidRPr="006C7FCF" w:rsidRDefault="006C7FCF" w:rsidP="006C7FCF">
      <w:pPr>
        <w:spacing w:after="120" w:line="276" w:lineRule="auto"/>
        <w:ind w:left="567"/>
        <w:contextualSpacing/>
        <w:jc w:val="both"/>
        <w:rPr>
          <w:rFonts w:ascii="Arial" w:hAnsi="Arial" w:cs="Arial"/>
          <w:bCs/>
          <w:iCs/>
          <w:color w:val="000000"/>
          <w:sz w:val="22"/>
          <w:szCs w:val="22"/>
        </w:rPr>
      </w:pPr>
      <w:r w:rsidRPr="006C7FCF">
        <w:rPr>
          <w:rFonts w:ascii="Arial" w:hAnsi="Arial" w:cs="Arial"/>
          <w:bCs/>
          <w:iCs/>
          <w:color w:val="000000"/>
          <w:sz w:val="22"/>
          <w:szCs w:val="22"/>
        </w:rPr>
        <w:t xml:space="preserve">Adres strony internetowej:    </w:t>
      </w:r>
      <w:r w:rsidR="00AB062B">
        <w:rPr>
          <w:rFonts w:ascii="Arial" w:hAnsi="Arial" w:cs="Arial"/>
          <w:bCs/>
          <w:iCs/>
          <w:color w:val="000000"/>
          <w:sz w:val="22"/>
          <w:szCs w:val="22"/>
        </w:rPr>
        <w:tab/>
        <w:t xml:space="preserve">     </w:t>
      </w:r>
      <w:r w:rsidRPr="006C7FCF">
        <w:rPr>
          <w:rFonts w:ascii="Arial" w:hAnsi="Arial" w:cs="Arial"/>
          <w:bCs/>
          <w:iCs/>
          <w:color w:val="000000"/>
          <w:sz w:val="22"/>
          <w:szCs w:val="22"/>
        </w:rPr>
        <w:t>www.mzk.stalowa-wola.pl</w:t>
      </w:r>
    </w:p>
    <w:p w14:paraId="14045451" w14:textId="63DB8D26" w:rsidR="006C7FCF" w:rsidRPr="006C7FCF" w:rsidRDefault="006C7FCF" w:rsidP="006C7FCF">
      <w:pPr>
        <w:spacing w:after="120" w:line="276" w:lineRule="auto"/>
        <w:ind w:left="567"/>
        <w:contextualSpacing/>
        <w:jc w:val="both"/>
        <w:rPr>
          <w:rFonts w:ascii="Arial" w:hAnsi="Arial" w:cs="Arial"/>
          <w:bCs/>
          <w:iCs/>
          <w:color w:val="000000"/>
          <w:sz w:val="22"/>
          <w:szCs w:val="22"/>
        </w:rPr>
      </w:pPr>
      <w:r w:rsidRPr="006C7FCF">
        <w:rPr>
          <w:rFonts w:ascii="Arial" w:hAnsi="Arial" w:cs="Arial"/>
          <w:bCs/>
          <w:iCs/>
          <w:color w:val="000000"/>
          <w:sz w:val="22"/>
          <w:szCs w:val="22"/>
        </w:rPr>
        <w:t xml:space="preserve">Adres poczty elektronicznej: </w:t>
      </w:r>
      <w:r w:rsidR="00AB062B">
        <w:rPr>
          <w:rFonts w:ascii="Arial" w:hAnsi="Arial" w:cs="Arial"/>
          <w:bCs/>
          <w:iCs/>
          <w:color w:val="000000"/>
          <w:sz w:val="22"/>
          <w:szCs w:val="22"/>
        </w:rPr>
        <w:t xml:space="preserve">        </w:t>
      </w:r>
      <w:hyperlink r:id="rId8" w:history="1">
        <w:r w:rsidR="00AB062B" w:rsidRPr="00E9478B">
          <w:rPr>
            <w:rStyle w:val="Hipercze"/>
            <w:rFonts w:ascii="Arial" w:hAnsi="Arial" w:cs="Arial"/>
            <w:bCs/>
            <w:iCs/>
            <w:sz w:val="22"/>
            <w:szCs w:val="22"/>
          </w:rPr>
          <w:t>sekretariat@mzk.stalowa-wola.pl</w:t>
        </w:r>
      </w:hyperlink>
    </w:p>
    <w:p w14:paraId="05236CE3" w14:textId="77777777" w:rsidR="006C7FCF" w:rsidRPr="006C7FCF" w:rsidRDefault="006C7FCF" w:rsidP="006C7FCF">
      <w:pPr>
        <w:spacing w:after="120" w:line="276" w:lineRule="auto"/>
        <w:ind w:left="567"/>
        <w:contextualSpacing/>
        <w:jc w:val="both"/>
        <w:rPr>
          <w:rFonts w:ascii="Arial" w:hAnsi="Arial" w:cs="Arial"/>
          <w:bCs/>
          <w:iCs/>
          <w:color w:val="000000"/>
          <w:sz w:val="22"/>
          <w:szCs w:val="22"/>
        </w:rPr>
      </w:pPr>
    </w:p>
    <w:p w14:paraId="3C367EE4" w14:textId="2ACE67E4" w:rsidR="005B1235" w:rsidRPr="0029039A" w:rsidRDefault="006C7FCF" w:rsidP="006C7FCF">
      <w:pPr>
        <w:spacing w:after="120" w:line="276" w:lineRule="auto"/>
        <w:ind w:left="567"/>
        <w:contextualSpacing/>
        <w:jc w:val="both"/>
        <w:rPr>
          <w:rFonts w:ascii="Arial" w:hAnsi="Arial" w:cs="Arial"/>
          <w:bCs/>
          <w:iCs/>
          <w:color w:val="000000"/>
          <w:sz w:val="22"/>
          <w:szCs w:val="22"/>
        </w:rPr>
      </w:pPr>
      <w:r w:rsidRPr="006C7FCF">
        <w:rPr>
          <w:rFonts w:ascii="Arial" w:hAnsi="Arial" w:cs="Arial"/>
          <w:bCs/>
          <w:iCs/>
          <w:color w:val="000000"/>
          <w:sz w:val="22"/>
          <w:szCs w:val="22"/>
        </w:rPr>
        <w:t>Godziny pracy Za</w:t>
      </w:r>
      <w:r w:rsidR="009D265C">
        <w:rPr>
          <w:rFonts w:ascii="Arial" w:hAnsi="Arial" w:cs="Arial"/>
          <w:bCs/>
          <w:iCs/>
          <w:color w:val="000000"/>
          <w:sz w:val="22"/>
          <w:szCs w:val="22"/>
        </w:rPr>
        <w:t>m</w:t>
      </w:r>
      <w:r w:rsidRPr="006C7FCF">
        <w:rPr>
          <w:rFonts w:ascii="Arial" w:hAnsi="Arial" w:cs="Arial"/>
          <w:bCs/>
          <w:iCs/>
          <w:color w:val="000000"/>
          <w:sz w:val="22"/>
          <w:szCs w:val="22"/>
        </w:rPr>
        <w:t>awiającego: 7:00–15:00 (od poniedziałku do piątku z wyłączeniem dni ustawowo wolnych od pracy)</w:t>
      </w:r>
      <w:r w:rsidR="009D265C">
        <w:rPr>
          <w:rFonts w:ascii="Arial" w:hAnsi="Arial" w:cs="Arial"/>
          <w:bCs/>
          <w:iCs/>
          <w:color w:val="000000"/>
          <w:sz w:val="22"/>
          <w:szCs w:val="22"/>
        </w:rPr>
        <w:t>.</w:t>
      </w:r>
    </w:p>
    <w:p w14:paraId="11AEBE88" w14:textId="77777777" w:rsidR="00390A60" w:rsidRPr="0029039A" w:rsidRDefault="00390A60" w:rsidP="00CE295B">
      <w:pPr>
        <w:pStyle w:val="Nagwek1"/>
        <w:rPr>
          <w:rFonts w:cs="Arial"/>
        </w:rPr>
      </w:pPr>
      <w:r w:rsidRPr="0029039A">
        <w:rPr>
          <w:rFonts w:cs="Arial"/>
        </w:rPr>
        <w:t>STRONA INTERNETOWA PROWADZONEGO POSTĘPOWANIA</w:t>
      </w:r>
    </w:p>
    <w:p w14:paraId="77D028BE" w14:textId="4A0802EC" w:rsidR="001D31B3" w:rsidRPr="0029039A" w:rsidRDefault="00390A60" w:rsidP="005107E4">
      <w:pPr>
        <w:pStyle w:val="Nagwek2"/>
        <w:numPr>
          <w:ilvl w:val="1"/>
          <w:numId w:val="16"/>
        </w:numPr>
        <w:spacing w:before="0" w:line="276" w:lineRule="auto"/>
        <w:ind w:left="357" w:hanging="357"/>
        <w:rPr>
          <w:rFonts w:ascii="Arial" w:hAnsi="Arial" w:cs="Arial"/>
          <w:sz w:val="22"/>
          <w:szCs w:val="22"/>
        </w:rPr>
      </w:pPr>
      <w:r w:rsidRPr="0029039A">
        <w:rPr>
          <w:rFonts w:ascii="Arial" w:hAnsi="Arial" w:cs="Arial"/>
          <w:sz w:val="22"/>
          <w:szCs w:val="22"/>
        </w:rPr>
        <w:t xml:space="preserve">Postępowanie o udzielenie zamówienia prowadzone będzie </w:t>
      </w:r>
      <w:r w:rsidR="003C151C">
        <w:rPr>
          <w:rFonts w:ascii="Arial" w:hAnsi="Arial" w:cs="Arial"/>
          <w:sz w:val="22"/>
          <w:szCs w:val="22"/>
        </w:rPr>
        <w:t>z</w:t>
      </w:r>
      <w:r w:rsidR="00644597" w:rsidRPr="0029039A">
        <w:rPr>
          <w:rFonts w:ascii="Arial" w:hAnsi="Arial" w:cs="Arial"/>
          <w:sz w:val="22"/>
          <w:szCs w:val="22"/>
        </w:rPr>
        <w:t xml:space="preserve"> Wykonawcami przy użyciu </w:t>
      </w:r>
      <w:proofErr w:type="spellStart"/>
      <w:r w:rsidR="00644597" w:rsidRPr="0029039A">
        <w:rPr>
          <w:rFonts w:ascii="Arial" w:hAnsi="Arial" w:cs="Arial"/>
          <w:sz w:val="22"/>
          <w:szCs w:val="22"/>
        </w:rPr>
        <w:t>miniPortalu</w:t>
      </w:r>
      <w:proofErr w:type="spellEnd"/>
      <w:r w:rsidR="00644597" w:rsidRPr="0029039A">
        <w:rPr>
          <w:rFonts w:ascii="Arial" w:hAnsi="Arial" w:cs="Arial"/>
          <w:sz w:val="22"/>
          <w:szCs w:val="22"/>
        </w:rPr>
        <w:t>, który jest dostępny pod adresem: https://miniportal.uzp.gov.pl/.</w:t>
      </w:r>
    </w:p>
    <w:p w14:paraId="14157BB1" w14:textId="77777777" w:rsidR="006C7FCF" w:rsidRPr="006C7FCF" w:rsidRDefault="006C7FCF" w:rsidP="005107E4">
      <w:pPr>
        <w:pStyle w:val="Nagwek2"/>
        <w:numPr>
          <w:ilvl w:val="1"/>
          <w:numId w:val="16"/>
        </w:numPr>
        <w:spacing w:line="276" w:lineRule="auto"/>
        <w:rPr>
          <w:rFonts w:ascii="Arial" w:hAnsi="Arial" w:cs="Arial"/>
          <w:sz w:val="22"/>
          <w:szCs w:val="22"/>
        </w:rPr>
      </w:pPr>
      <w:r w:rsidRPr="006C7FCF">
        <w:rPr>
          <w:rFonts w:ascii="Arial" w:hAnsi="Arial" w:cs="Arial"/>
          <w:sz w:val="22"/>
          <w:szCs w:val="22"/>
        </w:rPr>
        <w:t xml:space="preserve">Ilekroć w Specyfikacji Warunków Zamówienia lub w przepisach o zamówieniach publicznych mowa jest o stronie internetowej prowadzonego postępowania należy przez to rozumieć stronę </w:t>
      </w:r>
      <w:r w:rsidRPr="006C7FCF">
        <w:rPr>
          <w:rFonts w:ascii="Arial" w:hAnsi="Arial" w:cs="Arial"/>
          <w:color w:val="00B0F0"/>
          <w:sz w:val="22"/>
          <w:szCs w:val="22"/>
        </w:rPr>
        <w:t>http://bip.mzk.stalowa-wola.pl/.</w:t>
      </w:r>
    </w:p>
    <w:p w14:paraId="3593082B" w14:textId="00FA3359" w:rsidR="00390A60" w:rsidRPr="006C7FCF" w:rsidRDefault="006C7FCF" w:rsidP="005107E4">
      <w:pPr>
        <w:pStyle w:val="Nagwek2"/>
        <w:numPr>
          <w:ilvl w:val="1"/>
          <w:numId w:val="16"/>
        </w:numPr>
        <w:spacing w:line="276" w:lineRule="auto"/>
        <w:rPr>
          <w:rFonts w:ascii="Arial" w:hAnsi="Arial" w:cs="Arial"/>
          <w:sz w:val="22"/>
          <w:szCs w:val="22"/>
        </w:rPr>
      </w:pPr>
      <w:r w:rsidRPr="006C7FCF">
        <w:rPr>
          <w:rFonts w:ascii="Arial" w:hAnsi="Arial" w:cs="Arial"/>
          <w:sz w:val="22"/>
          <w:szCs w:val="22"/>
        </w:rPr>
        <w:t xml:space="preserve">Zmiany i wyjaśnienia treści SWZ oraz inne dokumenty zamówienia bezpośrednio związane z postępowaniem o udzielenie zamówienia dostępne będą na stronie </w:t>
      </w:r>
      <w:r w:rsidRPr="006C7FCF">
        <w:rPr>
          <w:rFonts w:ascii="Arial" w:hAnsi="Arial" w:cs="Arial"/>
          <w:color w:val="00B0F0"/>
          <w:sz w:val="22"/>
          <w:szCs w:val="22"/>
        </w:rPr>
        <w:t>http://bip.mzk.stalowa-wola.pl/.</w:t>
      </w:r>
    </w:p>
    <w:p w14:paraId="64AD2765" w14:textId="77777777" w:rsidR="005B1235" w:rsidRPr="0029039A" w:rsidRDefault="005B1235" w:rsidP="005107E4">
      <w:pPr>
        <w:pStyle w:val="Nagwek2"/>
        <w:numPr>
          <w:ilvl w:val="1"/>
          <w:numId w:val="16"/>
        </w:numPr>
        <w:spacing w:before="0" w:line="276" w:lineRule="auto"/>
        <w:ind w:left="357" w:hanging="357"/>
        <w:rPr>
          <w:rFonts w:ascii="Arial" w:hAnsi="Arial" w:cs="Arial"/>
          <w:sz w:val="22"/>
          <w:szCs w:val="22"/>
        </w:rPr>
      </w:pPr>
      <w:r w:rsidRPr="0029039A">
        <w:rPr>
          <w:rFonts w:ascii="Arial" w:hAnsi="Arial" w:cs="Arial"/>
          <w:sz w:val="22"/>
          <w:szCs w:val="22"/>
        </w:rPr>
        <w:t xml:space="preserve">Wykonawca powinien dokładnie zapoznać się z niniejszą SWZ i złożyć ofertę zgodnie z jej wymaganiami. </w:t>
      </w:r>
    </w:p>
    <w:p w14:paraId="61CD3C5C" w14:textId="77777777" w:rsidR="001D31B3" w:rsidRPr="0029039A" w:rsidRDefault="001D31B3" w:rsidP="00CE295B">
      <w:pPr>
        <w:pStyle w:val="Nagwek1"/>
        <w:rPr>
          <w:rFonts w:cs="Arial"/>
        </w:rPr>
      </w:pPr>
      <w:r w:rsidRPr="0029039A">
        <w:rPr>
          <w:rFonts w:cs="Arial"/>
        </w:rPr>
        <w:t>OZNACZENIE POSTĘPOWANIA</w:t>
      </w:r>
    </w:p>
    <w:p w14:paraId="19917A21" w14:textId="1D2A1CD0" w:rsidR="001D31B3" w:rsidRPr="0029039A" w:rsidRDefault="001D31B3" w:rsidP="005107E4">
      <w:pPr>
        <w:pStyle w:val="Nagwek2"/>
        <w:numPr>
          <w:ilvl w:val="1"/>
          <w:numId w:val="17"/>
        </w:numPr>
        <w:spacing w:before="0" w:line="276" w:lineRule="auto"/>
        <w:ind w:left="357" w:hanging="357"/>
        <w:rPr>
          <w:rFonts w:ascii="Arial" w:hAnsi="Arial" w:cs="Arial"/>
          <w:sz w:val="22"/>
          <w:szCs w:val="22"/>
        </w:rPr>
      </w:pPr>
      <w:r w:rsidRPr="0029039A">
        <w:rPr>
          <w:rFonts w:ascii="Arial" w:hAnsi="Arial" w:cs="Arial"/>
          <w:sz w:val="22"/>
          <w:szCs w:val="22"/>
        </w:rPr>
        <w:t xml:space="preserve">Numer referencyjny postępowania : </w:t>
      </w:r>
      <w:r w:rsidRPr="00B824A9">
        <w:rPr>
          <w:rFonts w:ascii="Arial" w:hAnsi="Arial" w:cs="Arial"/>
          <w:b/>
          <w:bCs w:val="0"/>
          <w:sz w:val="22"/>
          <w:szCs w:val="22"/>
        </w:rPr>
        <w:t>ZP.271.</w:t>
      </w:r>
      <w:r w:rsidR="00075D0C" w:rsidRPr="00B824A9">
        <w:rPr>
          <w:rFonts w:ascii="Arial" w:hAnsi="Arial" w:cs="Arial"/>
          <w:b/>
          <w:bCs w:val="0"/>
          <w:sz w:val="22"/>
          <w:szCs w:val="22"/>
        </w:rPr>
        <w:t>Pzp.</w:t>
      </w:r>
      <w:r w:rsidR="00533B17" w:rsidRPr="00B824A9">
        <w:rPr>
          <w:rFonts w:ascii="Arial" w:hAnsi="Arial" w:cs="Arial"/>
          <w:b/>
          <w:bCs w:val="0"/>
          <w:sz w:val="22"/>
          <w:szCs w:val="22"/>
        </w:rPr>
        <w:t>9</w:t>
      </w:r>
      <w:r w:rsidRPr="00B824A9">
        <w:rPr>
          <w:rFonts w:ascii="Arial" w:hAnsi="Arial" w:cs="Arial"/>
          <w:b/>
          <w:bCs w:val="0"/>
          <w:sz w:val="22"/>
          <w:szCs w:val="22"/>
        </w:rPr>
        <w:t>.202</w:t>
      </w:r>
      <w:r w:rsidR="00533B17" w:rsidRPr="00B824A9">
        <w:rPr>
          <w:rFonts w:ascii="Arial" w:hAnsi="Arial" w:cs="Arial"/>
          <w:b/>
          <w:bCs w:val="0"/>
          <w:sz w:val="22"/>
          <w:szCs w:val="22"/>
        </w:rPr>
        <w:t>2</w:t>
      </w:r>
    </w:p>
    <w:p w14:paraId="100859A1" w14:textId="77777777" w:rsidR="00B44183" w:rsidRPr="0029039A" w:rsidRDefault="00B44183" w:rsidP="005107E4">
      <w:pPr>
        <w:pStyle w:val="Nagwek2"/>
        <w:numPr>
          <w:ilvl w:val="1"/>
          <w:numId w:val="17"/>
        </w:numPr>
        <w:spacing w:before="0" w:line="276" w:lineRule="auto"/>
        <w:ind w:left="357" w:hanging="357"/>
        <w:rPr>
          <w:rFonts w:ascii="Arial" w:hAnsi="Arial" w:cs="Arial"/>
          <w:sz w:val="22"/>
          <w:szCs w:val="22"/>
        </w:rPr>
      </w:pPr>
      <w:r w:rsidRPr="0029039A">
        <w:rPr>
          <w:rFonts w:ascii="Arial" w:hAnsi="Arial" w:cs="Arial"/>
          <w:sz w:val="22"/>
          <w:szCs w:val="22"/>
        </w:rPr>
        <w:t>Wykonawcy powinni we wszelkich kontaktach z Zamawiającym powoływać się na wyżej podane oznaczenie</w:t>
      </w:r>
      <w:r w:rsidR="0085485D" w:rsidRPr="0029039A">
        <w:rPr>
          <w:rFonts w:ascii="Arial" w:hAnsi="Arial" w:cs="Arial"/>
          <w:sz w:val="22"/>
          <w:szCs w:val="22"/>
        </w:rPr>
        <w:t>.</w:t>
      </w:r>
    </w:p>
    <w:p w14:paraId="2B632D76" w14:textId="39464827" w:rsidR="009838C7" w:rsidRPr="0029039A" w:rsidRDefault="009838C7" w:rsidP="00CE295B">
      <w:pPr>
        <w:pStyle w:val="Nagwek1"/>
        <w:rPr>
          <w:rFonts w:cs="Arial"/>
        </w:rPr>
      </w:pPr>
      <w:r w:rsidRPr="0029039A">
        <w:rPr>
          <w:rFonts w:cs="Arial"/>
        </w:rPr>
        <w:t>Tryb udzielenia zamówienia</w:t>
      </w:r>
      <w:bookmarkEnd w:id="4"/>
    </w:p>
    <w:p w14:paraId="3EAEBE61" w14:textId="77777777" w:rsidR="00372934" w:rsidRDefault="00372934" w:rsidP="00372934">
      <w:pPr>
        <w:pStyle w:val="Nagwek2"/>
        <w:numPr>
          <w:ilvl w:val="1"/>
          <w:numId w:val="72"/>
        </w:numPr>
        <w:spacing w:before="0" w:line="276" w:lineRule="auto"/>
        <w:ind w:left="357" w:hanging="357"/>
        <w:rPr>
          <w:rFonts w:ascii="Arial" w:hAnsi="Arial" w:cs="Arial"/>
          <w:sz w:val="22"/>
          <w:szCs w:val="22"/>
        </w:rPr>
      </w:pPr>
      <w:bookmarkStart w:id="5" w:name="_Toc258314244"/>
      <w:r>
        <w:rPr>
          <w:rFonts w:ascii="Arial" w:hAnsi="Arial" w:cs="Arial"/>
          <w:sz w:val="22"/>
          <w:szCs w:val="22"/>
        </w:rPr>
        <w:t xml:space="preserve">Niniejsze postępowanie prowadzone jest w trybie przetargu nieograniczonego na podstawie art. 129 ust. 1 pkt 1 w związku z art. 132 - 139 ustawy z 11 września 2019 r. Prawo zamówień publicznych (Dz.U. poz. 2019, ze zm.), zwanej dalej: ustawą </w:t>
      </w:r>
      <w:proofErr w:type="spellStart"/>
      <w:r>
        <w:rPr>
          <w:rFonts w:ascii="Arial" w:hAnsi="Arial" w:cs="Arial"/>
          <w:sz w:val="22"/>
          <w:szCs w:val="22"/>
        </w:rPr>
        <w:t>Pzp</w:t>
      </w:r>
      <w:proofErr w:type="spellEnd"/>
      <w:r>
        <w:rPr>
          <w:rFonts w:ascii="Arial" w:hAnsi="Arial" w:cs="Arial"/>
          <w:sz w:val="22"/>
          <w:szCs w:val="22"/>
        </w:rPr>
        <w:t>.</w:t>
      </w:r>
    </w:p>
    <w:p w14:paraId="50CA5C57" w14:textId="77777777" w:rsidR="00372934" w:rsidRDefault="00372934" w:rsidP="00372934">
      <w:pPr>
        <w:pStyle w:val="Nagwek2"/>
        <w:numPr>
          <w:ilvl w:val="1"/>
          <w:numId w:val="72"/>
        </w:numPr>
        <w:spacing w:before="0" w:line="276" w:lineRule="auto"/>
        <w:ind w:left="357" w:hanging="357"/>
        <w:rPr>
          <w:rFonts w:ascii="Arial" w:hAnsi="Arial" w:cs="Arial"/>
          <w:sz w:val="22"/>
          <w:szCs w:val="22"/>
        </w:rPr>
      </w:pPr>
      <w:r>
        <w:rPr>
          <w:rFonts w:ascii="Arial" w:hAnsi="Arial" w:cs="Arial"/>
          <w:sz w:val="22"/>
          <w:szCs w:val="22"/>
        </w:rPr>
        <w:t>Do spraw nieuregulowanych w niniejszej SWZ mają zastosowanie przepisy ustawy z dnia 11 września 2019 r. roku Prawo zamówień publicznych (Dz.U. poz. 2019 ze zm.).</w:t>
      </w:r>
    </w:p>
    <w:p w14:paraId="7E454BEB" w14:textId="77777777" w:rsidR="00372934" w:rsidRDefault="00372934" w:rsidP="00372934">
      <w:pPr>
        <w:pStyle w:val="Nagwek2"/>
        <w:numPr>
          <w:ilvl w:val="1"/>
          <w:numId w:val="72"/>
        </w:numPr>
        <w:spacing w:before="0" w:line="276" w:lineRule="auto"/>
        <w:ind w:left="357" w:hanging="357"/>
        <w:rPr>
          <w:rFonts w:ascii="Arial" w:hAnsi="Arial" w:cs="Arial"/>
          <w:sz w:val="22"/>
          <w:szCs w:val="22"/>
        </w:rPr>
      </w:pPr>
      <w:r>
        <w:rPr>
          <w:rFonts w:ascii="Arial" w:hAnsi="Arial" w:cs="Arial"/>
          <w:sz w:val="22"/>
          <w:szCs w:val="22"/>
        </w:rPr>
        <w:t>W kwestiach nieuregulowanych powyższą ustawą stosuje się przepisy ustawy z dnia 23 kwietnia 1964 r. Kodeks cywilny (</w:t>
      </w:r>
      <w:proofErr w:type="spellStart"/>
      <w:r>
        <w:rPr>
          <w:rFonts w:ascii="Arial" w:hAnsi="Arial" w:cs="Arial"/>
          <w:sz w:val="22"/>
          <w:szCs w:val="22"/>
        </w:rPr>
        <w:t>t.j</w:t>
      </w:r>
      <w:proofErr w:type="spellEnd"/>
      <w:r>
        <w:rPr>
          <w:rFonts w:ascii="Arial" w:hAnsi="Arial" w:cs="Arial"/>
          <w:sz w:val="22"/>
          <w:szCs w:val="22"/>
        </w:rPr>
        <w:t>. z 2020 r. poz. 1740 ze zm.).</w:t>
      </w:r>
    </w:p>
    <w:p w14:paraId="437E802A" w14:textId="77777777" w:rsidR="00372934" w:rsidRDefault="00372934" w:rsidP="00372934">
      <w:pPr>
        <w:pStyle w:val="Nagwek2"/>
        <w:numPr>
          <w:ilvl w:val="1"/>
          <w:numId w:val="72"/>
        </w:numPr>
        <w:spacing w:before="0" w:line="276" w:lineRule="auto"/>
        <w:ind w:left="357" w:hanging="357"/>
        <w:rPr>
          <w:rFonts w:ascii="Arial" w:hAnsi="Arial" w:cs="Arial"/>
          <w:sz w:val="22"/>
          <w:szCs w:val="22"/>
        </w:rPr>
      </w:pPr>
      <w:r>
        <w:rPr>
          <w:rFonts w:ascii="Arial" w:hAnsi="Arial" w:cs="Arial"/>
          <w:sz w:val="22"/>
          <w:szCs w:val="22"/>
        </w:rPr>
        <w:t xml:space="preserve">Wartość zamówienia przekracza progi unijne, o których mowa w ustawie </w:t>
      </w:r>
      <w:proofErr w:type="spellStart"/>
      <w:r>
        <w:rPr>
          <w:rFonts w:ascii="Arial" w:hAnsi="Arial" w:cs="Arial"/>
          <w:sz w:val="22"/>
          <w:szCs w:val="22"/>
        </w:rPr>
        <w:t>Pzp</w:t>
      </w:r>
      <w:proofErr w:type="spellEnd"/>
      <w:r>
        <w:rPr>
          <w:rFonts w:ascii="Arial" w:hAnsi="Arial" w:cs="Arial"/>
          <w:sz w:val="22"/>
          <w:szCs w:val="22"/>
        </w:rPr>
        <w:t>.</w:t>
      </w:r>
    </w:p>
    <w:p w14:paraId="6707A698" w14:textId="77777777" w:rsidR="00372934" w:rsidRDefault="00372934" w:rsidP="00372934">
      <w:pPr>
        <w:pStyle w:val="Nagwek2"/>
        <w:numPr>
          <w:ilvl w:val="1"/>
          <w:numId w:val="72"/>
        </w:numPr>
        <w:spacing w:before="0" w:line="276" w:lineRule="auto"/>
        <w:ind w:left="357" w:hanging="357"/>
        <w:rPr>
          <w:rFonts w:ascii="Arial" w:hAnsi="Arial" w:cs="Arial"/>
          <w:sz w:val="22"/>
          <w:szCs w:val="22"/>
        </w:rPr>
      </w:pPr>
      <w:r>
        <w:rPr>
          <w:rFonts w:ascii="Arial" w:hAnsi="Arial" w:cs="Arial"/>
          <w:sz w:val="22"/>
          <w:szCs w:val="22"/>
        </w:rPr>
        <w:t xml:space="preserve">Postępowanie prowadzone jest pisemnie w języku polskim. </w:t>
      </w:r>
    </w:p>
    <w:p w14:paraId="6EFAC1A2" w14:textId="77777777" w:rsidR="00E11924" w:rsidRPr="0029039A" w:rsidRDefault="00E11924" w:rsidP="00CE295B">
      <w:pPr>
        <w:pStyle w:val="Nagwek1"/>
        <w:rPr>
          <w:rFonts w:cs="Arial"/>
        </w:rPr>
      </w:pPr>
      <w:r w:rsidRPr="0029039A">
        <w:rPr>
          <w:rFonts w:cs="Arial"/>
        </w:rPr>
        <w:t>informacje ogólne</w:t>
      </w:r>
    </w:p>
    <w:p w14:paraId="24E34A0E" w14:textId="77777777" w:rsidR="000150A8" w:rsidRPr="0029039A" w:rsidRDefault="000150A8" w:rsidP="00EE7232">
      <w:pPr>
        <w:pStyle w:val="Nagwek2"/>
        <w:spacing w:before="0" w:line="276" w:lineRule="auto"/>
        <w:rPr>
          <w:rFonts w:ascii="Arial" w:hAnsi="Arial" w:cs="Arial"/>
          <w:sz w:val="22"/>
          <w:szCs w:val="22"/>
        </w:rPr>
      </w:pPr>
      <w:bookmarkStart w:id="6" w:name="_Hlk70195815"/>
      <w:r w:rsidRPr="0029039A">
        <w:rPr>
          <w:rFonts w:ascii="Arial" w:hAnsi="Arial" w:cs="Arial"/>
          <w:sz w:val="22"/>
          <w:szCs w:val="22"/>
        </w:rPr>
        <w:t>Zamawiający nie dopuszcza składania ofert wariantowych.</w:t>
      </w:r>
    </w:p>
    <w:p w14:paraId="3E9CCBA2" w14:textId="17ED81D7" w:rsidR="008738E0" w:rsidRPr="0029039A" w:rsidRDefault="008738E0" w:rsidP="00EE7232">
      <w:pPr>
        <w:pStyle w:val="Nagwek2"/>
        <w:spacing w:before="0" w:line="276" w:lineRule="auto"/>
        <w:rPr>
          <w:rFonts w:ascii="Arial" w:hAnsi="Arial" w:cs="Arial"/>
          <w:sz w:val="22"/>
          <w:szCs w:val="22"/>
        </w:rPr>
      </w:pPr>
      <w:r w:rsidRPr="0029039A">
        <w:rPr>
          <w:rFonts w:ascii="Arial" w:hAnsi="Arial" w:cs="Arial"/>
          <w:sz w:val="22"/>
          <w:szCs w:val="22"/>
        </w:rPr>
        <w:t xml:space="preserve">Wymagania określone w art. 95 </w:t>
      </w:r>
      <w:proofErr w:type="spellStart"/>
      <w:r w:rsidRPr="0029039A">
        <w:rPr>
          <w:rFonts w:ascii="Arial" w:hAnsi="Arial" w:cs="Arial"/>
          <w:sz w:val="22"/>
          <w:szCs w:val="22"/>
        </w:rPr>
        <w:t>Pzp</w:t>
      </w:r>
      <w:proofErr w:type="spellEnd"/>
      <w:r w:rsidR="00FD452A">
        <w:rPr>
          <w:rFonts w:ascii="Arial" w:hAnsi="Arial" w:cs="Arial"/>
          <w:sz w:val="22"/>
          <w:szCs w:val="22"/>
        </w:rPr>
        <w:t>.</w:t>
      </w:r>
      <w:r w:rsidRPr="0029039A">
        <w:rPr>
          <w:rFonts w:ascii="Arial" w:hAnsi="Arial" w:cs="Arial"/>
          <w:sz w:val="22"/>
          <w:szCs w:val="22"/>
        </w:rPr>
        <w:t xml:space="preserve">   </w:t>
      </w:r>
    </w:p>
    <w:p w14:paraId="203CE9CF" w14:textId="77777777" w:rsidR="008738E0" w:rsidRPr="0029039A" w:rsidRDefault="008738E0" w:rsidP="00FD452A">
      <w:pPr>
        <w:pStyle w:val="Nagwek2"/>
        <w:numPr>
          <w:ilvl w:val="0"/>
          <w:numId w:val="0"/>
        </w:numPr>
        <w:spacing w:before="0" w:line="276" w:lineRule="auto"/>
        <w:ind w:left="360"/>
        <w:rPr>
          <w:rFonts w:ascii="Arial" w:hAnsi="Arial" w:cs="Arial"/>
          <w:sz w:val="22"/>
          <w:szCs w:val="22"/>
        </w:rPr>
      </w:pPr>
      <w:r w:rsidRPr="0029039A">
        <w:rPr>
          <w:rFonts w:ascii="Arial" w:hAnsi="Arial" w:cs="Arial"/>
          <w:sz w:val="22"/>
          <w:szCs w:val="22"/>
        </w:rPr>
        <w:t xml:space="preserve">Przedmiot zamówienia nie obejmuje czynności, których wykonanie polega na wykonywaniu pracy w sposób określony w art. 22 § 1 ustawy z dnia 26 czerwca 1974 r. – Kodeks pracy (Dz. U. z 2020 r. poz. 1320). </w:t>
      </w:r>
    </w:p>
    <w:p w14:paraId="5BE26983" w14:textId="77777777" w:rsidR="000150A8" w:rsidRPr="0029039A" w:rsidRDefault="000150A8" w:rsidP="00EE7232">
      <w:pPr>
        <w:pStyle w:val="Nagwek2"/>
        <w:spacing w:before="0" w:line="276" w:lineRule="auto"/>
        <w:rPr>
          <w:rFonts w:ascii="Arial" w:hAnsi="Arial" w:cs="Arial"/>
          <w:sz w:val="22"/>
          <w:szCs w:val="22"/>
        </w:rPr>
      </w:pPr>
      <w:r w:rsidRPr="0029039A">
        <w:rPr>
          <w:rFonts w:ascii="Arial" w:hAnsi="Arial" w:cs="Arial"/>
          <w:sz w:val="22"/>
          <w:szCs w:val="22"/>
        </w:rPr>
        <w:lastRenderedPageBreak/>
        <w:t xml:space="preserve">Zamawiający nie przewiduje zatrudnienia osób, o których mowa w art. 96 ust. 2 pkt 2 </w:t>
      </w:r>
      <w:r w:rsidR="00114908" w:rsidRPr="0029039A">
        <w:rPr>
          <w:rFonts w:ascii="Arial" w:hAnsi="Arial" w:cs="Arial"/>
          <w:sz w:val="22"/>
          <w:szCs w:val="22"/>
        </w:rPr>
        <w:t xml:space="preserve">ustawy </w:t>
      </w:r>
      <w:proofErr w:type="spellStart"/>
      <w:r w:rsidR="00114908" w:rsidRPr="0029039A">
        <w:rPr>
          <w:rFonts w:ascii="Arial" w:hAnsi="Arial" w:cs="Arial"/>
          <w:sz w:val="22"/>
          <w:szCs w:val="22"/>
        </w:rPr>
        <w:t>Pzp</w:t>
      </w:r>
      <w:proofErr w:type="spellEnd"/>
      <w:r w:rsidRPr="0029039A">
        <w:rPr>
          <w:rFonts w:ascii="Arial" w:hAnsi="Arial" w:cs="Arial"/>
          <w:sz w:val="22"/>
          <w:szCs w:val="22"/>
        </w:rPr>
        <w:t>.</w:t>
      </w:r>
    </w:p>
    <w:p w14:paraId="17F6B317" w14:textId="77777777" w:rsidR="000150A8" w:rsidRPr="0029039A" w:rsidRDefault="000150A8" w:rsidP="00EE7232">
      <w:pPr>
        <w:pStyle w:val="Nagwek2"/>
        <w:spacing w:before="0" w:line="276" w:lineRule="auto"/>
        <w:rPr>
          <w:rFonts w:ascii="Arial" w:hAnsi="Arial" w:cs="Arial"/>
          <w:sz w:val="22"/>
          <w:szCs w:val="22"/>
        </w:rPr>
      </w:pPr>
      <w:r w:rsidRPr="0029039A">
        <w:rPr>
          <w:rFonts w:ascii="Arial" w:hAnsi="Arial" w:cs="Arial"/>
          <w:sz w:val="22"/>
          <w:szCs w:val="22"/>
        </w:rPr>
        <w:t xml:space="preserve">Zamawiający nie zastrzega możliwości ubiegania się o udzielenie zamówienia przez Wykonawców, o których mowa w art. 94 </w:t>
      </w:r>
      <w:r w:rsidR="00114908" w:rsidRPr="0029039A">
        <w:rPr>
          <w:rFonts w:ascii="Arial" w:hAnsi="Arial" w:cs="Arial"/>
          <w:sz w:val="22"/>
          <w:szCs w:val="22"/>
        </w:rPr>
        <w:t xml:space="preserve">ustawy </w:t>
      </w:r>
      <w:proofErr w:type="spellStart"/>
      <w:r w:rsidR="00114908" w:rsidRPr="0029039A">
        <w:rPr>
          <w:rFonts w:ascii="Arial" w:hAnsi="Arial" w:cs="Arial"/>
          <w:sz w:val="22"/>
          <w:szCs w:val="22"/>
        </w:rPr>
        <w:t>Pzp</w:t>
      </w:r>
      <w:proofErr w:type="spellEnd"/>
      <w:r w:rsidRPr="0029039A">
        <w:rPr>
          <w:rFonts w:ascii="Arial" w:hAnsi="Arial" w:cs="Arial"/>
          <w:sz w:val="22"/>
          <w:szCs w:val="22"/>
        </w:rPr>
        <w:t>.</w:t>
      </w:r>
    </w:p>
    <w:p w14:paraId="6E412D6E" w14:textId="77777777" w:rsidR="000150A8" w:rsidRPr="0029039A" w:rsidRDefault="000150A8" w:rsidP="00EE7232">
      <w:pPr>
        <w:pStyle w:val="Nagwek2"/>
        <w:spacing w:before="0" w:line="276" w:lineRule="auto"/>
        <w:rPr>
          <w:rFonts w:ascii="Arial" w:hAnsi="Arial" w:cs="Arial"/>
          <w:sz w:val="22"/>
          <w:szCs w:val="22"/>
        </w:rPr>
      </w:pPr>
      <w:r w:rsidRPr="0029039A">
        <w:rPr>
          <w:rFonts w:ascii="Arial" w:hAnsi="Arial" w:cs="Arial"/>
          <w:sz w:val="22"/>
          <w:szCs w:val="22"/>
        </w:rPr>
        <w:t xml:space="preserve">Zamawiający nie przewiduje udzielenia zamówień, o których mowa w art. 214 ust. 1 pkt 8 </w:t>
      </w:r>
      <w:r w:rsidR="00114908" w:rsidRPr="0029039A">
        <w:rPr>
          <w:rFonts w:ascii="Arial" w:hAnsi="Arial" w:cs="Arial"/>
          <w:sz w:val="22"/>
          <w:szCs w:val="22"/>
        </w:rPr>
        <w:t xml:space="preserve">ustawy </w:t>
      </w:r>
      <w:proofErr w:type="spellStart"/>
      <w:r w:rsidR="00114908" w:rsidRPr="0029039A">
        <w:rPr>
          <w:rFonts w:ascii="Arial" w:hAnsi="Arial" w:cs="Arial"/>
          <w:sz w:val="22"/>
          <w:szCs w:val="22"/>
        </w:rPr>
        <w:t>Pzp</w:t>
      </w:r>
      <w:proofErr w:type="spellEnd"/>
      <w:r w:rsidRPr="0029039A">
        <w:rPr>
          <w:rFonts w:ascii="Arial" w:hAnsi="Arial" w:cs="Arial"/>
          <w:sz w:val="22"/>
          <w:szCs w:val="22"/>
        </w:rPr>
        <w:t>.</w:t>
      </w:r>
    </w:p>
    <w:p w14:paraId="5578B804" w14:textId="035C4741" w:rsidR="000150A8" w:rsidRPr="0029039A" w:rsidRDefault="000150A8" w:rsidP="00EE7232">
      <w:pPr>
        <w:pStyle w:val="Nagwek2"/>
        <w:spacing w:before="0" w:line="276" w:lineRule="auto"/>
        <w:rPr>
          <w:rFonts w:ascii="Arial" w:hAnsi="Arial" w:cs="Arial"/>
          <w:sz w:val="22"/>
          <w:szCs w:val="22"/>
        </w:rPr>
      </w:pPr>
      <w:r w:rsidRPr="0029039A">
        <w:rPr>
          <w:rFonts w:ascii="Arial" w:hAnsi="Arial" w:cs="Arial"/>
          <w:sz w:val="22"/>
          <w:szCs w:val="22"/>
        </w:rPr>
        <w:t>Zamawiający nie przewiduje udzielenia zaliczek na poczet wykonania zamówienia</w:t>
      </w:r>
      <w:r w:rsidR="00C24BD2" w:rsidRPr="0029039A">
        <w:rPr>
          <w:rFonts w:ascii="Arial" w:hAnsi="Arial" w:cs="Arial"/>
          <w:sz w:val="22"/>
          <w:szCs w:val="22"/>
        </w:rPr>
        <w:t xml:space="preserve"> (art. 442)</w:t>
      </w:r>
      <w:r w:rsidR="00F06CBB">
        <w:rPr>
          <w:rFonts w:ascii="Arial" w:hAnsi="Arial" w:cs="Arial"/>
          <w:sz w:val="22"/>
          <w:szCs w:val="22"/>
        </w:rPr>
        <w:t>.</w:t>
      </w:r>
      <w:r w:rsidR="00C24BD2" w:rsidRPr="0029039A">
        <w:rPr>
          <w:rFonts w:ascii="Arial" w:hAnsi="Arial" w:cs="Arial"/>
          <w:sz w:val="22"/>
          <w:szCs w:val="22"/>
        </w:rPr>
        <w:t xml:space="preserve"> </w:t>
      </w:r>
    </w:p>
    <w:p w14:paraId="13385064" w14:textId="6DDF5643" w:rsidR="000150A8" w:rsidRPr="00B824A9" w:rsidRDefault="000150A8" w:rsidP="00EE7232">
      <w:pPr>
        <w:pStyle w:val="Nagwek2"/>
        <w:spacing w:before="0" w:line="276" w:lineRule="auto"/>
        <w:rPr>
          <w:rFonts w:ascii="Arial" w:hAnsi="Arial" w:cs="Arial"/>
          <w:b/>
          <w:bCs w:val="0"/>
          <w:sz w:val="22"/>
          <w:szCs w:val="22"/>
        </w:rPr>
      </w:pPr>
      <w:r w:rsidRPr="00B824A9">
        <w:rPr>
          <w:rFonts w:ascii="Arial" w:hAnsi="Arial" w:cs="Arial"/>
          <w:b/>
          <w:bCs w:val="0"/>
          <w:sz w:val="22"/>
          <w:szCs w:val="22"/>
        </w:rPr>
        <w:t xml:space="preserve">Zamawiający </w:t>
      </w:r>
      <w:r w:rsidR="00664209" w:rsidRPr="00B824A9">
        <w:rPr>
          <w:rFonts w:ascii="Arial" w:hAnsi="Arial" w:cs="Arial"/>
          <w:b/>
          <w:bCs w:val="0"/>
          <w:sz w:val="22"/>
          <w:szCs w:val="22"/>
        </w:rPr>
        <w:t>przewiduje opcj</w:t>
      </w:r>
      <w:r w:rsidR="006C7FCF" w:rsidRPr="00B824A9">
        <w:rPr>
          <w:rFonts w:ascii="Arial" w:hAnsi="Arial" w:cs="Arial"/>
          <w:b/>
          <w:bCs w:val="0"/>
          <w:sz w:val="22"/>
          <w:szCs w:val="22"/>
        </w:rPr>
        <w:t>ę</w:t>
      </w:r>
      <w:r w:rsidR="008738E0" w:rsidRPr="00B824A9">
        <w:rPr>
          <w:rFonts w:ascii="Arial" w:hAnsi="Arial" w:cs="Arial"/>
          <w:b/>
          <w:bCs w:val="0"/>
          <w:sz w:val="22"/>
          <w:szCs w:val="22"/>
        </w:rPr>
        <w:t>.</w:t>
      </w:r>
    </w:p>
    <w:p w14:paraId="7270C51F" w14:textId="77777777" w:rsidR="000150A8" w:rsidRPr="0029039A" w:rsidRDefault="000150A8" w:rsidP="00EE7232">
      <w:pPr>
        <w:pStyle w:val="Nagwek2"/>
        <w:spacing w:before="0" w:line="276" w:lineRule="auto"/>
        <w:rPr>
          <w:rFonts w:ascii="Arial" w:hAnsi="Arial" w:cs="Arial"/>
          <w:sz w:val="22"/>
          <w:szCs w:val="22"/>
        </w:rPr>
      </w:pPr>
      <w:r w:rsidRPr="0029039A">
        <w:rPr>
          <w:rFonts w:ascii="Arial" w:hAnsi="Arial" w:cs="Arial"/>
          <w:sz w:val="22"/>
          <w:szCs w:val="22"/>
        </w:rPr>
        <w:t xml:space="preserve">Zamawiający nie przewiduje zwrotu kosztów postępowania za wyjątkiem art. 261 </w:t>
      </w:r>
      <w:r w:rsidR="00114908" w:rsidRPr="0029039A">
        <w:rPr>
          <w:rFonts w:ascii="Arial" w:hAnsi="Arial" w:cs="Arial"/>
          <w:sz w:val="22"/>
          <w:szCs w:val="22"/>
        </w:rPr>
        <w:t xml:space="preserve">ustawy </w:t>
      </w:r>
      <w:proofErr w:type="spellStart"/>
      <w:r w:rsidR="00114908" w:rsidRPr="0029039A">
        <w:rPr>
          <w:rFonts w:ascii="Arial" w:hAnsi="Arial" w:cs="Arial"/>
          <w:sz w:val="22"/>
          <w:szCs w:val="22"/>
        </w:rPr>
        <w:t>Pzp</w:t>
      </w:r>
      <w:proofErr w:type="spellEnd"/>
      <w:r w:rsidRPr="0029039A">
        <w:rPr>
          <w:rFonts w:ascii="Arial" w:hAnsi="Arial" w:cs="Arial"/>
          <w:sz w:val="22"/>
          <w:szCs w:val="22"/>
        </w:rPr>
        <w:t>.</w:t>
      </w:r>
    </w:p>
    <w:p w14:paraId="6B472A53" w14:textId="77777777" w:rsidR="000150A8" w:rsidRPr="0029039A" w:rsidRDefault="000150A8" w:rsidP="00EE7232">
      <w:pPr>
        <w:pStyle w:val="Nagwek2"/>
        <w:spacing w:before="0" w:line="276" w:lineRule="auto"/>
        <w:rPr>
          <w:rFonts w:ascii="Arial" w:hAnsi="Arial" w:cs="Arial"/>
          <w:sz w:val="22"/>
          <w:szCs w:val="22"/>
        </w:rPr>
      </w:pPr>
      <w:r w:rsidRPr="0029039A">
        <w:rPr>
          <w:rFonts w:ascii="Arial" w:hAnsi="Arial" w:cs="Arial"/>
          <w:sz w:val="22"/>
          <w:szCs w:val="22"/>
        </w:rPr>
        <w:t xml:space="preserve"> Zamawiający nie przewiduje zawarcia umowy ramowej.</w:t>
      </w:r>
    </w:p>
    <w:p w14:paraId="242F99EE" w14:textId="77777777" w:rsidR="000150A8" w:rsidRPr="0029039A" w:rsidRDefault="000150A8" w:rsidP="00EE7232">
      <w:pPr>
        <w:pStyle w:val="Nagwek2"/>
        <w:spacing w:before="0" w:line="276" w:lineRule="auto"/>
        <w:rPr>
          <w:rFonts w:ascii="Arial" w:hAnsi="Arial" w:cs="Arial"/>
          <w:sz w:val="22"/>
          <w:szCs w:val="22"/>
        </w:rPr>
      </w:pPr>
      <w:r w:rsidRPr="0029039A">
        <w:rPr>
          <w:rFonts w:ascii="Arial" w:hAnsi="Arial" w:cs="Arial"/>
          <w:sz w:val="22"/>
          <w:szCs w:val="22"/>
        </w:rPr>
        <w:t xml:space="preserve"> Zamawiający nie przewiduje zastosowania aukcji elektronicznej.</w:t>
      </w:r>
    </w:p>
    <w:p w14:paraId="513108F7" w14:textId="741CBB2E" w:rsidR="000150A8" w:rsidRPr="0029039A" w:rsidRDefault="000150A8" w:rsidP="00EE7232">
      <w:pPr>
        <w:pStyle w:val="Nagwek2"/>
        <w:spacing w:before="0" w:line="276" w:lineRule="auto"/>
        <w:rPr>
          <w:rFonts w:ascii="Arial" w:hAnsi="Arial" w:cs="Arial"/>
          <w:sz w:val="22"/>
          <w:szCs w:val="22"/>
        </w:rPr>
      </w:pPr>
      <w:r w:rsidRPr="0029039A">
        <w:rPr>
          <w:rFonts w:ascii="Arial" w:hAnsi="Arial" w:cs="Arial"/>
          <w:sz w:val="22"/>
          <w:szCs w:val="22"/>
        </w:rPr>
        <w:t xml:space="preserve"> </w:t>
      </w:r>
      <w:r w:rsidR="006C7FCF" w:rsidRPr="006C7FCF">
        <w:rPr>
          <w:rFonts w:ascii="Arial" w:hAnsi="Arial" w:cs="Arial"/>
          <w:sz w:val="22"/>
          <w:szCs w:val="22"/>
        </w:rPr>
        <w:t>Zamawiający nie przeprowadzał wstępnych konsultacji rynkowych przed wszczęciem postępowania</w:t>
      </w:r>
      <w:r w:rsidRPr="0029039A">
        <w:rPr>
          <w:rFonts w:ascii="Arial" w:hAnsi="Arial" w:cs="Arial"/>
          <w:sz w:val="22"/>
          <w:szCs w:val="22"/>
        </w:rPr>
        <w:t>.</w:t>
      </w:r>
      <w:r w:rsidR="00E903D3" w:rsidRPr="0029039A">
        <w:rPr>
          <w:rFonts w:ascii="Arial" w:hAnsi="Arial" w:cs="Arial"/>
        </w:rPr>
        <w:t xml:space="preserve"> </w:t>
      </w:r>
    </w:p>
    <w:p w14:paraId="6131CCD6" w14:textId="77777777" w:rsidR="000150A8" w:rsidRPr="0029039A" w:rsidRDefault="000150A8" w:rsidP="00EE7232">
      <w:pPr>
        <w:pStyle w:val="Nagwek2"/>
        <w:spacing w:before="0" w:line="276" w:lineRule="auto"/>
        <w:rPr>
          <w:rFonts w:ascii="Arial" w:hAnsi="Arial" w:cs="Arial"/>
          <w:sz w:val="22"/>
          <w:szCs w:val="22"/>
        </w:rPr>
      </w:pPr>
      <w:r w:rsidRPr="0029039A">
        <w:rPr>
          <w:rFonts w:ascii="Arial" w:hAnsi="Arial" w:cs="Arial"/>
          <w:sz w:val="22"/>
          <w:szCs w:val="22"/>
        </w:rPr>
        <w:t xml:space="preserve"> Zamawiający nie przewiduje możliwości złożenia oferty w postaci katalogów elektronicznych.</w:t>
      </w:r>
    </w:p>
    <w:bookmarkEnd w:id="6"/>
    <w:p w14:paraId="4E8C172A" w14:textId="77777777" w:rsidR="00831D52" w:rsidRPr="0029039A" w:rsidRDefault="00831D52" w:rsidP="00EE7232">
      <w:pPr>
        <w:pStyle w:val="Nagwek2"/>
        <w:spacing w:before="0" w:line="276" w:lineRule="auto"/>
        <w:rPr>
          <w:rFonts w:ascii="Arial" w:hAnsi="Arial" w:cs="Arial"/>
          <w:sz w:val="22"/>
          <w:szCs w:val="22"/>
        </w:rPr>
      </w:pPr>
      <w:r w:rsidRPr="0029039A">
        <w:rPr>
          <w:rFonts w:ascii="Arial" w:hAnsi="Arial" w:cs="Arial"/>
          <w:sz w:val="22"/>
          <w:szCs w:val="22"/>
        </w:rPr>
        <w:t>Zamawiający nie przewiduje zwołania zebrania Wykonawców.</w:t>
      </w:r>
    </w:p>
    <w:p w14:paraId="6F6195E6" w14:textId="77777777" w:rsidR="0046264F" w:rsidRPr="0029039A" w:rsidRDefault="0046264F" w:rsidP="00EE7232">
      <w:pPr>
        <w:pStyle w:val="Nagwek2"/>
        <w:spacing w:before="0" w:line="276" w:lineRule="auto"/>
        <w:rPr>
          <w:rFonts w:ascii="Arial" w:hAnsi="Arial" w:cs="Arial"/>
          <w:sz w:val="22"/>
          <w:szCs w:val="22"/>
        </w:rPr>
      </w:pPr>
      <w:r w:rsidRPr="0029039A">
        <w:rPr>
          <w:rFonts w:ascii="Arial" w:hAnsi="Arial" w:cs="Arial"/>
          <w:sz w:val="22"/>
          <w:szCs w:val="22"/>
        </w:rPr>
        <w:t>Zamawiający nie przewiduje obowiązku odbycia przez Wykonawcę wizji lokalnej lub sprawdzenia przez Wykonawcę dokumentów niezbędnych do realizacji zamówienia.</w:t>
      </w:r>
    </w:p>
    <w:p w14:paraId="0DC08B20" w14:textId="2F537A1F" w:rsidR="003502FA" w:rsidRPr="0029039A" w:rsidRDefault="003502FA" w:rsidP="00EE7232">
      <w:pPr>
        <w:pStyle w:val="Nagwek2"/>
        <w:spacing w:before="0" w:line="276" w:lineRule="auto"/>
        <w:rPr>
          <w:rFonts w:ascii="Arial" w:hAnsi="Arial" w:cs="Arial"/>
          <w:sz w:val="22"/>
          <w:szCs w:val="22"/>
        </w:rPr>
      </w:pPr>
      <w:r w:rsidRPr="0029039A">
        <w:rPr>
          <w:rFonts w:ascii="Arial" w:hAnsi="Arial" w:cs="Arial"/>
          <w:sz w:val="22"/>
          <w:szCs w:val="22"/>
        </w:rPr>
        <w:t>Zamawiający nie przewiduje wznowień.</w:t>
      </w:r>
    </w:p>
    <w:p w14:paraId="2EA5F3C3" w14:textId="495CDE67" w:rsidR="00EB7871" w:rsidRPr="0029039A" w:rsidRDefault="00F23594" w:rsidP="00CE295B">
      <w:pPr>
        <w:pStyle w:val="Nagwek1"/>
        <w:rPr>
          <w:rFonts w:cs="Arial"/>
        </w:rPr>
      </w:pPr>
      <w:r w:rsidRPr="0029039A">
        <w:rPr>
          <w:rFonts w:cs="Arial"/>
        </w:rPr>
        <w:t>Opis przedmiotu zamówienia</w:t>
      </w:r>
      <w:bookmarkEnd w:id="5"/>
    </w:p>
    <w:p w14:paraId="74E96EE9" w14:textId="37314E5C" w:rsidR="006C7FCF" w:rsidRPr="00112120" w:rsidRDefault="006C7FCF" w:rsidP="005107E4">
      <w:pPr>
        <w:pStyle w:val="Nagwek2"/>
        <w:numPr>
          <w:ilvl w:val="1"/>
          <w:numId w:val="20"/>
        </w:numPr>
        <w:spacing w:before="0" w:line="276" w:lineRule="auto"/>
        <w:rPr>
          <w:rFonts w:ascii="Arial" w:hAnsi="Arial" w:cs="Arial"/>
          <w:sz w:val="22"/>
          <w:szCs w:val="22"/>
        </w:rPr>
      </w:pPr>
      <w:r w:rsidRPr="00112120">
        <w:rPr>
          <w:rFonts w:ascii="Arial" w:hAnsi="Arial" w:cs="Arial"/>
          <w:sz w:val="22"/>
          <w:szCs w:val="22"/>
        </w:rPr>
        <w:t xml:space="preserve">Przedmiotem zamówienia jest </w:t>
      </w:r>
      <w:r w:rsidR="00A541F7">
        <w:rPr>
          <w:rFonts w:ascii="Arial" w:hAnsi="Arial" w:cs="Arial"/>
          <w:sz w:val="22"/>
          <w:szCs w:val="22"/>
        </w:rPr>
        <w:t xml:space="preserve">Dostawa soli drogowej do zimowego utrzymania dróg dla </w:t>
      </w:r>
      <w:r w:rsidR="003E0203" w:rsidRPr="003E0203">
        <w:rPr>
          <w:rFonts w:ascii="Arial" w:hAnsi="Arial" w:cs="Arial"/>
          <w:sz w:val="22"/>
          <w:szCs w:val="22"/>
        </w:rPr>
        <w:t xml:space="preserve"> Miejskiego Zakładu Komunalnego Sp z o.o.</w:t>
      </w:r>
      <w:r w:rsidR="00A501B5" w:rsidRPr="00A501B5">
        <w:rPr>
          <w:rFonts w:ascii="Arial" w:hAnsi="Arial" w:cs="Arial"/>
          <w:sz w:val="22"/>
          <w:szCs w:val="22"/>
        </w:rPr>
        <w:t xml:space="preserve"> </w:t>
      </w:r>
      <w:r w:rsidR="00A501B5" w:rsidRPr="003E0203">
        <w:rPr>
          <w:rFonts w:ascii="Arial" w:hAnsi="Arial" w:cs="Arial"/>
          <w:sz w:val="22"/>
          <w:szCs w:val="22"/>
        </w:rPr>
        <w:t>w Stalowej Woli</w:t>
      </w:r>
      <w:r w:rsidR="00A501B5">
        <w:rPr>
          <w:rFonts w:ascii="Arial" w:hAnsi="Arial" w:cs="Arial"/>
          <w:sz w:val="22"/>
          <w:szCs w:val="22"/>
        </w:rPr>
        <w:t>.</w:t>
      </w:r>
    </w:p>
    <w:tbl>
      <w:tblPr>
        <w:tblW w:w="918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9"/>
      </w:tblGrid>
      <w:tr w:rsidR="006C7FCF" w:rsidRPr="00112120" w14:paraId="41E80E78" w14:textId="77777777" w:rsidTr="007E2CFF">
        <w:tc>
          <w:tcPr>
            <w:tcW w:w="9189" w:type="dxa"/>
          </w:tcPr>
          <w:p w14:paraId="3A50D9E1" w14:textId="77777777" w:rsidR="006C7FCF" w:rsidRPr="00112120" w:rsidRDefault="006C7FCF" w:rsidP="008619C9">
            <w:pPr>
              <w:pStyle w:val="Tekstpodstawowy"/>
              <w:spacing w:before="80"/>
              <w:rPr>
                <w:rFonts w:ascii="Arial" w:hAnsi="Arial" w:cs="Arial"/>
                <w:sz w:val="22"/>
                <w:szCs w:val="22"/>
              </w:rPr>
            </w:pPr>
            <w:r w:rsidRPr="00112120">
              <w:rPr>
                <w:rFonts w:ascii="Arial" w:hAnsi="Arial" w:cs="Arial"/>
                <w:b/>
                <w:sz w:val="22"/>
                <w:szCs w:val="22"/>
              </w:rPr>
              <w:t xml:space="preserve">Wspólny Słownik Zamówień: </w:t>
            </w:r>
            <w:r w:rsidRPr="00112120">
              <w:rPr>
                <w:rFonts w:ascii="Arial" w:hAnsi="Arial" w:cs="Arial"/>
                <w:sz w:val="22"/>
                <w:szCs w:val="22"/>
              </w:rPr>
              <w:t xml:space="preserve">34927100-2 - Sól drogowa </w:t>
            </w:r>
          </w:p>
          <w:p w14:paraId="4AC362AE" w14:textId="77777777" w:rsidR="006C7FCF" w:rsidRPr="00112120" w:rsidRDefault="006C7FCF" w:rsidP="008619C9">
            <w:pPr>
              <w:pStyle w:val="Tekstpodstawowy"/>
              <w:spacing w:before="80" w:after="60"/>
              <w:rPr>
                <w:rFonts w:ascii="Arial" w:hAnsi="Arial" w:cs="Arial"/>
                <w:b/>
                <w:sz w:val="22"/>
                <w:szCs w:val="22"/>
              </w:rPr>
            </w:pPr>
            <w:r w:rsidRPr="00112120">
              <w:rPr>
                <w:rFonts w:ascii="Arial" w:hAnsi="Arial" w:cs="Arial"/>
                <w:sz w:val="22"/>
                <w:szCs w:val="22"/>
              </w:rPr>
              <w:t>Szczegółowy opis przedmiotu zamówienia:</w:t>
            </w:r>
          </w:p>
          <w:p w14:paraId="44AD942A" w14:textId="44D3BB8B" w:rsidR="006C7FCF" w:rsidRPr="00112120" w:rsidRDefault="006C7FCF" w:rsidP="00D536E0">
            <w:pPr>
              <w:pStyle w:val="Tekstpodstawowy"/>
              <w:numPr>
                <w:ilvl w:val="0"/>
                <w:numId w:val="61"/>
              </w:numPr>
              <w:jc w:val="both"/>
              <w:rPr>
                <w:rFonts w:ascii="Arial" w:hAnsi="Arial" w:cs="Arial"/>
                <w:sz w:val="22"/>
                <w:szCs w:val="22"/>
              </w:rPr>
            </w:pPr>
            <w:r w:rsidRPr="00112120">
              <w:rPr>
                <w:rFonts w:ascii="Arial" w:hAnsi="Arial" w:cs="Arial"/>
                <w:sz w:val="22"/>
                <w:szCs w:val="22"/>
              </w:rPr>
              <w:t>Przedmiot zamówienia obejmuje dostawę soli drogowej (luzem) wraz z</w:t>
            </w:r>
            <w:r w:rsidR="00F06CBB">
              <w:rPr>
                <w:rFonts w:ascii="Arial" w:hAnsi="Arial" w:cs="Arial"/>
                <w:sz w:val="22"/>
                <w:szCs w:val="22"/>
              </w:rPr>
              <w:t> </w:t>
            </w:r>
            <w:r w:rsidRPr="00112120">
              <w:rPr>
                <w:rFonts w:ascii="Arial" w:hAnsi="Arial" w:cs="Arial"/>
                <w:sz w:val="22"/>
                <w:szCs w:val="22"/>
              </w:rPr>
              <w:t>rozładunkiem spełniającej wymagania normy PN-86/C-84081/02</w:t>
            </w:r>
            <w:r w:rsidR="00F06CBB">
              <w:rPr>
                <w:rFonts w:ascii="Arial" w:hAnsi="Arial" w:cs="Arial"/>
                <w:sz w:val="22"/>
                <w:szCs w:val="22"/>
              </w:rPr>
              <w:t xml:space="preserve"> </w:t>
            </w:r>
            <w:r w:rsidRPr="00112120">
              <w:rPr>
                <w:rFonts w:ascii="Arial" w:hAnsi="Arial" w:cs="Arial"/>
                <w:sz w:val="22"/>
                <w:szCs w:val="22"/>
              </w:rPr>
              <w:t>lub równoważnej</w:t>
            </w:r>
          </w:p>
          <w:p w14:paraId="5219D8C3" w14:textId="77777777" w:rsidR="006C7FCF" w:rsidRPr="00112120" w:rsidRDefault="006C7FCF" w:rsidP="008619C9">
            <w:pPr>
              <w:pStyle w:val="Tekstpodstawowy"/>
              <w:jc w:val="both"/>
              <w:rPr>
                <w:rFonts w:ascii="Arial" w:hAnsi="Arial" w:cs="Arial"/>
                <w:sz w:val="22"/>
                <w:szCs w:val="22"/>
              </w:rPr>
            </w:pPr>
            <w:r w:rsidRPr="00112120">
              <w:rPr>
                <w:rFonts w:ascii="Arial" w:hAnsi="Arial" w:cs="Arial"/>
                <w:sz w:val="22"/>
                <w:szCs w:val="22"/>
              </w:rPr>
              <w:t>oraz zwiększone wymagania:</w:t>
            </w:r>
          </w:p>
          <w:p w14:paraId="449D91F2" w14:textId="09CEAA4D" w:rsidR="006C7FCF" w:rsidRPr="00112120" w:rsidRDefault="006C7FCF" w:rsidP="008619C9">
            <w:pPr>
              <w:pStyle w:val="Tekstpodstawowy"/>
              <w:jc w:val="both"/>
              <w:rPr>
                <w:rFonts w:ascii="Arial" w:hAnsi="Arial" w:cs="Arial"/>
                <w:sz w:val="22"/>
                <w:szCs w:val="22"/>
              </w:rPr>
            </w:pPr>
            <w:r w:rsidRPr="00112120">
              <w:rPr>
                <w:rFonts w:ascii="Arial" w:hAnsi="Arial" w:cs="Arial"/>
                <w:sz w:val="22"/>
                <w:szCs w:val="22"/>
              </w:rPr>
              <w:t>1) postać niezbrylająca, gruboziarnista</w:t>
            </w:r>
            <w:r w:rsidR="008D2395">
              <w:rPr>
                <w:rFonts w:ascii="Arial" w:hAnsi="Arial" w:cs="Arial"/>
                <w:sz w:val="22"/>
                <w:szCs w:val="22"/>
              </w:rPr>
              <w:t>,</w:t>
            </w:r>
          </w:p>
          <w:p w14:paraId="6BF4DA56" w14:textId="77777777" w:rsidR="006C7FCF" w:rsidRPr="00112120" w:rsidRDefault="006C7FCF" w:rsidP="008619C9">
            <w:pPr>
              <w:pStyle w:val="Tekstpodstawowy"/>
              <w:jc w:val="both"/>
              <w:rPr>
                <w:rFonts w:ascii="Arial" w:hAnsi="Arial" w:cs="Arial"/>
                <w:sz w:val="22"/>
                <w:szCs w:val="22"/>
              </w:rPr>
            </w:pPr>
            <w:r w:rsidRPr="00112120">
              <w:rPr>
                <w:rFonts w:ascii="Arial" w:hAnsi="Arial" w:cs="Arial"/>
                <w:sz w:val="22"/>
                <w:szCs w:val="22"/>
              </w:rPr>
              <w:t>2) zawartość chlorku sodowego minimum 95%,</w:t>
            </w:r>
          </w:p>
          <w:p w14:paraId="2B6904E3" w14:textId="77777777" w:rsidR="006C7FCF" w:rsidRPr="00112120" w:rsidRDefault="006C7FCF" w:rsidP="008619C9">
            <w:pPr>
              <w:pStyle w:val="Tekstpodstawowy"/>
              <w:jc w:val="both"/>
              <w:rPr>
                <w:rFonts w:ascii="Arial" w:hAnsi="Arial" w:cs="Arial"/>
                <w:sz w:val="22"/>
                <w:szCs w:val="22"/>
              </w:rPr>
            </w:pPr>
            <w:r w:rsidRPr="00112120">
              <w:rPr>
                <w:rFonts w:ascii="Arial" w:hAnsi="Arial" w:cs="Arial"/>
                <w:sz w:val="22"/>
                <w:szCs w:val="22"/>
              </w:rPr>
              <w:t>3) zawartość antyzbrylacza w ilości minimum 40 mg/kg,</w:t>
            </w:r>
          </w:p>
          <w:p w14:paraId="76ED44D0" w14:textId="77777777" w:rsidR="006C7FCF" w:rsidRPr="00112120" w:rsidRDefault="006C7FCF" w:rsidP="008619C9">
            <w:pPr>
              <w:pStyle w:val="Tekstpodstawowy"/>
              <w:jc w:val="both"/>
              <w:rPr>
                <w:rFonts w:ascii="Arial" w:hAnsi="Arial" w:cs="Arial"/>
                <w:sz w:val="22"/>
                <w:szCs w:val="22"/>
              </w:rPr>
            </w:pPr>
            <w:r w:rsidRPr="00112120">
              <w:rPr>
                <w:rFonts w:ascii="Arial" w:hAnsi="Arial" w:cs="Arial"/>
                <w:sz w:val="22"/>
                <w:szCs w:val="22"/>
              </w:rPr>
              <w:t>4) zawartość substancji nierozpuszczalnych w wodzie maksymalnie 5%,</w:t>
            </w:r>
          </w:p>
          <w:p w14:paraId="0775E34A" w14:textId="76C4EE3A" w:rsidR="006C7FCF" w:rsidRPr="00112120" w:rsidRDefault="006C7FCF" w:rsidP="008619C9">
            <w:pPr>
              <w:pStyle w:val="Tekstpodstawowy"/>
              <w:jc w:val="both"/>
              <w:rPr>
                <w:rFonts w:ascii="Arial" w:hAnsi="Arial" w:cs="Arial"/>
                <w:sz w:val="22"/>
                <w:szCs w:val="22"/>
              </w:rPr>
            </w:pPr>
            <w:r w:rsidRPr="00112120">
              <w:rPr>
                <w:rFonts w:ascii="Arial" w:hAnsi="Arial" w:cs="Arial"/>
                <w:sz w:val="22"/>
                <w:szCs w:val="22"/>
              </w:rPr>
              <w:t>5) zawartość H2O max. 3%</w:t>
            </w:r>
            <w:r w:rsidR="00E263F5">
              <w:rPr>
                <w:rFonts w:ascii="Arial" w:hAnsi="Arial" w:cs="Arial"/>
                <w:sz w:val="22"/>
                <w:szCs w:val="22"/>
              </w:rPr>
              <w:t>,</w:t>
            </w:r>
          </w:p>
          <w:p w14:paraId="509D4DF2" w14:textId="60CFD762" w:rsidR="006C7FCF" w:rsidRPr="00112120" w:rsidRDefault="006C7FCF" w:rsidP="008619C9">
            <w:pPr>
              <w:pStyle w:val="Tekstpodstawowy"/>
              <w:jc w:val="both"/>
              <w:rPr>
                <w:rFonts w:ascii="Arial" w:hAnsi="Arial" w:cs="Arial"/>
                <w:sz w:val="22"/>
                <w:szCs w:val="22"/>
              </w:rPr>
            </w:pPr>
            <w:r w:rsidRPr="00112120">
              <w:rPr>
                <w:rFonts w:ascii="Arial" w:hAnsi="Arial" w:cs="Arial"/>
                <w:sz w:val="22"/>
                <w:szCs w:val="22"/>
              </w:rPr>
              <w:t xml:space="preserve">6) </w:t>
            </w:r>
            <w:r w:rsidR="00E263F5">
              <w:rPr>
                <w:rFonts w:ascii="Arial" w:hAnsi="Arial" w:cs="Arial"/>
                <w:sz w:val="22"/>
                <w:szCs w:val="22"/>
              </w:rPr>
              <w:t>p</w:t>
            </w:r>
            <w:r w:rsidRPr="00112120">
              <w:rPr>
                <w:rFonts w:ascii="Arial" w:hAnsi="Arial" w:cs="Arial"/>
                <w:sz w:val="22"/>
                <w:szCs w:val="22"/>
              </w:rPr>
              <w:t>ozostałe parametry wg PN-86/C-84081/02 lub równoważnej.</w:t>
            </w:r>
          </w:p>
          <w:p w14:paraId="3DC4225E" w14:textId="77777777" w:rsidR="006C7FCF" w:rsidRPr="00112120" w:rsidRDefault="006C7FCF" w:rsidP="008619C9">
            <w:pPr>
              <w:pStyle w:val="Tekstpodstawowy"/>
              <w:jc w:val="both"/>
              <w:rPr>
                <w:rFonts w:ascii="Arial" w:hAnsi="Arial" w:cs="Arial"/>
                <w:sz w:val="22"/>
                <w:szCs w:val="22"/>
              </w:rPr>
            </w:pPr>
            <w:r w:rsidRPr="00112120">
              <w:rPr>
                <w:rFonts w:ascii="Arial" w:hAnsi="Arial" w:cs="Arial"/>
                <w:sz w:val="22"/>
                <w:szCs w:val="22"/>
              </w:rPr>
              <w:t>7) sól musi spełniać wyżej podane parametry techniczne potwierdzone atestem lub raportem z badań fizykochemicznych. Dostarczona sól będzie posiadała pozytywna opinię Instytutu Badawczego Dróg i Mostów oraz świadectwo higieny wydane przez Państwowy Zakład Higieny.</w:t>
            </w:r>
          </w:p>
          <w:p w14:paraId="286747BE" w14:textId="6083DB6D" w:rsidR="006C7FCF" w:rsidRPr="00112120" w:rsidRDefault="006C7FCF" w:rsidP="008619C9">
            <w:pPr>
              <w:pStyle w:val="Tekstpodstawowy"/>
              <w:jc w:val="both"/>
              <w:rPr>
                <w:rFonts w:ascii="Arial" w:hAnsi="Arial" w:cs="Arial"/>
                <w:sz w:val="22"/>
                <w:szCs w:val="22"/>
              </w:rPr>
            </w:pPr>
            <w:r w:rsidRPr="00112120">
              <w:rPr>
                <w:rFonts w:ascii="Arial" w:hAnsi="Arial" w:cs="Arial"/>
                <w:sz w:val="22"/>
                <w:szCs w:val="22"/>
              </w:rPr>
              <w:t>Nowa edycja ww</w:t>
            </w:r>
            <w:r w:rsidR="00502A4C">
              <w:rPr>
                <w:rFonts w:ascii="Arial" w:hAnsi="Arial" w:cs="Arial"/>
                <w:sz w:val="22"/>
                <w:szCs w:val="22"/>
              </w:rPr>
              <w:t>.</w:t>
            </w:r>
            <w:r w:rsidRPr="00112120">
              <w:rPr>
                <w:rFonts w:ascii="Arial" w:hAnsi="Arial" w:cs="Arial"/>
                <w:sz w:val="22"/>
                <w:szCs w:val="22"/>
              </w:rPr>
              <w:t xml:space="preserve"> normy tj. PN C-84081-2:1998 Sól (Chlorek sodu) Sól spożywcza zastąpiła normę PN 86/C-84081/02, eliminując określenie sól drogowa i nie podając dla soli drogowej żadnych wymagań. Niniejszym uznaje się, że dla celów oceny soli stosowanej w drogownictwie wymagania starej normy są właściwe i powinny być nadal stosowane. (Wytyczne Zimowego Utrzymania Dróg opracowane przez Instytut Badawczy Dróg i Mostów dla potrzeb GDDKiA) oraz warunki Rozporządzenia Ministra Środowiska z dnia 27 </w:t>
            </w:r>
            <w:r w:rsidRPr="00112120">
              <w:rPr>
                <w:rFonts w:ascii="Arial" w:hAnsi="Arial" w:cs="Arial"/>
                <w:sz w:val="22"/>
                <w:szCs w:val="22"/>
              </w:rPr>
              <w:lastRenderedPageBreak/>
              <w:t>października 2005 r. w sprawie rodzaju warunków stosowania środków jakie mogą być używane na drogach publicznych oraz placach i ulicach (Dz. U. nr 230 poz. 1960 z dnia 24 listopada 2005 r.)</w:t>
            </w:r>
          </w:p>
          <w:p w14:paraId="1D380477" w14:textId="03979308" w:rsidR="006C7FCF" w:rsidRDefault="006C7FCF" w:rsidP="00D536E0">
            <w:pPr>
              <w:pStyle w:val="Tekstpodstawowy"/>
              <w:numPr>
                <w:ilvl w:val="0"/>
                <w:numId w:val="61"/>
              </w:numPr>
              <w:jc w:val="both"/>
              <w:rPr>
                <w:rFonts w:ascii="Arial" w:hAnsi="Arial" w:cs="Arial"/>
                <w:sz w:val="22"/>
                <w:szCs w:val="22"/>
              </w:rPr>
            </w:pPr>
            <w:r w:rsidRPr="00112120">
              <w:rPr>
                <w:rFonts w:ascii="Arial" w:hAnsi="Arial" w:cs="Arial"/>
                <w:sz w:val="22"/>
                <w:szCs w:val="22"/>
              </w:rPr>
              <w:t xml:space="preserve">Dostarczona sól winna być wolna od zanieczyszczeń pochodzenia mineralnego typu drobne kamyki mineralne, jak również zanieczyszczeń tworzyw sztucznych typu fragmenty opakowań foliowych czy plastikowych. </w:t>
            </w:r>
          </w:p>
          <w:p w14:paraId="091004CD" w14:textId="7D460B50" w:rsidR="006C7FCF" w:rsidRDefault="006C7FCF" w:rsidP="00D536E0">
            <w:pPr>
              <w:pStyle w:val="Tekstpodstawowy"/>
              <w:numPr>
                <w:ilvl w:val="0"/>
                <w:numId w:val="61"/>
              </w:numPr>
              <w:jc w:val="both"/>
              <w:rPr>
                <w:rFonts w:ascii="Arial" w:hAnsi="Arial" w:cs="Arial"/>
                <w:sz w:val="22"/>
                <w:szCs w:val="22"/>
              </w:rPr>
            </w:pPr>
            <w:r w:rsidRPr="00F06CBB">
              <w:rPr>
                <w:rFonts w:ascii="Arial" w:hAnsi="Arial" w:cs="Arial"/>
                <w:sz w:val="22"/>
                <w:szCs w:val="22"/>
              </w:rPr>
              <w:t>Sól w momencie dostawy nie może być w stanie zbrylonym.</w:t>
            </w:r>
          </w:p>
          <w:p w14:paraId="4694EF75" w14:textId="4481866A" w:rsidR="006C7FCF" w:rsidRPr="00F06CBB" w:rsidRDefault="006C7FCF" w:rsidP="00D536E0">
            <w:pPr>
              <w:pStyle w:val="Tekstpodstawowy"/>
              <w:numPr>
                <w:ilvl w:val="0"/>
                <w:numId w:val="61"/>
              </w:numPr>
              <w:jc w:val="both"/>
              <w:rPr>
                <w:rFonts w:ascii="Arial" w:hAnsi="Arial" w:cs="Arial"/>
                <w:sz w:val="22"/>
                <w:szCs w:val="22"/>
              </w:rPr>
            </w:pPr>
            <w:r w:rsidRPr="00F06CBB">
              <w:rPr>
                <w:rFonts w:ascii="Arial" w:hAnsi="Arial" w:cs="Arial"/>
                <w:sz w:val="22"/>
                <w:szCs w:val="22"/>
              </w:rPr>
              <w:t>Ustala się  sposób realizacji zamówienia i wielkości zamówień:</w:t>
            </w:r>
          </w:p>
          <w:p w14:paraId="5AB3442D" w14:textId="4C713949" w:rsidR="006C7FCF" w:rsidRPr="00112120" w:rsidRDefault="006C7FCF" w:rsidP="008619C9">
            <w:pPr>
              <w:pStyle w:val="Tekstpodstawowy"/>
              <w:jc w:val="both"/>
              <w:rPr>
                <w:rFonts w:ascii="Arial" w:hAnsi="Arial" w:cs="Arial"/>
                <w:sz w:val="22"/>
                <w:szCs w:val="22"/>
              </w:rPr>
            </w:pPr>
            <w:r w:rsidRPr="00112120">
              <w:rPr>
                <w:rFonts w:ascii="Arial" w:hAnsi="Arial" w:cs="Arial"/>
                <w:sz w:val="22"/>
                <w:szCs w:val="22"/>
              </w:rPr>
              <w:t>1)</w:t>
            </w:r>
            <w:r w:rsidR="00F06CBB">
              <w:rPr>
                <w:rFonts w:ascii="Arial" w:hAnsi="Arial" w:cs="Arial"/>
                <w:sz w:val="22"/>
                <w:szCs w:val="22"/>
              </w:rPr>
              <w:t xml:space="preserve"> </w:t>
            </w:r>
            <w:r w:rsidRPr="00112120">
              <w:rPr>
                <w:rFonts w:ascii="Arial" w:hAnsi="Arial" w:cs="Arial"/>
                <w:sz w:val="22"/>
                <w:szCs w:val="22"/>
              </w:rPr>
              <w:t xml:space="preserve">minimalna wielkość planowanych dostaw - </w:t>
            </w:r>
            <w:r w:rsidRPr="00053184">
              <w:rPr>
                <w:rFonts w:ascii="Arial" w:hAnsi="Arial" w:cs="Arial"/>
                <w:color w:val="000000" w:themeColor="text1"/>
                <w:sz w:val="22"/>
                <w:szCs w:val="22"/>
              </w:rPr>
              <w:t>500 Mg</w:t>
            </w:r>
            <w:r w:rsidR="0043662E" w:rsidRPr="00053184">
              <w:rPr>
                <w:rFonts w:ascii="Arial" w:hAnsi="Arial" w:cs="Arial"/>
                <w:color w:val="000000" w:themeColor="text1"/>
                <w:sz w:val="22"/>
                <w:szCs w:val="22"/>
              </w:rPr>
              <w:t>,</w:t>
            </w:r>
          </w:p>
          <w:p w14:paraId="2A094D52" w14:textId="141FFCCA" w:rsidR="006C7FCF" w:rsidRPr="00112120" w:rsidRDefault="006C7FCF" w:rsidP="008619C9">
            <w:pPr>
              <w:pStyle w:val="Tekstpodstawowy"/>
              <w:jc w:val="both"/>
              <w:rPr>
                <w:rFonts w:ascii="Arial" w:hAnsi="Arial" w:cs="Arial"/>
                <w:sz w:val="22"/>
                <w:szCs w:val="22"/>
              </w:rPr>
            </w:pPr>
            <w:r w:rsidRPr="00112120">
              <w:rPr>
                <w:rFonts w:ascii="Arial" w:hAnsi="Arial" w:cs="Arial"/>
                <w:sz w:val="22"/>
                <w:szCs w:val="22"/>
              </w:rPr>
              <w:t>2)</w:t>
            </w:r>
            <w:r w:rsidR="00F06CBB">
              <w:rPr>
                <w:rFonts w:ascii="Arial" w:hAnsi="Arial" w:cs="Arial"/>
                <w:sz w:val="22"/>
                <w:szCs w:val="22"/>
              </w:rPr>
              <w:t xml:space="preserve"> </w:t>
            </w:r>
            <w:r w:rsidRPr="00112120">
              <w:rPr>
                <w:rFonts w:ascii="Arial" w:hAnsi="Arial" w:cs="Arial"/>
                <w:sz w:val="22"/>
                <w:szCs w:val="22"/>
              </w:rPr>
              <w:t xml:space="preserve">maksymalna wielkość planowanych dostaw- </w:t>
            </w:r>
            <w:r w:rsidR="00053184">
              <w:rPr>
                <w:rFonts w:ascii="Arial" w:hAnsi="Arial" w:cs="Arial"/>
                <w:color w:val="000000" w:themeColor="text1"/>
                <w:sz w:val="22"/>
                <w:szCs w:val="22"/>
              </w:rPr>
              <w:t>1700</w:t>
            </w:r>
            <w:r w:rsidRPr="00053184">
              <w:rPr>
                <w:rFonts w:ascii="Arial" w:hAnsi="Arial" w:cs="Arial"/>
                <w:color w:val="000000" w:themeColor="text1"/>
                <w:sz w:val="22"/>
                <w:szCs w:val="22"/>
              </w:rPr>
              <w:t xml:space="preserve"> Mg</w:t>
            </w:r>
            <w:r w:rsidR="0043662E" w:rsidRPr="00053184">
              <w:rPr>
                <w:rFonts w:ascii="Arial" w:hAnsi="Arial" w:cs="Arial"/>
                <w:color w:val="000000" w:themeColor="text1"/>
                <w:sz w:val="22"/>
                <w:szCs w:val="22"/>
              </w:rPr>
              <w:t>.</w:t>
            </w:r>
          </w:p>
        </w:tc>
      </w:tr>
    </w:tbl>
    <w:p w14:paraId="7E7FD699" w14:textId="77777777" w:rsidR="006C7FCF" w:rsidRPr="00112120" w:rsidRDefault="006C7FCF" w:rsidP="005107E4">
      <w:pPr>
        <w:pStyle w:val="Nagwek2"/>
        <w:numPr>
          <w:ilvl w:val="1"/>
          <w:numId w:val="20"/>
        </w:numPr>
        <w:spacing w:before="0" w:line="276" w:lineRule="auto"/>
        <w:rPr>
          <w:rFonts w:ascii="Arial" w:hAnsi="Arial" w:cs="Arial"/>
          <w:sz w:val="22"/>
          <w:szCs w:val="22"/>
        </w:rPr>
      </w:pPr>
      <w:r w:rsidRPr="00112120">
        <w:rPr>
          <w:rFonts w:ascii="Arial" w:hAnsi="Arial" w:cs="Arial"/>
          <w:sz w:val="22"/>
          <w:szCs w:val="22"/>
        </w:rPr>
        <w:lastRenderedPageBreak/>
        <w:t xml:space="preserve">Prawo opcji (art. 441 ust. 1 ustawy </w:t>
      </w:r>
      <w:proofErr w:type="spellStart"/>
      <w:r w:rsidRPr="00112120">
        <w:rPr>
          <w:rFonts w:ascii="Arial" w:hAnsi="Arial" w:cs="Arial"/>
          <w:sz w:val="22"/>
          <w:szCs w:val="22"/>
        </w:rPr>
        <w:t>Pzp</w:t>
      </w:r>
      <w:proofErr w:type="spellEnd"/>
      <w:r w:rsidRPr="00112120">
        <w:rPr>
          <w:rFonts w:ascii="Arial" w:hAnsi="Arial" w:cs="Arial"/>
          <w:sz w:val="22"/>
          <w:szCs w:val="22"/>
        </w:rPr>
        <w:t>): Zamawiający przewiduje opcję.</w:t>
      </w:r>
    </w:p>
    <w:p w14:paraId="0958B6F4" w14:textId="0E7E090B" w:rsidR="006C7FCF" w:rsidRPr="00112120" w:rsidRDefault="006C7FCF" w:rsidP="006C7FCF">
      <w:pPr>
        <w:pStyle w:val="Tekstpodstawowy"/>
        <w:ind w:left="680"/>
        <w:jc w:val="both"/>
        <w:rPr>
          <w:rFonts w:ascii="Arial" w:hAnsi="Arial" w:cs="Arial"/>
          <w:sz w:val="22"/>
          <w:szCs w:val="22"/>
        </w:rPr>
      </w:pPr>
      <w:r w:rsidRPr="00112120">
        <w:rPr>
          <w:rFonts w:ascii="Arial" w:hAnsi="Arial" w:cs="Arial"/>
          <w:sz w:val="22"/>
          <w:szCs w:val="22"/>
        </w:rPr>
        <w:t>Różnica miedzy maksymalną wielkością planowanych dostaw</w:t>
      </w:r>
      <w:r w:rsidR="00880FC1">
        <w:rPr>
          <w:rFonts w:ascii="Arial" w:hAnsi="Arial" w:cs="Arial"/>
          <w:sz w:val="22"/>
          <w:szCs w:val="22"/>
        </w:rPr>
        <w:t>,</w:t>
      </w:r>
      <w:r w:rsidRPr="00112120">
        <w:rPr>
          <w:rFonts w:ascii="Arial" w:hAnsi="Arial" w:cs="Arial"/>
          <w:sz w:val="22"/>
          <w:szCs w:val="22"/>
        </w:rPr>
        <w:t xml:space="preserve"> a minimaln</w:t>
      </w:r>
      <w:r w:rsidR="00880FC1">
        <w:rPr>
          <w:rFonts w:ascii="Arial" w:hAnsi="Arial" w:cs="Arial"/>
          <w:sz w:val="22"/>
          <w:szCs w:val="22"/>
        </w:rPr>
        <w:t>ą</w:t>
      </w:r>
      <w:r w:rsidRPr="00112120">
        <w:rPr>
          <w:rFonts w:ascii="Arial" w:hAnsi="Arial" w:cs="Arial"/>
          <w:sz w:val="22"/>
          <w:szCs w:val="22"/>
        </w:rPr>
        <w:t xml:space="preserve"> wielkością planowanych dostaw stanowi opcje. </w:t>
      </w:r>
    </w:p>
    <w:p w14:paraId="2B6F5C6C" w14:textId="7CF4EB4F" w:rsidR="006C7FCF" w:rsidRPr="00112120" w:rsidRDefault="006C7FCF" w:rsidP="006C7FCF">
      <w:pPr>
        <w:pStyle w:val="Tekstpodstawowy"/>
        <w:ind w:left="680"/>
        <w:jc w:val="both"/>
        <w:rPr>
          <w:rFonts w:ascii="Arial" w:hAnsi="Arial" w:cs="Arial"/>
          <w:sz w:val="22"/>
          <w:szCs w:val="22"/>
        </w:rPr>
      </w:pPr>
      <w:r w:rsidRPr="00112120">
        <w:rPr>
          <w:rFonts w:ascii="Arial" w:hAnsi="Arial" w:cs="Arial"/>
          <w:sz w:val="22"/>
          <w:szCs w:val="22"/>
        </w:rPr>
        <w:t>Zamawiający zastrzega sobie możliwość skorzystania z prawa opcji w przypadku, gdy z</w:t>
      </w:r>
      <w:r w:rsidR="0050333B">
        <w:rPr>
          <w:rFonts w:ascii="Arial" w:hAnsi="Arial" w:cs="Arial"/>
          <w:sz w:val="22"/>
          <w:szCs w:val="22"/>
        </w:rPr>
        <w:t> </w:t>
      </w:r>
      <w:r w:rsidRPr="00112120">
        <w:rPr>
          <w:rFonts w:ascii="Arial" w:hAnsi="Arial" w:cs="Arial"/>
          <w:sz w:val="22"/>
          <w:szCs w:val="22"/>
        </w:rPr>
        <w:t xml:space="preserve">powodu trudnych warunków zimowych wyczerpie podstawowe zamówienie, a nadal będzie konieczne prowadzenie akcji zimowej. </w:t>
      </w:r>
    </w:p>
    <w:p w14:paraId="6A397466" w14:textId="77777777" w:rsidR="006C7FCF" w:rsidRPr="00112120" w:rsidRDefault="006C7FCF" w:rsidP="006C7FCF">
      <w:pPr>
        <w:pStyle w:val="Tekstpodstawowy"/>
        <w:ind w:left="680"/>
        <w:jc w:val="both"/>
        <w:rPr>
          <w:rFonts w:ascii="Arial" w:hAnsi="Arial" w:cs="Arial"/>
          <w:sz w:val="22"/>
          <w:szCs w:val="22"/>
        </w:rPr>
      </w:pPr>
      <w:r w:rsidRPr="00112120">
        <w:rPr>
          <w:rFonts w:ascii="Arial" w:hAnsi="Arial" w:cs="Arial"/>
          <w:sz w:val="22"/>
          <w:szCs w:val="22"/>
        </w:rPr>
        <w:t>Prawo opcji jest jednostronnym uprawnieniem Zamawiającego, z którego może, ale nie ma obowiązku skorzystać w ramach realizacji przedmiotu zamówienia. W przypadku nie skorzystania przez Zamawiającego z prawa opcji Wykonawcy nie przysługują żadne roszczenia z tego tytułu.</w:t>
      </w:r>
    </w:p>
    <w:p w14:paraId="3F3A0A6F" w14:textId="77777777" w:rsidR="00C00C7A" w:rsidRPr="0029039A" w:rsidRDefault="00C00C7A" w:rsidP="005107E4">
      <w:pPr>
        <w:pStyle w:val="Nagwek2"/>
        <w:numPr>
          <w:ilvl w:val="1"/>
          <w:numId w:val="20"/>
        </w:numPr>
        <w:spacing w:before="0" w:line="276" w:lineRule="auto"/>
        <w:rPr>
          <w:rFonts w:ascii="Arial" w:hAnsi="Arial" w:cs="Arial"/>
          <w:sz w:val="22"/>
          <w:szCs w:val="22"/>
        </w:rPr>
      </w:pPr>
      <w:r w:rsidRPr="0029039A">
        <w:rPr>
          <w:rFonts w:ascii="Arial" w:hAnsi="Arial" w:cs="Arial"/>
          <w:sz w:val="22"/>
          <w:szCs w:val="22"/>
        </w:rPr>
        <w:t>Szczegółowy opis przedmiotu zamówienia (OPZ) znajduje się w:</w:t>
      </w:r>
    </w:p>
    <w:p w14:paraId="1BFC6EB3" w14:textId="5AF426EA" w:rsidR="00C00C7A" w:rsidRPr="0029039A" w:rsidRDefault="00C00C7A" w:rsidP="005107E4">
      <w:pPr>
        <w:pStyle w:val="Nagwek2"/>
        <w:numPr>
          <w:ilvl w:val="1"/>
          <w:numId w:val="21"/>
        </w:numPr>
        <w:spacing w:before="0" w:line="276" w:lineRule="auto"/>
        <w:rPr>
          <w:rFonts w:ascii="Arial" w:hAnsi="Arial" w:cs="Arial"/>
          <w:sz w:val="22"/>
          <w:szCs w:val="22"/>
        </w:rPr>
      </w:pPr>
      <w:r w:rsidRPr="0029039A">
        <w:rPr>
          <w:rFonts w:ascii="Arial" w:hAnsi="Arial" w:cs="Arial"/>
          <w:sz w:val="22"/>
          <w:szCs w:val="22"/>
        </w:rPr>
        <w:t xml:space="preserve">Załączniku nr </w:t>
      </w:r>
      <w:r w:rsidR="0001307C">
        <w:rPr>
          <w:rFonts w:ascii="Arial" w:hAnsi="Arial" w:cs="Arial"/>
          <w:sz w:val="22"/>
          <w:szCs w:val="22"/>
        </w:rPr>
        <w:t>2</w:t>
      </w:r>
      <w:r w:rsidRPr="0029039A">
        <w:rPr>
          <w:rFonts w:ascii="Arial" w:hAnsi="Arial" w:cs="Arial"/>
          <w:sz w:val="22"/>
          <w:szCs w:val="22"/>
        </w:rPr>
        <w:t xml:space="preserve"> do SWZ - Wzór umowy </w:t>
      </w:r>
      <w:r w:rsidR="0050333B">
        <w:rPr>
          <w:rFonts w:ascii="Arial" w:hAnsi="Arial" w:cs="Arial"/>
          <w:sz w:val="22"/>
          <w:szCs w:val="22"/>
        </w:rPr>
        <w:t>.</w:t>
      </w:r>
    </w:p>
    <w:p w14:paraId="3E2F971A" w14:textId="77777777" w:rsidR="00466D96" w:rsidRPr="0029039A" w:rsidRDefault="008F7292" w:rsidP="005107E4">
      <w:pPr>
        <w:pStyle w:val="Nagwek2"/>
        <w:numPr>
          <w:ilvl w:val="1"/>
          <w:numId w:val="20"/>
        </w:numPr>
        <w:spacing w:before="0" w:line="276" w:lineRule="auto"/>
        <w:rPr>
          <w:rFonts w:ascii="Arial" w:hAnsi="Arial" w:cs="Arial"/>
          <w:sz w:val="22"/>
          <w:szCs w:val="22"/>
        </w:rPr>
      </w:pPr>
      <w:r w:rsidRPr="0029039A">
        <w:rPr>
          <w:rFonts w:ascii="Arial" w:hAnsi="Arial" w:cs="Arial"/>
          <w:sz w:val="22"/>
          <w:szCs w:val="22"/>
        </w:rPr>
        <w:t xml:space="preserve">Zamawiający </w:t>
      </w:r>
      <w:r w:rsidR="00041A23" w:rsidRPr="0029039A">
        <w:rPr>
          <w:rFonts w:ascii="Arial" w:hAnsi="Arial" w:cs="Arial"/>
          <w:sz w:val="22"/>
          <w:szCs w:val="22"/>
        </w:rPr>
        <w:t>nie dokonuje podziału zamówienia na części i tym samym nie dopuszcza składania ofert częściowych. Oferty nie zawierające pełnego zakresu przedmiotu zamówienia zostaną odrzucone</w:t>
      </w:r>
      <w:r w:rsidRPr="0029039A">
        <w:rPr>
          <w:rFonts w:ascii="Arial" w:hAnsi="Arial" w:cs="Arial"/>
          <w:sz w:val="22"/>
          <w:szCs w:val="22"/>
        </w:rPr>
        <w:t>.</w:t>
      </w:r>
    </w:p>
    <w:p w14:paraId="6385AA1A" w14:textId="3A72CBA6" w:rsidR="00831D52" w:rsidRDefault="00967BA4" w:rsidP="00EE7232">
      <w:pPr>
        <w:pStyle w:val="Nagwek2"/>
        <w:numPr>
          <w:ilvl w:val="0"/>
          <w:numId w:val="0"/>
        </w:numPr>
        <w:spacing w:before="0" w:line="276" w:lineRule="auto"/>
        <w:ind w:left="360"/>
        <w:rPr>
          <w:rFonts w:ascii="Arial" w:hAnsi="Arial" w:cs="Arial"/>
          <w:sz w:val="22"/>
          <w:szCs w:val="22"/>
        </w:rPr>
      </w:pPr>
      <w:r>
        <w:rPr>
          <w:rFonts w:ascii="Arial" w:hAnsi="Arial" w:cs="Arial"/>
          <w:sz w:val="22"/>
          <w:szCs w:val="22"/>
        </w:rPr>
        <w:t>Nabycie soli od</w:t>
      </w:r>
      <w:r w:rsidR="00831D52" w:rsidRPr="00D60A6D">
        <w:rPr>
          <w:rFonts w:ascii="Arial" w:hAnsi="Arial" w:cs="Arial"/>
          <w:sz w:val="22"/>
          <w:szCs w:val="22"/>
        </w:rPr>
        <w:t xml:space="preserve"> jednego Wykonawcy jest bardziej opłacaln</w:t>
      </w:r>
      <w:r w:rsidR="00CF24E1">
        <w:rPr>
          <w:rFonts w:ascii="Arial" w:hAnsi="Arial" w:cs="Arial"/>
          <w:sz w:val="22"/>
          <w:szCs w:val="22"/>
        </w:rPr>
        <w:t>e</w:t>
      </w:r>
      <w:r w:rsidR="00831D52" w:rsidRPr="00D60A6D">
        <w:rPr>
          <w:rFonts w:ascii="Arial" w:hAnsi="Arial" w:cs="Arial"/>
          <w:sz w:val="22"/>
          <w:szCs w:val="22"/>
        </w:rPr>
        <w:t xml:space="preserve"> ekonomicznie ze względu na rabaty uzyskane przy dużym wolumenie zamówienia.</w:t>
      </w:r>
    </w:p>
    <w:p w14:paraId="19DB8303" w14:textId="77777777" w:rsidR="00041A23" w:rsidRDefault="00831D52" w:rsidP="00EE7232">
      <w:pPr>
        <w:pStyle w:val="Nagwek2"/>
        <w:numPr>
          <w:ilvl w:val="0"/>
          <w:numId w:val="0"/>
        </w:numPr>
        <w:spacing w:before="0" w:line="276" w:lineRule="auto"/>
        <w:ind w:left="360"/>
        <w:rPr>
          <w:rFonts w:ascii="Arial" w:hAnsi="Arial" w:cs="Arial"/>
          <w:sz w:val="22"/>
          <w:szCs w:val="22"/>
        </w:rPr>
      </w:pPr>
      <w:r w:rsidRPr="00D60A6D">
        <w:rPr>
          <w:rFonts w:ascii="Arial" w:hAnsi="Arial" w:cs="Arial"/>
          <w:sz w:val="22"/>
          <w:szCs w:val="22"/>
        </w:rPr>
        <w:t>Dodatkowo, brak podziału zamówienia na części nie wpłynie na możliwość ubiegania się o</w:t>
      </w:r>
      <w:r w:rsidRPr="00D60A6D">
        <w:rPr>
          <w:rFonts w:ascii="Arial" w:hAnsi="Arial" w:cs="Arial"/>
          <w:b/>
          <w:sz w:val="22"/>
          <w:szCs w:val="22"/>
        </w:rPr>
        <w:t> </w:t>
      </w:r>
      <w:r w:rsidRPr="00D60A6D">
        <w:rPr>
          <w:rFonts w:ascii="Arial" w:hAnsi="Arial" w:cs="Arial"/>
          <w:sz w:val="22"/>
          <w:szCs w:val="22"/>
        </w:rPr>
        <w:t>takie zamówienie przez małych i średnich przedsiębiorców.</w:t>
      </w:r>
    </w:p>
    <w:p w14:paraId="7C6A77AC" w14:textId="77777777" w:rsidR="00F23594" w:rsidRPr="0029039A" w:rsidRDefault="00F23594" w:rsidP="005107E4">
      <w:pPr>
        <w:pStyle w:val="Nagwek2"/>
        <w:numPr>
          <w:ilvl w:val="1"/>
          <w:numId w:val="20"/>
        </w:numPr>
        <w:spacing w:before="0" w:line="276" w:lineRule="auto"/>
        <w:rPr>
          <w:rFonts w:ascii="Arial" w:hAnsi="Arial" w:cs="Arial"/>
          <w:sz w:val="22"/>
          <w:szCs w:val="22"/>
        </w:rPr>
      </w:pPr>
      <w:r w:rsidRPr="0029039A">
        <w:rPr>
          <w:rFonts w:ascii="Arial" w:hAnsi="Arial" w:cs="Arial"/>
          <w:sz w:val="22"/>
          <w:szCs w:val="22"/>
        </w:rPr>
        <w:t>Miejsce realizacji:</w:t>
      </w:r>
      <w:r w:rsidR="0040419B" w:rsidRPr="0029039A">
        <w:rPr>
          <w:rFonts w:ascii="Arial" w:hAnsi="Arial" w:cs="Arial"/>
          <w:sz w:val="22"/>
          <w:szCs w:val="22"/>
        </w:rPr>
        <w:t xml:space="preserve"> </w:t>
      </w:r>
      <w:r w:rsidR="00B245EE" w:rsidRPr="0029039A">
        <w:rPr>
          <w:rFonts w:ascii="Arial" w:hAnsi="Arial" w:cs="Arial"/>
          <w:sz w:val="22"/>
          <w:szCs w:val="22"/>
        </w:rPr>
        <w:t>siedziba Zamawiającego.</w:t>
      </w:r>
    </w:p>
    <w:p w14:paraId="1B7DFEB1" w14:textId="50AA399C" w:rsidR="00010ECC" w:rsidRPr="0029039A" w:rsidRDefault="009013C7" w:rsidP="00CE295B">
      <w:pPr>
        <w:pStyle w:val="Nagwek1"/>
        <w:rPr>
          <w:rFonts w:cs="Arial"/>
        </w:rPr>
      </w:pPr>
      <w:bookmarkStart w:id="7" w:name="bookmark10"/>
      <w:r w:rsidRPr="0029039A">
        <w:rPr>
          <w:rFonts w:cs="Arial"/>
        </w:rPr>
        <w:t>Wyjaśnienia treści SWZ</w:t>
      </w:r>
      <w:bookmarkEnd w:id="7"/>
    </w:p>
    <w:p w14:paraId="4BA093DB" w14:textId="5E2FBD7E" w:rsidR="00BD0061" w:rsidRPr="0029039A" w:rsidRDefault="00BD0061" w:rsidP="005107E4">
      <w:pPr>
        <w:pStyle w:val="Nagwek2"/>
        <w:numPr>
          <w:ilvl w:val="1"/>
          <w:numId w:val="22"/>
        </w:numPr>
        <w:spacing w:before="0" w:line="276" w:lineRule="auto"/>
        <w:ind w:left="357" w:hanging="357"/>
        <w:rPr>
          <w:rFonts w:ascii="Arial" w:hAnsi="Arial" w:cs="Arial"/>
          <w:sz w:val="22"/>
          <w:szCs w:val="22"/>
        </w:rPr>
      </w:pPr>
      <w:bookmarkStart w:id="8" w:name="_Toc258314246"/>
      <w:r w:rsidRPr="0029039A">
        <w:rPr>
          <w:rFonts w:ascii="Arial" w:hAnsi="Arial" w:cs="Arial"/>
          <w:sz w:val="22"/>
          <w:szCs w:val="22"/>
        </w:rPr>
        <w:t xml:space="preserve">Wykonawca może zwrócić się do Zamawiającego z wnioskiem o wyjaśnienie treści SWZ. Jeżeli wniosek o wyjaśnienie treści SWZ wpłynie do Zamawiającego </w:t>
      </w:r>
      <w:r w:rsidRPr="0029039A">
        <w:rPr>
          <w:rFonts w:ascii="Arial" w:hAnsi="Arial" w:cs="Arial"/>
          <w:b/>
          <w:bCs w:val="0"/>
          <w:sz w:val="22"/>
          <w:szCs w:val="22"/>
        </w:rPr>
        <w:t xml:space="preserve">nie później niż na 14 </w:t>
      </w:r>
      <w:r w:rsidR="004C62BB">
        <w:rPr>
          <w:rFonts w:ascii="Arial" w:hAnsi="Arial" w:cs="Arial"/>
          <w:b/>
          <w:bCs w:val="0"/>
          <w:sz w:val="22"/>
          <w:szCs w:val="22"/>
        </w:rPr>
        <w:t> </w:t>
      </w:r>
      <w:r w:rsidRPr="0029039A">
        <w:rPr>
          <w:rFonts w:ascii="Arial" w:hAnsi="Arial" w:cs="Arial"/>
          <w:b/>
          <w:bCs w:val="0"/>
          <w:sz w:val="22"/>
          <w:szCs w:val="22"/>
        </w:rPr>
        <w:t xml:space="preserve">dni </w:t>
      </w:r>
      <w:r w:rsidRPr="0029039A">
        <w:rPr>
          <w:rFonts w:ascii="Arial" w:hAnsi="Arial" w:cs="Arial"/>
          <w:sz w:val="22"/>
          <w:szCs w:val="22"/>
        </w:rPr>
        <w:t xml:space="preserve">przed upływem terminu składania ofert, Zamawiający udzieli wyjaśnień niezwłocznie, jednak </w:t>
      </w:r>
      <w:r w:rsidRPr="0029039A">
        <w:rPr>
          <w:rFonts w:ascii="Arial" w:hAnsi="Arial" w:cs="Arial"/>
          <w:b/>
          <w:bCs w:val="0"/>
          <w:sz w:val="22"/>
          <w:szCs w:val="22"/>
        </w:rPr>
        <w:t xml:space="preserve">nie później niż na 6 dni </w:t>
      </w:r>
      <w:r w:rsidRPr="0029039A">
        <w:rPr>
          <w:rFonts w:ascii="Arial" w:hAnsi="Arial" w:cs="Arial"/>
          <w:sz w:val="22"/>
          <w:szCs w:val="22"/>
        </w:rPr>
        <w:t>przed upływem terminu składania ofert.</w:t>
      </w:r>
    </w:p>
    <w:p w14:paraId="6A55244E" w14:textId="77777777" w:rsidR="00BD0061" w:rsidRPr="0029039A" w:rsidRDefault="00BD0061" w:rsidP="00EE7232">
      <w:pPr>
        <w:pStyle w:val="Nagwek2"/>
        <w:spacing w:before="0" w:line="276" w:lineRule="auto"/>
        <w:ind w:left="357" w:hanging="357"/>
        <w:rPr>
          <w:rFonts w:ascii="Arial" w:hAnsi="Arial" w:cs="Arial"/>
          <w:sz w:val="22"/>
          <w:szCs w:val="22"/>
        </w:rPr>
      </w:pPr>
      <w:r w:rsidRPr="0029039A">
        <w:rPr>
          <w:rFonts w:ascii="Arial" w:hAnsi="Arial" w:cs="Arial"/>
          <w:sz w:val="22"/>
          <w:szCs w:val="22"/>
        </w:rPr>
        <w:t xml:space="preserve">Zamawiający zaleca, aby w przypadku zwrócenia się Wykonawcy o wyjaśnienie treści SWZ, pytania przesłać w wersji elektronicznej również w formie umożliwiającej </w:t>
      </w:r>
      <w:r w:rsidRPr="0029039A">
        <w:rPr>
          <w:rFonts w:ascii="Arial" w:hAnsi="Arial" w:cs="Arial"/>
          <w:bCs w:val="0"/>
          <w:sz w:val="22"/>
          <w:szCs w:val="22"/>
        </w:rPr>
        <w:t>edycję treści tego dokumentu</w:t>
      </w:r>
      <w:r w:rsidRPr="0029039A">
        <w:rPr>
          <w:rFonts w:ascii="Arial" w:hAnsi="Arial" w:cs="Arial"/>
          <w:sz w:val="22"/>
          <w:szCs w:val="22"/>
        </w:rPr>
        <w:t>.</w:t>
      </w:r>
    </w:p>
    <w:p w14:paraId="5F5EA5D1" w14:textId="1AB7B352" w:rsidR="00BD0061" w:rsidRPr="0029039A" w:rsidRDefault="00BD0061" w:rsidP="00EE7232">
      <w:pPr>
        <w:pStyle w:val="Nagwek2"/>
        <w:spacing w:before="0" w:line="276" w:lineRule="auto"/>
        <w:ind w:left="357" w:hanging="357"/>
        <w:rPr>
          <w:rFonts w:ascii="Arial" w:hAnsi="Arial" w:cs="Arial"/>
          <w:sz w:val="22"/>
          <w:szCs w:val="22"/>
        </w:rPr>
      </w:pPr>
      <w:r w:rsidRPr="0029039A">
        <w:rPr>
          <w:rFonts w:ascii="Arial" w:hAnsi="Arial" w:cs="Arial"/>
          <w:sz w:val="22"/>
          <w:szCs w:val="22"/>
        </w:rPr>
        <w:t>Jeżeli Zamawiający nie udzieli wyjaśnień w terminie, o którym mowa w pkt 1, przedłuża termin składania ofert o czas niezbędny do zapoznania się wszystkich zainteresowanych Wykonawców z wyjaśnieniami niezbędnymi do należytego przygotowania i złożenia ofert.</w:t>
      </w:r>
    </w:p>
    <w:p w14:paraId="4D0C28D4" w14:textId="14670B9C" w:rsidR="00BD0061" w:rsidRPr="0029039A" w:rsidRDefault="00BD0061" w:rsidP="00EE7232">
      <w:pPr>
        <w:pStyle w:val="Nagwek2"/>
        <w:spacing w:before="0" w:line="276" w:lineRule="auto"/>
        <w:ind w:left="357" w:hanging="357"/>
        <w:rPr>
          <w:rFonts w:ascii="Arial" w:hAnsi="Arial" w:cs="Arial"/>
          <w:sz w:val="22"/>
          <w:szCs w:val="22"/>
        </w:rPr>
      </w:pPr>
      <w:r w:rsidRPr="0029039A">
        <w:rPr>
          <w:rFonts w:ascii="Arial" w:hAnsi="Arial" w:cs="Arial"/>
          <w:sz w:val="22"/>
          <w:szCs w:val="22"/>
        </w:rPr>
        <w:t>Przedłużenie terminu składania ofert nie wpływa na bieg terminu składania wniosku o</w:t>
      </w:r>
      <w:r w:rsidR="00DA2DD2" w:rsidRPr="0029039A">
        <w:rPr>
          <w:rFonts w:ascii="Arial" w:hAnsi="Arial" w:cs="Arial"/>
          <w:sz w:val="22"/>
          <w:szCs w:val="22"/>
        </w:rPr>
        <w:t> </w:t>
      </w:r>
      <w:r w:rsidRPr="0029039A">
        <w:rPr>
          <w:rFonts w:ascii="Arial" w:hAnsi="Arial" w:cs="Arial"/>
          <w:sz w:val="22"/>
          <w:szCs w:val="22"/>
        </w:rPr>
        <w:t>wyjaśnienie treści SWZ, o którym mowa w pkt 1.</w:t>
      </w:r>
    </w:p>
    <w:p w14:paraId="6687280D" w14:textId="503529B3" w:rsidR="00BD0061" w:rsidRPr="0029039A" w:rsidRDefault="00BD0061" w:rsidP="00EE7232">
      <w:pPr>
        <w:pStyle w:val="Nagwek2"/>
        <w:spacing w:before="0" w:line="276" w:lineRule="auto"/>
        <w:ind w:left="357" w:hanging="357"/>
        <w:rPr>
          <w:rFonts w:ascii="Arial" w:hAnsi="Arial" w:cs="Arial"/>
          <w:sz w:val="22"/>
          <w:szCs w:val="22"/>
        </w:rPr>
      </w:pPr>
      <w:r w:rsidRPr="0029039A">
        <w:rPr>
          <w:rFonts w:ascii="Arial" w:hAnsi="Arial" w:cs="Arial"/>
          <w:sz w:val="22"/>
          <w:szCs w:val="22"/>
        </w:rPr>
        <w:lastRenderedPageBreak/>
        <w:t xml:space="preserve">W przypadku gdy wniosek o wyjaśnienie treści SWZ </w:t>
      </w:r>
      <w:r w:rsidRPr="0029039A">
        <w:rPr>
          <w:rFonts w:ascii="Arial" w:hAnsi="Arial" w:cs="Arial"/>
          <w:bCs w:val="0"/>
          <w:sz w:val="22"/>
          <w:szCs w:val="22"/>
        </w:rPr>
        <w:t>nie wpłynie w terminie</w:t>
      </w:r>
      <w:r w:rsidRPr="0029039A">
        <w:rPr>
          <w:rFonts w:ascii="Arial" w:hAnsi="Arial" w:cs="Arial"/>
          <w:sz w:val="22"/>
          <w:szCs w:val="22"/>
        </w:rPr>
        <w:t>, o którym mowa w pkt 1, Zamawiający nie ma obowiązku udzielania wyjaśnień SWZ oraz obowiązku przedłużenia terminu składania ofert.</w:t>
      </w:r>
    </w:p>
    <w:p w14:paraId="6A186F29" w14:textId="77777777" w:rsidR="00BD0061" w:rsidRPr="0029039A" w:rsidRDefault="00BD0061" w:rsidP="00EE7232">
      <w:pPr>
        <w:pStyle w:val="Nagwek2"/>
        <w:spacing w:before="0" w:line="276" w:lineRule="auto"/>
        <w:ind w:left="357" w:hanging="357"/>
        <w:rPr>
          <w:rFonts w:ascii="Arial" w:hAnsi="Arial" w:cs="Arial"/>
          <w:sz w:val="22"/>
          <w:szCs w:val="22"/>
        </w:rPr>
      </w:pPr>
      <w:r w:rsidRPr="0029039A">
        <w:rPr>
          <w:rFonts w:ascii="Arial" w:hAnsi="Arial" w:cs="Arial"/>
          <w:sz w:val="22"/>
          <w:szCs w:val="22"/>
        </w:rPr>
        <w:t>Treść zapytań wraz z wyjaśnieniami Zamawiający udostępnia na stronie internetowej prowadzonego postępowania.</w:t>
      </w:r>
    </w:p>
    <w:p w14:paraId="466D5C13" w14:textId="77777777" w:rsidR="00BD0061" w:rsidRPr="0029039A" w:rsidRDefault="00BD0061" w:rsidP="00EE7232">
      <w:pPr>
        <w:pStyle w:val="Nagwek2"/>
        <w:spacing w:before="0" w:line="276" w:lineRule="auto"/>
        <w:ind w:left="357" w:hanging="357"/>
        <w:rPr>
          <w:rFonts w:ascii="Arial" w:hAnsi="Arial" w:cs="Arial"/>
          <w:sz w:val="22"/>
          <w:szCs w:val="22"/>
        </w:rPr>
      </w:pPr>
      <w:r w:rsidRPr="0029039A">
        <w:rPr>
          <w:rFonts w:ascii="Arial" w:hAnsi="Arial" w:cs="Arial"/>
          <w:sz w:val="22"/>
          <w:szCs w:val="22"/>
        </w:rPr>
        <w:t>W uzasadnionych przypadkach Zamawiający może przed upływem terminu składania ofert zmienić treść SWZ. Dokonaną zmianę treści SWZ Zamawiający udostępni na wskazanej stronie internetowej.</w:t>
      </w:r>
    </w:p>
    <w:p w14:paraId="6C72191F" w14:textId="02270153" w:rsidR="00FC2467" w:rsidRPr="0029039A" w:rsidRDefault="00FC2467" w:rsidP="00FC2467">
      <w:pPr>
        <w:pStyle w:val="Nagwek1"/>
        <w:rPr>
          <w:rFonts w:cs="Arial"/>
        </w:rPr>
      </w:pPr>
      <w:r w:rsidRPr="0029039A">
        <w:rPr>
          <w:rFonts w:cs="Arial"/>
        </w:rPr>
        <w:t>PRZEDMIOTOWE ŚRODKI DOWODOWE</w:t>
      </w:r>
      <w:r w:rsidR="00E55C18" w:rsidRPr="0029039A">
        <w:rPr>
          <w:rFonts w:cs="Arial"/>
        </w:rPr>
        <w:t xml:space="preserve"> </w:t>
      </w:r>
    </w:p>
    <w:p w14:paraId="4972AC45" w14:textId="7A0BE190" w:rsidR="006B6C55" w:rsidRPr="006B6C55" w:rsidRDefault="006B6C55" w:rsidP="00D536E0">
      <w:pPr>
        <w:pStyle w:val="Nagwek2"/>
        <w:numPr>
          <w:ilvl w:val="1"/>
          <w:numId w:val="57"/>
        </w:numPr>
        <w:spacing w:line="276" w:lineRule="auto"/>
        <w:rPr>
          <w:rFonts w:ascii="Arial" w:hAnsi="Arial" w:cs="Arial"/>
          <w:sz w:val="22"/>
          <w:szCs w:val="22"/>
        </w:rPr>
      </w:pPr>
      <w:r w:rsidRPr="006B6C55">
        <w:rPr>
          <w:rFonts w:ascii="Arial" w:hAnsi="Arial" w:cs="Arial"/>
          <w:sz w:val="22"/>
          <w:szCs w:val="22"/>
        </w:rPr>
        <w:t xml:space="preserve">Zamawiający żąda załączenia wraz z ofertą  przedmiotowych środków dowodowych na  potwierdzenie spełniania przez oferowane dostawy wymagań określonych przez </w:t>
      </w:r>
      <w:r w:rsidR="00107325">
        <w:rPr>
          <w:rFonts w:ascii="Arial" w:hAnsi="Arial" w:cs="Arial"/>
          <w:sz w:val="22"/>
          <w:szCs w:val="22"/>
        </w:rPr>
        <w:t>Z</w:t>
      </w:r>
      <w:r w:rsidRPr="006B6C55">
        <w:rPr>
          <w:rFonts w:ascii="Arial" w:hAnsi="Arial" w:cs="Arial"/>
          <w:sz w:val="22"/>
          <w:szCs w:val="22"/>
        </w:rPr>
        <w:t>amawiającego:</w:t>
      </w:r>
    </w:p>
    <w:p w14:paraId="4F47ACD4" w14:textId="77777777" w:rsidR="006B6C55" w:rsidRPr="006B6C55" w:rsidRDefault="006B6C55" w:rsidP="00EF22C6">
      <w:pPr>
        <w:pStyle w:val="Nagwek2"/>
        <w:numPr>
          <w:ilvl w:val="0"/>
          <w:numId w:val="0"/>
        </w:numPr>
        <w:spacing w:before="0" w:line="276" w:lineRule="auto"/>
        <w:ind w:left="360"/>
        <w:rPr>
          <w:rFonts w:ascii="Arial" w:hAnsi="Arial" w:cs="Arial"/>
          <w:b/>
          <w:bCs w:val="0"/>
          <w:sz w:val="22"/>
          <w:szCs w:val="22"/>
        </w:rPr>
      </w:pPr>
      <w:r w:rsidRPr="006B6C55">
        <w:rPr>
          <w:rFonts w:ascii="Arial" w:hAnsi="Arial" w:cs="Arial"/>
          <w:b/>
          <w:bCs w:val="0"/>
          <w:sz w:val="22"/>
          <w:szCs w:val="22"/>
        </w:rPr>
        <w:t>Pozytywną opinię Instytutu Badawczego Dróg i Mostów oraz świadectwo higieny wydane przez Państwowy Zakład Higieny.</w:t>
      </w:r>
    </w:p>
    <w:p w14:paraId="17C80AE8" w14:textId="77777777" w:rsidR="00FC2467" w:rsidRPr="004C1319" w:rsidRDefault="00FC2467" w:rsidP="004019CC">
      <w:pPr>
        <w:pStyle w:val="Nagwek2"/>
        <w:spacing w:before="0" w:line="276" w:lineRule="auto"/>
        <w:ind w:left="357"/>
        <w:rPr>
          <w:rFonts w:ascii="Arial" w:hAnsi="Arial" w:cs="Arial"/>
          <w:sz w:val="22"/>
          <w:szCs w:val="22"/>
        </w:rPr>
      </w:pPr>
      <w:r w:rsidRPr="004C1319">
        <w:rPr>
          <w:rFonts w:ascii="Arial" w:hAnsi="Arial" w:cs="Arial"/>
          <w:sz w:val="22"/>
          <w:szCs w:val="22"/>
        </w:rPr>
        <w:t xml:space="preserve">Ww. środki przedmiotowe należy złożyć </w:t>
      </w:r>
      <w:r w:rsidRPr="00D07675">
        <w:rPr>
          <w:rFonts w:ascii="Arial" w:hAnsi="Arial" w:cs="Arial"/>
          <w:b/>
          <w:bCs w:val="0"/>
          <w:sz w:val="22"/>
          <w:szCs w:val="22"/>
        </w:rPr>
        <w:t>wraz z ofertą.</w:t>
      </w:r>
    </w:p>
    <w:p w14:paraId="284B604A" w14:textId="69A2F9B6" w:rsidR="00015E60" w:rsidRDefault="00FC2467" w:rsidP="00015E60">
      <w:pPr>
        <w:pStyle w:val="Nagwek2"/>
        <w:spacing w:before="0" w:line="276" w:lineRule="auto"/>
        <w:ind w:left="357"/>
        <w:rPr>
          <w:rFonts w:ascii="Arial" w:hAnsi="Arial" w:cs="Arial"/>
          <w:sz w:val="22"/>
          <w:szCs w:val="22"/>
        </w:rPr>
      </w:pPr>
      <w:r w:rsidRPr="004C1319">
        <w:rPr>
          <w:rFonts w:ascii="Arial" w:hAnsi="Arial" w:cs="Arial"/>
          <w:sz w:val="22"/>
          <w:szCs w:val="22"/>
        </w:rPr>
        <w:t xml:space="preserve">Zgodnie z art. 107 ust. 2 ustawy </w:t>
      </w:r>
      <w:proofErr w:type="spellStart"/>
      <w:r w:rsidRPr="004C1319">
        <w:rPr>
          <w:rFonts w:ascii="Arial" w:hAnsi="Arial" w:cs="Arial"/>
          <w:sz w:val="22"/>
          <w:szCs w:val="22"/>
        </w:rPr>
        <w:t>Pzp</w:t>
      </w:r>
      <w:proofErr w:type="spellEnd"/>
      <w:r w:rsidRPr="004C1319">
        <w:rPr>
          <w:rFonts w:ascii="Arial" w:hAnsi="Arial" w:cs="Arial"/>
          <w:sz w:val="22"/>
          <w:szCs w:val="22"/>
        </w:rPr>
        <w:t>, jeżeli Wykonawca nie złoży ww. przedmiotowych środków dowodowych lub złożone przedmiotowe środki dowodowe będą niekompletne, Zamawiający wezwie do ich złożenia lub uzupełnienia w wyznaczonym terminie, z</w:t>
      </w:r>
      <w:r w:rsidR="00015E60">
        <w:rPr>
          <w:rFonts w:ascii="Arial" w:hAnsi="Arial" w:cs="Arial"/>
          <w:sz w:val="22"/>
          <w:szCs w:val="22"/>
        </w:rPr>
        <w:t> </w:t>
      </w:r>
      <w:r w:rsidRPr="004C1319">
        <w:rPr>
          <w:rFonts w:ascii="Arial" w:hAnsi="Arial" w:cs="Arial"/>
          <w:sz w:val="22"/>
          <w:szCs w:val="22"/>
        </w:rPr>
        <w:t>zastrzeżeniem pkt 4 poniżej.</w:t>
      </w:r>
    </w:p>
    <w:p w14:paraId="79E98C83" w14:textId="26A77FF9" w:rsidR="00015E60" w:rsidRPr="00015E60" w:rsidRDefault="00015E60" w:rsidP="00015E60">
      <w:pPr>
        <w:pStyle w:val="Nagwek2"/>
        <w:spacing w:before="0" w:line="276" w:lineRule="auto"/>
        <w:ind w:left="357"/>
        <w:rPr>
          <w:rFonts w:ascii="Arial" w:hAnsi="Arial" w:cs="Arial"/>
          <w:sz w:val="22"/>
          <w:szCs w:val="22"/>
        </w:rPr>
      </w:pPr>
      <w:r w:rsidRPr="00015E60">
        <w:rPr>
          <w:rFonts w:ascii="Arial" w:hAnsi="Arial" w:cs="Arial"/>
          <w:sz w:val="22"/>
          <w:szCs w:val="22"/>
        </w:rPr>
        <w:t xml:space="preserve">Zgodnie z art. 107 ust. 3 ustawy </w:t>
      </w:r>
      <w:proofErr w:type="spellStart"/>
      <w:r w:rsidRPr="00015E60">
        <w:rPr>
          <w:rFonts w:ascii="Arial" w:hAnsi="Arial" w:cs="Arial"/>
          <w:sz w:val="22"/>
          <w:szCs w:val="22"/>
        </w:rPr>
        <w:t>Pzp</w:t>
      </w:r>
      <w:proofErr w:type="spellEnd"/>
      <w:r w:rsidRPr="00015E60">
        <w:rPr>
          <w:rFonts w:ascii="Arial" w:hAnsi="Arial" w:cs="Arial"/>
          <w:sz w:val="22"/>
          <w:szCs w:val="22"/>
        </w:rPr>
        <w:t xml:space="preserve"> Zamawiający nie wezwie Wykonawcy do złożenia lub uzupełnienia ww. przedmiotowych środków dowodowych, jeżeli przedmiotowy środek dowodowy służy potwierdzeniu zgodności z cechami lub kryteriami określonymi w opisie kryteriów oceny ofert</w:t>
      </w:r>
      <w:r w:rsidR="00D536E0">
        <w:rPr>
          <w:rFonts w:ascii="Arial" w:hAnsi="Arial" w:cs="Arial"/>
          <w:sz w:val="22"/>
          <w:szCs w:val="22"/>
        </w:rPr>
        <w:t>,</w:t>
      </w:r>
      <w:r w:rsidRPr="00015E60">
        <w:rPr>
          <w:rFonts w:ascii="Arial" w:hAnsi="Arial" w:cs="Arial"/>
          <w:sz w:val="22"/>
          <w:szCs w:val="22"/>
        </w:rPr>
        <w:t xml:space="preserve"> lub pomimo złożenia przedmiotowego środka dowodowego, oferta będzie podlegała odrzuceniu albo będą zachodzić przesłanki unieważnienia postępowania. W takim przypadku, oferta Wykonawcy zostanie odrzucona, na podstawie art. 226 ust. 1 pkt 2 lit</w:t>
      </w:r>
      <w:r w:rsidR="00610CD7">
        <w:rPr>
          <w:rFonts w:ascii="Arial" w:hAnsi="Arial" w:cs="Arial"/>
          <w:sz w:val="22"/>
          <w:szCs w:val="22"/>
        </w:rPr>
        <w:t>.</w:t>
      </w:r>
      <w:r w:rsidRPr="00015E60">
        <w:rPr>
          <w:rFonts w:ascii="Arial" w:hAnsi="Arial" w:cs="Arial"/>
          <w:sz w:val="22"/>
          <w:szCs w:val="22"/>
        </w:rPr>
        <w:t xml:space="preserve"> c ustawy </w:t>
      </w:r>
      <w:proofErr w:type="spellStart"/>
      <w:r w:rsidRPr="00015E60">
        <w:rPr>
          <w:rFonts w:ascii="Arial" w:hAnsi="Arial" w:cs="Arial"/>
          <w:sz w:val="22"/>
          <w:szCs w:val="22"/>
        </w:rPr>
        <w:t>Pzp</w:t>
      </w:r>
      <w:proofErr w:type="spellEnd"/>
      <w:r w:rsidRPr="00015E60">
        <w:rPr>
          <w:rFonts w:ascii="Arial" w:hAnsi="Arial" w:cs="Arial"/>
          <w:sz w:val="22"/>
          <w:szCs w:val="22"/>
        </w:rPr>
        <w:t>.</w:t>
      </w:r>
    </w:p>
    <w:p w14:paraId="3A576F20" w14:textId="77777777" w:rsidR="00015E60" w:rsidRDefault="00015E60" w:rsidP="00015E60">
      <w:pPr>
        <w:pStyle w:val="Nagwek2"/>
        <w:numPr>
          <w:ilvl w:val="0"/>
          <w:numId w:val="0"/>
        </w:numPr>
        <w:spacing w:before="0" w:line="276" w:lineRule="auto"/>
        <w:ind w:left="357"/>
        <w:rPr>
          <w:rFonts w:ascii="Arial" w:hAnsi="Arial" w:cs="Arial"/>
          <w:sz w:val="22"/>
          <w:szCs w:val="22"/>
        </w:rPr>
      </w:pPr>
    </w:p>
    <w:p w14:paraId="6C70411D" w14:textId="3D849A1F" w:rsidR="00F05975" w:rsidRPr="00F05975" w:rsidRDefault="00F05975" w:rsidP="00F05975">
      <w:pPr>
        <w:pStyle w:val="Nagwek2"/>
        <w:spacing w:before="0" w:line="276" w:lineRule="auto"/>
        <w:ind w:left="357"/>
        <w:rPr>
          <w:rFonts w:ascii="Arial" w:hAnsi="Arial" w:cs="Arial"/>
          <w:b/>
          <w:bCs w:val="0"/>
          <w:sz w:val="22"/>
          <w:szCs w:val="22"/>
        </w:rPr>
      </w:pPr>
      <w:r w:rsidRPr="00F05975">
        <w:rPr>
          <w:rFonts w:ascii="Arial" w:hAnsi="Arial" w:cs="Arial"/>
          <w:b/>
          <w:bCs w:val="0"/>
          <w:sz w:val="22"/>
          <w:szCs w:val="22"/>
        </w:rPr>
        <w:t>PRZEDMIOTOWE ŚRODKI DOWODOWE SKŁADANE NA POTWIERDZENIE RÓWNOWAŻNOŚCI</w:t>
      </w:r>
    </w:p>
    <w:p w14:paraId="25F1C7F1" w14:textId="5A9B7F53" w:rsidR="00015E60" w:rsidRDefault="00F05975" w:rsidP="00015E60">
      <w:pPr>
        <w:pStyle w:val="Nagwek2"/>
        <w:numPr>
          <w:ilvl w:val="2"/>
          <w:numId w:val="1"/>
        </w:numPr>
        <w:spacing w:before="0" w:line="276" w:lineRule="auto"/>
        <w:ind w:left="1020" w:hanging="340"/>
        <w:rPr>
          <w:rFonts w:ascii="Arial" w:hAnsi="Arial" w:cs="Arial"/>
          <w:sz w:val="22"/>
          <w:szCs w:val="22"/>
        </w:rPr>
      </w:pPr>
      <w:r w:rsidRPr="00F05975">
        <w:rPr>
          <w:rFonts w:ascii="Arial" w:hAnsi="Arial" w:cs="Arial"/>
          <w:sz w:val="22"/>
          <w:szCs w:val="22"/>
        </w:rPr>
        <w:t>W przypadkach, kiedy w opisie przedmiotu zamówienia wskazane zostały znaki towarowe, patenty lub pochodzenia, źródła lub szczególny proces, który charakteryzuje produkty dostarczane przez konkretnego Wykonawcę, oznacza to, że Zamawiający nie może opisać przedmiotu zamówienia w wystarczająco precyzyjny i</w:t>
      </w:r>
      <w:r w:rsidR="006043B6">
        <w:rPr>
          <w:rFonts w:ascii="Arial" w:hAnsi="Arial" w:cs="Arial"/>
          <w:sz w:val="22"/>
          <w:szCs w:val="22"/>
        </w:rPr>
        <w:t> </w:t>
      </w:r>
      <w:r w:rsidRPr="00F05975">
        <w:rPr>
          <w:rFonts w:ascii="Arial" w:hAnsi="Arial" w:cs="Arial"/>
          <w:sz w:val="22"/>
          <w:szCs w:val="22"/>
        </w:rPr>
        <w:t xml:space="preserve">zrozumiały sposób. W takich sytuacjach ewentualne wskazania na znaki towarowe, patenty, pochodzenie, źródło lub szczególny proces, należy odczytywać z wyrazami „lub równoważne”. Jeśli Zamawiający wskazał marki lub nazwy handlowe określa to klasę produktu, będącego przedmiotem zamówienia i służy ustaleniu standardu, a nie wskazuje na konkretny wyrób czy producenta. </w:t>
      </w:r>
      <w:r w:rsidR="00015E60" w:rsidRPr="00015E60">
        <w:rPr>
          <w:rFonts w:ascii="Arial" w:hAnsi="Arial" w:cs="Arial"/>
          <w:sz w:val="22"/>
          <w:szCs w:val="22"/>
        </w:rPr>
        <w:t>Jako rozwiązania równoważne, należy rozumieć rozwiązania charakteryzujące się parametrami nie gorszymi od wymaganych, a znajdujących się w dokumentacji</w:t>
      </w:r>
      <w:r w:rsidRPr="00F05975">
        <w:rPr>
          <w:rFonts w:ascii="Arial" w:hAnsi="Arial" w:cs="Arial"/>
          <w:sz w:val="22"/>
          <w:szCs w:val="22"/>
        </w:rPr>
        <w:t>.</w:t>
      </w:r>
    </w:p>
    <w:p w14:paraId="6959EB40" w14:textId="68E67D5A" w:rsidR="00015E60" w:rsidRDefault="00015E60" w:rsidP="00015E60">
      <w:pPr>
        <w:pStyle w:val="Nagwek2"/>
        <w:numPr>
          <w:ilvl w:val="2"/>
          <w:numId w:val="1"/>
        </w:numPr>
        <w:spacing w:before="0" w:line="276" w:lineRule="auto"/>
        <w:ind w:left="1020" w:hanging="340"/>
        <w:rPr>
          <w:rFonts w:ascii="Arial" w:hAnsi="Arial" w:cs="Arial"/>
          <w:sz w:val="22"/>
          <w:szCs w:val="22"/>
        </w:rPr>
      </w:pPr>
      <w:r w:rsidRPr="00015E60">
        <w:rPr>
          <w:rFonts w:ascii="Arial" w:hAnsi="Arial" w:cs="Arial"/>
          <w:sz w:val="22"/>
          <w:szCs w:val="22"/>
        </w:rPr>
        <w:t xml:space="preserve">W przypadku oferowania produktu o innej nazwie niż wymagana przez Zamawiającego, Wykonawca obowiązany jest wykazać w ofercie, że oferowane przez niego dostawy spełniają wymagania określone przez Zamawiającego poprzez podanie odpowiednio nazwy oferowanego produktu, nazwy producenta i nr katalogowego bądź innych cech jednoznacznie wskazujących na zaoferowane produkty oraz dołączenie do oferty, w szczególności przedmiotowych środków </w:t>
      </w:r>
      <w:r w:rsidRPr="00015E60">
        <w:rPr>
          <w:rFonts w:ascii="Arial" w:hAnsi="Arial" w:cs="Arial"/>
          <w:sz w:val="22"/>
          <w:szCs w:val="22"/>
        </w:rPr>
        <w:lastRenderedPageBreak/>
        <w:t>dowodowych, o których mowa w art. 104-107 u</w:t>
      </w:r>
      <w:r>
        <w:rPr>
          <w:rFonts w:ascii="Arial" w:hAnsi="Arial" w:cs="Arial"/>
          <w:sz w:val="22"/>
          <w:szCs w:val="22"/>
        </w:rPr>
        <w:t xml:space="preserve">stawy </w:t>
      </w:r>
      <w:proofErr w:type="spellStart"/>
      <w:r w:rsidRPr="00015E60">
        <w:rPr>
          <w:rFonts w:ascii="Arial" w:hAnsi="Arial" w:cs="Arial"/>
          <w:sz w:val="22"/>
          <w:szCs w:val="22"/>
        </w:rPr>
        <w:t>Pzp</w:t>
      </w:r>
      <w:proofErr w:type="spellEnd"/>
      <w:r w:rsidRPr="00015E60">
        <w:rPr>
          <w:rFonts w:ascii="Arial" w:hAnsi="Arial" w:cs="Arial"/>
          <w:sz w:val="22"/>
          <w:szCs w:val="22"/>
        </w:rPr>
        <w:t>, udowadniając, że proponowane rozwiązania w równoważnym stopniu spełniają wymagania określone w</w:t>
      </w:r>
      <w:r w:rsidR="006043B6">
        <w:rPr>
          <w:rFonts w:ascii="Arial" w:hAnsi="Arial" w:cs="Arial"/>
          <w:sz w:val="22"/>
          <w:szCs w:val="22"/>
        </w:rPr>
        <w:t> </w:t>
      </w:r>
      <w:r w:rsidRPr="00015E60">
        <w:rPr>
          <w:rFonts w:ascii="Arial" w:hAnsi="Arial" w:cs="Arial"/>
          <w:sz w:val="22"/>
          <w:szCs w:val="22"/>
        </w:rPr>
        <w:t xml:space="preserve">opisie przedmiotu zamówienia. </w:t>
      </w:r>
    </w:p>
    <w:p w14:paraId="4BFFA078" w14:textId="3C35AFAC" w:rsidR="00015E60" w:rsidRDefault="00015E60" w:rsidP="00015E60">
      <w:pPr>
        <w:pStyle w:val="Nagwek2"/>
        <w:numPr>
          <w:ilvl w:val="2"/>
          <w:numId w:val="1"/>
        </w:numPr>
        <w:spacing w:before="0" w:line="276" w:lineRule="auto"/>
        <w:ind w:left="1020" w:hanging="340"/>
        <w:rPr>
          <w:rFonts w:ascii="Arial" w:hAnsi="Arial" w:cs="Arial"/>
          <w:sz w:val="22"/>
          <w:szCs w:val="22"/>
        </w:rPr>
      </w:pPr>
      <w:bookmarkStart w:id="9" w:name="_Hlk72961332"/>
      <w:r w:rsidRPr="00015E60">
        <w:rPr>
          <w:rFonts w:ascii="Arial" w:hAnsi="Arial" w:cs="Arial"/>
          <w:sz w:val="22"/>
          <w:szCs w:val="22"/>
        </w:rPr>
        <w:t>W sytuacjach, kiedy Zamawiający opisuje przedmiot zamówienia poprzez odniesienie się do norm, ocen technicznych, specyfikacji technicznych i systemów referencji technicznych, o których mowa w art. 101 ust. 1 pkt 2 i ust. 3 u</w:t>
      </w:r>
      <w:r>
        <w:rPr>
          <w:rFonts w:ascii="Arial" w:hAnsi="Arial" w:cs="Arial"/>
          <w:sz w:val="22"/>
          <w:szCs w:val="22"/>
        </w:rPr>
        <w:t xml:space="preserve">stawy </w:t>
      </w:r>
      <w:proofErr w:type="spellStart"/>
      <w:r w:rsidRPr="00015E60">
        <w:rPr>
          <w:rFonts w:ascii="Arial" w:hAnsi="Arial" w:cs="Arial"/>
          <w:sz w:val="22"/>
          <w:szCs w:val="22"/>
        </w:rPr>
        <w:t>Pzp</w:t>
      </w:r>
      <w:proofErr w:type="spellEnd"/>
      <w:r w:rsidRPr="00015E60">
        <w:rPr>
          <w:rFonts w:ascii="Arial" w:hAnsi="Arial" w:cs="Arial"/>
          <w:sz w:val="22"/>
          <w:szCs w:val="22"/>
        </w:rPr>
        <w:t xml:space="preserve">, dopuszcza rozwiązania równoważne opisywanym. </w:t>
      </w:r>
      <w:bookmarkStart w:id="10" w:name="_Hlk72958814"/>
      <w:r w:rsidRPr="00015E60">
        <w:rPr>
          <w:rFonts w:ascii="Arial" w:hAnsi="Arial" w:cs="Arial"/>
          <w:sz w:val="22"/>
          <w:szCs w:val="22"/>
        </w:rPr>
        <w:t>Wykonawca, który oferuje rozwiązania równoważne do wskazanych norm jest obowiązany wykazać w ofercie, że oferowane przez niego dostawy spełniają wymagania określone przez Zamawiającego, poprzez wskazanie w Formularzu ofertowym normy równoważnej do oferowanego produktu oraz dołączenie do oferty, w szczególności przedmiotowych środków dowodowych, o</w:t>
      </w:r>
      <w:r w:rsidR="00FD5F89">
        <w:rPr>
          <w:rFonts w:ascii="Arial" w:hAnsi="Arial" w:cs="Arial"/>
          <w:sz w:val="22"/>
          <w:szCs w:val="22"/>
        </w:rPr>
        <w:t> </w:t>
      </w:r>
      <w:r w:rsidRPr="00015E60">
        <w:rPr>
          <w:rFonts w:ascii="Arial" w:hAnsi="Arial" w:cs="Arial"/>
          <w:sz w:val="22"/>
          <w:szCs w:val="22"/>
        </w:rPr>
        <w:t>których mowa w art. 104-107 u</w:t>
      </w:r>
      <w:r>
        <w:rPr>
          <w:rFonts w:ascii="Arial" w:hAnsi="Arial" w:cs="Arial"/>
          <w:sz w:val="22"/>
          <w:szCs w:val="22"/>
        </w:rPr>
        <w:t xml:space="preserve">stawy </w:t>
      </w:r>
      <w:proofErr w:type="spellStart"/>
      <w:r w:rsidRPr="00015E60">
        <w:rPr>
          <w:rFonts w:ascii="Arial" w:hAnsi="Arial" w:cs="Arial"/>
          <w:sz w:val="22"/>
          <w:szCs w:val="22"/>
        </w:rPr>
        <w:t>Pzp</w:t>
      </w:r>
      <w:proofErr w:type="spellEnd"/>
      <w:r w:rsidRPr="00015E60">
        <w:rPr>
          <w:rFonts w:ascii="Arial" w:hAnsi="Arial" w:cs="Arial"/>
          <w:sz w:val="22"/>
          <w:szCs w:val="22"/>
        </w:rPr>
        <w:t>, udowadniając, że proponowane rozwiązania do norm w równoważnym stopniu spełniają wymagania określone w</w:t>
      </w:r>
      <w:r w:rsidR="00FD5F89">
        <w:rPr>
          <w:rFonts w:ascii="Arial" w:hAnsi="Arial" w:cs="Arial"/>
          <w:sz w:val="22"/>
          <w:szCs w:val="22"/>
        </w:rPr>
        <w:t> </w:t>
      </w:r>
      <w:r w:rsidRPr="00015E60">
        <w:rPr>
          <w:rFonts w:ascii="Arial" w:hAnsi="Arial" w:cs="Arial"/>
          <w:sz w:val="22"/>
          <w:szCs w:val="22"/>
        </w:rPr>
        <w:t>opisie przedmiotu zamówienia</w:t>
      </w:r>
      <w:r>
        <w:rPr>
          <w:rFonts w:ascii="Arial" w:hAnsi="Arial" w:cs="Arial"/>
          <w:sz w:val="22"/>
          <w:szCs w:val="22"/>
        </w:rPr>
        <w:t>.</w:t>
      </w:r>
      <w:r w:rsidRPr="00015E60">
        <w:rPr>
          <w:rFonts w:ascii="Arial" w:hAnsi="Arial" w:cs="Arial"/>
          <w:sz w:val="22"/>
          <w:szCs w:val="22"/>
        </w:rPr>
        <w:t xml:space="preserve"> </w:t>
      </w:r>
      <w:bookmarkStart w:id="11" w:name="_Hlk72957960"/>
      <w:bookmarkEnd w:id="10"/>
    </w:p>
    <w:p w14:paraId="30DED9EF" w14:textId="5E2C74CB" w:rsidR="00015E60" w:rsidRPr="00015E60" w:rsidRDefault="00015E60" w:rsidP="00015E60">
      <w:pPr>
        <w:pStyle w:val="Nagwek2"/>
        <w:numPr>
          <w:ilvl w:val="2"/>
          <w:numId w:val="1"/>
        </w:numPr>
        <w:spacing w:before="0" w:line="276" w:lineRule="auto"/>
        <w:ind w:left="1020" w:hanging="340"/>
        <w:rPr>
          <w:rFonts w:ascii="Arial" w:hAnsi="Arial" w:cs="Arial"/>
          <w:sz w:val="22"/>
          <w:szCs w:val="22"/>
        </w:rPr>
      </w:pPr>
      <w:r w:rsidRPr="00015E60">
        <w:rPr>
          <w:rFonts w:ascii="Arial" w:hAnsi="Arial" w:cs="Arial"/>
          <w:sz w:val="22"/>
          <w:szCs w:val="22"/>
        </w:rPr>
        <w:t>W przypadku kiedy Wykonawca zaoferuje produkt równoważny lub produkt spełniający normy równoważne wskazane przez Zamawiającego i nie złoży wraz z</w:t>
      </w:r>
      <w:r w:rsidR="002E5343">
        <w:rPr>
          <w:rFonts w:ascii="Arial" w:hAnsi="Arial" w:cs="Arial"/>
          <w:sz w:val="22"/>
          <w:szCs w:val="22"/>
        </w:rPr>
        <w:t> </w:t>
      </w:r>
      <w:r w:rsidRPr="00015E60">
        <w:rPr>
          <w:rFonts w:ascii="Arial" w:hAnsi="Arial" w:cs="Arial"/>
          <w:sz w:val="22"/>
          <w:szCs w:val="22"/>
        </w:rPr>
        <w:t xml:space="preserve">ofertą przedmiotowych środków dowodowych udowadniających, że proponowane rozwiązania w równoważnym stopniu spełniają wymagania określone w opisie przedmiotu zamówienia, Zamawiający wezwie do ich złożenia, na podstawie art. 107 ust. 2 ustawy </w:t>
      </w:r>
      <w:proofErr w:type="spellStart"/>
      <w:r w:rsidRPr="00015E60">
        <w:rPr>
          <w:rFonts w:ascii="Arial" w:hAnsi="Arial" w:cs="Arial"/>
          <w:sz w:val="22"/>
          <w:szCs w:val="22"/>
        </w:rPr>
        <w:t>Pzp</w:t>
      </w:r>
      <w:proofErr w:type="spellEnd"/>
      <w:r w:rsidRPr="00015E60">
        <w:rPr>
          <w:rFonts w:ascii="Arial" w:hAnsi="Arial" w:cs="Arial"/>
          <w:sz w:val="22"/>
          <w:szCs w:val="22"/>
        </w:rPr>
        <w:t>.</w:t>
      </w:r>
    </w:p>
    <w:bookmarkEnd w:id="9"/>
    <w:bookmarkEnd w:id="11"/>
    <w:p w14:paraId="1538C60A" w14:textId="7B60DEF7" w:rsidR="00EB7871" w:rsidRPr="0029039A" w:rsidRDefault="00A2369F" w:rsidP="00CE295B">
      <w:pPr>
        <w:pStyle w:val="Nagwek1"/>
        <w:rPr>
          <w:rFonts w:cs="Arial"/>
        </w:rPr>
      </w:pPr>
      <w:r w:rsidRPr="0029039A">
        <w:rPr>
          <w:rFonts w:cs="Arial"/>
        </w:rPr>
        <w:t>Termin wykonania zamówienia</w:t>
      </w:r>
      <w:bookmarkEnd w:id="8"/>
    </w:p>
    <w:p w14:paraId="7F0126E3" w14:textId="77777777" w:rsidR="00462C9B" w:rsidRPr="002E5343" w:rsidRDefault="00462C9B" w:rsidP="00D536E0">
      <w:pPr>
        <w:pStyle w:val="Nagwek2"/>
        <w:numPr>
          <w:ilvl w:val="1"/>
          <w:numId w:val="60"/>
        </w:numPr>
        <w:spacing w:before="0" w:line="276" w:lineRule="auto"/>
        <w:rPr>
          <w:rFonts w:ascii="Arial" w:hAnsi="Arial" w:cs="Arial"/>
          <w:b/>
          <w:bCs w:val="0"/>
          <w:sz w:val="22"/>
          <w:szCs w:val="22"/>
        </w:rPr>
      </w:pPr>
      <w:bookmarkStart w:id="12" w:name="_Hlk73956660"/>
      <w:bookmarkStart w:id="13" w:name="_Toc258314247"/>
      <w:r w:rsidRPr="00462C9B">
        <w:rPr>
          <w:rFonts w:ascii="Arial" w:hAnsi="Arial" w:cs="Arial"/>
          <w:sz w:val="22"/>
          <w:szCs w:val="22"/>
        </w:rPr>
        <w:t xml:space="preserve">Zamówienie musi zostać zrealizowane w terminie: </w:t>
      </w:r>
      <w:r w:rsidRPr="00462C9B">
        <w:rPr>
          <w:rFonts w:ascii="Arial" w:hAnsi="Arial" w:cs="Arial"/>
          <w:b/>
          <w:bCs w:val="0"/>
          <w:sz w:val="22"/>
          <w:szCs w:val="22"/>
        </w:rPr>
        <w:t xml:space="preserve">31 marca </w:t>
      </w:r>
      <w:r w:rsidRPr="002E5343">
        <w:rPr>
          <w:rFonts w:ascii="Arial" w:hAnsi="Arial" w:cs="Arial"/>
          <w:b/>
          <w:bCs w:val="0"/>
          <w:sz w:val="22"/>
          <w:szCs w:val="22"/>
        </w:rPr>
        <w:t>2023 r.</w:t>
      </w:r>
    </w:p>
    <w:p w14:paraId="6A3DD7FC" w14:textId="7855BDD5" w:rsidR="00462C9B" w:rsidRPr="00112120" w:rsidRDefault="00462C9B" w:rsidP="00462C9B">
      <w:pPr>
        <w:pStyle w:val="Nagwek2"/>
        <w:spacing w:before="0" w:line="276" w:lineRule="auto"/>
        <w:ind w:left="357" w:hanging="357"/>
        <w:rPr>
          <w:rFonts w:ascii="Arial" w:hAnsi="Arial" w:cs="Arial"/>
          <w:sz w:val="22"/>
          <w:szCs w:val="22"/>
        </w:rPr>
      </w:pPr>
      <w:r w:rsidRPr="00112120">
        <w:rPr>
          <w:rFonts w:ascii="Arial" w:hAnsi="Arial" w:cs="Arial"/>
          <w:sz w:val="22"/>
          <w:szCs w:val="22"/>
        </w:rPr>
        <w:t>Sukcesywne dostawy realizowane będą w odpowiedzi na złożone zamówienie, w ilości nie mniejszej niż 100 Mg w terminie nie dłuższym niż 3 dni robocze od daty złożenia zamówienia. Dostawy realizowane będą w dni robocze od poniedziałku do piątku w godzinach od 6</w:t>
      </w:r>
      <w:r w:rsidRPr="00112120">
        <w:rPr>
          <w:rFonts w:ascii="Arial" w:hAnsi="Arial" w:cs="Arial"/>
          <w:sz w:val="22"/>
          <w:szCs w:val="22"/>
          <w:vertAlign w:val="superscript"/>
        </w:rPr>
        <w:t>00</w:t>
      </w:r>
      <w:r w:rsidRPr="00112120">
        <w:rPr>
          <w:rFonts w:ascii="Arial" w:hAnsi="Arial" w:cs="Arial"/>
          <w:sz w:val="22"/>
          <w:szCs w:val="22"/>
        </w:rPr>
        <w:t>-14</w:t>
      </w:r>
      <w:r w:rsidRPr="00112120">
        <w:rPr>
          <w:rFonts w:ascii="Arial" w:hAnsi="Arial" w:cs="Arial"/>
          <w:sz w:val="22"/>
          <w:szCs w:val="22"/>
          <w:vertAlign w:val="superscript"/>
        </w:rPr>
        <w:t>00</w:t>
      </w:r>
      <w:r w:rsidR="00840BA9" w:rsidRPr="00840BA9">
        <w:rPr>
          <w:rFonts w:ascii="Arial" w:hAnsi="Arial" w:cs="Arial"/>
          <w:sz w:val="22"/>
          <w:szCs w:val="22"/>
        </w:rPr>
        <w:t>.</w:t>
      </w:r>
    </w:p>
    <w:p w14:paraId="1DC09E4B" w14:textId="77777777" w:rsidR="00C40851" w:rsidRPr="0029039A" w:rsidRDefault="00C40851" w:rsidP="00CE295B">
      <w:pPr>
        <w:pStyle w:val="Nagwek1"/>
        <w:rPr>
          <w:rFonts w:cs="Arial"/>
        </w:rPr>
      </w:pPr>
      <w:r w:rsidRPr="0029039A">
        <w:rPr>
          <w:rFonts w:cs="Arial"/>
        </w:rPr>
        <w:t>Podstawy wykluczenia wykonawcy Z POSTĘPOWANIA</w:t>
      </w:r>
    </w:p>
    <w:bookmarkEnd w:id="12"/>
    <w:p w14:paraId="01855D3F" w14:textId="77777777" w:rsidR="00C40851" w:rsidRPr="0029039A" w:rsidRDefault="00262A8F" w:rsidP="005107E4">
      <w:pPr>
        <w:pStyle w:val="Nagwek2"/>
        <w:numPr>
          <w:ilvl w:val="1"/>
          <w:numId w:val="23"/>
        </w:numPr>
        <w:spacing w:before="0" w:line="276" w:lineRule="auto"/>
        <w:rPr>
          <w:rFonts w:ascii="Arial" w:hAnsi="Arial" w:cs="Arial"/>
          <w:sz w:val="22"/>
          <w:szCs w:val="22"/>
        </w:rPr>
      </w:pPr>
      <w:r w:rsidRPr="0029039A">
        <w:rPr>
          <w:rFonts w:ascii="Arial" w:hAnsi="Arial" w:cs="Arial"/>
          <w:sz w:val="22"/>
          <w:szCs w:val="22"/>
        </w:rPr>
        <w:t xml:space="preserve">Z postępowania o udzielenie zamówienia Zamawiający wykluczy Wykonawców, wobec których zachodzą podstawy wykluczenia, o których mowa </w:t>
      </w:r>
      <w:r w:rsidRPr="0029039A">
        <w:rPr>
          <w:rFonts w:ascii="Arial" w:hAnsi="Arial" w:cs="Arial"/>
          <w:b/>
          <w:sz w:val="22"/>
          <w:szCs w:val="22"/>
        </w:rPr>
        <w:t>w art. 108 ust. 1</w:t>
      </w:r>
      <w:r w:rsidRPr="0029039A">
        <w:rPr>
          <w:rFonts w:ascii="Arial" w:hAnsi="Arial" w:cs="Arial"/>
          <w:sz w:val="22"/>
          <w:szCs w:val="22"/>
        </w:rPr>
        <w:t xml:space="preserve"> ustawy</w:t>
      </w:r>
      <w:r w:rsidR="00C40851" w:rsidRPr="0029039A">
        <w:rPr>
          <w:rFonts w:ascii="Arial" w:hAnsi="Arial" w:cs="Arial"/>
          <w:sz w:val="22"/>
          <w:szCs w:val="22"/>
        </w:rPr>
        <w:t>:</w:t>
      </w:r>
    </w:p>
    <w:p w14:paraId="7456DDA0" w14:textId="0F5B06D0" w:rsidR="00C40851" w:rsidRPr="0029039A" w:rsidRDefault="00C40851" w:rsidP="005107E4">
      <w:pPr>
        <w:widowControl w:val="0"/>
        <w:numPr>
          <w:ilvl w:val="0"/>
          <w:numId w:val="9"/>
        </w:numPr>
        <w:tabs>
          <w:tab w:val="left" w:pos="1186"/>
        </w:tabs>
        <w:spacing w:line="276" w:lineRule="auto"/>
        <w:ind w:left="1160" w:hanging="420"/>
        <w:jc w:val="both"/>
        <w:rPr>
          <w:rFonts w:ascii="Arial" w:eastAsia="Verdana" w:hAnsi="Arial" w:cs="Arial"/>
          <w:color w:val="000000"/>
          <w:sz w:val="22"/>
          <w:szCs w:val="22"/>
          <w:lang w:bidi="pl-PL"/>
        </w:rPr>
      </w:pPr>
      <w:r w:rsidRPr="0029039A">
        <w:rPr>
          <w:rFonts w:ascii="Arial" w:eastAsia="Verdana" w:hAnsi="Arial" w:cs="Arial"/>
          <w:color w:val="000000"/>
          <w:sz w:val="22"/>
          <w:szCs w:val="22"/>
          <w:lang w:bidi="pl-PL"/>
        </w:rPr>
        <w:t>będącego osob</w:t>
      </w:r>
      <w:r w:rsidR="006956BC">
        <w:rPr>
          <w:rFonts w:ascii="Arial" w:eastAsia="Verdana" w:hAnsi="Arial" w:cs="Arial"/>
          <w:color w:val="000000"/>
          <w:sz w:val="22"/>
          <w:szCs w:val="22"/>
          <w:lang w:bidi="pl-PL"/>
        </w:rPr>
        <w:t>ą</w:t>
      </w:r>
      <w:r w:rsidRPr="0029039A">
        <w:rPr>
          <w:rFonts w:ascii="Arial" w:eastAsia="Verdana" w:hAnsi="Arial" w:cs="Arial"/>
          <w:color w:val="000000"/>
          <w:sz w:val="22"/>
          <w:szCs w:val="22"/>
          <w:lang w:bidi="pl-PL"/>
        </w:rPr>
        <w:t xml:space="preserve"> fizyczną, którego prawomocnie skazano za przestępstwo:</w:t>
      </w:r>
    </w:p>
    <w:p w14:paraId="4381359E" w14:textId="77777777" w:rsidR="00C40851" w:rsidRPr="0029039A" w:rsidRDefault="00C40851" w:rsidP="005107E4">
      <w:pPr>
        <w:widowControl w:val="0"/>
        <w:numPr>
          <w:ilvl w:val="0"/>
          <w:numId w:val="8"/>
        </w:numPr>
        <w:tabs>
          <w:tab w:val="left" w:pos="851"/>
        </w:tabs>
        <w:spacing w:line="276" w:lineRule="auto"/>
        <w:ind w:left="851" w:firstLine="283"/>
        <w:jc w:val="both"/>
        <w:rPr>
          <w:rFonts w:ascii="Arial" w:hAnsi="Arial" w:cs="Arial"/>
          <w:color w:val="000000"/>
          <w:sz w:val="22"/>
          <w:szCs w:val="22"/>
        </w:rPr>
      </w:pPr>
      <w:r w:rsidRPr="0029039A">
        <w:rPr>
          <w:rFonts w:ascii="Arial" w:hAnsi="Arial" w:cs="Arial"/>
          <w:color w:val="000000"/>
          <w:sz w:val="22"/>
          <w:szCs w:val="22"/>
        </w:rPr>
        <w:t>udziału w zorganizowanej grupie przestępczej albo związku mającym na celu popełnienie przestępstwa lub przestępstwa skarbowego, o którym mowa w art. 258 Kodeksu karnego,</w:t>
      </w:r>
    </w:p>
    <w:p w14:paraId="4EF2C264" w14:textId="77777777" w:rsidR="00C40851" w:rsidRPr="0029039A" w:rsidRDefault="00C40851" w:rsidP="005107E4">
      <w:pPr>
        <w:widowControl w:val="0"/>
        <w:numPr>
          <w:ilvl w:val="0"/>
          <w:numId w:val="8"/>
        </w:numPr>
        <w:tabs>
          <w:tab w:val="left" w:pos="851"/>
        </w:tabs>
        <w:spacing w:line="276" w:lineRule="auto"/>
        <w:ind w:left="851" w:firstLine="283"/>
        <w:jc w:val="both"/>
        <w:rPr>
          <w:rFonts w:ascii="Arial" w:hAnsi="Arial" w:cs="Arial"/>
          <w:color w:val="000000"/>
          <w:sz w:val="22"/>
          <w:szCs w:val="22"/>
        </w:rPr>
      </w:pPr>
      <w:r w:rsidRPr="0029039A">
        <w:rPr>
          <w:rFonts w:ascii="Arial" w:hAnsi="Arial" w:cs="Arial"/>
          <w:color w:val="000000"/>
          <w:sz w:val="22"/>
          <w:szCs w:val="22"/>
        </w:rPr>
        <w:t>handlu ludźmi, o którym mowa w art. 189a Kodeksu karnego,</w:t>
      </w:r>
    </w:p>
    <w:p w14:paraId="521867EB" w14:textId="71C52B25" w:rsidR="00C40851" w:rsidRPr="0029039A" w:rsidRDefault="00C40851" w:rsidP="005107E4">
      <w:pPr>
        <w:widowControl w:val="0"/>
        <w:numPr>
          <w:ilvl w:val="0"/>
          <w:numId w:val="8"/>
        </w:numPr>
        <w:tabs>
          <w:tab w:val="left" w:pos="851"/>
        </w:tabs>
        <w:spacing w:line="276" w:lineRule="auto"/>
        <w:ind w:left="851" w:firstLine="283"/>
        <w:jc w:val="both"/>
        <w:rPr>
          <w:rFonts w:ascii="Arial" w:hAnsi="Arial" w:cs="Arial"/>
          <w:color w:val="000000"/>
          <w:sz w:val="22"/>
          <w:szCs w:val="22"/>
        </w:rPr>
      </w:pPr>
      <w:r w:rsidRPr="0029039A">
        <w:rPr>
          <w:rFonts w:ascii="Arial" w:hAnsi="Arial" w:cs="Arial"/>
          <w:color w:val="000000"/>
          <w:sz w:val="22"/>
          <w:szCs w:val="22"/>
        </w:rPr>
        <w:t>o którym mowa w art. 228-230a, art. 250a Kodeksu karnego lub w art. 46 lub art. 48 ustawy z dnia 25 czerwca 2010 r. o sporcie,</w:t>
      </w:r>
      <w:r w:rsidR="00EA52A0" w:rsidRPr="00EA52A0">
        <w:rPr>
          <w:rFonts w:ascii="Arial" w:hAnsi="Arial" w:cs="Arial"/>
          <w:color w:val="000000"/>
          <w:sz w:val="22"/>
          <w:szCs w:val="22"/>
        </w:rPr>
        <w:t xml:space="preserve"> </w:t>
      </w:r>
      <w:r w:rsidR="00EA52A0" w:rsidRPr="00EA52A0">
        <w:rPr>
          <w:rFonts w:ascii="Arial" w:hAnsi="Arial" w:cs="Arial"/>
          <w:color w:val="000000"/>
          <w:sz w:val="22"/>
          <w:szCs w:val="22"/>
        </w:rPr>
        <w:t>art. 47 ustawy z dnia 25 czerwca 2010 r. o sporcie oraz art. 54 ust. 1–4 ustawy z dnia 12 maja 2011 r. o refundacji leków, środków spożywczych specjalnego przeznaczenia żywieniowego oraz wyrobów medycznych,</w:t>
      </w:r>
    </w:p>
    <w:p w14:paraId="0D578A4D" w14:textId="77777777" w:rsidR="00C40851" w:rsidRPr="0029039A" w:rsidRDefault="00C40851" w:rsidP="005107E4">
      <w:pPr>
        <w:widowControl w:val="0"/>
        <w:numPr>
          <w:ilvl w:val="0"/>
          <w:numId w:val="8"/>
        </w:numPr>
        <w:tabs>
          <w:tab w:val="left" w:pos="851"/>
        </w:tabs>
        <w:spacing w:line="276" w:lineRule="auto"/>
        <w:ind w:left="851" w:firstLine="283"/>
        <w:jc w:val="both"/>
        <w:rPr>
          <w:rFonts w:ascii="Arial" w:hAnsi="Arial" w:cs="Arial"/>
          <w:color w:val="000000"/>
          <w:sz w:val="22"/>
          <w:szCs w:val="22"/>
        </w:rPr>
      </w:pPr>
      <w:r w:rsidRPr="0029039A">
        <w:rPr>
          <w:rFonts w:ascii="Arial" w:hAnsi="Arial" w:cs="Arial"/>
          <w:color w:val="000000"/>
          <w:sz w:val="22"/>
          <w:szCs w:val="22"/>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2615CF9" w14:textId="77777777" w:rsidR="00C40851" w:rsidRPr="0029039A" w:rsidRDefault="00C40851" w:rsidP="005107E4">
      <w:pPr>
        <w:widowControl w:val="0"/>
        <w:numPr>
          <w:ilvl w:val="0"/>
          <w:numId w:val="8"/>
        </w:numPr>
        <w:tabs>
          <w:tab w:val="left" w:pos="851"/>
        </w:tabs>
        <w:spacing w:line="276" w:lineRule="auto"/>
        <w:ind w:left="851" w:firstLine="283"/>
        <w:jc w:val="both"/>
        <w:rPr>
          <w:rFonts w:ascii="Arial" w:hAnsi="Arial" w:cs="Arial"/>
          <w:color w:val="000000"/>
          <w:sz w:val="22"/>
          <w:szCs w:val="22"/>
        </w:rPr>
      </w:pPr>
      <w:r w:rsidRPr="0029039A">
        <w:rPr>
          <w:rFonts w:ascii="Arial" w:hAnsi="Arial" w:cs="Arial"/>
          <w:color w:val="000000"/>
          <w:sz w:val="22"/>
          <w:szCs w:val="22"/>
        </w:rPr>
        <w:t>o charakterze terrorystycznym, o którym mowa w art. 115 § 20 Kodeksu karnego, lub mające na celu popełnienie tego przestępstwa,</w:t>
      </w:r>
    </w:p>
    <w:p w14:paraId="1C38B4B8" w14:textId="3C20A819" w:rsidR="00C40851" w:rsidRPr="0029039A" w:rsidRDefault="00C40851" w:rsidP="005107E4">
      <w:pPr>
        <w:widowControl w:val="0"/>
        <w:numPr>
          <w:ilvl w:val="0"/>
          <w:numId w:val="8"/>
        </w:numPr>
        <w:tabs>
          <w:tab w:val="left" w:pos="851"/>
        </w:tabs>
        <w:spacing w:line="276" w:lineRule="auto"/>
        <w:ind w:left="851" w:firstLine="283"/>
        <w:jc w:val="both"/>
        <w:rPr>
          <w:rFonts w:ascii="Arial" w:hAnsi="Arial" w:cs="Arial"/>
          <w:color w:val="000000"/>
          <w:sz w:val="22"/>
          <w:szCs w:val="22"/>
        </w:rPr>
      </w:pPr>
      <w:r w:rsidRPr="0029039A">
        <w:rPr>
          <w:rFonts w:ascii="Arial" w:hAnsi="Arial" w:cs="Arial"/>
          <w:color w:val="000000"/>
          <w:sz w:val="22"/>
          <w:szCs w:val="22"/>
        </w:rPr>
        <w:t>powierzenia wykonywania pracy małoletniemu cudzoziemcowi, o którym mowa w</w:t>
      </w:r>
      <w:r w:rsidR="00E17FA3">
        <w:rPr>
          <w:rFonts w:ascii="Arial" w:hAnsi="Arial" w:cs="Arial"/>
          <w:color w:val="000000"/>
          <w:sz w:val="22"/>
          <w:szCs w:val="22"/>
        </w:rPr>
        <w:t> </w:t>
      </w:r>
      <w:r w:rsidRPr="0029039A">
        <w:rPr>
          <w:rFonts w:ascii="Arial" w:hAnsi="Arial" w:cs="Arial"/>
          <w:color w:val="000000"/>
          <w:sz w:val="22"/>
          <w:szCs w:val="22"/>
        </w:rPr>
        <w:t>art. 9 ust. 2 ustawy z dnia 15 czerwca 2012 r. o skutkach powierzania wykonywania pracy cudzoziemcom przebywającym wbrew przepisom na terytorium Rzeczypospolitej Polskiej (Dz. U. poz. 769),</w:t>
      </w:r>
    </w:p>
    <w:p w14:paraId="4679BEDA" w14:textId="77777777" w:rsidR="00C40851" w:rsidRPr="0029039A" w:rsidRDefault="00C40851" w:rsidP="005107E4">
      <w:pPr>
        <w:widowControl w:val="0"/>
        <w:numPr>
          <w:ilvl w:val="0"/>
          <w:numId w:val="8"/>
        </w:numPr>
        <w:tabs>
          <w:tab w:val="left" w:pos="851"/>
        </w:tabs>
        <w:spacing w:line="276" w:lineRule="auto"/>
        <w:ind w:left="851" w:firstLine="283"/>
        <w:jc w:val="both"/>
        <w:rPr>
          <w:rFonts w:ascii="Arial" w:hAnsi="Arial" w:cs="Arial"/>
          <w:color w:val="000000"/>
          <w:sz w:val="22"/>
          <w:szCs w:val="22"/>
        </w:rPr>
      </w:pPr>
      <w:r w:rsidRPr="0029039A">
        <w:rPr>
          <w:rFonts w:ascii="Arial" w:hAnsi="Arial" w:cs="Arial"/>
          <w:color w:val="000000"/>
          <w:sz w:val="22"/>
          <w:szCs w:val="22"/>
        </w:rPr>
        <w:lastRenderedPageBreak/>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79B7A07" w14:textId="3C441DFE" w:rsidR="00C40851" w:rsidRPr="0029039A" w:rsidRDefault="00C40851" w:rsidP="005107E4">
      <w:pPr>
        <w:widowControl w:val="0"/>
        <w:numPr>
          <w:ilvl w:val="0"/>
          <w:numId w:val="8"/>
        </w:numPr>
        <w:tabs>
          <w:tab w:val="left" w:pos="851"/>
        </w:tabs>
        <w:spacing w:line="276" w:lineRule="auto"/>
        <w:ind w:left="851" w:firstLine="283"/>
        <w:jc w:val="both"/>
        <w:rPr>
          <w:rFonts w:ascii="Arial" w:hAnsi="Arial" w:cs="Arial"/>
          <w:color w:val="000000"/>
          <w:sz w:val="22"/>
          <w:szCs w:val="22"/>
        </w:rPr>
      </w:pPr>
      <w:r w:rsidRPr="0029039A">
        <w:rPr>
          <w:rFonts w:ascii="Arial" w:hAnsi="Arial" w:cs="Arial"/>
          <w:color w:val="000000"/>
          <w:sz w:val="22"/>
          <w:szCs w:val="22"/>
        </w:rPr>
        <w:t>o którym mowa w art. 9 ust. 1 i 3 lub art. 10 ustawy z dnia 15 czerwca 2012 r. o</w:t>
      </w:r>
      <w:r w:rsidR="009B2173">
        <w:rPr>
          <w:rFonts w:ascii="Arial" w:hAnsi="Arial" w:cs="Arial"/>
          <w:color w:val="000000"/>
          <w:sz w:val="22"/>
          <w:szCs w:val="22"/>
        </w:rPr>
        <w:t> </w:t>
      </w:r>
      <w:r w:rsidRPr="0029039A">
        <w:rPr>
          <w:rFonts w:ascii="Arial" w:hAnsi="Arial" w:cs="Arial"/>
          <w:color w:val="000000"/>
          <w:sz w:val="22"/>
          <w:szCs w:val="22"/>
        </w:rPr>
        <w:t>skutkach powierzania wykonywania pracy cudzoziemcom przebywającym wbrew przepisom na terytorium Rzeczypospolitej Polskiej</w:t>
      </w:r>
    </w:p>
    <w:p w14:paraId="32A5274D" w14:textId="77777777" w:rsidR="00C40851" w:rsidRPr="0029039A" w:rsidRDefault="00C40851" w:rsidP="00A72BBD">
      <w:pPr>
        <w:spacing w:line="276" w:lineRule="auto"/>
        <w:ind w:left="352"/>
        <w:jc w:val="both"/>
        <w:rPr>
          <w:rFonts w:ascii="Arial" w:hAnsi="Arial" w:cs="Arial"/>
          <w:color w:val="000000"/>
          <w:sz w:val="22"/>
          <w:szCs w:val="22"/>
        </w:rPr>
      </w:pPr>
      <w:r w:rsidRPr="0029039A">
        <w:rPr>
          <w:rFonts w:ascii="Arial" w:hAnsi="Arial" w:cs="Arial"/>
          <w:color w:val="000000"/>
          <w:sz w:val="22"/>
          <w:szCs w:val="22"/>
        </w:rPr>
        <w:t>- lub za odpowiedni czyn zabroniony określony w przepisach prawa obcego;</w:t>
      </w:r>
    </w:p>
    <w:p w14:paraId="04E176C3" w14:textId="77777777" w:rsidR="00C40851" w:rsidRPr="0029039A" w:rsidRDefault="00C40851" w:rsidP="005107E4">
      <w:pPr>
        <w:widowControl w:val="0"/>
        <w:numPr>
          <w:ilvl w:val="0"/>
          <w:numId w:val="9"/>
        </w:numPr>
        <w:tabs>
          <w:tab w:val="left" w:pos="1186"/>
        </w:tabs>
        <w:spacing w:line="276" w:lineRule="auto"/>
        <w:ind w:left="1160" w:hanging="420"/>
        <w:jc w:val="both"/>
        <w:rPr>
          <w:rFonts w:ascii="Arial" w:eastAsia="Verdana" w:hAnsi="Arial" w:cs="Arial"/>
          <w:color w:val="000000"/>
          <w:sz w:val="22"/>
          <w:szCs w:val="22"/>
          <w:lang w:bidi="pl-PL"/>
        </w:rPr>
      </w:pPr>
      <w:r w:rsidRPr="0029039A">
        <w:rPr>
          <w:rFonts w:ascii="Arial" w:eastAsia="Verdana" w:hAnsi="Arial" w:cs="Arial"/>
          <w:color w:val="000000"/>
          <w:sz w:val="22"/>
          <w:szCs w:val="22"/>
          <w:lang w:bidi="pl-PL"/>
        </w:rPr>
        <w:t xml:space="preserve"> </w:t>
      </w:r>
      <w:r w:rsidRPr="0029039A">
        <w:rPr>
          <w:rFonts w:ascii="Arial" w:hAnsi="Arial" w:cs="Arial"/>
          <w:sz w:val="22"/>
          <w:szCs w:val="22"/>
        </w:rPr>
        <w:t xml:space="preserve">jeżeli urzędującego członka jego organu zarządzającego lub nadzorczego, wspólnika spółki w spółce </w:t>
      </w:r>
      <w:r w:rsidR="00413040" w:rsidRPr="0029039A">
        <w:rPr>
          <w:rFonts w:ascii="Arial" w:hAnsi="Arial" w:cs="Arial"/>
          <w:sz w:val="22"/>
          <w:szCs w:val="22"/>
        </w:rPr>
        <w:t xml:space="preserve">jawnej </w:t>
      </w:r>
      <w:r w:rsidRPr="0029039A">
        <w:rPr>
          <w:rFonts w:ascii="Arial" w:hAnsi="Arial" w:cs="Arial"/>
          <w:sz w:val="22"/>
          <w:szCs w:val="22"/>
        </w:rPr>
        <w:t>lub partnerskiej albo komplementariusza w spółce komandytowej lub komandytowo-akcyjnej lub prokurenta</w:t>
      </w:r>
      <w:r w:rsidRPr="0029039A">
        <w:rPr>
          <w:rFonts w:ascii="Arial" w:eastAsia="Verdana" w:hAnsi="Arial" w:cs="Arial"/>
          <w:color w:val="000000"/>
          <w:sz w:val="22"/>
          <w:szCs w:val="22"/>
          <w:lang w:bidi="pl-PL"/>
        </w:rPr>
        <w:t xml:space="preserve"> prawomocnie skazano za przestępstwo, o którym mowa w pkt 1;</w:t>
      </w:r>
    </w:p>
    <w:p w14:paraId="5895DCBF" w14:textId="77777777" w:rsidR="00C40851" w:rsidRPr="0029039A" w:rsidRDefault="00C40851" w:rsidP="005107E4">
      <w:pPr>
        <w:widowControl w:val="0"/>
        <w:numPr>
          <w:ilvl w:val="0"/>
          <w:numId w:val="9"/>
        </w:numPr>
        <w:tabs>
          <w:tab w:val="left" w:pos="1186"/>
        </w:tabs>
        <w:spacing w:line="276" w:lineRule="auto"/>
        <w:ind w:left="1160" w:hanging="420"/>
        <w:jc w:val="both"/>
        <w:rPr>
          <w:rFonts w:ascii="Arial" w:eastAsia="Verdana" w:hAnsi="Arial" w:cs="Arial"/>
          <w:color w:val="000000"/>
          <w:sz w:val="22"/>
          <w:szCs w:val="22"/>
          <w:lang w:bidi="pl-PL"/>
        </w:rPr>
      </w:pPr>
      <w:r w:rsidRPr="0029039A">
        <w:rPr>
          <w:rFonts w:ascii="Arial" w:eastAsia="Verdana" w:hAnsi="Arial" w:cs="Arial"/>
          <w:color w:val="000000"/>
          <w:sz w:val="22"/>
          <w:szCs w:val="22"/>
          <w:lang w:bidi="pl-PL"/>
        </w:rPr>
        <w:t xml:space="preserve"> </w:t>
      </w:r>
      <w:r w:rsidRPr="0029039A">
        <w:rPr>
          <w:rFonts w:ascii="Arial" w:hAnsi="Arial" w:cs="Arial"/>
          <w:sz w:val="22"/>
          <w:szCs w:val="22"/>
        </w:rPr>
        <w:t>wobec którego wydano prawomocny wyrok sądu lub ostateczną decyzję administracyjną o zaleganiu z uiszczeniem podatków, opłat lub składek na ubezpieczenie społeczne lub zdrowotne,</w:t>
      </w:r>
      <w:r w:rsidRPr="0029039A">
        <w:rPr>
          <w:rFonts w:ascii="Arial" w:eastAsia="Verdana" w:hAnsi="Arial" w:cs="Arial"/>
          <w:color w:val="000000"/>
          <w:sz w:val="22"/>
          <w:szCs w:val="22"/>
          <w:lang w:bidi="pl-PL"/>
        </w:rPr>
        <w:t xml:space="preserv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842774A" w14:textId="1C823CB4" w:rsidR="00C40851" w:rsidRPr="0029039A" w:rsidRDefault="00C40851" w:rsidP="005107E4">
      <w:pPr>
        <w:widowControl w:val="0"/>
        <w:numPr>
          <w:ilvl w:val="0"/>
          <w:numId w:val="9"/>
        </w:numPr>
        <w:tabs>
          <w:tab w:val="left" w:pos="1186"/>
        </w:tabs>
        <w:spacing w:line="276" w:lineRule="auto"/>
        <w:ind w:left="1160" w:hanging="420"/>
        <w:jc w:val="both"/>
        <w:rPr>
          <w:rFonts w:ascii="Arial" w:eastAsia="Verdana" w:hAnsi="Arial" w:cs="Arial"/>
          <w:color w:val="000000"/>
          <w:sz w:val="22"/>
          <w:szCs w:val="22"/>
          <w:lang w:bidi="pl-PL"/>
        </w:rPr>
      </w:pPr>
      <w:r w:rsidRPr="0029039A">
        <w:rPr>
          <w:rFonts w:ascii="Arial" w:hAnsi="Arial" w:cs="Arial"/>
          <w:sz w:val="22"/>
          <w:szCs w:val="22"/>
        </w:rPr>
        <w:t>wobec którego prawomocnie orzeczono zakaz ubiegania się o zamówienia publiczne</w:t>
      </w:r>
      <w:r w:rsidRPr="0029039A">
        <w:rPr>
          <w:rFonts w:ascii="Arial" w:eastAsia="Verdana" w:hAnsi="Arial" w:cs="Arial"/>
          <w:color w:val="000000"/>
          <w:sz w:val="22"/>
          <w:szCs w:val="22"/>
          <w:lang w:bidi="pl-PL"/>
        </w:rPr>
        <w:t>:</w:t>
      </w:r>
    </w:p>
    <w:p w14:paraId="78E6F492" w14:textId="7381553E" w:rsidR="00C40851" w:rsidRPr="0029039A" w:rsidRDefault="00C40851" w:rsidP="005107E4">
      <w:pPr>
        <w:widowControl w:val="0"/>
        <w:numPr>
          <w:ilvl w:val="0"/>
          <w:numId w:val="9"/>
        </w:numPr>
        <w:tabs>
          <w:tab w:val="left" w:pos="1186"/>
        </w:tabs>
        <w:spacing w:line="276" w:lineRule="auto"/>
        <w:ind w:left="1160" w:hanging="420"/>
        <w:jc w:val="both"/>
        <w:rPr>
          <w:rFonts w:ascii="Arial" w:eastAsia="Verdana" w:hAnsi="Arial" w:cs="Arial"/>
          <w:color w:val="000000"/>
          <w:sz w:val="22"/>
          <w:szCs w:val="22"/>
          <w:lang w:bidi="pl-PL"/>
        </w:rPr>
      </w:pPr>
      <w:r w:rsidRPr="0029039A">
        <w:rPr>
          <w:rFonts w:ascii="Arial" w:eastAsia="Verdana" w:hAnsi="Arial" w:cs="Arial"/>
          <w:color w:val="000000"/>
          <w:sz w:val="22"/>
          <w:szCs w:val="22"/>
          <w:lang w:bidi="pl-PL"/>
        </w:rPr>
        <w:t xml:space="preserve">jeżeli </w:t>
      </w:r>
      <w:r w:rsidR="00D13F9F">
        <w:rPr>
          <w:rFonts w:ascii="Arial" w:eastAsia="Verdana" w:hAnsi="Arial" w:cs="Arial"/>
          <w:color w:val="000000"/>
          <w:sz w:val="22"/>
          <w:szCs w:val="22"/>
          <w:lang w:bidi="pl-PL"/>
        </w:rPr>
        <w:t>Z</w:t>
      </w:r>
      <w:r w:rsidRPr="0029039A">
        <w:rPr>
          <w:rFonts w:ascii="Arial" w:eastAsia="Verdana" w:hAnsi="Arial" w:cs="Arial"/>
          <w:color w:val="000000"/>
          <w:sz w:val="22"/>
          <w:szCs w:val="22"/>
          <w:lang w:bidi="pl-PL"/>
        </w:rPr>
        <w:t xml:space="preserve">amawiający może stwierdzić, na podstawie wiarygodnych przesłanek, że </w:t>
      </w:r>
      <w:r w:rsidR="00645AC4">
        <w:rPr>
          <w:rFonts w:ascii="Arial" w:eastAsia="Verdana" w:hAnsi="Arial" w:cs="Arial"/>
          <w:color w:val="000000"/>
          <w:sz w:val="22"/>
          <w:szCs w:val="22"/>
          <w:lang w:bidi="pl-PL"/>
        </w:rPr>
        <w:t>W</w:t>
      </w:r>
      <w:r w:rsidRPr="0029039A">
        <w:rPr>
          <w:rFonts w:ascii="Arial" w:hAnsi="Arial" w:cs="Arial"/>
          <w:sz w:val="22"/>
          <w:szCs w:val="22"/>
        </w:rPr>
        <w:t>ykonawca zawarł z innymi wykonawcami porozumienie mające na celu zakłócenie</w:t>
      </w:r>
      <w:r w:rsidR="00234E65">
        <w:rPr>
          <w:rFonts w:ascii="Arial" w:hAnsi="Arial" w:cs="Arial"/>
          <w:sz w:val="22"/>
          <w:szCs w:val="22"/>
        </w:rPr>
        <w:t> </w:t>
      </w:r>
      <w:r w:rsidRPr="0029039A">
        <w:rPr>
          <w:rFonts w:ascii="Arial" w:hAnsi="Arial" w:cs="Arial"/>
          <w:sz w:val="22"/>
          <w:szCs w:val="22"/>
        </w:rPr>
        <w:t>konkurencji, w szczególności jeżeli należąc do tej samej grupy kapitałowej</w:t>
      </w:r>
      <w:r w:rsidRPr="0029039A">
        <w:rPr>
          <w:rFonts w:ascii="Arial" w:eastAsia="Verdana" w:hAnsi="Arial" w:cs="Arial"/>
          <w:color w:val="000000"/>
          <w:sz w:val="22"/>
          <w:szCs w:val="22"/>
          <w:lang w:bidi="pl-PL"/>
        </w:rPr>
        <w:t xml:space="preserve"> w rozumieniu ustawy z dnia 16 lutego 2007 r. o ochronie konkurencji i</w:t>
      </w:r>
      <w:r w:rsidR="00234E65">
        <w:rPr>
          <w:rFonts w:ascii="Arial" w:eastAsia="Verdana" w:hAnsi="Arial" w:cs="Arial"/>
          <w:color w:val="000000"/>
          <w:sz w:val="22"/>
          <w:szCs w:val="22"/>
          <w:lang w:bidi="pl-PL"/>
        </w:rPr>
        <w:t> </w:t>
      </w:r>
      <w:r w:rsidRPr="0029039A">
        <w:rPr>
          <w:rFonts w:ascii="Arial" w:eastAsia="Verdana" w:hAnsi="Arial" w:cs="Arial"/>
          <w:color w:val="000000"/>
          <w:sz w:val="22"/>
          <w:szCs w:val="22"/>
          <w:lang w:bidi="pl-PL"/>
        </w:rPr>
        <w:t xml:space="preserve">konsumentów, </w:t>
      </w:r>
      <w:r w:rsidRPr="0029039A">
        <w:rPr>
          <w:rFonts w:ascii="Arial" w:hAnsi="Arial" w:cs="Arial"/>
          <w:sz w:val="22"/>
          <w:szCs w:val="22"/>
        </w:rPr>
        <w:t>złożyli odrębne oferty,</w:t>
      </w:r>
      <w:r w:rsidRPr="0029039A">
        <w:rPr>
          <w:rFonts w:ascii="Arial" w:eastAsia="Verdana" w:hAnsi="Arial" w:cs="Arial"/>
          <w:color w:val="000000"/>
          <w:sz w:val="22"/>
          <w:szCs w:val="22"/>
          <w:lang w:bidi="pl-PL"/>
        </w:rPr>
        <w:t xml:space="preserve"> oferty częściowe lub wnioski o dopuszczenie do udziału w postępowaniu, chyba że wykażą, że przygotowali te oferty lub wnioski niezależnie od siebie;</w:t>
      </w:r>
    </w:p>
    <w:p w14:paraId="4F418910" w14:textId="30B3BB37" w:rsidR="00C40851" w:rsidRDefault="00C40851" w:rsidP="005107E4">
      <w:pPr>
        <w:widowControl w:val="0"/>
        <w:numPr>
          <w:ilvl w:val="0"/>
          <w:numId w:val="9"/>
        </w:numPr>
        <w:tabs>
          <w:tab w:val="left" w:pos="1186"/>
        </w:tabs>
        <w:spacing w:line="276" w:lineRule="auto"/>
        <w:ind w:left="1160" w:hanging="420"/>
        <w:jc w:val="both"/>
        <w:rPr>
          <w:rFonts w:ascii="Arial" w:eastAsia="Verdana" w:hAnsi="Arial" w:cs="Arial"/>
          <w:color w:val="000000"/>
          <w:sz w:val="22"/>
          <w:szCs w:val="22"/>
          <w:lang w:bidi="pl-PL"/>
        </w:rPr>
      </w:pPr>
      <w:r w:rsidRPr="0029039A">
        <w:rPr>
          <w:rFonts w:ascii="Arial" w:eastAsia="Verdana" w:hAnsi="Arial" w:cs="Arial"/>
          <w:color w:val="000000"/>
          <w:sz w:val="22"/>
          <w:szCs w:val="22"/>
          <w:lang w:bidi="pl-PL"/>
        </w:rPr>
        <w:t xml:space="preserve">jeżeli, w przypadkach, o których mowa w art. 85 ust. 1, </w:t>
      </w:r>
      <w:r w:rsidRPr="0029039A">
        <w:rPr>
          <w:rFonts w:ascii="Arial" w:hAnsi="Arial" w:cs="Arial"/>
          <w:sz w:val="22"/>
          <w:szCs w:val="22"/>
        </w:rPr>
        <w:t xml:space="preserve">doszło do zakłócenia konkurencji wynikającego z wcześniejszego zaangażowania tego </w:t>
      </w:r>
      <w:r w:rsidR="00D13F9F">
        <w:rPr>
          <w:rFonts w:ascii="Arial" w:hAnsi="Arial" w:cs="Arial"/>
          <w:sz w:val="22"/>
          <w:szCs w:val="22"/>
        </w:rPr>
        <w:t>W</w:t>
      </w:r>
      <w:r w:rsidRPr="0029039A">
        <w:rPr>
          <w:rFonts w:ascii="Arial" w:hAnsi="Arial" w:cs="Arial"/>
          <w:sz w:val="22"/>
          <w:szCs w:val="22"/>
        </w:rPr>
        <w:t>ykonawcy lub podmiotu, który należy z wykonawcą do tej samej grupy kapitałowej</w:t>
      </w:r>
      <w:r w:rsidRPr="0029039A">
        <w:rPr>
          <w:rFonts w:ascii="Arial" w:eastAsia="Verdana" w:hAnsi="Arial" w:cs="Arial"/>
          <w:color w:val="000000"/>
          <w:sz w:val="22"/>
          <w:szCs w:val="22"/>
          <w:lang w:bidi="pl-PL"/>
        </w:rPr>
        <w:t xml:space="preserve"> w rozumieniu ustawy z dnia 16 lutego 2007 r. o ochronie konkurencji i konsumentów, chyba że spowodowane tym zakłócenie konkurencji może być wyeliminowane w inny sposób niż przez wykluczenie </w:t>
      </w:r>
      <w:r w:rsidR="00D13F9F">
        <w:rPr>
          <w:rFonts w:ascii="Arial" w:eastAsia="Verdana" w:hAnsi="Arial" w:cs="Arial"/>
          <w:color w:val="000000"/>
          <w:sz w:val="22"/>
          <w:szCs w:val="22"/>
          <w:lang w:bidi="pl-PL"/>
        </w:rPr>
        <w:t>W</w:t>
      </w:r>
      <w:r w:rsidRPr="0029039A">
        <w:rPr>
          <w:rFonts w:ascii="Arial" w:eastAsia="Verdana" w:hAnsi="Arial" w:cs="Arial"/>
          <w:color w:val="000000"/>
          <w:sz w:val="22"/>
          <w:szCs w:val="22"/>
          <w:lang w:bidi="pl-PL"/>
        </w:rPr>
        <w:t>ykonawcy z udziału w postępowaniu o udzielenie zamówienia.</w:t>
      </w:r>
    </w:p>
    <w:p w14:paraId="5A907E9E" w14:textId="78D55466" w:rsidR="00D536E0" w:rsidRDefault="00D536E0" w:rsidP="00D536E0">
      <w:pPr>
        <w:widowControl w:val="0"/>
        <w:tabs>
          <w:tab w:val="left" w:pos="1186"/>
        </w:tabs>
        <w:spacing w:line="276" w:lineRule="auto"/>
        <w:ind w:left="740" w:hanging="314"/>
        <w:jc w:val="both"/>
        <w:rPr>
          <w:rFonts w:ascii="Arial" w:eastAsia="Verdana" w:hAnsi="Arial" w:cs="Arial"/>
          <w:bCs/>
          <w:color w:val="000000"/>
          <w:sz w:val="22"/>
          <w:szCs w:val="22"/>
          <w:lang w:bidi="pl-PL"/>
        </w:rPr>
      </w:pPr>
      <w:r>
        <w:rPr>
          <w:rFonts w:ascii="Arial" w:eastAsia="Verdana" w:hAnsi="Arial" w:cs="Arial"/>
          <w:b/>
          <w:color w:val="000000"/>
          <w:sz w:val="22"/>
          <w:szCs w:val="22"/>
          <w:lang w:bidi="pl-PL"/>
        </w:rPr>
        <w:t>2. Stosownie do treści art. 7 ust. 1 ustawy z dnia 13 kwietnia 2022 r. o szczególnych rozwiązaniach w zakresie przeciwdziałania wspieraniu agresji na Ukrainę oraz służących ochronie bezpieczeństwa narodowego (Dz.U. z 2022, poz. 835), zwanej dalej „ustawą o szczególnych rozwiązaniach” z postępowania o udzielenie zamówienia publicznego wyklucza się:</w:t>
      </w:r>
    </w:p>
    <w:p w14:paraId="745648F7" w14:textId="77777777" w:rsidR="00D536E0" w:rsidRDefault="00D536E0" w:rsidP="00D536E0">
      <w:pPr>
        <w:widowControl w:val="0"/>
        <w:tabs>
          <w:tab w:val="left" w:pos="1186"/>
        </w:tabs>
        <w:spacing w:line="276" w:lineRule="auto"/>
        <w:ind w:left="740"/>
        <w:jc w:val="both"/>
        <w:rPr>
          <w:rFonts w:ascii="Arial" w:eastAsia="Verdana" w:hAnsi="Arial" w:cs="Arial"/>
          <w:bCs/>
          <w:color w:val="000000"/>
          <w:sz w:val="22"/>
          <w:szCs w:val="22"/>
          <w:lang w:bidi="pl-PL"/>
        </w:rPr>
      </w:pPr>
      <w:r>
        <w:rPr>
          <w:rFonts w:ascii="Arial" w:eastAsia="Verdana" w:hAnsi="Arial" w:cs="Arial"/>
          <w:bCs/>
          <w:color w:val="000000"/>
          <w:sz w:val="22"/>
          <w:szCs w:val="22"/>
          <w:lang w:bidi="pl-PL"/>
        </w:rPr>
        <w:t xml:space="preserve">1) wykonawcę oraz uczestnika konkursu wymienionego w wykazach określonych </w:t>
      </w:r>
      <w:r>
        <w:rPr>
          <w:rFonts w:ascii="Arial" w:eastAsia="Verdana" w:hAnsi="Arial" w:cs="Arial"/>
          <w:bCs/>
          <w:color w:val="000000"/>
          <w:sz w:val="22"/>
          <w:szCs w:val="22"/>
          <w:lang w:bidi="pl-PL"/>
        </w:rPr>
        <w:br/>
        <w:t xml:space="preserve">w rozporządzeniu 765/2006 i rozporządzeniu 269/2014 albo wpisanego na listę na podstawie decyzji w sprawie wpisu na listę rozstrzygającej o zastosowaniu środka, </w:t>
      </w:r>
      <w:r>
        <w:rPr>
          <w:rFonts w:ascii="Arial" w:eastAsia="Verdana" w:hAnsi="Arial" w:cs="Arial"/>
          <w:bCs/>
          <w:color w:val="000000"/>
          <w:sz w:val="22"/>
          <w:szCs w:val="22"/>
          <w:lang w:bidi="pl-PL"/>
        </w:rPr>
        <w:br/>
        <w:t>o którym mowa w art. 1 pkt 3 ustawy o szczególnych rozwiązaniach;</w:t>
      </w:r>
    </w:p>
    <w:p w14:paraId="2D3A1634" w14:textId="77777777" w:rsidR="00D536E0" w:rsidRDefault="00D536E0" w:rsidP="00D536E0">
      <w:pPr>
        <w:widowControl w:val="0"/>
        <w:tabs>
          <w:tab w:val="left" w:pos="1186"/>
        </w:tabs>
        <w:spacing w:line="276" w:lineRule="auto"/>
        <w:ind w:left="740"/>
        <w:jc w:val="both"/>
        <w:rPr>
          <w:rFonts w:ascii="Arial" w:eastAsia="Verdana" w:hAnsi="Arial" w:cs="Arial"/>
          <w:bCs/>
          <w:color w:val="000000"/>
          <w:sz w:val="22"/>
          <w:szCs w:val="22"/>
          <w:lang w:bidi="pl-PL"/>
        </w:rPr>
      </w:pPr>
      <w:r>
        <w:rPr>
          <w:rFonts w:ascii="Arial" w:eastAsia="Verdana" w:hAnsi="Arial" w:cs="Arial"/>
          <w:bCs/>
          <w:color w:val="000000"/>
          <w:sz w:val="22"/>
          <w:szCs w:val="22"/>
          <w:lang w:bidi="pl-PL"/>
        </w:rPr>
        <w:t xml:space="preserve">2) wykonawcę oraz uczestnika konkursu, którego beneficjentem rzeczywistym </w:t>
      </w:r>
      <w:r>
        <w:rPr>
          <w:rFonts w:ascii="Arial" w:eastAsia="Verdana" w:hAnsi="Arial" w:cs="Arial"/>
          <w:bCs/>
          <w:color w:val="000000"/>
          <w:sz w:val="22"/>
          <w:szCs w:val="22"/>
          <w:lang w:bidi="pl-PL"/>
        </w:rPr>
        <w:br/>
        <w:t xml:space="preserve">w rozumieniu ustawy z dnia 1 marca 2018 r. o przeciwdziałaniu praniu pieniędzy oraz finansowaniu terroryzmu (Dz. U. z 2022 r. poz. 593 i 655) jest osoba wymieniona </w:t>
      </w:r>
      <w:r>
        <w:rPr>
          <w:rFonts w:ascii="Arial" w:eastAsia="Verdana" w:hAnsi="Arial" w:cs="Arial"/>
          <w:bCs/>
          <w:color w:val="000000"/>
          <w:sz w:val="22"/>
          <w:szCs w:val="22"/>
          <w:lang w:bidi="pl-PL"/>
        </w:rPr>
        <w:br/>
      </w:r>
      <w:r>
        <w:rPr>
          <w:rFonts w:ascii="Arial" w:eastAsia="Verdana" w:hAnsi="Arial" w:cs="Arial"/>
          <w:bCs/>
          <w:color w:val="000000"/>
          <w:sz w:val="22"/>
          <w:szCs w:val="22"/>
          <w:lang w:bidi="pl-PL"/>
        </w:rPr>
        <w:lastRenderedPageBreak/>
        <w:t xml:space="preserve">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r>
        <w:rPr>
          <w:rFonts w:ascii="Arial" w:eastAsia="Verdana" w:hAnsi="Arial" w:cs="Arial"/>
          <w:bCs/>
          <w:color w:val="000000"/>
          <w:sz w:val="22"/>
          <w:szCs w:val="22"/>
          <w:lang w:bidi="pl-PL"/>
        </w:rPr>
        <w:br/>
        <w:t>o szczególnych rozwiązaniach;</w:t>
      </w:r>
    </w:p>
    <w:p w14:paraId="2872A714" w14:textId="77777777" w:rsidR="00D536E0" w:rsidRDefault="00D536E0" w:rsidP="00D536E0">
      <w:pPr>
        <w:widowControl w:val="0"/>
        <w:tabs>
          <w:tab w:val="left" w:pos="1186"/>
        </w:tabs>
        <w:spacing w:line="276" w:lineRule="auto"/>
        <w:ind w:left="740"/>
        <w:jc w:val="both"/>
        <w:rPr>
          <w:rFonts w:ascii="Arial" w:eastAsia="Verdana" w:hAnsi="Arial" w:cs="Arial"/>
          <w:bCs/>
          <w:color w:val="000000"/>
          <w:sz w:val="22"/>
          <w:szCs w:val="22"/>
          <w:lang w:bidi="pl-PL"/>
        </w:rPr>
      </w:pPr>
      <w:r>
        <w:rPr>
          <w:rFonts w:ascii="Arial" w:eastAsia="Verdana" w:hAnsi="Arial" w:cs="Arial"/>
          <w:bCs/>
          <w:color w:val="000000"/>
          <w:sz w:val="22"/>
          <w:szCs w:val="22"/>
          <w:lang w:bidi="pl-PL"/>
        </w:rPr>
        <w:t xml:space="preserve">3) wykonawcę oraz uczestnika konkursu, którego jednostką dominującą w rozumieniu art. 3 ust. 1 pkt 37 ustawy z dnia 29 września 1994 r. o rachunkowości (Dz. U. z 2021 r. poz. 217, 2105 i 2106) jest podmiot wymieniony w wykazach określonych </w:t>
      </w:r>
      <w:r>
        <w:rPr>
          <w:rFonts w:ascii="Arial" w:eastAsia="Verdana" w:hAnsi="Arial" w:cs="Arial"/>
          <w:bCs/>
          <w:color w:val="000000"/>
          <w:sz w:val="22"/>
          <w:szCs w:val="22"/>
          <w:lang w:bidi="pl-PL"/>
        </w:rPr>
        <w:br/>
        <w:t xml:space="preserve">w rozporządzeniu 765/2006 i rozporządzeniu 269/2014 albo wpisany na listę lub będący taką jednostką dominującą od dnia 24 lutego 2022 r., o ile został wpisany na listę na podstawie decyzji w sprawie wpisu na listę rozstrzygającej o zastosowaniu środka, </w:t>
      </w:r>
      <w:r>
        <w:rPr>
          <w:rFonts w:ascii="Arial" w:eastAsia="Verdana" w:hAnsi="Arial" w:cs="Arial"/>
          <w:bCs/>
          <w:color w:val="000000"/>
          <w:sz w:val="22"/>
          <w:szCs w:val="22"/>
          <w:lang w:bidi="pl-PL"/>
        </w:rPr>
        <w:br/>
        <w:t>o którym mowa w art. 1 pkt 3 ustawy o szczególnych rozwiązaniach.</w:t>
      </w:r>
    </w:p>
    <w:p w14:paraId="51806A1B" w14:textId="77777777" w:rsidR="00D536E0" w:rsidRDefault="00D536E0" w:rsidP="008A34E4">
      <w:pPr>
        <w:widowControl w:val="0"/>
        <w:tabs>
          <w:tab w:val="left" w:pos="1186"/>
        </w:tabs>
        <w:spacing w:line="276" w:lineRule="auto"/>
        <w:ind w:left="851" w:hanging="709"/>
        <w:jc w:val="both"/>
        <w:rPr>
          <w:rFonts w:ascii="Arial" w:eastAsia="Verdana" w:hAnsi="Arial" w:cs="Arial"/>
          <w:bCs/>
          <w:color w:val="000000"/>
          <w:sz w:val="22"/>
          <w:szCs w:val="22"/>
          <w:lang w:bidi="pl-PL"/>
        </w:rPr>
      </w:pPr>
      <w:r>
        <w:rPr>
          <w:rFonts w:ascii="Arial" w:eastAsia="Verdana" w:hAnsi="Arial" w:cs="Arial"/>
          <w:b/>
          <w:color w:val="000000"/>
          <w:sz w:val="22"/>
          <w:szCs w:val="22"/>
          <w:lang w:bidi="pl-PL"/>
        </w:rPr>
        <w:t xml:space="preserve">3. Z postępowania o udzielenie zamówienia Zamawiający wyklucza Wykonawcę na podstawie art. 5k Rozporządzenia (UE) 2022/576 w sprawie zmiany rozporządzenia (UE) nr 833/2014 dotyczącego środków ograniczających </w:t>
      </w:r>
      <w:r>
        <w:rPr>
          <w:rFonts w:ascii="Arial" w:eastAsia="Verdana" w:hAnsi="Arial" w:cs="Arial"/>
          <w:b/>
          <w:color w:val="000000"/>
          <w:sz w:val="22"/>
          <w:szCs w:val="22"/>
          <w:lang w:bidi="pl-PL"/>
        </w:rPr>
        <w:br/>
        <w:t>w związku z działaniami Rosji destabilizującymi sytuację na Ukrainie</w:t>
      </w:r>
      <w:r>
        <w:rPr>
          <w:rFonts w:ascii="Arial" w:eastAsia="Verdana" w:hAnsi="Arial" w:cs="Arial"/>
          <w:bCs/>
          <w:color w:val="000000"/>
          <w:sz w:val="22"/>
          <w:szCs w:val="22"/>
          <w:lang w:bidi="pl-PL"/>
        </w:rPr>
        <w:t>.</w:t>
      </w:r>
    </w:p>
    <w:p w14:paraId="46735E5B" w14:textId="77777777" w:rsidR="00D536E0" w:rsidRDefault="00D536E0" w:rsidP="00D536E0">
      <w:pPr>
        <w:widowControl w:val="0"/>
        <w:tabs>
          <w:tab w:val="left" w:pos="1186"/>
        </w:tabs>
        <w:spacing w:line="276" w:lineRule="auto"/>
        <w:ind w:left="740"/>
        <w:jc w:val="both"/>
        <w:rPr>
          <w:rFonts w:ascii="Arial" w:eastAsia="Verdana" w:hAnsi="Arial" w:cs="Arial"/>
          <w:bCs/>
          <w:color w:val="000000"/>
          <w:sz w:val="22"/>
          <w:szCs w:val="22"/>
          <w:lang w:bidi="pl-PL"/>
        </w:rPr>
      </w:pPr>
      <w:r>
        <w:rPr>
          <w:rFonts w:ascii="Arial" w:eastAsia="Verdana" w:hAnsi="Arial" w:cs="Arial"/>
          <w:bCs/>
          <w:color w:val="000000"/>
          <w:sz w:val="22"/>
          <w:szCs w:val="22"/>
          <w:lang w:bidi="pl-PL"/>
        </w:rPr>
        <w:t>1) Zakazuje się udzielania lub dalszego wykonywania wszelkich zamówień publicznych</w:t>
      </w:r>
    </w:p>
    <w:p w14:paraId="52F7AD03" w14:textId="77777777" w:rsidR="00D536E0" w:rsidRDefault="00D536E0" w:rsidP="00D536E0">
      <w:pPr>
        <w:widowControl w:val="0"/>
        <w:tabs>
          <w:tab w:val="left" w:pos="1186"/>
        </w:tabs>
        <w:spacing w:line="276" w:lineRule="auto"/>
        <w:ind w:left="740"/>
        <w:jc w:val="both"/>
        <w:rPr>
          <w:rFonts w:ascii="Arial" w:eastAsia="Verdana" w:hAnsi="Arial" w:cs="Arial"/>
          <w:bCs/>
          <w:color w:val="000000"/>
          <w:sz w:val="22"/>
          <w:szCs w:val="22"/>
          <w:lang w:bidi="pl-PL"/>
        </w:rPr>
      </w:pPr>
      <w:r>
        <w:rPr>
          <w:rFonts w:ascii="Arial" w:eastAsia="Verdana" w:hAnsi="Arial" w:cs="Arial"/>
          <w:bCs/>
          <w:color w:val="000000"/>
          <w:sz w:val="22"/>
          <w:szCs w:val="22"/>
          <w:lang w:bidi="pl-PL"/>
        </w:rPr>
        <w:t>lub koncesji objętych zakresem dyrektyw w sprawie zamówień publicznych, a także zakresem art. 10 ust. 1, 3, ust. 6 lit. a)-e), ust. 8, 9 i 10, art. 11, 12, 13 i 14 dyrektywy 2014/23/UE, art. 7 i 8, art. 10 lit. b)-f) i lit. h)-j) dyrektywy 2014/24/UE, art. 18, art. 21 lit.</w:t>
      </w:r>
    </w:p>
    <w:p w14:paraId="02B531C6" w14:textId="77777777" w:rsidR="00D536E0" w:rsidRDefault="00D536E0" w:rsidP="00D536E0">
      <w:pPr>
        <w:widowControl w:val="0"/>
        <w:tabs>
          <w:tab w:val="left" w:pos="1186"/>
        </w:tabs>
        <w:spacing w:line="276" w:lineRule="auto"/>
        <w:ind w:left="740"/>
        <w:jc w:val="both"/>
        <w:rPr>
          <w:rFonts w:ascii="Arial" w:eastAsia="Verdana" w:hAnsi="Arial" w:cs="Arial"/>
          <w:bCs/>
          <w:color w:val="000000"/>
          <w:sz w:val="22"/>
          <w:szCs w:val="22"/>
          <w:lang w:bidi="pl-PL"/>
        </w:rPr>
      </w:pPr>
      <w:r>
        <w:rPr>
          <w:rFonts w:ascii="Arial" w:eastAsia="Verdana" w:hAnsi="Arial" w:cs="Arial"/>
          <w:bCs/>
          <w:color w:val="000000"/>
          <w:sz w:val="22"/>
          <w:szCs w:val="22"/>
          <w:lang w:bidi="pl-PL"/>
        </w:rPr>
        <w:t>b)-e) i lit. g)-i), art. 29 i 30 dyrektywy 2014/25/UE oraz art. 13 lit. a)-d), lit. f)-h) i lit. j)</w:t>
      </w:r>
    </w:p>
    <w:p w14:paraId="7C4318B2" w14:textId="77777777" w:rsidR="00D536E0" w:rsidRDefault="00D536E0" w:rsidP="00D536E0">
      <w:pPr>
        <w:widowControl w:val="0"/>
        <w:tabs>
          <w:tab w:val="left" w:pos="1186"/>
        </w:tabs>
        <w:spacing w:line="276" w:lineRule="auto"/>
        <w:ind w:left="740"/>
        <w:jc w:val="both"/>
        <w:rPr>
          <w:rFonts w:ascii="Arial" w:eastAsia="Verdana" w:hAnsi="Arial" w:cs="Arial"/>
          <w:bCs/>
          <w:color w:val="000000"/>
          <w:sz w:val="22"/>
          <w:szCs w:val="22"/>
          <w:lang w:bidi="pl-PL"/>
        </w:rPr>
      </w:pPr>
      <w:r>
        <w:rPr>
          <w:rFonts w:ascii="Arial" w:eastAsia="Verdana" w:hAnsi="Arial" w:cs="Arial"/>
          <w:bCs/>
          <w:color w:val="000000"/>
          <w:sz w:val="22"/>
          <w:szCs w:val="22"/>
          <w:lang w:bidi="pl-PL"/>
        </w:rPr>
        <w:t>dyrektywy 2009/81/WE na rzecz lub z udziałem:</w:t>
      </w:r>
    </w:p>
    <w:p w14:paraId="35176578" w14:textId="77777777" w:rsidR="00D536E0" w:rsidRDefault="00D536E0" w:rsidP="00D536E0">
      <w:pPr>
        <w:widowControl w:val="0"/>
        <w:tabs>
          <w:tab w:val="left" w:pos="1186"/>
        </w:tabs>
        <w:spacing w:line="276" w:lineRule="auto"/>
        <w:ind w:left="740"/>
        <w:jc w:val="both"/>
        <w:rPr>
          <w:rFonts w:ascii="Arial" w:eastAsia="Verdana" w:hAnsi="Arial" w:cs="Arial"/>
          <w:bCs/>
          <w:color w:val="000000"/>
          <w:sz w:val="22"/>
          <w:szCs w:val="22"/>
          <w:lang w:bidi="pl-PL"/>
        </w:rPr>
      </w:pPr>
      <w:r>
        <w:rPr>
          <w:rFonts w:ascii="Arial" w:eastAsia="Verdana" w:hAnsi="Arial" w:cs="Arial"/>
          <w:bCs/>
          <w:color w:val="000000"/>
          <w:sz w:val="22"/>
          <w:szCs w:val="22"/>
          <w:lang w:bidi="pl-PL"/>
        </w:rPr>
        <w:t xml:space="preserve">a) obywateli rosyjskich lub osób fizycznych lub prawnych, podmiotów lub organów </w:t>
      </w:r>
      <w:r>
        <w:rPr>
          <w:rFonts w:ascii="Arial" w:eastAsia="Verdana" w:hAnsi="Arial" w:cs="Arial"/>
          <w:bCs/>
          <w:color w:val="000000"/>
          <w:sz w:val="22"/>
          <w:szCs w:val="22"/>
          <w:lang w:bidi="pl-PL"/>
        </w:rPr>
        <w:br/>
        <w:t>z siedzibą w Rosji;</w:t>
      </w:r>
    </w:p>
    <w:p w14:paraId="5D9C804A" w14:textId="77777777" w:rsidR="00D536E0" w:rsidRDefault="00D536E0" w:rsidP="00D536E0">
      <w:pPr>
        <w:widowControl w:val="0"/>
        <w:tabs>
          <w:tab w:val="left" w:pos="1186"/>
        </w:tabs>
        <w:spacing w:line="276" w:lineRule="auto"/>
        <w:ind w:left="740"/>
        <w:jc w:val="both"/>
        <w:rPr>
          <w:rFonts w:ascii="Arial" w:eastAsia="Verdana" w:hAnsi="Arial" w:cs="Arial"/>
          <w:bCs/>
          <w:color w:val="000000"/>
          <w:sz w:val="22"/>
          <w:szCs w:val="22"/>
          <w:lang w:bidi="pl-PL"/>
        </w:rPr>
      </w:pPr>
      <w:r>
        <w:rPr>
          <w:rFonts w:ascii="Arial" w:eastAsia="Verdana" w:hAnsi="Arial" w:cs="Arial"/>
          <w:bCs/>
          <w:color w:val="000000"/>
          <w:sz w:val="22"/>
          <w:szCs w:val="22"/>
          <w:lang w:bidi="pl-PL"/>
        </w:rPr>
        <w:t>b) osób prawnych, podmiotów lub organów, do których prawa własności bezpośrednio lub pośrednio w ponad 50 % należą do podmiotu, o którym mowa w lit. a) niniejszego ustępu; lub</w:t>
      </w:r>
    </w:p>
    <w:p w14:paraId="57F26C9A" w14:textId="77777777" w:rsidR="00D536E0" w:rsidRDefault="00D536E0" w:rsidP="00D536E0">
      <w:pPr>
        <w:widowControl w:val="0"/>
        <w:tabs>
          <w:tab w:val="left" w:pos="1186"/>
        </w:tabs>
        <w:spacing w:line="276" w:lineRule="auto"/>
        <w:ind w:left="740"/>
        <w:jc w:val="both"/>
        <w:rPr>
          <w:rFonts w:ascii="Arial" w:eastAsia="Verdana" w:hAnsi="Arial" w:cs="Arial"/>
          <w:bCs/>
          <w:color w:val="000000"/>
          <w:sz w:val="22"/>
          <w:szCs w:val="22"/>
          <w:lang w:bidi="pl-PL"/>
        </w:rPr>
      </w:pPr>
      <w:r>
        <w:rPr>
          <w:rFonts w:ascii="Arial" w:eastAsia="Verdana" w:hAnsi="Arial" w:cs="Arial"/>
          <w:bCs/>
          <w:color w:val="000000"/>
          <w:sz w:val="22"/>
          <w:szCs w:val="22"/>
          <w:lang w:bidi="pl-PL"/>
        </w:rPr>
        <w:t>c) osób fizycznych lub prawnych, podmiotów lub organów działających w imieniu lub pod</w:t>
      </w:r>
    </w:p>
    <w:p w14:paraId="0A3D21FF" w14:textId="77777777" w:rsidR="00D536E0" w:rsidRDefault="00D536E0" w:rsidP="00D536E0">
      <w:pPr>
        <w:widowControl w:val="0"/>
        <w:tabs>
          <w:tab w:val="left" w:pos="1186"/>
        </w:tabs>
        <w:spacing w:line="276" w:lineRule="auto"/>
        <w:ind w:left="740"/>
        <w:jc w:val="both"/>
        <w:rPr>
          <w:rFonts w:ascii="Arial" w:eastAsia="Verdana" w:hAnsi="Arial" w:cs="Arial"/>
          <w:bCs/>
          <w:color w:val="000000"/>
          <w:sz w:val="22"/>
          <w:szCs w:val="22"/>
          <w:lang w:bidi="pl-PL"/>
        </w:rPr>
      </w:pPr>
      <w:r>
        <w:rPr>
          <w:rFonts w:ascii="Arial" w:eastAsia="Verdana" w:hAnsi="Arial" w:cs="Arial"/>
          <w:bCs/>
          <w:color w:val="000000"/>
          <w:sz w:val="22"/>
          <w:szCs w:val="22"/>
          <w:lang w:bidi="pl-PL"/>
        </w:rPr>
        <w:t xml:space="preserve">kierunkiem podmiotu, o którym mowa w lit. a) lub b) niniejszego ustępu, w tym podwykonawców, dostawców lub podmiotów, na których zdolności polega się </w:t>
      </w:r>
      <w:r>
        <w:rPr>
          <w:rFonts w:ascii="Arial" w:eastAsia="Verdana" w:hAnsi="Arial" w:cs="Arial"/>
          <w:bCs/>
          <w:color w:val="000000"/>
          <w:sz w:val="22"/>
          <w:szCs w:val="22"/>
          <w:lang w:bidi="pl-PL"/>
        </w:rPr>
        <w:br/>
        <w:t>w rozumieniu dyrektyw w sprawie zamówień publicznych, w przypadku gdy przypada na</w:t>
      </w:r>
    </w:p>
    <w:p w14:paraId="7A21FC7A" w14:textId="0C391CED" w:rsidR="00D536E0" w:rsidRPr="00D536E0" w:rsidRDefault="00D536E0" w:rsidP="00D536E0">
      <w:pPr>
        <w:widowControl w:val="0"/>
        <w:tabs>
          <w:tab w:val="left" w:pos="1186"/>
        </w:tabs>
        <w:spacing w:line="276" w:lineRule="auto"/>
        <w:ind w:left="740"/>
        <w:jc w:val="both"/>
        <w:rPr>
          <w:rFonts w:ascii="Arial" w:eastAsia="Verdana" w:hAnsi="Arial" w:cs="Arial"/>
          <w:bCs/>
          <w:color w:val="000000"/>
          <w:sz w:val="22"/>
          <w:szCs w:val="22"/>
          <w:lang w:bidi="pl-PL"/>
        </w:rPr>
      </w:pPr>
      <w:r>
        <w:rPr>
          <w:rFonts w:ascii="Arial" w:eastAsia="Verdana" w:hAnsi="Arial" w:cs="Arial"/>
          <w:bCs/>
          <w:color w:val="000000"/>
          <w:sz w:val="22"/>
          <w:szCs w:val="22"/>
          <w:lang w:bidi="pl-PL"/>
        </w:rPr>
        <w:t>nich ponad 10 % wartości zamówienia.</w:t>
      </w:r>
    </w:p>
    <w:p w14:paraId="203406C0" w14:textId="1E933770" w:rsidR="00C40851" w:rsidRPr="0029039A" w:rsidRDefault="00D536E0" w:rsidP="0081542D">
      <w:pPr>
        <w:pStyle w:val="Nagwek2"/>
        <w:numPr>
          <w:ilvl w:val="0"/>
          <w:numId w:val="0"/>
        </w:numPr>
        <w:spacing w:before="0" w:line="276" w:lineRule="auto"/>
        <w:ind w:left="426" w:hanging="284"/>
        <w:rPr>
          <w:rFonts w:ascii="Arial" w:hAnsi="Arial" w:cs="Arial"/>
          <w:bCs w:val="0"/>
          <w:iCs w:val="0"/>
          <w:color w:val="auto"/>
          <w:sz w:val="22"/>
          <w:szCs w:val="22"/>
        </w:rPr>
      </w:pPr>
      <w:r>
        <w:rPr>
          <w:rFonts w:ascii="Arial" w:hAnsi="Arial" w:cs="Arial"/>
          <w:bCs w:val="0"/>
          <w:iCs w:val="0"/>
          <w:color w:val="auto"/>
          <w:sz w:val="22"/>
          <w:szCs w:val="22"/>
        </w:rPr>
        <w:t xml:space="preserve">4. </w:t>
      </w:r>
      <w:r w:rsidR="00C40851" w:rsidRPr="0029039A">
        <w:rPr>
          <w:rFonts w:ascii="Arial" w:hAnsi="Arial" w:cs="Arial"/>
          <w:bCs w:val="0"/>
          <w:iCs w:val="0"/>
          <w:color w:val="auto"/>
          <w:sz w:val="22"/>
          <w:szCs w:val="22"/>
        </w:rPr>
        <w:t xml:space="preserve">Zgodnie z przepisem </w:t>
      </w:r>
      <w:bookmarkStart w:id="14" w:name="_Hlk73956849"/>
      <w:r w:rsidR="00C40851" w:rsidRPr="0029039A">
        <w:rPr>
          <w:rFonts w:ascii="Arial" w:hAnsi="Arial" w:cs="Arial"/>
          <w:b/>
          <w:bCs w:val="0"/>
          <w:iCs w:val="0"/>
          <w:color w:val="auto"/>
          <w:sz w:val="22"/>
          <w:szCs w:val="22"/>
        </w:rPr>
        <w:t xml:space="preserve">art. 109 ust. 1 </w:t>
      </w:r>
      <w:r w:rsidR="0035716C" w:rsidRPr="0029039A">
        <w:rPr>
          <w:rFonts w:ascii="Arial" w:hAnsi="Arial" w:cs="Arial"/>
          <w:b/>
          <w:bCs w:val="0"/>
          <w:iCs w:val="0"/>
          <w:color w:val="auto"/>
          <w:sz w:val="22"/>
          <w:szCs w:val="22"/>
        </w:rPr>
        <w:t>pkt 4,</w:t>
      </w:r>
      <w:r w:rsidR="001D2725">
        <w:rPr>
          <w:rFonts w:ascii="Arial" w:hAnsi="Arial" w:cs="Arial"/>
          <w:b/>
          <w:bCs w:val="0"/>
          <w:iCs w:val="0"/>
          <w:color w:val="auto"/>
          <w:sz w:val="22"/>
          <w:szCs w:val="22"/>
        </w:rPr>
        <w:t xml:space="preserve"> 5,</w:t>
      </w:r>
      <w:r w:rsidR="0035716C" w:rsidRPr="0029039A">
        <w:rPr>
          <w:rFonts w:ascii="Arial" w:hAnsi="Arial" w:cs="Arial"/>
          <w:b/>
          <w:bCs w:val="0"/>
          <w:iCs w:val="0"/>
          <w:color w:val="auto"/>
          <w:sz w:val="22"/>
          <w:szCs w:val="22"/>
        </w:rPr>
        <w:t xml:space="preserve"> 7, 8 i 10</w:t>
      </w:r>
      <w:r w:rsidR="0035716C" w:rsidRPr="0029039A">
        <w:rPr>
          <w:rFonts w:ascii="Arial" w:hAnsi="Arial" w:cs="Arial"/>
          <w:bCs w:val="0"/>
          <w:iCs w:val="0"/>
          <w:color w:val="auto"/>
          <w:sz w:val="22"/>
          <w:szCs w:val="22"/>
        </w:rPr>
        <w:t xml:space="preserve"> </w:t>
      </w:r>
      <w:bookmarkEnd w:id="14"/>
      <w:r w:rsidR="00C40851" w:rsidRPr="0029039A">
        <w:rPr>
          <w:rFonts w:ascii="Arial" w:hAnsi="Arial" w:cs="Arial"/>
          <w:bCs w:val="0"/>
          <w:iCs w:val="0"/>
          <w:color w:val="auto"/>
          <w:sz w:val="22"/>
          <w:szCs w:val="22"/>
        </w:rPr>
        <w:t xml:space="preserve">ustawy </w:t>
      </w:r>
      <w:proofErr w:type="spellStart"/>
      <w:r w:rsidR="00C40851" w:rsidRPr="0029039A">
        <w:rPr>
          <w:rFonts w:ascii="Arial" w:hAnsi="Arial" w:cs="Arial"/>
          <w:bCs w:val="0"/>
          <w:iCs w:val="0"/>
          <w:color w:val="auto"/>
          <w:sz w:val="22"/>
          <w:szCs w:val="22"/>
        </w:rPr>
        <w:t>Pzp</w:t>
      </w:r>
      <w:proofErr w:type="spellEnd"/>
      <w:r w:rsidR="00C40851" w:rsidRPr="0029039A">
        <w:rPr>
          <w:rFonts w:ascii="Arial" w:hAnsi="Arial" w:cs="Arial"/>
          <w:bCs w:val="0"/>
          <w:iCs w:val="0"/>
          <w:color w:val="auto"/>
          <w:sz w:val="22"/>
          <w:szCs w:val="22"/>
        </w:rPr>
        <w:t xml:space="preserve"> - z postępowania </w:t>
      </w:r>
      <w:r w:rsidR="008A34E4">
        <w:rPr>
          <w:rFonts w:ascii="Arial" w:hAnsi="Arial" w:cs="Arial"/>
          <w:bCs w:val="0"/>
          <w:iCs w:val="0"/>
          <w:color w:val="auto"/>
          <w:sz w:val="22"/>
          <w:szCs w:val="22"/>
        </w:rPr>
        <w:t xml:space="preserve">                                 </w:t>
      </w:r>
      <w:r w:rsidR="00C40851" w:rsidRPr="0029039A">
        <w:rPr>
          <w:rFonts w:ascii="Arial" w:hAnsi="Arial" w:cs="Arial"/>
          <w:bCs w:val="0"/>
          <w:iCs w:val="0"/>
          <w:color w:val="auto"/>
          <w:sz w:val="22"/>
          <w:szCs w:val="22"/>
        </w:rPr>
        <w:t xml:space="preserve">o udzielenie zamówienia Zamawiający </w:t>
      </w:r>
      <w:r w:rsidR="00365864" w:rsidRPr="0029039A">
        <w:rPr>
          <w:rFonts w:ascii="Arial" w:hAnsi="Arial" w:cs="Arial"/>
          <w:b/>
          <w:bCs w:val="0"/>
          <w:iCs w:val="0"/>
          <w:color w:val="auto"/>
          <w:sz w:val="22"/>
          <w:szCs w:val="22"/>
        </w:rPr>
        <w:t>dodatkowo wykluczy</w:t>
      </w:r>
      <w:r w:rsidR="00C40851" w:rsidRPr="0029039A">
        <w:rPr>
          <w:rFonts w:ascii="Arial" w:hAnsi="Arial" w:cs="Arial"/>
          <w:b/>
          <w:bCs w:val="0"/>
          <w:iCs w:val="0"/>
          <w:color w:val="auto"/>
          <w:sz w:val="22"/>
          <w:szCs w:val="22"/>
        </w:rPr>
        <w:t xml:space="preserve"> Wykonawcę</w:t>
      </w:r>
      <w:r w:rsidR="00C40851" w:rsidRPr="0029039A">
        <w:rPr>
          <w:rFonts w:ascii="Arial" w:hAnsi="Arial" w:cs="Arial"/>
          <w:bCs w:val="0"/>
          <w:iCs w:val="0"/>
          <w:color w:val="auto"/>
          <w:sz w:val="22"/>
          <w:szCs w:val="22"/>
        </w:rPr>
        <w:t>:</w:t>
      </w:r>
    </w:p>
    <w:p w14:paraId="06F3C8B9" w14:textId="77777777" w:rsidR="00887951" w:rsidRPr="0029039A" w:rsidRDefault="00887951" w:rsidP="005107E4">
      <w:pPr>
        <w:widowControl w:val="0"/>
        <w:numPr>
          <w:ilvl w:val="0"/>
          <w:numId w:val="12"/>
        </w:numPr>
        <w:tabs>
          <w:tab w:val="left" w:pos="1186"/>
        </w:tabs>
        <w:spacing w:line="276" w:lineRule="auto"/>
        <w:ind w:left="1160" w:hanging="420"/>
        <w:jc w:val="both"/>
        <w:rPr>
          <w:rFonts w:ascii="Arial" w:eastAsia="Verdana" w:hAnsi="Arial" w:cs="Arial"/>
          <w:color w:val="000000"/>
          <w:sz w:val="22"/>
          <w:szCs w:val="22"/>
          <w:lang w:bidi="pl-PL"/>
        </w:rPr>
      </w:pPr>
      <w:r w:rsidRPr="0029039A">
        <w:rPr>
          <w:rFonts w:ascii="Arial" w:eastAsia="Verdana" w:hAnsi="Arial" w:cs="Arial"/>
          <w:color w:val="000000"/>
          <w:sz w:val="22"/>
          <w:szCs w:val="22"/>
          <w:lang w:bidi="pl-PL"/>
        </w:rPr>
        <w:t>pkt 4,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16813EF" w14:textId="4EF1B89B" w:rsidR="00887951" w:rsidRPr="0029039A" w:rsidRDefault="00887951" w:rsidP="005107E4">
      <w:pPr>
        <w:widowControl w:val="0"/>
        <w:numPr>
          <w:ilvl w:val="0"/>
          <w:numId w:val="12"/>
        </w:numPr>
        <w:tabs>
          <w:tab w:val="left" w:pos="1186"/>
        </w:tabs>
        <w:spacing w:line="276" w:lineRule="auto"/>
        <w:ind w:left="1160" w:hanging="420"/>
        <w:jc w:val="both"/>
        <w:rPr>
          <w:rFonts w:ascii="Arial" w:eastAsia="Verdana" w:hAnsi="Arial" w:cs="Arial"/>
          <w:color w:val="000000"/>
          <w:sz w:val="22"/>
          <w:szCs w:val="22"/>
          <w:lang w:bidi="pl-PL"/>
        </w:rPr>
      </w:pPr>
      <w:r w:rsidRPr="0029039A">
        <w:rPr>
          <w:rFonts w:ascii="Arial" w:eastAsia="Verdana" w:hAnsi="Arial" w:cs="Arial"/>
          <w:color w:val="000000"/>
          <w:sz w:val="22"/>
          <w:szCs w:val="22"/>
          <w:lang w:bidi="pl-PL"/>
        </w:rPr>
        <w:t xml:space="preserve">pkt 5, tj. który w sposób zawiniony poważnie naruszył obowiązki zawodowe, co podważa jego uczciwość w szczególności gdy </w:t>
      </w:r>
      <w:r w:rsidR="00846E75">
        <w:rPr>
          <w:rFonts w:ascii="Arial" w:eastAsia="Verdana" w:hAnsi="Arial" w:cs="Arial"/>
          <w:color w:val="000000"/>
          <w:sz w:val="22"/>
          <w:szCs w:val="22"/>
          <w:lang w:bidi="pl-PL"/>
        </w:rPr>
        <w:t>W</w:t>
      </w:r>
      <w:r w:rsidRPr="0029039A">
        <w:rPr>
          <w:rFonts w:ascii="Arial" w:eastAsia="Verdana" w:hAnsi="Arial" w:cs="Arial"/>
          <w:color w:val="000000"/>
          <w:sz w:val="22"/>
          <w:szCs w:val="22"/>
          <w:lang w:bidi="pl-PL"/>
        </w:rPr>
        <w:t xml:space="preserve">ykonawca w wyniku zamierzonego działania lub rażącego niedbalstwa nie wykonał lub nienależycie wykonał zamówienie, co </w:t>
      </w:r>
      <w:r w:rsidR="002E6B33">
        <w:rPr>
          <w:rFonts w:ascii="Arial" w:eastAsia="Verdana" w:hAnsi="Arial" w:cs="Arial"/>
          <w:color w:val="000000"/>
          <w:sz w:val="22"/>
          <w:szCs w:val="22"/>
          <w:lang w:bidi="pl-PL"/>
        </w:rPr>
        <w:t>Z</w:t>
      </w:r>
      <w:r w:rsidRPr="0029039A">
        <w:rPr>
          <w:rFonts w:ascii="Arial" w:eastAsia="Verdana" w:hAnsi="Arial" w:cs="Arial"/>
          <w:color w:val="000000"/>
          <w:sz w:val="22"/>
          <w:szCs w:val="22"/>
          <w:lang w:bidi="pl-PL"/>
        </w:rPr>
        <w:t>amawiający jest w stanie wykazać za pomocą stosowanych dowodów;</w:t>
      </w:r>
    </w:p>
    <w:p w14:paraId="20D1908B" w14:textId="10737808" w:rsidR="00887951" w:rsidRPr="0029039A" w:rsidRDefault="00887951" w:rsidP="005107E4">
      <w:pPr>
        <w:widowControl w:val="0"/>
        <w:numPr>
          <w:ilvl w:val="0"/>
          <w:numId w:val="12"/>
        </w:numPr>
        <w:tabs>
          <w:tab w:val="left" w:pos="1186"/>
        </w:tabs>
        <w:spacing w:line="276" w:lineRule="auto"/>
        <w:ind w:left="1160" w:hanging="420"/>
        <w:jc w:val="both"/>
        <w:rPr>
          <w:rFonts w:ascii="Arial" w:eastAsia="Verdana" w:hAnsi="Arial" w:cs="Arial"/>
          <w:color w:val="000000"/>
          <w:sz w:val="22"/>
          <w:szCs w:val="22"/>
          <w:lang w:bidi="pl-PL"/>
        </w:rPr>
      </w:pPr>
      <w:bookmarkStart w:id="15" w:name="_Hlk72236283"/>
      <w:r w:rsidRPr="0029039A">
        <w:rPr>
          <w:rFonts w:ascii="Arial" w:eastAsia="Verdana" w:hAnsi="Arial" w:cs="Arial"/>
          <w:color w:val="000000"/>
          <w:sz w:val="22"/>
          <w:szCs w:val="22"/>
          <w:lang w:bidi="pl-PL"/>
        </w:rPr>
        <w:t xml:space="preserve">pkt 7, tj. </w:t>
      </w:r>
      <w:bookmarkEnd w:id="15"/>
      <w:r w:rsidRPr="0029039A">
        <w:rPr>
          <w:rFonts w:ascii="Arial" w:eastAsia="Verdana" w:hAnsi="Arial" w:cs="Arial"/>
          <w:color w:val="000000"/>
          <w:sz w:val="22"/>
          <w:szCs w:val="22"/>
          <w:lang w:bidi="pl-PL"/>
        </w:rPr>
        <w:t>który z przyczyn leżących po jego stronie, w znacznym stopniu lub zakresie nie wykonał lub nienależycie wykonał istotne zobowiązanie wynikające z</w:t>
      </w:r>
      <w:r w:rsidR="00732320">
        <w:rPr>
          <w:rFonts w:ascii="Arial" w:eastAsia="Verdana" w:hAnsi="Arial" w:cs="Arial"/>
          <w:color w:val="000000"/>
          <w:sz w:val="22"/>
          <w:szCs w:val="22"/>
          <w:lang w:bidi="pl-PL"/>
        </w:rPr>
        <w:t> </w:t>
      </w:r>
      <w:r w:rsidRPr="0029039A">
        <w:rPr>
          <w:rFonts w:ascii="Arial" w:eastAsia="Verdana" w:hAnsi="Arial" w:cs="Arial"/>
          <w:color w:val="000000"/>
          <w:sz w:val="22"/>
          <w:szCs w:val="22"/>
          <w:lang w:bidi="pl-PL"/>
        </w:rPr>
        <w:t xml:space="preserve">wcześniejszej umowy w sprawie zamówienia publicznego lub umowy koncesji, co </w:t>
      </w:r>
      <w:r w:rsidRPr="0029039A">
        <w:rPr>
          <w:rFonts w:ascii="Arial" w:eastAsia="Verdana" w:hAnsi="Arial" w:cs="Arial"/>
          <w:color w:val="000000"/>
          <w:sz w:val="22"/>
          <w:szCs w:val="22"/>
          <w:lang w:bidi="pl-PL"/>
        </w:rPr>
        <w:lastRenderedPageBreak/>
        <w:t>doprowadziło do wypowiedzenia lub odstąpienia od umowy, odszkodowania, wykonania zastępczego lub realizacji uprawnień z tytułu rękojmi za wady</w:t>
      </w:r>
      <w:r w:rsidR="009D1641">
        <w:rPr>
          <w:rFonts w:ascii="Arial" w:eastAsia="Verdana" w:hAnsi="Arial" w:cs="Arial"/>
          <w:color w:val="000000"/>
          <w:sz w:val="22"/>
          <w:szCs w:val="22"/>
          <w:lang w:bidi="pl-PL"/>
        </w:rPr>
        <w:t>;</w:t>
      </w:r>
    </w:p>
    <w:p w14:paraId="22A2DA5F" w14:textId="53831F23" w:rsidR="00B2234A" w:rsidRPr="0029039A" w:rsidRDefault="00B2234A" w:rsidP="005107E4">
      <w:pPr>
        <w:widowControl w:val="0"/>
        <w:numPr>
          <w:ilvl w:val="0"/>
          <w:numId w:val="12"/>
        </w:numPr>
        <w:tabs>
          <w:tab w:val="left" w:pos="1186"/>
        </w:tabs>
        <w:spacing w:line="276" w:lineRule="auto"/>
        <w:ind w:left="1160" w:hanging="420"/>
        <w:jc w:val="both"/>
        <w:rPr>
          <w:rFonts w:ascii="Arial" w:eastAsia="Verdana" w:hAnsi="Arial" w:cs="Arial"/>
          <w:color w:val="000000"/>
          <w:sz w:val="22"/>
          <w:szCs w:val="22"/>
          <w:lang w:bidi="pl-PL"/>
        </w:rPr>
      </w:pPr>
      <w:r w:rsidRPr="0029039A">
        <w:rPr>
          <w:rFonts w:ascii="Arial" w:eastAsia="Verdana" w:hAnsi="Arial" w:cs="Arial"/>
          <w:color w:val="000000"/>
          <w:sz w:val="22"/>
          <w:szCs w:val="22"/>
          <w:lang w:bidi="pl-PL"/>
        </w:rPr>
        <w:t xml:space="preserve">pkt 8, tj. który w wyniku zamierzonego działania lub rażącego niedbalstwa wprowadził </w:t>
      </w:r>
      <w:r w:rsidR="00A622B4">
        <w:rPr>
          <w:rFonts w:ascii="Arial" w:eastAsia="Verdana" w:hAnsi="Arial" w:cs="Arial"/>
          <w:color w:val="000000"/>
          <w:sz w:val="22"/>
          <w:szCs w:val="22"/>
          <w:lang w:bidi="pl-PL"/>
        </w:rPr>
        <w:t>Z</w:t>
      </w:r>
      <w:r w:rsidRPr="0029039A">
        <w:rPr>
          <w:rFonts w:ascii="Arial" w:eastAsia="Verdana" w:hAnsi="Arial" w:cs="Arial"/>
          <w:color w:val="000000"/>
          <w:sz w:val="22"/>
          <w:szCs w:val="22"/>
          <w:lang w:bidi="pl-PL"/>
        </w:rPr>
        <w:t xml:space="preserve">amawiającego w błąd przy przedstawianiu informacji, że nie podlega wykluczeniu, spełnia warunki udziału w postępowaniu lub kryteria selekcji, co mogło mieć istotny wpływ na decyzje podejmowane przez </w:t>
      </w:r>
      <w:r w:rsidR="00A622B4">
        <w:rPr>
          <w:rFonts w:ascii="Arial" w:eastAsia="Verdana" w:hAnsi="Arial" w:cs="Arial"/>
          <w:color w:val="000000"/>
          <w:sz w:val="22"/>
          <w:szCs w:val="22"/>
          <w:lang w:bidi="pl-PL"/>
        </w:rPr>
        <w:t>Z</w:t>
      </w:r>
      <w:r w:rsidRPr="0029039A">
        <w:rPr>
          <w:rFonts w:ascii="Arial" w:eastAsia="Verdana" w:hAnsi="Arial" w:cs="Arial"/>
          <w:color w:val="000000"/>
          <w:sz w:val="22"/>
          <w:szCs w:val="22"/>
          <w:lang w:bidi="pl-PL"/>
        </w:rPr>
        <w:t>amawiającego w postępowaniu o udzielenie zamówienia, lub który zataił te informacje lub nie jest w stanie przedstawić wymaganych podmiotowych środków dowodowych;</w:t>
      </w:r>
    </w:p>
    <w:p w14:paraId="5CA038FD" w14:textId="78B8B111" w:rsidR="00B2234A" w:rsidRPr="0029039A" w:rsidRDefault="00B2234A" w:rsidP="005107E4">
      <w:pPr>
        <w:widowControl w:val="0"/>
        <w:numPr>
          <w:ilvl w:val="0"/>
          <w:numId w:val="12"/>
        </w:numPr>
        <w:tabs>
          <w:tab w:val="left" w:pos="1186"/>
        </w:tabs>
        <w:spacing w:line="276" w:lineRule="auto"/>
        <w:ind w:left="1160" w:hanging="420"/>
        <w:jc w:val="both"/>
        <w:rPr>
          <w:rFonts w:ascii="Arial" w:eastAsia="Verdana" w:hAnsi="Arial" w:cs="Arial"/>
          <w:color w:val="000000"/>
          <w:sz w:val="22"/>
          <w:szCs w:val="22"/>
          <w:lang w:bidi="pl-PL"/>
        </w:rPr>
      </w:pPr>
      <w:r w:rsidRPr="0029039A">
        <w:rPr>
          <w:rFonts w:ascii="Arial" w:eastAsia="Verdana" w:hAnsi="Arial" w:cs="Arial"/>
          <w:color w:val="000000"/>
          <w:sz w:val="22"/>
          <w:szCs w:val="22"/>
          <w:lang w:bidi="pl-PL"/>
        </w:rPr>
        <w:t>pkt 10, tj. który w wyniku lekkomyślności lub niedbalstwa przedstawił informacje wprowadzające w błąd, co mogło mieć istotny wpływ na decyzje podejmowane przez</w:t>
      </w:r>
      <w:r w:rsidR="00A622B4">
        <w:rPr>
          <w:rFonts w:ascii="Arial" w:eastAsia="Verdana" w:hAnsi="Arial" w:cs="Arial"/>
          <w:color w:val="000000"/>
          <w:sz w:val="22"/>
          <w:szCs w:val="22"/>
          <w:lang w:bidi="pl-PL"/>
        </w:rPr>
        <w:t> Z</w:t>
      </w:r>
      <w:r w:rsidRPr="0029039A">
        <w:rPr>
          <w:rFonts w:ascii="Arial" w:eastAsia="Verdana" w:hAnsi="Arial" w:cs="Arial"/>
          <w:color w:val="000000"/>
          <w:sz w:val="22"/>
          <w:szCs w:val="22"/>
          <w:lang w:bidi="pl-PL"/>
        </w:rPr>
        <w:t>amawiającego w postępowaniu o udzielenie zamówienia.</w:t>
      </w:r>
    </w:p>
    <w:p w14:paraId="09B730E2" w14:textId="6E2980F2" w:rsidR="00B3255B" w:rsidRPr="0029039A" w:rsidRDefault="00D536E0" w:rsidP="00D536E0">
      <w:pPr>
        <w:pStyle w:val="Nagwek2"/>
        <w:numPr>
          <w:ilvl w:val="0"/>
          <w:numId w:val="0"/>
        </w:numPr>
        <w:spacing w:before="0" w:line="276" w:lineRule="auto"/>
        <w:ind w:left="360"/>
        <w:rPr>
          <w:rFonts w:ascii="Arial" w:hAnsi="Arial" w:cs="Arial"/>
          <w:bCs w:val="0"/>
          <w:iCs w:val="0"/>
          <w:color w:val="auto"/>
          <w:sz w:val="22"/>
          <w:szCs w:val="22"/>
        </w:rPr>
      </w:pPr>
      <w:r>
        <w:rPr>
          <w:rFonts w:ascii="Arial" w:hAnsi="Arial" w:cs="Arial"/>
          <w:bCs w:val="0"/>
          <w:iCs w:val="0"/>
          <w:color w:val="auto"/>
          <w:sz w:val="22"/>
          <w:szCs w:val="22"/>
        </w:rPr>
        <w:t xml:space="preserve">5. </w:t>
      </w:r>
      <w:r w:rsidR="00B3255B" w:rsidRPr="0029039A">
        <w:rPr>
          <w:rFonts w:ascii="Arial" w:hAnsi="Arial" w:cs="Arial"/>
          <w:bCs w:val="0"/>
          <w:iCs w:val="0"/>
          <w:color w:val="auto"/>
          <w:sz w:val="22"/>
          <w:szCs w:val="22"/>
        </w:rPr>
        <w:t xml:space="preserve">W przypadkach, o których mowa w art. 109 ust. 1 pkt 1-5 lub 7 ustawy </w:t>
      </w:r>
      <w:proofErr w:type="spellStart"/>
      <w:r w:rsidR="00B3255B" w:rsidRPr="0029039A">
        <w:rPr>
          <w:rFonts w:ascii="Arial" w:hAnsi="Arial" w:cs="Arial"/>
          <w:bCs w:val="0"/>
          <w:iCs w:val="0"/>
          <w:color w:val="auto"/>
          <w:sz w:val="22"/>
          <w:szCs w:val="22"/>
        </w:rPr>
        <w:t>Pzp</w:t>
      </w:r>
      <w:proofErr w:type="spellEnd"/>
      <w:r w:rsidR="00B3255B" w:rsidRPr="0029039A">
        <w:rPr>
          <w:rFonts w:ascii="Arial" w:hAnsi="Arial" w:cs="Arial"/>
          <w:bCs w:val="0"/>
          <w:iCs w:val="0"/>
          <w:color w:val="auto"/>
          <w:sz w:val="22"/>
          <w:szCs w:val="22"/>
        </w:rPr>
        <w:t xml:space="preserve">,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art. 109 ust. 1 pkt 4 ww. ustawy, jest wystarczająca do wykonania zamówienia (art. 109 ust. 3 ustawy </w:t>
      </w:r>
      <w:proofErr w:type="spellStart"/>
      <w:r w:rsidR="00B3255B" w:rsidRPr="0029039A">
        <w:rPr>
          <w:rFonts w:ascii="Arial" w:hAnsi="Arial" w:cs="Arial"/>
          <w:bCs w:val="0"/>
          <w:iCs w:val="0"/>
          <w:color w:val="auto"/>
          <w:sz w:val="22"/>
          <w:szCs w:val="22"/>
        </w:rPr>
        <w:t>Pzp</w:t>
      </w:r>
      <w:proofErr w:type="spellEnd"/>
      <w:r w:rsidR="00B3255B" w:rsidRPr="0029039A">
        <w:rPr>
          <w:rFonts w:ascii="Arial" w:hAnsi="Arial" w:cs="Arial"/>
          <w:bCs w:val="0"/>
          <w:iCs w:val="0"/>
          <w:color w:val="auto"/>
          <w:sz w:val="22"/>
          <w:szCs w:val="22"/>
        </w:rPr>
        <w:t>).</w:t>
      </w:r>
    </w:p>
    <w:p w14:paraId="53DB01F3" w14:textId="3BCCEA23" w:rsidR="00887951" w:rsidRPr="0029039A" w:rsidRDefault="00D536E0" w:rsidP="00D536E0">
      <w:pPr>
        <w:pStyle w:val="Nagwek2"/>
        <w:numPr>
          <w:ilvl w:val="0"/>
          <w:numId w:val="0"/>
        </w:numPr>
        <w:spacing w:before="0" w:line="276" w:lineRule="auto"/>
        <w:ind w:left="360"/>
        <w:rPr>
          <w:rFonts w:ascii="Arial" w:hAnsi="Arial" w:cs="Arial"/>
          <w:bCs w:val="0"/>
          <w:iCs w:val="0"/>
          <w:color w:val="auto"/>
          <w:sz w:val="22"/>
          <w:szCs w:val="22"/>
        </w:rPr>
      </w:pPr>
      <w:r>
        <w:rPr>
          <w:rFonts w:ascii="Arial" w:hAnsi="Arial" w:cs="Arial"/>
          <w:bCs w:val="0"/>
          <w:iCs w:val="0"/>
          <w:color w:val="auto"/>
          <w:sz w:val="22"/>
          <w:szCs w:val="22"/>
        </w:rPr>
        <w:t xml:space="preserve">6. </w:t>
      </w:r>
      <w:r w:rsidR="00887951" w:rsidRPr="0029039A">
        <w:rPr>
          <w:rFonts w:ascii="Arial" w:hAnsi="Arial" w:cs="Arial"/>
          <w:bCs w:val="0"/>
          <w:iCs w:val="0"/>
          <w:color w:val="auto"/>
          <w:sz w:val="22"/>
          <w:szCs w:val="22"/>
        </w:rPr>
        <w:t>Wykonawca nie podlega wykluczeniu w okolicznościach określonych w art. 108 ust. 1 pkt 1, 2 i 5 lub art. 109 ust. 1 pkt 4, 5 i 7</w:t>
      </w:r>
      <w:r w:rsidR="009A6C0E" w:rsidRPr="0029039A">
        <w:rPr>
          <w:rFonts w:ascii="Arial" w:hAnsi="Arial" w:cs="Arial"/>
          <w:bCs w:val="0"/>
          <w:iCs w:val="0"/>
          <w:color w:val="auto"/>
          <w:sz w:val="22"/>
          <w:szCs w:val="22"/>
        </w:rPr>
        <w:t>,</w:t>
      </w:r>
      <w:r w:rsidR="008738E0" w:rsidRPr="0029039A">
        <w:rPr>
          <w:rFonts w:ascii="Arial" w:hAnsi="Arial" w:cs="Arial"/>
          <w:bCs w:val="0"/>
          <w:iCs w:val="0"/>
          <w:color w:val="auto"/>
          <w:sz w:val="22"/>
          <w:szCs w:val="22"/>
        </w:rPr>
        <w:t xml:space="preserve"> </w:t>
      </w:r>
      <w:r w:rsidR="009A6C0E" w:rsidRPr="0029039A">
        <w:rPr>
          <w:rFonts w:ascii="Arial" w:hAnsi="Arial" w:cs="Arial"/>
          <w:bCs w:val="0"/>
          <w:iCs w:val="0"/>
          <w:color w:val="auto"/>
          <w:sz w:val="22"/>
          <w:szCs w:val="22"/>
        </w:rPr>
        <w:t xml:space="preserve">8, </w:t>
      </w:r>
      <w:r w:rsidR="00D57C6B" w:rsidRPr="0029039A">
        <w:rPr>
          <w:rFonts w:ascii="Arial" w:hAnsi="Arial" w:cs="Arial"/>
          <w:bCs w:val="0"/>
          <w:iCs w:val="0"/>
          <w:color w:val="auto"/>
          <w:sz w:val="22"/>
          <w:szCs w:val="22"/>
        </w:rPr>
        <w:t>10</w:t>
      </w:r>
      <w:r w:rsidR="00887951" w:rsidRPr="0029039A">
        <w:rPr>
          <w:rFonts w:ascii="Arial" w:hAnsi="Arial" w:cs="Arial"/>
          <w:bCs w:val="0"/>
          <w:iCs w:val="0"/>
          <w:color w:val="auto"/>
          <w:sz w:val="22"/>
          <w:szCs w:val="22"/>
        </w:rPr>
        <w:t xml:space="preserve"> ustawy </w:t>
      </w:r>
      <w:proofErr w:type="spellStart"/>
      <w:r w:rsidR="00887951" w:rsidRPr="0029039A">
        <w:rPr>
          <w:rFonts w:ascii="Arial" w:hAnsi="Arial" w:cs="Arial"/>
          <w:bCs w:val="0"/>
          <w:iCs w:val="0"/>
          <w:color w:val="auto"/>
          <w:sz w:val="22"/>
          <w:szCs w:val="22"/>
        </w:rPr>
        <w:t>Pzp</w:t>
      </w:r>
      <w:proofErr w:type="spellEnd"/>
      <w:r w:rsidR="00887951" w:rsidRPr="0029039A">
        <w:rPr>
          <w:rFonts w:ascii="Arial" w:hAnsi="Arial" w:cs="Arial"/>
          <w:bCs w:val="0"/>
          <w:iCs w:val="0"/>
          <w:color w:val="auto"/>
          <w:sz w:val="22"/>
          <w:szCs w:val="22"/>
        </w:rPr>
        <w:t xml:space="preserve">, jeżeli udowodni </w:t>
      </w:r>
      <w:r w:rsidR="00B6704E">
        <w:rPr>
          <w:rFonts w:ascii="Arial" w:hAnsi="Arial" w:cs="Arial"/>
          <w:bCs w:val="0"/>
          <w:iCs w:val="0"/>
          <w:color w:val="auto"/>
          <w:sz w:val="22"/>
          <w:szCs w:val="22"/>
        </w:rPr>
        <w:t>Z</w:t>
      </w:r>
      <w:r w:rsidR="00887951" w:rsidRPr="0029039A">
        <w:rPr>
          <w:rFonts w:ascii="Arial" w:hAnsi="Arial" w:cs="Arial"/>
          <w:bCs w:val="0"/>
          <w:iCs w:val="0"/>
          <w:color w:val="auto"/>
          <w:sz w:val="22"/>
          <w:szCs w:val="22"/>
        </w:rPr>
        <w:t>amawiającemu, że spełnił łącznie następujące przesłanki:</w:t>
      </w:r>
    </w:p>
    <w:p w14:paraId="13E6BBCB" w14:textId="77777777" w:rsidR="00887951" w:rsidRPr="0029039A" w:rsidRDefault="00887951" w:rsidP="005107E4">
      <w:pPr>
        <w:widowControl w:val="0"/>
        <w:numPr>
          <w:ilvl w:val="0"/>
          <w:numId w:val="15"/>
        </w:numPr>
        <w:tabs>
          <w:tab w:val="left" w:pos="1186"/>
        </w:tabs>
        <w:spacing w:line="276" w:lineRule="auto"/>
        <w:ind w:left="1160" w:hanging="420"/>
        <w:jc w:val="both"/>
        <w:rPr>
          <w:rFonts w:ascii="Arial" w:eastAsia="Verdana" w:hAnsi="Arial" w:cs="Arial"/>
          <w:color w:val="000000"/>
          <w:sz w:val="22"/>
          <w:szCs w:val="22"/>
          <w:lang w:bidi="pl-PL"/>
        </w:rPr>
      </w:pPr>
      <w:r w:rsidRPr="0029039A">
        <w:rPr>
          <w:rFonts w:ascii="Arial" w:eastAsia="Verdana" w:hAnsi="Arial" w:cs="Arial"/>
          <w:color w:val="000000"/>
          <w:sz w:val="22"/>
          <w:szCs w:val="22"/>
          <w:lang w:bidi="pl-PL"/>
        </w:rPr>
        <w:t>naprawił lub zobowiązał się do naprawiania szkody wyrządzonej przestępstwem, wykroczeniem lub swoim nieprawidłowym postępowaniem, w tym poprzez zadośćuczynienie pieniężne;</w:t>
      </w:r>
    </w:p>
    <w:p w14:paraId="15BF1F88" w14:textId="77777777" w:rsidR="00887951" w:rsidRPr="0029039A" w:rsidRDefault="00887951" w:rsidP="005107E4">
      <w:pPr>
        <w:widowControl w:val="0"/>
        <w:numPr>
          <w:ilvl w:val="0"/>
          <w:numId w:val="15"/>
        </w:numPr>
        <w:tabs>
          <w:tab w:val="left" w:pos="1186"/>
        </w:tabs>
        <w:spacing w:line="276" w:lineRule="auto"/>
        <w:ind w:left="1160" w:hanging="420"/>
        <w:jc w:val="both"/>
        <w:rPr>
          <w:rFonts w:ascii="Arial" w:eastAsia="Verdana" w:hAnsi="Arial" w:cs="Arial"/>
          <w:color w:val="000000"/>
          <w:sz w:val="22"/>
          <w:szCs w:val="22"/>
          <w:lang w:bidi="pl-PL"/>
        </w:rPr>
      </w:pPr>
      <w:r w:rsidRPr="0029039A">
        <w:rPr>
          <w:rFonts w:ascii="Arial" w:eastAsia="Verdana" w:hAnsi="Arial" w:cs="Arial"/>
          <w:color w:val="000000"/>
          <w:sz w:val="22"/>
          <w:szCs w:val="22"/>
          <w:lang w:bidi="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0297481" w14:textId="77777777" w:rsidR="00887951" w:rsidRPr="0029039A" w:rsidRDefault="00887951" w:rsidP="005107E4">
      <w:pPr>
        <w:widowControl w:val="0"/>
        <w:numPr>
          <w:ilvl w:val="0"/>
          <w:numId w:val="15"/>
        </w:numPr>
        <w:tabs>
          <w:tab w:val="left" w:pos="1186"/>
        </w:tabs>
        <w:spacing w:line="276" w:lineRule="auto"/>
        <w:ind w:left="1160" w:hanging="420"/>
        <w:jc w:val="both"/>
        <w:rPr>
          <w:rFonts w:ascii="Arial" w:eastAsia="Verdana" w:hAnsi="Arial" w:cs="Arial"/>
          <w:color w:val="000000"/>
          <w:sz w:val="22"/>
          <w:szCs w:val="22"/>
          <w:lang w:bidi="pl-PL"/>
        </w:rPr>
      </w:pPr>
      <w:r w:rsidRPr="0029039A">
        <w:rPr>
          <w:rFonts w:ascii="Arial" w:eastAsia="Verdana" w:hAnsi="Arial" w:cs="Arial"/>
          <w:color w:val="000000"/>
          <w:sz w:val="22"/>
          <w:szCs w:val="22"/>
          <w:lang w:bidi="pl-PL"/>
        </w:rPr>
        <w:t>podjął konkretne środki techniczne, organizacyjne i kadrowe, odpowiednie dla zapobiegania dalszym przestępstwom, wykroczeniom lub nieprawidłowemu postępowaniu, w szczególności:</w:t>
      </w:r>
    </w:p>
    <w:p w14:paraId="3167595F" w14:textId="77777777" w:rsidR="00887951" w:rsidRPr="0029039A" w:rsidRDefault="00887951" w:rsidP="005107E4">
      <w:pPr>
        <w:widowControl w:val="0"/>
        <w:numPr>
          <w:ilvl w:val="0"/>
          <w:numId w:val="10"/>
        </w:numPr>
        <w:tabs>
          <w:tab w:val="left" w:pos="1577"/>
        </w:tabs>
        <w:spacing w:line="276" w:lineRule="auto"/>
        <w:ind w:left="1620" w:hanging="460"/>
        <w:rPr>
          <w:rFonts w:ascii="Arial" w:eastAsia="Verdana" w:hAnsi="Arial" w:cs="Arial"/>
          <w:color w:val="000000"/>
          <w:sz w:val="22"/>
          <w:szCs w:val="22"/>
          <w:lang w:bidi="pl-PL"/>
        </w:rPr>
      </w:pPr>
      <w:r w:rsidRPr="0029039A">
        <w:rPr>
          <w:rFonts w:ascii="Arial" w:eastAsia="Verdana" w:hAnsi="Arial" w:cs="Arial"/>
          <w:color w:val="000000"/>
          <w:sz w:val="22"/>
          <w:szCs w:val="22"/>
          <w:lang w:bidi="pl-PL"/>
        </w:rPr>
        <w:t>zerwał wszelkie powiązania z osobami lub podmiotami odpowiedzialnymi za nieprawidłowe postępowanie Wykonawcy,</w:t>
      </w:r>
    </w:p>
    <w:p w14:paraId="64DC698D" w14:textId="77777777" w:rsidR="00887951" w:rsidRPr="0029039A" w:rsidRDefault="00887951" w:rsidP="005107E4">
      <w:pPr>
        <w:widowControl w:val="0"/>
        <w:numPr>
          <w:ilvl w:val="0"/>
          <w:numId w:val="10"/>
        </w:numPr>
        <w:tabs>
          <w:tab w:val="left" w:pos="1577"/>
        </w:tabs>
        <w:spacing w:line="276" w:lineRule="auto"/>
        <w:ind w:left="1160"/>
        <w:jc w:val="both"/>
        <w:rPr>
          <w:rFonts w:ascii="Arial" w:eastAsia="Verdana" w:hAnsi="Arial" w:cs="Arial"/>
          <w:color w:val="000000"/>
          <w:sz w:val="22"/>
          <w:szCs w:val="22"/>
          <w:lang w:bidi="pl-PL"/>
        </w:rPr>
      </w:pPr>
      <w:r w:rsidRPr="0029039A">
        <w:rPr>
          <w:rFonts w:ascii="Arial" w:eastAsia="Verdana" w:hAnsi="Arial" w:cs="Arial"/>
          <w:color w:val="000000"/>
          <w:sz w:val="22"/>
          <w:szCs w:val="22"/>
          <w:lang w:bidi="pl-PL"/>
        </w:rPr>
        <w:t>zreorganizował personel,</w:t>
      </w:r>
    </w:p>
    <w:p w14:paraId="76CA3078" w14:textId="77777777" w:rsidR="00887951" w:rsidRPr="0029039A" w:rsidRDefault="00887951" w:rsidP="005107E4">
      <w:pPr>
        <w:widowControl w:val="0"/>
        <w:numPr>
          <w:ilvl w:val="0"/>
          <w:numId w:val="10"/>
        </w:numPr>
        <w:tabs>
          <w:tab w:val="left" w:pos="1577"/>
        </w:tabs>
        <w:spacing w:line="276" w:lineRule="auto"/>
        <w:ind w:left="1160"/>
        <w:jc w:val="both"/>
        <w:rPr>
          <w:rFonts w:ascii="Arial" w:eastAsia="Verdana" w:hAnsi="Arial" w:cs="Arial"/>
          <w:color w:val="000000"/>
          <w:sz w:val="22"/>
          <w:szCs w:val="22"/>
          <w:lang w:bidi="pl-PL"/>
        </w:rPr>
      </w:pPr>
      <w:r w:rsidRPr="0029039A">
        <w:rPr>
          <w:rFonts w:ascii="Arial" w:eastAsia="Verdana" w:hAnsi="Arial" w:cs="Arial"/>
          <w:color w:val="000000"/>
          <w:sz w:val="22"/>
          <w:szCs w:val="22"/>
          <w:lang w:bidi="pl-PL"/>
        </w:rPr>
        <w:t>wdrożył system sprawozdawczości i kontroli,</w:t>
      </w:r>
    </w:p>
    <w:p w14:paraId="45B25B29" w14:textId="77777777" w:rsidR="00887951" w:rsidRPr="0029039A" w:rsidRDefault="00887951" w:rsidP="005107E4">
      <w:pPr>
        <w:widowControl w:val="0"/>
        <w:numPr>
          <w:ilvl w:val="0"/>
          <w:numId w:val="10"/>
        </w:numPr>
        <w:tabs>
          <w:tab w:val="left" w:pos="1577"/>
        </w:tabs>
        <w:spacing w:line="276" w:lineRule="auto"/>
        <w:ind w:left="1620" w:hanging="460"/>
        <w:rPr>
          <w:rFonts w:ascii="Arial" w:eastAsia="Verdana" w:hAnsi="Arial" w:cs="Arial"/>
          <w:color w:val="000000"/>
          <w:sz w:val="22"/>
          <w:szCs w:val="22"/>
          <w:lang w:bidi="pl-PL"/>
        </w:rPr>
      </w:pPr>
      <w:r w:rsidRPr="0029039A">
        <w:rPr>
          <w:rFonts w:ascii="Arial" w:eastAsia="Verdana" w:hAnsi="Arial" w:cs="Arial"/>
          <w:color w:val="000000"/>
          <w:sz w:val="22"/>
          <w:szCs w:val="22"/>
          <w:lang w:bidi="pl-PL"/>
        </w:rPr>
        <w:t>utworzył struktury audytu wewnętrznego do monitorowania przestrzegania przepisów, wewnętrznych regulacji lub standardów,</w:t>
      </w:r>
    </w:p>
    <w:p w14:paraId="66601F91" w14:textId="77777777" w:rsidR="00887951" w:rsidRPr="0029039A" w:rsidRDefault="00887951" w:rsidP="005107E4">
      <w:pPr>
        <w:widowControl w:val="0"/>
        <w:numPr>
          <w:ilvl w:val="0"/>
          <w:numId w:val="10"/>
        </w:numPr>
        <w:tabs>
          <w:tab w:val="left" w:pos="1577"/>
        </w:tabs>
        <w:spacing w:line="276" w:lineRule="auto"/>
        <w:ind w:left="1620" w:hanging="460"/>
        <w:rPr>
          <w:rFonts w:ascii="Arial" w:eastAsia="Verdana" w:hAnsi="Arial" w:cs="Arial"/>
          <w:color w:val="000000"/>
          <w:sz w:val="22"/>
          <w:szCs w:val="22"/>
          <w:lang w:bidi="pl-PL"/>
        </w:rPr>
      </w:pPr>
      <w:r w:rsidRPr="0029039A">
        <w:rPr>
          <w:rFonts w:ascii="Arial" w:eastAsia="Verdana" w:hAnsi="Arial" w:cs="Arial"/>
          <w:color w:val="000000"/>
          <w:sz w:val="22"/>
          <w:szCs w:val="22"/>
          <w:lang w:bidi="pl-PL"/>
        </w:rPr>
        <w:t>wprowadził wewnętrzne regulacje dotyczące odpowiedzialności i odszkodowań za nieprzestrzeganie przepisów, wewnętrznych regulacji lub standardów.</w:t>
      </w:r>
    </w:p>
    <w:p w14:paraId="10A7D831" w14:textId="0AF7C973" w:rsidR="00B3255B" w:rsidRPr="0029039A" w:rsidRDefault="00D536E0" w:rsidP="00D536E0">
      <w:pPr>
        <w:pStyle w:val="Nagwek2"/>
        <w:numPr>
          <w:ilvl w:val="0"/>
          <w:numId w:val="0"/>
        </w:numPr>
        <w:spacing w:before="0" w:line="276" w:lineRule="auto"/>
        <w:ind w:left="360" w:hanging="360"/>
        <w:rPr>
          <w:rFonts w:ascii="Arial" w:hAnsi="Arial" w:cs="Arial"/>
          <w:bCs w:val="0"/>
          <w:iCs w:val="0"/>
          <w:color w:val="auto"/>
          <w:sz w:val="22"/>
          <w:szCs w:val="22"/>
        </w:rPr>
      </w:pPr>
      <w:r>
        <w:rPr>
          <w:rFonts w:ascii="Arial" w:hAnsi="Arial" w:cs="Arial"/>
          <w:bCs w:val="0"/>
          <w:iCs w:val="0"/>
          <w:color w:val="auto"/>
          <w:sz w:val="22"/>
          <w:szCs w:val="22"/>
        </w:rPr>
        <w:t xml:space="preserve">7. </w:t>
      </w:r>
      <w:r w:rsidR="00B3255B" w:rsidRPr="0029039A">
        <w:rPr>
          <w:rFonts w:ascii="Arial" w:hAnsi="Arial" w:cs="Arial"/>
          <w:bCs w:val="0"/>
          <w:iCs w:val="0"/>
          <w:color w:val="auto"/>
          <w:sz w:val="22"/>
          <w:szCs w:val="22"/>
        </w:rPr>
        <w:t xml:space="preserve">Zamawiający ocenia, czy podjęte przez Wykonawcę czynności, o których mowa w art. 110 ust. 2 ustawy </w:t>
      </w:r>
      <w:proofErr w:type="spellStart"/>
      <w:r w:rsidR="00B3255B" w:rsidRPr="0029039A">
        <w:rPr>
          <w:rFonts w:ascii="Arial" w:hAnsi="Arial" w:cs="Arial"/>
          <w:bCs w:val="0"/>
          <w:iCs w:val="0"/>
          <w:color w:val="auto"/>
          <w:sz w:val="22"/>
          <w:szCs w:val="22"/>
        </w:rPr>
        <w:t>Pzp</w:t>
      </w:r>
      <w:proofErr w:type="spellEnd"/>
      <w:r w:rsidR="00B3255B" w:rsidRPr="0029039A">
        <w:rPr>
          <w:rFonts w:ascii="Arial" w:hAnsi="Arial" w:cs="Arial"/>
          <w:bCs w:val="0"/>
          <w:iCs w:val="0"/>
          <w:color w:val="auto"/>
          <w:sz w:val="22"/>
          <w:szCs w:val="22"/>
        </w:rPr>
        <w:t>, są wystarczające do wykazania jego rzetelności, uwzględniając wagę i</w:t>
      </w:r>
      <w:r w:rsidR="004978F6">
        <w:rPr>
          <w:rFonts w:ascii="Arial" w:hAnsi="Arial" w:cs="Arial"/>
          <w:bCs w:val="0"/>
          <w:iCs w:val="0"/>
          <w:color w:val="auto"/>
          <w:sz w:val="22"/>
          <w:szCs w:val="22"/>
        </w:rPr>
        <w:t> </w:t>
      </w:r>
      <w:r w:rsidR="00B3255B" w:rsidRPr="0029039A">
        <w:rPr>
          <w:rFonts w:ascii="Arial" w:hAnsi="Arial" w:cs="Arial"/>
          <w:bCs w:val="0"/>
          <w:iCs w:val="0"/>
          <w:color w:val="auto"/>
          <w:sz w:val="22"/>
          <w:szCs w:val="22"/>
        </w:rPr>
        <w:t>szczególne okoliczności czynu Wykonawcy. Jeżeli podjęte przez Wykonawcę czynności, o</w:t>
      </w:r>
      <w:r w:rsidR="004978F6">
        <w:rPr>
          <w:rFonts w:ascii="Arial" w:hAnsi="Arial" w:cs="Arial"/>
          <w:bCs w:val="0"/>
          <w:iCs w:val="0"/>
          <w:color w:val="auto"/>
          <w:sz w:val="22"/>
          <w:szCs w:val="22"/>
        </w:rPr>
        <w:t> </w:t>
      </w:r>
      <w:r w:rsidR="00B3255B" w:rsidRPr="0029039A">
        <w:rPr>
          <w:rFonts w:ascii="Arial" w:hAnsi="Arial" w:cs="Arial"/>
          <w:bCs w:val="0"/>
          <w:iCs w:val="0"/>
          <w:color w:val="auto"/>
          <w:sz w:val="22"/>
          <w:szCs w:val="22"/>
        </w:rPr>
        <w:t xml:space="preserve">których mowa w art. 110 ust. 2 ustawy, nie są wystarczające do wykazania jego rzetelności. Zamawiający wyklucza Wykonawcę (art. 110 ust. 3 ustawy </w:t>
      </w:r>
      <w:proofErr w:type="spellStart"/>
      <w:r w:rsidR="00B3255B" w:rsidRPr="0029039A">
        <w:rPr>
          <w:rFonts w:ascii="Arial" w:hAnsi="Arial" w:cs="Arial"/>
          <w:bCs w:val="0"/>
          <w:iCs w:val="0"/>
          <w:color w:val="auto"/>
          <w:sz w:val="22"/>
          <w:szCs w:val="22"/>
        </w:rPr>
        <w:t>Pzp</w:t>
      </w:r>
      <w:proofErr w:type="spellEnd"/>
      <w:r w:rsidR="00B3255B" w:rsidRPr="0029039A">
        <w:rPr>
          <w:rFonts w:ascii="Arial" w:hAnsi="Arial" w:cs="Arial"/>
          <w:bCs w:val="0"/>
          <w:iCs w:val="0"/>
          <w:color w:val="auto"/>
          <w:sz w:val="22"/>
          <w:szCs w:val="22"/>
        </w:rPr>
        <w:t>).</w:t>
      </w:r>
    </w:p>
    <w:p w14:paraId="121D9377" w14:textId="39D0791B" w:rsidR="00B3255B" w:rsidRPr="00D536E0" w:rsidRDefault="00B3255B" w:rsidP="00D536E0">
      <w:pPr>
        <w:pStyle w:val="Nagwek2"/>
        <w:numPr>
          <w:ilvl w:val="1"/>
          <w:numId w:val="68"/>
        </w:numPr>
        <w:spacing w:before="0" w:line="276" w:lineRule="auto"/>
        <w:rPr>
          <w:rFonts w:ascii="Arial" w:hAnsi="Arial" w:cs="Arial"/>
          <w:sz w:val="22"/>
          <w:szCs w:val="22"/>
        </w:rPr>
      </w:pPr>
      <w:r w:rsidRPr="00D536E0">
        <w:rPr>
          <w:rFonts w:ascii="Arial" w:hAnsi="Arial" w:cs="Arial"/>
          <w:bCs w:val="0"/>
          <w:iCs w:val="0"/>
          <w:color w:val="auto"/>
          <w:sz w:val="22"/>
          <w:szCs w:val="22"/>
        </w:rPr>
        <w:t xml:space="preserve">Zgodnie z przepisem art. 111 ustawy </w:t>
      </w:r>
      <w:proofErr w:type="spellStart"/>
      <w:r w:rsidRPr="00D536E0">
        <w:rPr>
          <w:rFonts w:ascii="Arial" w:hAnsi="Arial" w:cs="Arial"/>
          <w:bCs w:val="0"/>
          <w:iCs w:val="0"/>
          <w:color w:val="auto"/>
          <w:sz w:val="22"/>
          <w:szCs w:val="22"/>
        </w:rPr>
        <w:t>Pzp</w:t>
      </w:r>
      <w:proofErr w:type="spellEnd"/>
      <w:r w:rsidRPr="00D536E0">
        <w:rPr>
          <w:rFonts w:ascii="Arial" w:hAnsi="Arial" w:cs="Arial"/>
          <w:bCs w:val="0"/>
          <w:iCs w:val="0"/>
          <w:color w:val="auto"/>
          <w:sz w:val="22"/>
          <w:szCs w:val="22"/>
        </w:rPr>
        <w:t>, wykluczenie Wykonawcy następuje</w:t>
      </w:r>
      <w:r w:rsidRPr="00D536E0">
        <w:rPr>
          <w:rFonts w:ascii="Arial" w:hAnsi="Arial" w:cs="Arial"/>
          <w:sz w:val="22"/>
          <w:szCs w:val="22"/>
        </w:rPr>
        <w:t>:</w:t>
      </w:r>
    </w:p>
    <w:p w14:paraId="13AEF089" w14:textId="77777777" w:rsidR="00B3255B" w:rsidRPr="0029039A" w:rsidRDefault="00B3255B" w:rsidP="005107E4">
      <w:pPr>
        <w:pStyle w:val="Nagwek2"/>
        <w:numPr>
          <w:ilvl w:val="0"/>
          <w:numId w:val="11"/>
        </w:numPr>
        <w:spacing w:before="0" w:line="276" w:lineRule="auto"/>
        <w:rPr>
          <w:rFonts w:ascii="Arial" w:hAnsi="Arial" w:cs="Arial"/>
          <w:sz w:val="22"/>
          <w:szCs w:val="22"/>
        </w:rPr>
      </w:pPr>
      <w:r w:rsidRPr="0029039A">
        <w:rPr>
          <w:rFonts w:ascii="Arial" w:hAnsi="Arial" w:cs="Arial"/>
          <w:sz w:val="22"/>
          <w:szCs w:val="22"/>
        </w:rPr>
        <w:t xml:space="preserve">w przypadkach, o których mowa w art. 108 ust. 1 pkt 1 lit. a-g i pkt 2 ustawy </w:t>
      </w:r>
      <w:proofErr w:type="spellStart"/>
      <w:r w:rsidRPr="0029039A">
        <w:rPr>
          <w:rFonts w:ascii="Arial" w:hAnsi="Arial" w:cs="Arial"/>
          <w:sz w:val="22"/>
          <w:szCs w:val="22"/>
        </w:rPr>
        <w:t>Pzp</w:t>
      </w:r>
      <w:proofErr w:type="spellEnd"/>
      <w:r w:rsidRPr="0029039A">
        <w:rPr>
          <w:rFonts w:ascii="Arial" w:hAnsi="Arial" w:cs="Arial"/>
          <w:sz w:val="22"/>
          <w:szCs w:val="22"/>
        </w:rPr>
        <w:t xml:space="preserve">, na okres 5 lat od dnia uprawomocnienia się wyroku potwierdzającego zaistnienie jednej </w:t>
      </w:r>
      <w:r w:rsidRPr="0029039A">
        <w:rPr>
          <w:rFonts w:ascii="Arial" w:hAnsi="Arial" w:cs="Arial"/>
          <w:sz w:val="22"/>
          <w:szCs w:val="22"/>
        </w:rPr>
        <w:lastRenderedPageBreak/>
        <w:t>z podstaw wykluczenia, chyba że w tym wyroku został określony inny okres wykluczenia:</w:t>
      </w:r>
    </w:p>
    <w:p w14:paraId="394E6301" w14:textId="77777777" w:rsidR="00B3255B" w:rsidRPr="0029039A" w:rsidRDefault="00B3255B" w:rsidP="005107E4">
      <w:pPr>
        <w:pStyle w:val="Nagwek2"/>
        <w:numPr>
          <w:ilvl w:val="0"/>
          <w:numId w:val="11"/>
        </w:numPr>
        <w:spacing w:before="0" w:line="276" w:lineRule="auto"/>
        <w:rPr>
          <w:rFonts w:ascii="Arial" w:hAnsi="Arial" w:cs="Arial"/>
          <w:sz w:val="22"/>
          <w:szCs w:val="22"/>
        </w:rPr>
      </w:pPr>
      <w:r w:rsidRPr="0029039A">
        <w:rPr>
          <w:rFonts w:ascii="Arial" w:hAnsi="Arial" w:cs="Arial"/>
          <w:sz w:val="22"/>
          <w:szCs w:val="22"/>
        </w:rPr>
        <w:t>w przypadkach, o których mowa w:</w:t>
      </w:r>
    </w:p>
    <w:p w14:paraId="0F38EFCA" w14:textId="77777777" w:rsidR="00B3255B" w:rsidRPr="0068422D" w:rsidRDefault="00B3255B" w:rsidP="00402DD4">
      <w:pPr>
        <w:pStyle w:val="Nagwek2"/>
        <w:numPr>
          <w:ilvl w:val="0"/>
          <w:numId w:val="0"/>
        </w:numPr>
        <w:spacing w:before="0" w:line="276" w:lineRule="auto"/>
        <w:ind w:left="1040"/>
        <w:rPr>
          <w:rFonts w:ascii="Arial" w:hAnsi="Arial" w:cs="Arial"/>
          <w:sz w:val="22"/>
          <w:szCs w:val="22"/>
        </w:rPr>
      </w:pPr>
      <w:r w:rsidRPr="0029039A">
        <w:rPr>
          <w:rFonts w:ascii="Arial" w:hAnsi="Arial" w:cs="Arial"/>
          <w:sz w:val="22"/>
          <w:szCs w:val="22"/>
        </w:rPr>
        <w:t xml:space="preserve">art. 108 ust. 1 pkt 1 lit. h i pkt 2 ustawy </w:t>
      </w:r>
      <w:proofErr w:type="spellStart"/>
      <w:r w:rsidRPr="0029039A">
        <w:rPr>
          <w:rFonts w:ascii="Arial" w:hAnsi="Arial" w:cs="Arial"/>
          <w:sz w:val="22"/>
          <w:szCs w:val="22"/>
        </w:rPr>
        <w:t>Pzp</w:t>
      </w:r>
      <w:proofErr w:type="spellEnd"/>
      <w:r w:rsidRPr="0029039A">
        <w:rPr>
          <w:rFonts w:ascii="Arial" w:hAnsi="Arial" w:cs="Arial"/>
          <w:sz w:val="22"/>
          <w:szCs w:val="22"/>
        </w:rPr>
        <w:t>, gdy osoba, o której mowa w tych przepisach, została skazana za przestępstwo wymienione w art. 108 ust. 1 pkt 1 lit. h ustawy jw.,</w:t>
      </w:r>
    </w:p>
    <w:p w14:paraId="1653C45E" w14:textId="77777777" w:rsidR="00B3255B" w:rsidRPr="0029039A" w:rsidRDefault="00B3255B" w:rsidP="005107E4">
      <w:pPr>
        <w:pStyle w:val="Nagwek2"/>
        <w:numPr>
          <w:ilvl w:val="0"/>
          <w:numId w:val="11"/>
        </w:numPr>
        <w:spacing w:before="0" w:line="276" w:lineRule="auto"/>
        <w:rPr>
          <w:rFonts w:ascii="Arial" w:hAnsi="Arial" w:cs="Arial"/>
          <w:sz w:val="22"/>
          <w:szCs w:val="22"/>
        </w:rPr>
      </w:pPr>
      <w:r w:rsidRPr="0029039A">
        <w:rPr>
          <w:rFonts w:ascii="Arial" w:hAnsi="Arial" w:cs="Arial"/>
          <w:sz w:val="22"/>
          <w:szCs w:val="22"/>
        </w:rPr>
        <w:t xml:space="preserve">w przypadku, o którym mowa w art. 108 ust. 1 pkt 4 ustawy </w:t>
      </w:r>
      <w:proofErr w:type="spellStart"/>
      <w:r w:rsidRPr="0029039A">
        <w:rPr>
          <w:rFonts w:ascii="Arial" w:hAnsi="Arial" w:cs="Arial"/>
          <w:sz w:val="22"/>
          <w:szCs w:val="22"/>
        </w:rPr>
        <w:t>Pzp</w:t>
      </w:r>
      <w:proofErr w:type="spellEnd"/>
      <w:r w:rsidRPr="0029039A">
        <w:rPr>
          <w:rFonts w:ascii="Arial" w:hAnsi="Arial" w:cs="Arial"/>
          <w:sz w:val="22"/>
          <w:szCs w:val="22"/>
        </w:rPr>
        <w:t>, na okres, na jaki został prawomocnie orzeczony zakaz ubiegania się o zamówienia publiczne;</w:t>
      </w:r>
    </w:p>
    <w:p w14:paraId="26A11587" w14:textId="77777777" w:rsidR="00B3255B" w:rsidRPr="0029039A" w:rsidRDefault="00B3255B" w:rsidP="005107E4">
      <w:pPr>
        <w:pStyle w:val="Nagwek2"/>
        <w:numPr>
          <w:ilvl w:val="0"/>
          <w:numId w:val="11"/>
        </w:numPr>
        <w:spacing w:before="0" w:line="276" w:lineRule="auto"/>
        <w:rPr>
          <w:rFonts w:ascii="Arial" w:hAnsi="Arial" w:cs="Arial"/>
          <w:sz w:val="22"/>
          <w:szCs w:val="22"/>
        </w:rPr>
      </w:pPr>
      <w:r w:rsidRPr="0029039A">
        <w:rPr>
          <w:rFonts w:ascii="Arial" w:hAnsi="Arial" w:cs="Arial"/>
          <w:sz w:val="22"/>
          <w:szCs w:val="22"/>
        </w:rPr>
        <w:t>w przypadkach, o których mowa w art. 108 ust. 1 pkt 5, art. 109 ust. 1 pkt 4, 5</w:t>
      </w:r>
      <w:r w:rsidR="009A6C0E" w:rsidRPr="0029039A">
        <w:rPr>
          <w:rFonts w:ascii="Arial" w:hAnsi="Arial" w:cs="Arial"/>
          <w:sz w:val="22"/>
          <w:szCs w:val="22"/>
        </w:rPr>
        <w:t xml:space="preserve"> i </w:t>
      </w:r>
      <w:r w:rsidRPr="0029039A">
        <w:rPr>
          <w:rFonts w:ascii="Arial" w:hAnsi="Arial" w:cs="Arial"/>
          <w:sz w:val="22"/>
          <w:szCs w:val="22"/>
        </w:rPr>
        <w:t xml:space="preserve">7 ustawy </w:t>
      </w:r>
      <w:proofErr w:type="spellStart"/>
      <w:r w:rsidRPr="0029039A">
        <w:rPr>
          <w:rFonts w:ascii="Arial" w:hAnsi="Arial" w:cs="Arial"/>
          <w:sz w:val="22"/>
          <w:szCs w:val="22"/>
        </w:rPr>
        <w:t>Pzp</w:t>
      </w:r>
      <w:proofErr w:type="spellEnd"/>
      <w:r w:rsidRPr="0029039A">
        <w:rPr>
          <w:rFonts w:ascii="Arial" w:hAnsi="Arial" w:cs="Arial"/>
          <w:sz w:val="22"/>
          <w:szCs w:val="22"/>
        </w:rPr>
        <w:t>, na okres 3 lat od zaistnienia zdarzenia będącego podstawą wykluczenia;</w:t>
      </w:r>
    </w:p>
    <w:p w14:paraId="0CC3AB8C" w14:textId="77777777" w:rsidR="00B3255B" w:rsidRPr="0029039A" w:rsidRDefault="00B3255B" w:rsidP="005107E4">
      <w:pPr>
        <w:pStyle w:val="Nagwek2"/>
        <w:numPr>
          <w:ilvl w:val="0"/>
          <w:numId w:val="11"/>
        </w:numPr>
        <w:spacing w:before="0" w:line="276" w:lineRule="auto"/>
        <w:rPr>
          <w:rFonts w:ascii="Arial" w:hAnsi="Arial" w:cs="Arial"/>
          <w:sz w:val="22"/>
          <w:szCs w:val="22"/>
        </w:rPr>
      </w:pPr>
      <w:r w:rsidRPr="0029039A">
        <w:rPr>
          <w:rFonts w:ascii="Arial" w:hAnsi="Arial" w:cs="Arial"/>
          <w:sz w:val="22"/>
          <w:szCs w:val="22"/>
        </w:rPr>
        <w:t xml:space="preserve">w przypadku, o którym mowa w art. 109 ust. 1 pkt 8 ustawy </w:t>
      </w:r>
      <w:proofErr w:type="spellStart"/>
      <w:r w:rsidRPr="0029039A">
        <w:rPr>
          <w:rFonts w:ascii="Arial" w:hAnsi="Arial" w:cs="Arial"/>
          <w:sz w:val="22"/>
          <w:szCs w:val="22"/>
        </w:rPr>
        <w:t>Pzp</w:t>
      </w:r>
      <w:proofErr w:type="spellEnd"/>
      <w:r w:rsidRPr="0029039A">
        <w:rPr>
          <w:rFonts w:ascii="Arial" w:hAnsi="Arial" w:cs="Arial"/>
          <w:sz w:val="22"/>
          <w:szCs w:val="22"/>
        </w:rPr>
        <w:t>, na okres 2 lat od zaistnienia zdarzenia będącego podstawą wykluczenia:</w:t>
      </w:r>
    </w:p>
    <w:p w14:paraId="4998C29F" w14:textId="77777777" w:rsidR="00B3255B" w:rsidRPr="0029039A" w:rsidRDefault="00B3255B" w:rsidP="005107E4">
      <w:pPr>
        <w:pStyle w:val="Nagwek2"/>
        <w:numPr>
          <w:ilvl w:val="0"/>
          <w:numId w:val="11"/>
        </w:numPr>
        <w:spacing w:before="0" w:line="276" w:lineRule="auto"/>
        <w:rPr>
          <w:rFonts w:ascii="Arial" w:hAnsi="Arial" w:cs="Arial"/>
          <w:sz w:val="22"/>
          <w:szCs w:val="22"/>
        </w:rPr>
      </w:pPr>
      <w:r w:rsidRPr="0029039A">
        <w:rPr>
          <w:rFonts w:ascii="Arial" w:hAnsi="Arial" w:cs="Arial"/>
          <w:sz w:val="22"/>
          <w:szCs w:val="22"/>
        </w:rPr>
        <w:t xml:space="preserve">w przypadku, o którym mowa w art. 109 ust. 1 pkt 10 ustawy </w:t>
      </w:r>
      <w:proofErr w:type="spellStart"/>
      <w:r w:rsidRPr="0029039A">
        <w:rPr>
          <w:rFonts w:ascii="Arial" w:hAnsi="Arial" w:cs="Arial"/>
          <w:sz w:val="22"/>
          <w:szCs w:val="22"/>
        </w:rPr>
        <w:t>Pzp</w:t>
      </w:r>
      <w:proofErr w:type="spellEnd"/>
      <w:r w:rsidRPr="0029039A">
        <w:rPr>
          <w:rFonts w:ascii="Arial" w:hAnsi="Arial" w:cs="Arial"/>
          <w:sz w:val="22"/>
          <w:szCs w:val="22"/>
        </w:rPr>
        <w:t>, na okres roku od zaistnienia zdarzenia będącego podstawą wykluczenia:</w:t>
      </w:r>
    </w:p>
    <w:p w14:paraId="046F2069" w14:textId="77777777" w:rsidR="00B3255B" w:rsidRPr="0029039A" w:rsidRDefault="00B3255B" w:rsidP="005107E4">
      <w:pPr>
        <w:pStyle w:val="Nagwek2"/>
        <w:numPr>
          <w:ilvl w:val="0"/>
          <w:numId w:val="11"/>
        </w:numPr>
        <w:spacing w:before="0" w:line="276" w:lineRule="auto"/>
        <w:rPr>
          <w:rFonts w:ascii="Arial" w:hAnsi="Arial" w:cs="Arial"/>
          <w:sz w:val="22"/>
          <w:szCs w:val="22"/>
        </w:rPr>
      </w:pPr>
      <w:r w:rsidRPr="0029039A">
        <w:rPr>
          <w:rFonts w:ascii="Arial" w:hAnsi="Arial" w:cs="Arial"/>
          <w:sz w:val="22"/>
          <w:szCs w:val="22"/>
        </w:rPr>
        <w:t xml:space="preserve"> w przypadkach, o których mowa w art. 108 ust. 1 pkt 6 ustawy </w:t>
      </w:r>
      <w:proofErr w:type="spellStart"/>
      <w:r w:rsidRPr="0029039A">
        <w:rPr>
          <w:rFonts w:ascii="Arial" w:hAnsi="Arial" w:cs="Arial"/>
          <w:sz w:val="22"/>
          <w:szCs w:val="22"/>
        </w:rPr>
        <w:t>Pzp</w:t>
      </w:r>
      <w:proofErr w:type="spellEnd"/>
      <w:r w:rsidRPr="0029039A">
        <w:rPr>
          <w:rFonts w:ascii="Arial" w:hAnsi="Arial" w:cs="Arial"/>
          <w:sz w:val="22"/>
          <w:szCs w:val="22"/>
        </w:rPr>
        <w:t>, w postępowaniu o udzielenie zamówienia, w którym zaistniało zdarzenie będące podstawą wykluczenia.</w:t>
      </w:r>
    </w:p>
    <w:p w14:paraId="363B1D09" w14:textId="2B07EBA2" w:rsidR="00C40851" w:rsidRPr="0029039A" w:rsidRDefault="006368A3" w:rsidP="00A72BBD">
      <w:pPr>
        <w:pStyle w:val="Nagwek2"/>
        <w:spacing w:before="0" w:line="276" w:lineRule="auto"/>
        <w:rPr>
          <w:rFonts w:ascii="Arial" w:hAnsi="Arial" w:cs="Arial"/>
          <w:sz w:val="22"/>
          <w:szCs w:val="22"/>
        </w:rPr>
      </w:pPr>
      <w:r w:rsidRPr="0029039A">
        <w:rPr>
          <w:rFonts w:ascii="Arial" w:hAnsi="Arial" w:cs="Arial"/>
          <w:sz w:val="22"/>
          <w:szCs w:val="22"/>
        </w:rPr>
        <w:t xml:space="preserve">Wykonawca może zostać wykluczony przez Zamawiającego na każdym etapie postępowania. Wykluczenie Wykonawcy następuje zgodnie z art. 111 ustawy </w:t>
      </w:r>
      <w:proofErr w:type="spellStart"/>
      <w:r w:rsidRPr="0029039A">
        <w:rPr>
          <w:rFonts w:ascii="Arial" w:hAnsi="Arial" w:cs="Arial"/>
          <w:sz w:val="22"/>
          <w:szCs w:val="22"/>
        </w:rPr>
        <w:t>Pzp</w:t>
      </w:r>
      <w:proofErr w:type="spellEnd"/>
      <w:r w:rsidRPr="0029039A">
        <w:rPr>
          <w:rFonts w:ascii="Arial" w:hAnsi="Arial" w:cs="Arial"/>
          <w:sz w:val="22"/>
          <w:szCs w:val="22"/>
        </w:rPr>
        <w:t>, z</w:t>
      </w:r>
      <w:r w:rsidR="006551C7">
        <w:rPr>
          <w:rFonts w:ascii="Arial" w:hAnsi="Arial" w:cs="Arial"/>
          <w:sz w:val="22"/>
          <w:szCs w:val="22"/>
        </w:rPr>
        <w:t> </w:t>
      </w:r>
      <w:r w:rsidRPr="0029039A">
        <w:rPr>
          <w:rFonts w:ascii="Arial" w:hAnsi="Arial" w:cs="Arial"/>
          <w:sz w:val="22"/>
          <w:szCs w:val="22"/>
        </w:rPr>
        <w:t xml:space="preserve">zastrzeżeniem art. 110 ust. 2 i 3 ustawy </w:t>
      </w:r>
      <w:proofErr w:type="spellStart"/>
      <w:r w:rsidRPr="0029039A">
        <w:rPr>
          <w:rFonts w:ascii="Arial" w:hAnsi="Arial" w:cs="Arial"/>
          <w:sz w:val="22"/>
          <w:szCs w:val="22"/>
        </w:rPr>
        <w:t>Pzp</w:t>
      </w:r>
      <w:proofErr w:type="spellEnd"/>
      <w:r w:rsidRPr="0029039A">
        <w:rPr>
          <w:rFonts w:ascii="Arial" w:hAnsi="Arial" w:cs="Arial"/>
          <w:sz w:val="22"/>
          <w:szCs w:val="22"/>
        </w:rPr>
        <w:t>.</w:t>
      </w:r>
    </w:p>
    <w:p w14:paraId="14D5A14A" w14:textId="77777777" w:rsidR="006368A3" w:rsidRPr="0029039A" w:rsidRDefault="006368A3" w:rsidP="00A72BBD">
      <w:pPr>
        <w:pStyle w:val="Nagwek2"/>
        <w:spacing w:before="0" w:line="276" w:lineRule="auto"/>
        <w:rPr>
          <w:rFonts w:ascii="Arial" w:hAnsi="Arial" w:cs="Arial"/>
          <w:sz w:val="22"/>
          <w:szCs w:val="22"/>
        </w:rPr>
      </w:pPr>
      <w:r w:rsidRPr="0029039A">
        <w:rPr>
          <w:rFonts w:ascii="Arial" w:hAnsi="Arial" w:cs="Arial"/>
          <w:sz w:val="22"/>
          <w:szCs w:val="22"/>
        </w:rPr>
        <w:t xml:space="preserve">Jeżeli Wykonawca polega na zdolnościach lub sytuacji podmiotów udostępniających zasoby Zamawiający zbada, czy nie zachodzą wobec tego podmiotu podstawy wykluczenia, które zostały przewidziane względem Wykonawcy. </w:t>
      </w:r>
    </w:p>
    <w:p w14:paraId="62993E24" w14:textId="77777777" w:rsidR="000D09D5" w:rsidRPr="0029039A" w:rsidRDefault="006368A3" w:rsidP="004019CC">
      <w:pPr>
        <w:pStyle w:val="Nagwek2"/>
        <w:spacing w:before="0" w:line="276" w:lineRule="auto"/>
        <w:rPr>
          <w:rFonts w:ascii="Arial" w:hAnsi="Arial" w:cs="Arial"/>
        </w:rPr>
      </w:pPr>
      <w:r w:rsidRPr="0029039A">
        <w:rPr>
          <w:rFonts w:ascii="Arial" w:hAnsi="Arial" w:cs="Arial"/>
          <w:sz w:val="22"/>
          <w:szCs w:val="22"/>
        </w:rPr>
        <w:t>W przypadku wspólnego ubiegania się Wykonawców o udzielenie zamówienia Zamawiający zbada, czy nie zachodzą podstawy wykluczenia wobec każdego z tych Wykonawców.</w:t>
      </w:r>
    </w:p>
    <w:p w14:paraId="2BF1D601" w14:textId="27844496" w:rsidR="00A2369F" w:rsidRPr="0029039A" w:rsidRDefault="00024DB1" w:rsidP="00CE295B">
      <w:pPr>
        <w:pStyle w:val="Nagwek1"/>
        <w:rPr>
          <w:rFonts w:cs="Arial"/>
        </w:rPr>
      </w:pPr>
      <w:r w:rsidRPr="0029039A">
        <w:rPr>
          <w:rFonts w:cs="Arial"/>
        </w:rPr>
        <w:t>Informacja o warunkach</w:t>
      </w:r>
      <w:r w:rsidR="00A2369F" w:rsidRPr="0029039A">
        <w:rPr>
          <w:rFonts w:cs="Arial"/>
        </w:rPr>
        <w:t xml:space="preserve"> udziału w postępowaniu</w:t>
      </w:r>
      <w:bookmarkEnd w:id="13"/>
    </w:p>
    <w:p w14:paraId="77AB9F8E" w14:textId="77777777" w:rsidR="00A2369F" w:rsidRPr="0029039A" w:rsidRDefault="00627ED2" w:rsidP="005107E4">
      <w:pPr>
        <w:pStyle w:val="Nagwek2"/>
        <w:numPr>
          <w:ilvl w:val="1"/>
          <w:numId w:val="24"/>
        </w:numPr>
        <w:spacing w:before="0" w:line="276" w:lineRule="auto"/>
        <w:ind w:left="357" w:hanging="357"/>
        <w:rPr>
          <w:rFonts w:ascii="Arial" w:hAnsi="Arial" w:cs="Arial"/>
          <w:sz w:val="22"/>
          <w:szCs w:val="22"/>
        </w:rPr>
      </w:pPr>
      <w:r w:rsidRPr="0029039A">
        <w:rPr>
          <w:rFonts w:ascii="Arial" w:hAnsi="Arial" w:cs="Arial"/>
          <w:sz w:val="22"/>
          <w:szCs w:val="22"/>
        </w:rPr>
        <w:t>O udzielenie zamówienia mogą ubiegać się</w:t>
      </w:r>
      <w:r w:rsidR="008A3895" w:rsidRPr="0029039A">
        <w:rPr>
          <w:rFonts w:ascii="Arial" w:hAnsi="Arial" w:cs="Arial"/>
          <w:sz w:val="22"/>
          <w:szCs w:val="22"/>
        </w:rPr>
        <w:t xml:space="preserve"> W</w:t>
      </w:r>
      <w:r w:rsidRPr="0029039A">
        <w:rPr>
          <w:rFonts w:ascii="Arial" w:hAnsi="Arial" w:cs="Arial"/>
          <w:sz w:val="22"/>
          <w:szCs w:val="22"/>
        </w:rPr>
        <w:t>ykonawcy</w:t>
      </w:r>
      <w:r w:rsidR="00A2369F" w:rsidRPr="0029039A">
        <w:rPr>
          <w:rFonts w:ascii="Arial" w:hAnsi="Arial" w:cs="Arial"/>
          <w:sz w:val="22"/>
          <w:szCs w:val="22"/>
        </w:rPr>
        <w:t>, którzy nie podlegają wykluczeniu</w:t>
      </w:r>
      <w:r w:rsidR="008B13A8" w:rsidRPr="0029039A">
        <w:rPr>
          <w:rFonts w:ascii="Arial" w:hAnsi="Arial" w:cs="Arial"/>
          <w:sz w:val="22"/>
          <w:szCs w:val="22"/>
        </w:rPr>
        <w:t xml:space="preserve"> oraz </w:t>
      </w:r>
      <w:r w:rsidR="00A2369F" w:rsidRPr="0029039A">
        <w:rPr>
          <w:rFonts w:ascii="Arial" w:hAnsi="Arial" w:cs="Arial"/>
          <w:sz w:val="22"/>
          <w:szCs w:val="22"/>
        </w:rPr>
        <w:t>spełniają warunki</w:t>
      </w:r>
      <w:r w:rsidR="008B13A8" w:rsidRPr="0029039A">
        <w:rPr>
          <w:rFonts w:ascii="Arial" w:hAnsi="Arial" w:cs="Arial"/>
          <w:sz w:val="22"/>
          <w:szCs w:val="22"/>
        </w:rPr>
        <w:t xml:space="preserve"> udziału w postępowaniu</w:t>
      </w:r>
      <w:r w:rsidR="00A2369F" w:rsidRPr="0029039A">
        <w:rPr>
          <w:rFonts w:ascii="Arial" w:hAnsi="Arial" w:cs="Arial"/>
          <w:sz w:val="22"/>
          <w:szCs w:val="22"/>
        </w:rPr>
        <w:t xml:space="preserve"> i wymagania określone w niniejszej </w:t>
      </w:r>
      <w:r w:rsidR="00DD574A" w:rsidRPr="0029039A">
        <w:rPr>
          <w:rFonts w:ascii="Arial" w:hAnsi="Arial" w:cs="Arial"/>
          <w:sz w:val="22"/>
          <w:szCs w:val="22"/>
        </w:rPr>
        <w:t>SWZ</w:t>
      </w:r>
      <w:r w:rsidR="008B13A8" w:rsidRPr="0029039A">
        <w:rPr>
          <w:rFonts w:ascii="Arial" w:hAnsi="Arial" w:cs="Arial"/>
          <w:sz w:val="22"/>
          <w:szCs w:val="22"/>
        </w:rPr>
        <w:t>.</w:t>
      </w:r>
    </w:p>
    <w:p w14:paraId="55661A7F" w14:textId="443EC361" w:rsidR="0046264F" w:rsidRPr="00D07675" w:rsidRDefault="00024DB1" w:rsidP="00D07675">
      <w:pPr>
        <w:pStyle w:val="Nagwek2"/>
        <w:spacing w:before="0" w:line="276" w:lineRule="auto"/>
        <w:ind w:left="357" w:hanging="357"/>
        <w:rPr>
          <w:rFonts w:ascii="Arial" w:hAnsi="Arial" w:cs="Arial"/>
          <w:sz w:val="22"/>
          <w:szCs w:val="22"/>
        </w:rPr>
      </w:pPr>
      <w:r w:rsidRPr="0029039A">
        <w:rPr>
          <w:rFonts w:ascii="Arial" w:hAnsi="Arial" w:cs="Arial"/>
          <w:sz w:val="22"/>
          <w:szCs w:val="22"/>
        </w:rPr>
        <w:t xml:space="preserve">Zamawiający, na podstawie art. 112 ustawy </w:t>
      </w:r>
      <w:proofErr w:type="spellStart"/>
      <w:r w:rsidRPr="0029039A">
        <w:rPr>
          <w:rFonts w:ascii="Arial" w:hAnsi="Arial" w:cs="Arial"/>
          <w:sz w:val="22"/>
          <w:szCs w:val="22"/>
        </w:rPr>
        <w:t>Pzp</w:t>
      </w:r>
      <w:proofErr w:type="spellEnd"/>
      <w:r w:rsidRPr="0029039A">
        <w:rPr>
          <w:rFonts w:ascii="Arial" w:hAnsi="Arial" w:cs="Arial"/>
          <w:sz w:val="22"/>
          <w:szCs w:val="22"/>
        </w:rPr>
        <w:t xml:space="preserve"> określa następujące warunki udziału w</w:t>
      </w:r>
      <w:r w:rsidR="006551C7">
        <w:rPr>
          <w:rFonts w:ascii="Arial" w:hAnsi="Arial" w:cs="Arial"/>
          <w:sz w:val="22"/>
          <w:szCs w:val="22"/>
        </w:rPr>
        <w:t> </w:t>
      </w:r>
      <w:r w:rsidRPr="0029039A">
        <w:rPr>
          <w:rFonts w:ascii="Arial" w:hAnsi="Arial" w:cs="Arial"/>
          <w:sz w:val="22"/>
          <w:szCs w:val="22"/>
        </w:rPr>
        <w:t>postępowaniu</w:t>
      </w:r>
      <w:r w:rsidR="00A2369F" w:rsidRPr="0029039A">
        <w:rPr>
          <w:rFonts w:ascii="Arial" w:hAnsi="Arial" w:cs="Arial"/>
          <w:sz w:val="22"/>
          <w:szCs w:val="22"/>
        </w:rPr>
        <w:t>:</w:t>
      </w:r>
    </w:p>
    <w:tbl>
      <w:tblPr>
        <w:tblW w:w="84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46264F" w:rsidRPr="0029039A" w14:paraId="1A4CA69E" w14:textId="77777777" w:rsidTr="00365864">
        <w:tc>
          <w:tcPr>
            <w:tcW w:w="720" w:type="dxa"/>
            <w:tcBorders>
              <w:top w:val="single" w:sz="4" w:space="0" w:color="auto"/>
              <w:left w:val="single" w:sz="4" w:space="0" w:color="auto"/>
              <w:bottom w:val="single" w:sz="4" w:space="0" w:color="auto"/>
              <w:right w:val="single" w:sz="4" w:space="0" w:color="auto"/>
            </w:tcBorders>
            <w:vAlign w:val="center"/>
            <w:hideMark/>
          </w:tcPr>
          <w:p w14:paraId="49134F8E" w14:textId="77777777" w:rsidR="0046264F" w:rsidRPr="0029039A" w:rsidRDefault="0046264F" w:rsidP="00BF1723">
            <w:pPr>
              <w:spacing w:before="60" w:after="120"/>
              <w:jc w:val="center"/>
              <w:rPr>
                <w:rFonts w:ascii="Arial" w:hAnsi="Arial" w:cs="Arial"/>
                <w:b/>
                <w:sz w:val="22"/>
                <w:szCs w:val="22"/>
              </w:rPr>
            </w:pPr>
            <w:r w:rsidRPr="0029039A">
              <w:rPr>
                <w:rFonts w:ascii="Arial" w:hAnsi="Arial" w:cs="Arial"/>
                <w:b/>
                <w:sz w:val="22"/>
                <w:szCs w:val="22"/>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04DFD720" w14:textId="77777777" w:rsidR="0046264F" w:rsidRPr="0029039A" w:rsidRDefault="0046264F" w:rsidP="00BF1723">
            <w:pPr>
              <w:spacing w:before="60" w:after="120"/>
              <w:rPr>
                <w:rFonts w:ascii="Arial" w:hAnsi="Arial" w:cs="Arial"/>
                <w:sz w:val="22"/>
                <w:szCs w:val="22"/>
              </w:rPr>
            </w:pPr>
            <w:r w:rsidRPr="0029039A">
              <w:rPr>
                <w:rFonts w:ascii="Arial" w:hAnsi="Arial" w:cs="Arial"/>
                <w:b/>
                <w:sz w:val="22"/>
                <w:szCs w:val="22"/>
              </w:rPr>
              <w:t>Warunki udziału w postępowaniu</w:t>
            </w:r>
          </w:p>
        </w:tc>
      </w:tr>
      <w:tr w:rsidR="0046264F" w:rsidRPr="0029039A" w14:paraId="7E0B129E" w14:textId="77777777" w:rsidTr="00365864">
        <w:tc>
          <w:tcPr>
            <w:tcW w:w="720" w:type="dxa"/>
            <w:tcBorders>
              <w:top w:val="single" w:sz="4" w:space="0" w:color="auto"/>
              <w:left w:val="single" w:sz="4" w:space="0" w:color="auto"/>
              <w:bottom w:val="single" w:sz="4" w:space="0" w:color="auto"/>
              <w:right w:val="single" w:sz="4" w:space="0" w:color="auto"/>
            </w:tcBorders>
            <w:hideMark/>
          </w:tcPr>
          <w:p w14:paraId="09A0B386" w14:textId="77777777" w:rsidR="0046264F" w:rsidRPr="0029039A" w:rsidRDefault="0046264F" w:rsidP="00BF1723">
            <w:pPr>
              <w:spacing w:before="60" w:after="120"/>
              <w:jc w:val="center"/>
              <w:rPr>
                <w:rFonts w:ascii="Arial" w:hAnsi="Arial" w:cs="Arial"/>
                <w:sz w:val="22"/>
                <w:szCs w:val="22"/>
              </w:rPr>
            </w:pPr>
            <w:r w:rsidRPr="0029039A">
              <w:rPr>
                <w:rFonts w:ascii="Arial" w:hAnsi="Arial" w:cs="Arial"/>
                <w:sz w:val="22"/>
                <w:szCs w:val="22"/>
              </w:rPr>
              <w:t>1</w:t>
            </w:r>
          </w:p>
        </w:tc>
        <w:tc>
          <w:tcPr>
            <w:tcW w:w="7774" w:type="dxa"/>
            <w:tcBorders>
              <w:top w:val="single" w:sz="4" w:space="0" w:color="auto"/>
              <w:left w:val="single" w:sz="4" w:space="0" w:color="auto"/>
              <w:bottom w:val="single" w:sz="4" w:space="0" w:color="auto"/>
              <w:right w:val="single" w:sz="4" w:space="0" w:color="auto"/>
            </w:tcBorders>
            <w:hideMark/>
          </w:tcPr>
          <w:p w14:paraId="7513D107" w14:textId="77777777" w:rsidR="0046264F" w:rsidRPr="0029039A" w:rsidRDefault="0046264F" w:rsidP="00BF1723">
            <w:pPr>
              <w:spacing w:before="60" w:after="120"/>
              <w:jc w:val="both"/>
              <w:rPr>
                <w:rFonts w:ascii="Arial" w:hAnsi="Arial" w:cs="Arial"/>
                <w:b/>
                <w:bCs/>
                <w:sz w:val="22"/>
                <w:szCs w:val="22"/>
              </w:rPr>
            </w:pPr>
            <w:r w:rsidRPr="0029039A">
              <w:rPr>
                <w:rFonts w:ascii="Arial" w:hAnsi="Arial" w:cs="Arial"/>
                <w:b/>
                <w:bCs/>
                <w:sz w:val="22"/>
                <w:szCs w:val="22"/>
              </w:rPr>
              <w:t>Zdolność do występowania w obrocie gospodarczym</w:t>
            </w:r>
          </w:p>
          <w:p w14:paraId="1446DFF9" w14:textId="77777777" w:rsidR="0046264F" w:rsidRPr="0029039A" w:rsidRDefault="006368A3" w:rsidP="006368A3">
            <w:pPr>
              <w:autoSpaceDE w:val="0"/>
              <w:autoSpaceDN w:val="0"/>
              <w:adjustRightInd w:val="0"/>
              <w:ind w:left="709" w:hanging="357"/>
              <w:jc w:val="both"/>
              <w:rPr>
                <w:rFonts w:ascii="Arial" w:hAnsi="Arial" w:cs="Arial"/>
                <w:sz w:val="22"/>
                <w:szCs w:val="22"/>
              </w:rPr>
            </w:pPr>
            <w:r w:rsidRPr="0029039A">
              <w:rPr>
                <w:rFonts w:ascii="Arial" w:hAnsi="Arial" w:cs="Arial"/>
                <w:sz w:val="22"/>
                <w:szCs w:val="22"/>
              </w:rPr>
              <w:t>Zamawiający nie stawia warunków w ww. zakresie.</w:t>
            </w:r>
          </w:p>
        </w:tc>
      </w:tr>
      <w:tr w:rsidR="00365864" w:rsidRPr="0029039A" w14:paraId="1B0F3251" w14:textId="77777777" w:rsidTr="00365864">
        <w:tc>
          <w:tcPr>
            <w:tcW w:w="720" w:type="dxa"/>
            <w:tcBorders>
              <w:top w:val="single" w:sz="4" w:space="0" w:color="auto"/>
              <w:left w:val="single" w:sz="4" w:space="0" w:color="auto"/>
              <w:bottom w:val="single" w:sz="4" w:space="0" w:color="auto"/>
              <w:right w:val="single" w:sz="4" w:space="0" w:color="auto"/>
            </w:tcBorders>
          </w:tcPr>
          <w:p w14:paraId="09D63C53" w14:textId="77777777" w:rsidR="00365864" w:rsidRPr="0029039A" w:rsidRDefault="00365864" w:rsidP="00BF1723">
            <w:pPr>
              <w:spacing w:before="60" w:after="120"/>
              <w:jc w:val="center"/>
              <w:rPr>
                <w:rFonts w:ascii="Arial" w:hAnsi="Arial" w:cs="Arial"/>
                <w:sz w:val="22"/>
                <w:szCs w:val="22"/>
              </w:rPr>
            </w:pPr>
            <w:r w:rsidRPr="0029039A">
              <w:rPr>
                <w:rFonts w:ascii="Arial" w:hAnsi="Arial" w:cs="Arial"/>
                <w:sz w:val="22"/>
                <w:szCs w:val="22"/>
              </w:rPr>
              <w:t>2</w:t>
            </w:r>
          </w:p>
        </w:tc>
        <w:tc>
          <w:tcPr>
            <w:tcW w:w="7774" w:type="dxa"/>
            <w:tcBorders>
              <w:top w:val="single" w:sz="4" w:space="0" w:color="auto"/>
              <w:left w:val="single" w:sz="4" w:space="0" w:color="auto"/>
              <w:bottom w:val="single" w:sz="4" w:space="0" w:color="auto"/>
              <w:right w:val="single" w:sz="4" w:space="0" w:color="auto"/>
            </w:tcBorders>
          </w:tcPr>
          <w:p w14:paraId="7AD4F89E" w14:textId="77777777" w:rsidR="00365864" w:rsidRPr="0029039A" w:rsidRDefault="00365864" w:rsidP="00BF1723">
            <w:pPr>
              <w:spacing w:before="60" w:after="120"/>
              <w:jc w:val="both"/>
              <w:rPr>
                <w:rFonts w:ascii="Arial" w:hAnsi="Arial" w:cs="Arial"/>
                <w:b/>
                <w:bCs/>
                <w:sz w:val="22"/>
                <w:szCs w:val="22"/>
              </w:rPr>
            </w:pPr>
            <w:r w:rsidRPr="0029039A">
              <w:rPr>
                <w:rFonts w:ascii="Arial" w:hAnsi="Arial" w:cs="Arial"/>
                <w:b/>
                <w:bCs/>
                <w:sz w:val="22"/>
                <w:szCs w:val="22"/>
              </w:rPr>
              <w:t>Uprawnień do prowadzenia określonej działalności gospodarczej lub zawodowej, o ile wynika to z odrębnych przepisów</w:t>
            </w:r>
          </w:p>
          <w:p w14:paraId="5752B5A4" w14:textId="77777777" w:rsidR="00365864" w:rsidRPr="0029039A" w:rsidRDefault="006368A3" w:rsidP="006368A3">
            <w:pPr>
              <w:autoSpaceDE w:val="0"/>
              <w:autoSpaceDN w:val="0"/>
              <w:adjustRightInd w:val="0"/>
              <w:ind w:left="709" w:hanging="357"/>
              <w:jc w:val="both"/>
              <w:rPr>
                <w:rFonts w:ascii="Arial" w:hAnsi="Arial" w:cs="Arial"/>
                <w:sz w:val="22"/>
                <w:szCs w:val="22"/>
              </w:rPr>
            </w:pPr>
            <w:r w:rsidRPr="0029039A">
              <w:rPr>
                <w:rFonts w:ascii="Arial" w:hAnsi="Arial" w:cs="Arial"/>
                <w:sz w:val="22"/>
                <w:szCs w:val="22"/>
              </w:rPr>
              <w:t>Zamawiający nie stawia warunków w ww. zakresie.</w:t>
            </w:r>
          </w:p>
        </w:tc>
      </w:tr>
      <w:tr w:rsidR="0046264F" w:rsidRPr="0029039A" w14:paraId="36F2003E" w14:textId="77777777" w:rsidTr="00365864">
        <w:tc>
          <w:tcPr>
            <w:tcW w:w="720" w:type="dxa"/>
            <w:tcBorders>
              <w:top w:val="single" w:sz="4" w:space="0" w:color="auto"/>
              <w:left w:val="single" w:sz="4" w:space="0" w:color="auto"/>
              <w:bottom w:val="single" w:sz="4" w:space="0" w:color="auto"/>
              <w:right w:val="single" w:sz="4" w:space="0" w:color="auto"/>
            </w:tcBorders>
            <w:hideMark/>
          </w:tcPr>
          <w:p w14:paraId="310A09D2" w14:textId="77777777" w:rsidR="0046264F" w:rsidRPr="0029039A" w:rsidRDefault="00365864" w:rsidP="00BF1723">
            <w:pPr>
              <w:spacing w:before="60" w:after="120"/>
              <w:jc w:val="center"/>
              <w:rPr>
                <w:rFonts w:ascii="Arial" w:hAnsi="Arial" w:cs="Arial"/>
                <w:sz w:val="22"/>
                <w:szCs w:val="22"/>
              </w:rPr>
            </w:pPr>
            <w:r w:rsidRPr="0029039A">
              <w:rPr>
                <w:rFonts w:ascii="Arial" w:hAnsi="Arial" w:cs="Arial"/>
                <w:sz w:val="22"/>
                <w:szCs w:val="22"/>
              </w:rPr>
              <w:t>3</w:t>
            </w:r>
          </w:p>
        </w:tc>
        <w:tc>
          <w:tcPr>
            <w:tcW w:w="7774" w:type="dxa"/>
            <w:tcBorders>
              <w:top w:val="single" w:sz="4" w:space="0" w:color="auto"/>
              <w:left w:val="single" w:sz="4" w:space="0" w:color="auto"/>
              <w:bottom w:val="single" w:sz="4" w:space="0" w:color="auto"/>
              <w:right w:val="single" w:sz="4" w:space="0" w:color="auto"/>
            </w:tcBorders>
            <w:hideMark/>
          </w:tcPr>
          <w:p w14:paraId="69278033" w14:textId="77777777" w:rsidR="0046264F" w:rsidRPr="0029039A" w:rsidRDefault="0046264F" w:rsidP="00BF1723">
            <w:pPr>
              <w:spacing w:before="60" w:after="120"/>
              <w:jc w:val="both"/>
              <w:rPr>
                <w:rFonts w:ascii="Arial" w:hAnsi="Arial" w:cs="Arial"/>
                <w:b/>
                <w:bCs/>
                <w:sz w:val="22"/>
                <w:szCs w:val="22"/>
              </w:rPr>
            </w:pPr>
            <w:r w:rsidRPr="0029039A">
              <w:rPr>
                <w:rFonts w:ascii="Arial" w:hAnsi="Arial" w:cs="Arial"/>
                <w:b/>
                <w:bCs/>
                <w:sz w:val="22"/>
                <w:szCs w:val="22"/>
              </w:rPr>
              <w:t>Sytuacja ekonomiczna lub finansowa</w:t>
            </w:r>
          </w:p>
          <w:p w14:paraId="2B6E063C" w14:textId="77777777" w:rsidR="0046264F" w:rsidRPr="0029039A" w:rsidRDefault="00F5089F" w:rsidP="00F5089F">
            <w:pPr>
              <w:autoSpaceDE w:val="0"/>
              <w:autoSpaceDN w:val="0"/>
              <w:adjustRightInd w:val="0"/>
              <w:ind w:left="709" w:hanging="357"/>
              <w:jc w:val="both"/>
              <w:rPr>
                <w:rFonts w:ascii="Arial" w:hAnsi="Arial" w:cs="Arial"/>
                <w:sz w:val="22"/>
                <w:szCs w:val="22"/>
              </w:rPr>
            </w:pPr>
            <w:r w:rsidRPr="0029039A">
              <w:rPr>
                <w:rFonts w:ascii="Arial" w:hAnsi="Arial" w:cs="Arial"/>
                <w:sz w:val="22"/>
                <w:szCs w:val="22"/>
              </w:rPr>
              <w:t>Zamawiający nie stawia warunków w ww. zakresie.</w:t>
            </w:r>
          </w:p>
        </w:tc>
      </w:tr>
      <w:tr w:rsidR="0046264F" w:rsidRPr="0029039A" w14:paraId="4E3FBFF7" w14:textId="77777777" w:rsidTr="00365864">
        <w:tc>
          <w:tcPr>
            <w:tcW w:w="720" w:type="dxa"/>
            <w:tcBorders>
              <w:top w:val="single" w:sz="4" w:space="0" w:color="auto"/>
              <w:left w:val="single" w:sz="4" w:space="0" w:color="auto"/>
              <w:bottom w:val="single" w:sz="4" w:space="0" w:color="auto"/>
              <w:right w:val="single" w:sz="4" w:space="0" w:color="auto"/>
            </w:tcBorders>
            <w:hideMark/>
          </w:tcPr>
          <w:p w14:paraId="7D001932" w14:textId="77777777" w:rsidR="0046264F" w:rsidRPr="0029039A" w:rsidRDefault="00365864" w:rsidP="00BF1723">
            <w:pPr>
              <w:spacing w:before="60" w:after="120"/>
              <w:jc w:val="center"/>
              <w:rPr>
                <w:rFonts w:ascii="Arial" w:hAnsi="Arial" w:cs="Arial"/>
                <w:sz w:val="22"/>
                <w:szCs w:val="22"/>
              </w:rPr>
            </w:pPr>
            <w:r w:rsidRPr="0029039A">
              <w:rPr>
                <w:rFonts w:ascii="Arial" w:hAnsi="Arial" w:cs="Arial"/>
                <w:sz w:val="22"/>
                <w:szCs w:val="22"/>
              </w:rPr>
              <w:t>4</w:t>
            </w:r>
          </w:p>
        </w:tc>
        <w:tc>
          <w:tcPr>
            <w:tcW w:w="7774" w:type="dxa"/>
            <w:tcBorders>
              <w:top w:val="single" w:sz="4" w:space="0" w:color="auto"/>
              <w:left w:val="single" w:sz="4" w:space="0" w:color="auto"/>
              <w:bottom w:val="single" w:sz="4" w:space="0" w:color="auto"/>
              <w:right w:val="single" w:sz="4" w:space="0" w:color="auto"/>
            </w:tcBorders>
            <w:hideMark/>
          </w:tcPr>
          <w:p w14:paraId="07D388BB" w14:textId="77777777" w:rsidR="0046264F" w:rsidRPr="0029039A" w:rsidRDefault="0046264F" w:rsidP="00BF1723">
            <w:pPr>
              <w:spacing w:before="60" w:after="120"/>
              <w:jc w:val="both"/>
              <w:rPr>
                <w:rFonts w:ascii="Arial" w:hAnsi="Arial" w:cs="Arial"/>
                <w:b/>
                <w:bCs/>
                <w:sz w:val="22"/>
                <w:szCs w:val="22"/>
              </w:rPr>
            </w:pPr>
            <w:r w:rsidRPr="0029039A">
              <w:rPr>
                <w:rFonts w:ascii="Arial" w:hAnsi="Arial" w:cs="Arial"/>
                <w:b/>
                <w:bCs/>
                <w:sz w:val="22"/>
                <w:szCs w:val="22"/>
              </w:rPr>
              <w:t>Zdolność techniczna lub zawodowa</w:t>
            </w:r>
          </w:p>
          <w:p w14:paraId="0A1E63BF" w14:textId="3CF8BE83" w:rsidR="00C448CE" w:rsidRPr="005A23D1" w:rsidRDefault="00C448CE" w:rsidP="00D536E0">
            <w:pPr>
              <w:pStyle w:val="Akapitzlist"/>
              <w:numPr>
                <w:ilvl w:val="0"/>
                <w:numId w:val="62"/>
              </w:numPr>
              <w:spacing w:before="60" w:after="120"/>
              <w:jc w:val="both"/>
              <w:rPr>
                <w:rFonts w:ascii="Arial" w:hAnsi="Arial" w:cs="Arial"/>
              </w:rPr>
            </w:pPr>
            <w:r w:rsidRPr="005A23D1">
              <w:rPr>
                <w:rFonts w:ascii="Arial" w:hAnsi="Arial" w:cs="Arial"/>
              </w:rPr>
              <w:t>dotyczącej Wykonawcy:</w:t>
            </w:r>
          </w:p>
          <w:p w14:paraId="4AE53A47" w14:textId="5A1CD9B3" w:rsidR="00C448CE" w:rsidRPr="00C448CE" w:rsidRDefault="00C448CE" w:rsidP="00C448CE">
            <w:pPr>
              <w:spacing w:before="60" w:after="120"/>
              <w:jc w:val="both"/>
              <w:rPr>
                <w:rFonts w:ascii="Arial" w:hAnsi="Arial" w:cs="Arial"/>
                <w:sz w:val="22"/>
                <w:szCs w:val="22"/>
              </w:rPr>
            </w:pPr>
            <w:r w:rsidRPr="00C448CE">
              <w:rPr>
                <w:rFonts w:ascii="Arial" w:hAnsi="Arial" w:cs="Arial"/>
                <w:sz w:val="22"/>
                <w:szCs w:val="22"/>
              </w:rPr>
              <w:t>Zamawiający precyzuje warunek doświadczenia</w:t>
            </w:r>
            <w:r w:rsidR="00E8186F">
              <w:rPr>
                <w:rFonts w:ascii="Arial" w:hAnsi="Arial" w:cs="Arial"/>
                <w:sz w:val="22"/>
                <w:szCs w:val="22"/>
              </w:rPr>
              <w:t>:</w:t>
            </w:r>
            <w:r w:rsidR="00307B77">
              <w:rPr>
                <w:rFonts w:ascii="Arial" w:hAnsi="Arial" w:cs="Arial"/>
                <w:sz w:val="22"/>
                <w:szCs w:val="22"/>
              </w:rPr>
              <w:t xml:space="preserve"> </w:t>
            </w:r>
            <w:r w:rsidRPr="00C448CE">
              <w:rPr>
                <w:rFonts w:ascii="Arial" w:hAnsi="Arial" w:cs="Arial"/>
                <w:sz w:val="22"/>
                <w:szCs w:val="22"/>
              </w:rPr>
              <w:t xml:space="preserve">Wykonawca posiada doświadczenie, tj. w okresie ostatnich 3 lat przed upływem terminu składania ofert, a jeżeli okres prowadzenia działalności jest krótszy - w tym okresie, </w:t>
            </w:r>
            <w:r w:rsidRPr="00C448CE">
              <w:rPr>
                <w:rFonts w:ascii="Arial" w:hAnsi="Arial" w:cs="Arial"/>
                <w:sz w:val="22"/>
                <w:szCs w:val="22"/>
              </w:rPr>
              <w:lastRenderedPageBreak/>
              <w:t xml:space="preserve">wykonał co najmniej 1 zamówienie na dostawę soli drogowej  o wartości co najmniej </w:t>
            </w:r>
            <w:r w:rsidR="0081542D">
              <w:rPr>
                <w:rFonts w:ascii="Arial" w:hAnsi="Arial" w:cs="Arial"/>
                <w:color w:val="000000" w:themeColor="text1"/>
                <w:sz w:val="22"/>
                <w:szCs w:val="22"/>
              </w:rPr>
              <w:t>1</w:t>
            </w:r>
            <w:r w:rsidRPr="0081542D">
              <w:rPr>
                <w:rFonts w:ascii="Arial" w:hAnsi="Arial" w:cs="Arial"/>
                <w:color w:val="000000" w:themeColor="text1"/>
                <w:sz w:val="22"/>
                <w:szCs w:val="22"/>
              </w:rPr>
              <w:t>00 000,00 zł brutto</w:t>
            </w:r>
            <w:r w:rsidR="00E8186F" w:rsidRPr="0081542D">
              <w:rPr>
                <w:rFonts w:ascii="Arial" w:hAnsi="Arial" w:cs="Arial"/>
                <w:color w:val="000000" w:themeColor="text1"/>
                <w:sz w:val="22"/>
                <w:szCs w:val="22"/>
              </w:rPr>
              <w:t>.</w:t>
            </w:r>
            <w:r w:rsidRPr="0081542D">
              <w:rPr>
                <w:rFonts w:ascii="Arial" w:hAnsi="Arial" w:cs="Arial"/>
                <w:color w:val="000000" w:themeColor="text1"/>
                <w:sz w:val="22"/>
                <w:szCs w:val="22"/>
              </w:rPr>
              <w:t xml:space="preserve"> </w:t>
            </w:r>
          </w:p>
          <w:p w14:paraId="56F98FDB" w14:textId="77777777" w:rsidR="00C448CE" w:rsidRPr="00C448CE" w:rsidRDefault="00C448CE" w:rsidP="00C448CE">
            <w:pPr>
              <w:spacing w:before="60" w:after="120"/>
              <w:jc w:val="both"/>
              <w:rPr>
                <w:rFonts w:ascii="Arial" w:hAnsi="Arial" w:cs="Arial"/>
                <w:sz w:val="22"/>
                <w:szCs w:val="22"/>
              </w:rPr>
            </w:pPr>
            <w:r w:rsidRPr="00C448CE">
              <w:rPr>
                <w:rFonts w:ascii="Arial" w:hAnsi="Arial" w:cs="Arial"/>
                <w:sz w:val="22"/>
                <w:szCs w:val="22"/>
              </w:rPr>
              <w:t xml:space="preserve">Wyżej wymieniona dostawa może być zrealizowana jednorazowo lub sukcesywnie  w okresie jednego lub więcej sezonu zimowego (jednego roku lub w przypadku umowy wieloletniej kilku lat). </w:t>
            </w:r>
          </w:p>
          <w:p w14:paraId="7D822ABD" w14:textId="3C8A0D6B" w:rsidR="00C448CE" w:rsidRPr="00C448CE" w:rsidRDefault="00C448CE" w:rsidP="00C448CE">
            <w:pPr>
              <w:spacing w:before="60" w:after="120"/>
              <w:jc w:val="both"/>
              <w:rPr>
                <w:rFonts w:ascii="Arial" w:hAnsi="Arial" w:cs="Arial"/>
                <w:sz w:val="22"/>
                <w:szCs w:val="22"/>
              </w:rPr>
            </w:pPr>
            <w:r w:rsidRPr="00C448CE">
              <w:rPr>
                <w:rFonts w:ascii="Arial" w:hAnsi="Arial" w:cs="Arial"/>
                <w:sz w:val="22"/>
                <w:szCs w:val="22"/>
              </w:rPr>
              <w:t xml:space="preserve">Na podstawie przepisu art. 117 ust. 3 ustawy </w:t>
            </w:r>
            <w:proofErr w:type="spellStart"/>
            <w:r w:rsidRPr="00C448CE">
              <w:rPr>
                <w:rFonts w:ascii="Arial" w:hAnsi="Arial" w:cs="Arial"/>
                <w:sz w:val="22"/>
                <w:szCs w:val="22"/>
              </w:rPr>
              <w:t>Pzp</w:t>
            </w:r>
            <w:proofErr w:type="spellEnd"/>
            <w:r w:rsidRPr="00C448CE">
              <w:rPr>
                <w:rFonts w:ascii="Arial" w:hAnsi="Arial" w:cs="Arial"/>
                <w:sz w:val="22"/>
                <w:szCs w:val="22"/>
              </w:rPr>
              <w:t xml:space="preserve"> Zamawiający informuje, że uzna za spełniony warunek dotyczący zdolności technicznej lub zawodowej w</w:t>
            </w:r>
            <w:r w:rsidR="00E8186F">
              <w:rPr>
                <w:rFonts w:ascii="Arial" w:hAnsi="Arial" w:cs="Arial"/>
                <w:sz w:val="22"/>
                <w:szCs w:val="22"/>
              </w:rPr>
              <w:t> </w:t>
            </w:r>
            <w:r w:rsidRPr="00C448CE">
              <w:rPr>
                <w:rFonts w:ascii="Arial" w:hAnsi="Arial" w:cs="Arial"/>
                <w:sz w:val="22"/>
                <w:szCs w:val="22"/>
              </w:rPr>
              <w:t>zakresie doświadczenia - gdy co najmniej jeden z Wykonawców wspólnie ubiegających się o udzielenie zamówienia spełni dany warunek samodzielnie w całości lub niektórzy albo wszyscy Wykonawcy spełniają określony warunek w całości.</w:t>
            </w:r>
          </w:p>
          <w:p w14:paraId="05AE8A60" w14:textId="4B294BD5" w:rsidR="00C448CE" w:rsidRPr="00C448CE" w:rsidRDefault="00C448CE" w:rsidP="00C448CE">
            <w:pPr>
              <w:spacing w:before="60" w:after="120"/>
              <w:jc w:val="both"/>
              <w:rPr>
                <w:rFonts w:ascii="Arial" w:hAnsi="Arial" w:cs="Arial"/>
                <w:sz w:val="22"/>
                <w:szCs w:val="22"/>
              </w:rPr>
            </w:pPr>
            <w:r w:rsidRPr="00C448CE">
              <w:rPr>
                <w:rFonts w:ascii="Arial" w:hAnsi="Arial" w:cs="Arial"/>
                <w:sz w:val="22"/>
                <w:szCs w:val="22"/>
              </w:rPr>
              <w:t xml:space="preserve">Niedopuszczalne jest łączenie elementów/zakresów tegoż warunku w ramach doświadczenia posiadanego przez poszczególnych </w:t>
            </w:r>
            <w:r w:rsidR="000E625C">
              <w:rPr>
                <w:rFonts w:ascii="Arial" w:hAnsi="Arial" w:cs="Arial"/>
                <w:sz w:val="22"/>
                <w:szCs w:val="22"/>
              </w:rPr>
              <w:t>W</w:t>
            </w:r>
            <w:r w:rsidRPr="00C448CE">
              <w:rPr>
                <w:rFonts w:ascii="Arial" w:hAnsi="Arial" w:cs="Arial"/>
                <w:sz w:val="22"/>
                <w:szCs w:val="22"/>
              </w:rPr>
              <w:t>ykonawców wspólnie ubiegających się o udzielenie zamówienia - celem wykazania spełniania warunku udziału w postępowaniu w całości.</w:t>
            </w:r>
          </w:p>
          <w:p w14:paraId="13FF4624" w14:textId="4C81CB64" w:rsidR="00C448CE" w:rsidRPr="00C448CE" w:rsidRDefault="00C448CE" w:rsidP="00C448CE">
            <w:pPr>
              <w:spacing w:before="60" w:after="120"/>
              <w:jc w:val="both"/>
              <w:rPr>
                <w:rFonts w:ascii="Arial" w:hAnsi="Arial" w:cs="Arial"/>
                <w:sz w:val="22"/>
                <w:szCs w:val="22"/>
              </w:rPr>
            </w:pPr>
            <w:r w:rsidRPr="00C448CE">
              <w:rPr>
                <w:rFonts w:ascii="Arial" w:hAnsi="Arial" w:cs="Arial"/>
                <w:sz w:val="22"/>
                <w:szCs w:val="22"/>
              </w:rPr>
              <w:t>W przypadku wykazywania przez jednego z Wykonawców wspólnie ubiegających się o udzielenie zamówienia doświadczenia w pracach/części prac z innym podmiotem - dla wykazania doświadczenia. Zamawiający dopuszcza tylko to doświadczenie tegoż Wykonawcy, które wynika z jego faktycznego udziału w danym zakresie zamówienia.</w:t>
            </w:r>
          </w:p>
          <w:p w14:paraId="43328E92" w14:textId="2CA80774" w:rsidR="00C448CE" w:rsidRPr="00C448CE" w:rsidRDefault="00C448CE" w:rsidP="00C448CE">
            <w:pPr>
              <w:spacing w:before="60" w:after="120"/>
              <w:jc w:val="both"/>
              <w:rPr>
                <w:rFonts w:ascii="Arial" w:hAnsi="Arial" w:cs="Arial"/>
                <w:sz w:val="22"/>
                <w:szCs w:val="22"/>
              </w:rPr>
            </w:pPr>
            <w:r w:rsidRPr="00C448CE">
              <w:rPr>
                <w:rFonts w:ascii="Arial" w:hAnsi="Arial" w:cs="Arial"/>
                <w:sz w:val="22"/>
                <w:szCs w:val="22"/>
              </w:rPr>
              <w:t>b) dotyczącej osób:</w:t>
            </w:r>
          </w:p>
          <w:p w14:paraId="2B71F7E4" w14:textId="497A492D" w:rsidR="0046264F" w:rsidRPr="0029039A" w:rsidRDefault="00C448CE" w:rsidP="00C448CE">
            <w:pPr>
              <w:spacing w:before="60" w:after="120"/>
              <w:jc w:val="both"/>
              <w:rPr>
                <w:rFonts w:ascii="Arial" w:hAnsi="Arial" w:cs="Arial"/>
                <w:sz w:val="22"/>
                <w:szCs w:val="22"/>
              </w:rPr>
            </w:pPr>
            <w:r w:rsidRPr="00C448CE">
              <w:rPr>
                <w:rFonts w:ascii="Arial" w:hAnsi="Arial" w:cs="Arial"/>
                <w:sz w:val="22"/>
                <w:szCs w:val="22"/>
              </w:rPr>
              <w:t>Zamawiający nie stawia warunków w ww. zakresie</w:t>
            </w:r>
            <w:r w:rsidR="00675DBC">
              <w:rPr>
                <w:rFonts w:ascii="Arial" w:hAnsi="Arial" w:cs="Arial"/>
                <w:sz w:val="22"/>
                <w:szCs w:val="22"/>
              </w:rPr>
              <w:t>.</w:t>
            </w:r>
          </w:p>
        </w:tc>
      </w:tr>
    </w:tbl>
    <w:p w14:paraId="7EB45446" w14:textId="77777777" w:rsidR="005B4CA9" w:rsidRPr="0029039A" w:rsidRDefault="005B4CA9" w:rsidP="005A650F">
      <w:pPr>
        <w:pStyle w:val="Nagwek2"/>
        <w:numPr>
          <w:ilvl w:val="0"/>
          <w:numId w:val="0"/>
        </w:numPr>
        <w:ind w:left="680"/>
        <w:rPr>
          <w:rFonts w:ascii="Arial" w:hAnsi="Arial" w:cs="Arial"/>
        </w:rPr>
      </w:pPr>
    </w:p>
    <w:p w14:paraId="6711F0B2" w14:textId="3093AD71" w:rsidR="008F697C" w:rsidRPr="00445791" w:rsidRDefault="008F697C" w:rsidP="005107E4">
      <w:pPr>
        <w:pStyle w:val="Nagwek2"/>
        <w:numPr>
          <w:ilvl w:val="1"/>
          <w:numId w:val="24"/>
        </w:numPr>
        <w:spacing w:before="0" w:line="276" w:lineRule="auto"/>
        <w:ind w:left="357" w:hanging="357"/>
        <w:rPr>
          <w:rFonts w:ascii="Arial" w:hAnsi="Arial" w:cs="Arial"/>
          <w:sz w:val="22"/>
          <w:szCs w:val="22"/>
        </w:rPr>
      </w:pPr>
      <w:r w:rsidRPr="0029039A">
        <w:rPr>
          <w:rFonts w:ascii="Arial" w:hAnsi="Arial" w:cs="Arial"/>
          <w:sz w:val="22"/>
          <w:szCs w:val="22"/>
        </w:rPr>
        <w:t xml:space="preserve">Wykonawcy wspólnie ubiegający się o udzielenie zamówienia, w odniesieniu do warunków dotyczących wykształcenia, kwalifikacji zawodowych lub doświadczenia mogą polegać na </w:t>
      </w:r>
      <w:r w:rsidRPr="00445791">
        <w:rPr>
          <w:rFonts w:ascii="Arial" w:hAnsi="Arial" w:cs="Arial"/>
          <w:sz w:val="22"/>
          <w:szCs w:val="22"/>
        </w:rPr>
        <w:t>zdolnościach tych z Wykonawców, którzy wykonają usługi, do realizacji których te zdolności są wymagane</w:t>
      </w:r>
      <w:r w:rsidR="00A51F76" w:rsidRPr="00445791">
        <w:rPr>
          <w:rFonts w:ascii="Arial" w:hAnsi="Arial" w:cs="Arial"/>
          <w:sz w:val="22"/>
          <w:szCs w:val="22"/>
        </w:rPr>
        <w:t>.</w:t>
      </w:r>
      <w:r w:rsidRPr="00445791">
        <w:rPr>
          <w:rFonts w:ascii="Arial" w:hAnsi="Arial" w:cs="Arial"/>
          <w:sz w:val="22"/>
          <w:szCs w:val="22"/>
        </w:rPr>
        <w:t xml:space="preserve"> W przypadku Wykonawców wspólnie ubiegających się udzielenie zamówienia:</w:t>
      </w:r>
    </w:p>
    <w:p w14:paraId="364BD2D4" w14:textId="321D64FE" w:rsidR="008F697C" w:rsidRPr="00445791" w:rsidRDefault="008F697C" w:rsidP="005107E4">
      <w:pPr>
        <w:pStyle w:val="Nagwek2"/>
        <w:numPr>
          <w:ilvl w:val="0"/>
          <w:numId w:val="26"/>
        </w:numPr>
        <w:spacing w:before="0" w:line="276" w:lineRule="auto"/>
        <w:rPr>
          <w:rFonts w:ascii="Arial" w:hAnsi="Arial" w:cs="Arial"/>
          <w:sz w:val="22"/>
          <w:szCs w:val="22"/>
        </w:rPr>
      </w:pPr>
      <w:r w:rsidRPr="00445791">
        <w:rPr>
          <w:rFonts w:ascii="Arial" w:hAnsi="Arial" w:cs="Arial"/>
          <w:sz w:val="22"/>
          <w:szCs w:val="22"/>
        </w:rPr>
        <w:t>Wykonawcy dołączają do oferty oświadczenie, z którego wynika, które dostawy wykonają poszczególni Wykonawcy</w:t>
      </w:r>
      <w:r w:rsidR="00DF01E7" w:rsidRPr="00445791">
        <w:rPr>
          <w:rFonts w:ascii="Arial" w:hAnsi="Arial" w:cs="Arial"/>
          <w:sz w:val="22"/>
          <w:szCs w:val="22"/>
        </w:rPr>
        <w:t xml:space="preserve"> Załącznik Nr </w:t>
      </w:r>
      <w:r w:rsidR="00D61044" w:rsidRPr="00445791">
        <w:rPr>
          <w:rFonts w:ascii="Arial" w:hAnsi="Arial" w:cs="Arial"/>
          <w:sz w:val="22"/>
          <w:szCs w:val="22"/>
        </w:rPr>
        <w:t>7</w:t>
      </w:r>
      <w:r w:rsidR="006170F1" w:rsidRPr="00445791">
        <w:rPr>
          <w:rFonts w:ascii="Arial" w:hAnsi="Arial" w:cs="Arial"/>
          <w:sz w:val="22"/>
          <w:szCs w:val="22"/>
        </w:rPr>
        <w:t xml:space="preserve"> do SWZ</w:t>
      </w:r>
      <w:r w:rsidRPr="00445791">
        <w:rPr>
          <w:rFonts w:ascii="Arial" w:hAnsi="Arial" w:cs="Arial"/>
          <w:sz w:val="22"/>
          <w:szCs w:val="22"/>
        </w:rPr>
        <w:t>.</w:t>
      </w:r>
    </w:p>
    <w:p w14:paraId="15E3D3A7" w14:textId="0FE53002" w:rsidR="008F697C" w:rsidRPr="0029039A" w:rsidRDefault="008F697C" w:rsidP="005107E4">
      <w:pPr>
        <w:pStyle w:val="Nagwek2"/>
        <w:numPr>
          <w:ilvl w:val="0"/>
          <w:numId w:val="26"/>
        </w:numPr>
        <w:spacing w:before="0" w:line="276" w:lineRule="auto"/>
        <w:rPr>
          <w:rFonts w:ascii="Arial" w:hAnsi="Arial" w:cs="Arial"/>
          <w:sz w:val="22"/>
          <w:szCs w:val="22"/>
        </w:rPr>
      </w:pPr>
      <w:r w:rsidRPr="0029039A">
        <w:rPr>
          <w:rFonts w:ascii="Arial" w:hAnsi="Arial" w:cs="Arial"/>
          <w:sz w:val="22"/>
          <w:szCs w:val="22"/>
        </w:rPr>
        <w:t>Zamawiający uzna, że warunek udziału w postępowaniu dotyczący zdolności technicznej lub zawodowej zostanie spełniony, jeżeli jeden z Wykonawców wykaże doświadczenie w</w:t>
      </w:r>
      <w:r w:rsidR="00A51F76">
        <w:rPr>
          <w:rFonts w:ascii="Arial" w:hAnsi="Arial" w:cs="Arial"/>
          <w:sz w:val="22"/>
          <w:szCs w:val="22"/>
        </w:rPr>
        <w:t> </w:t>
      </w:r>
      <w:r w:rsidRPr="0029039A">
        <w:rPr>
          <w:rFonts w:ascii="Arial" w:hAnsi="Arial" w:cs="Arial"/>
          <w:sz w:val="22"/>
          <w:szCs w:val="22"/>
        </w:rPr>
        <w:t>pełnym zakresie określonym w warunku. Zamawiający nie dopuszcza sumowania doświadczenia Wykonawców wspólnie ubiegających się o udzielenie zamówienia dla potwierdzenia spełniania ww. warunku udziału w postępowaniu. Zamawiający nie dopuszcza sumowania części wymaganego doświadczenia jednego Wykonawcy z</w:t>
      </w:r>
      <w:r w:rsidR="00A51F76">
        <w:rPr>
          <w:rFonts w:ascii="Arial" w:hAnsi="Arial" w:cs="Arial"/>
          <w:sz w:val="22"/>
          <w:szCs w:val="22"/>
        </w:rPr>
        <w:t> </w:t>
      </w:r>
      <w:r w:rsidRPr="0029039A">
        <w:rPr>
          <w:rFonts w:ascii="Arial" w:hAnsi="Arial" w:cs="Arial"/>
          <w:sz w:val="22"/>
          <w:szCs w:val="22"/>
        </w:rPr>
        <w:t>częścią wymaganego doświadczenia drugiego Wykonawcy w przypadku Wykonawców wspólnie ubiegających się o udzielenie zamówienia na potwierdzenie spełniania ww. warunku udziału w postępowaniu.</w:t>
      </w:r>
    </w:p>
    <w:p w14:paraId="603B6FD4" w14:textId="77777777" w:rsidR="008F697C" w:rsidRPr="0029039A" w:rsidRDefault="008F697C" w:rsidP="005107E4">
      <w:pPr>
        <w:pStyle w:val="Nagwek2"/>
        <w:numPr>
          <w:ilvl w:val="1"/>
          <w:numId w:val="24"/>
        </w:numPr>
        <w:spacing w:before="0" w:line="276" w:lineRule="auto"/>
        <w:ind w:left="357" w:hanging="357"/>
        <w:rPr>
          <w:rFonts w:ascii="Arial" w:hAnsi="Arial" w:cs="Arial"/>
          <w:sz w:val="22"/>
          <w:szCs w:val="22"/>
        </w:rPr>
      </w:pPr>
      <w:r w:rsidRPr="0029039A">
        <w:rPr>
          <w:rFonts w:ascii="Arial" w:hAnsi="Arial" w:cs="Arial"/>
          <w:sz w:val="22"/>
          <w:szCs w:val="22"/>
        </w:rPr>
        <w:t>Wykonawca może w celu potwierdzenia spełniania warunków udziału w postępowaniu polegać na zdolnościach technicznych lub zawodowych podmiotów udostępniających zasoby, niezależnie od charakteru prawnego łączących go z nim stosunków prawnych.</w:t>
      </w:r>
    </w:p>
    <w:p w14:paraId="633E00C3" w14:textId="77777777" w:rsidR="008F697C" w:rsidRPr="0029039A" w:rsidRDefault="008F697C" w:rsidP="005107E4">
      <w:pPr>
        <w:pStyle w:val="Nagwek2"/>
        <w:numPr>
          <w:ilvl w:val="0"/>
          <w:numId w:val="27"/>
        </w:numPr>
        <w:spacing w:before="0" w:line="276" w:lineRule="auto"/>
        <w:rPr>
          <w:rFonts w:ascii="Arial" w:hAnsi="Arial" w:cs="Arial"/>
          <w:sz w:val="22"/>
          <w:szCs w:val="22"/>
        </w:rPr>
      </w:pPr>
      <w:r w:rsidRPr="0029039A">
        <w:rPr>
          <w:rFonts w:ascii="Arial" w:hAnsi="Arial" w:cs="Arial"/>
          <w:sz w:val="22"/>
          <w:szCs w:val="22"/>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5CB0367E" w14:textId="30B2AD0C" w:rsidR="008F697C" w:rsidRPr="0029039A" w:rsidRDefault="008F697C" w:rsidP="005107E4">
      <w:pPr>
        <w:pStyle w:val="Nagwek2"/>
        <w:numPr>
          <w:ilvl w:val="0"/>
          <w:numId w:val="27"/>
        </w:numPr>
        <w:spacing w:before="0" w:line="276" w:lineRule="auto"/>
        <w:rPr>
          <w:rFonts w:ascii="Arial" w:hAnsi="Arial" w:cs="Arial"/>
          <w:sz w:val="22"/>
          <w:szCs w:val="22"/>
        </w:rPr>
      </w:pPr>
      <w:r w:rsidRPr="0029039A">
        <w:rPr>
          <w:rFonts w:ascii="Arial" w:hAnsi="Arial" w:cs="Arial"/>
          <w:sz w:val="22"/>
          <w:szCs w:val="22"/>
        </w:rPr>
        <w:lastRenderedPageBreak/>
        <w:t xml:space="preserve">Wykonawca, który polega na zdolnościach podmiotów udostępniających zasoby, składa, wraz z ofertą, zobowiązanie podmiotu udostępniającego zasoby do oddania mu do dyspozycji </w:t>
      </w:r>
      <w:r w:rsidRPr="00445791">
        <w:rPr>
          <w:rFonts w:ascii="Arial" w:hAnsi="Arial" w:cs="Arial"/>
          <w:sz w:val="22"/>
          <w:szCs w:val="22"/>
        </w:rPr>
        <w:t xml:space="preserve">niezbędnych zasobów na potrzeby realizacji zamówienia (sporządzone wg wzoru stanowiącego załącznik nr </w:t>
      </w:r>
      <w:r w:rsidR="00D61044" w:rsidRPr="00445791">
        <w:rPr>
          <w:rFonts w:ascii="Arial" w:hAnsi="Arial" w:cs="Arial"/>
          <w:sz w:val="22"/>
          <w:szCs w:val="22"/>
        </w:rPr>
        <w:t>3</w:t>
      </w:r>
      <w:r w:rsidRPr="00445791">
        <w:rPr>
          <w:rFonts w:ascii="Arial" w:hAnsi="Arial" w:cs="Arial"/>
          <w:sz w:val="22"/>
          <w:szCs w:val="22"/>
        </w:rPr>
        <w:t xml:space="preserve"> do SWZ) lub inny</w:t>
      </w:r>
      <w:r w:rsidRPr="0029039A">
        <w:rPr>
          <w:rFonts w:ascii="Arial" w:hAnsi="Arial" w:cs="Arial"/>
          <w:sz w:val="22"/>
          <w:szCs w:val="22"/>
        </w:rPr>
        <w:t xml:space="preserve"> podmiotowy środek dowodowy potwierdzający, że wykonawca realizując zamówienie, będzie dysponował niezbędnymi zasobami tych podmiotów.</w:t>
      </w:r>
    </w:p>
    <w:p w14:paraId="6F277110" w14:textId="53173D8E" w:rsidR="005B4CA9" w:rsidRPr="0029039A" w:rsidRDefault="00C448CE" w:rsidP="005107E4">
      <w:pPr>
        <w:pStyle w:val="Nagwek2"/>
        <w:numPr>
          <w:ilvl w:val="1"/>
          <w:numId w:val="24"/>
        </w:numPr>
        <w:spacing w:before="0" w:line="276" w:lineRule="auto"/>
        <w:ind w:left="357" w:hanging="357"/>
        <w:rPr>
          <w:rFonts w:ascii="Arial" w:hAnsi="Arial" w:cs="Arial"/>
          <w:sz w:val="22"/>
          <w:szCs w:val="22"/>
        </w:rPr>
      </w:pPr>
      <w:r w:rsidRPr="00C448CE">
        <w:rPr>
          <w:rFonts w:ascii="Arial" w:hAnsi="Arial" w:cs="Arial"/>
          <w:sz w:val="22"/>
          <w:szCs w:val="22"/>
        </w:rPr>
        <w:t>W przypadku złożenia przez Wykonawcę dokumentu/oświadczenia na potwierdzenie warunków udziału w postępowaniu, z którego będą wynikać kwoty wyrażone w innej walucie niż PLN, Zamawiający dokona przeliczenia na PLN wg średniego kursu Narodowego Banku Polskiego z dnia, w którym opublikowano ogłoszenie o zamówieniu. Jeżeli dniem publikacji ogłoszenia będzie sobota lub dzień wolny od pracy, wówczas jako kurs przeliczeniowy waluty Zamawiający przyjmie średni kurs Narodowego Banku Polskiego z pierwszego dnia roboczego po dniu publikacji ogłoszenia o zamówieniu.</w:t>
      </w:r>
    </w:p>
    <w:p w14:paraId="5729653A" w14:textId="75CAAF49" w:rsidR="009E038F" w:rsidRPr="0029039A" w:rsidRDefault="00365864" w:rsidP="005107E4">
      <w:pPr>
        <w:pStyle w:val="Nagwek2"/>
        <w:numPr>
          <w:ilvl w:val="1"/>
          <w:numId w:val="24"/>
        </w:numPr>
        <w:spacing w:before="0" w:line="276" w:lineRule="auto"/>
        <w:ind w:left="357" w:hanging="357"/>
        <w:rPr>
          <w:rFonts w:ascii="Arial" w:hAnsi="Arial" w:cs="Arial"/>
        </w:rPr>
      </w:pPr>
      <w:r w:rsidRPr="0029039A">
        <w:rPr>
          <w:rFonts w:ascii="Arial" w:hAnsi="Arial" w:cs="Arial"/>
          <w:sz w:val="22"/>
          <w:szCs w:val="22"/>
        </w:rPr>
        <w:t xml:space="preserve">Oceniając zdolność techniczną lub zawodową, </w:t>
      </w:r>
      <w:r w:rsidR="000346D6">
        <w:rPr>
          <w:rFonts w:ascii="Arial" w:hAnsi="Arial" w:cs="Arial"/>
          <w:sz w:val="22"/>
          <w:szCs w:val="22"/>
        </w:rPr>
        <w:t>Z</w:t>
      </w:r>
      <w:r w:rsidRPr="0029039A">
        <w:rPr>
          <w:rFonts w:ascii="Arial" w:hAnsi="Arial" w:cs="Arial"/>
          <w:sz w:val="22"/>
          <w:szCs w:val="22"/>
        </w:rPr>
        <w:t xml:space="preserve">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t>
      </w:r>
      <w:r w:rsidR="000346D6">
        <w:rPr>
          <w:rFonts w:ascii="Arial" w:hAnsi="Arial" w:cs="Arial"/>
          <w:sz w:val="22"/>
          <w:szCs w:val="22"/>
        </w:rPr>
        <w:t>W</w:t>
      </w:r>
      <w:r w:rsidRPr="0029039A">
        <w:rPr>
          <w:rFonts w:ascii="Arial" w:hAnsi="Arial" w:cs="Arial"/>
          <w:sz w:val="22"/>
          <w:szCs w:val="22"/>
        </w:rPr>
        <w:t>ykonawcy może mieć negatywny wpływ na realizację zamówienia</w:t>
      </w:r>
      <w:r w:rsidRPr="0029039A">
        <w:rPr>
          <w:rFonts w:ascii="Arial" w:hAnsi="Arial" w:cs="Arial"/>
        </w:rPr>
        <w:t>.</w:t>
      </w:r>
    </w:p>
    <w:p w14:paraId="6A1D49FE" w14:textId="77777777" w:rsidR="0046264F" w:rsidRPr="0029039A" w:rsidRDefault="0046264F" w:rsidP="00CE295B">
      <w:pPr>
        <w:pStyle w:val="Nagwek1"/>
        <w:rPr>
          <w:rFonts w:cs="Arial"/>
        </w:rPr>
      </w:pPr>
      <w:bookmarkStart w:id="16" w:name="_Toc258314249"/>
      <w:r w:rsidRPr="0029039A">
        <w:rPr>
          <w:rFonts w:cs="Arial"/>
        </w:rPr>
        <w:t>INFORMACJA DLA WYKONAWCÓW POLEGAJĄCYCH NA ZASOBACH podmiotów trzecich</w:t>
      </w:r>
    </w:p>
    <w:p w14:paraId="00AC9302" w14:textId="77777777" w:rsidR="0046264F" w:rsidRPr="0029039A" w:rsidRDefault="0046264F" w:rsidP="005107E4">
      <w:pPr>
        <w:pStyle w:val="Nagwek2"/>
        <w:numPr>
          <w:ilvl w:val="1"/>
          <w:numId w:val="28"/>
        </w:numPr>
        <w:spacing w:before="0" w:line="276" w:lineRule="auto"/>
        <w:rPr>
          <w:rFonts w:ascii="Arial" w:hAnsi="Arial" w:cs="Arial"/>
          <w:sz w:val="22"/>
          <w:szCs w:val="22"/>
        </w:rPr>
      </w:pPr>
      <w:r w:rsidRPr="0029039A">
        <w:rPr>
          <w:rFonts w:ascii="Arial" w:hAnsi="Arial" w:cs="Arial"/>
          <w:sz w:val="22"/>
          <w:szCs w:val="22"/>
        </w:rPr>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29039A">
        <w:rPr>
          <w:rFonts w:ascii="Arial" w:hAnsi="Arial" w:cs="Arial"/>
          <w:sz w:val="22"/>
          <w:szCs w:val="22"/>
        </w:rPr>
        <w:t>Pzp</w:t>
      </w:r>
      <w:proofErr w:type="spellEnd"/>
      <w:r w:rsidRPr="0029039A">
        <w:rPr>
          <w:rFonts w:ascii="Arial" w:hAnsi="Arial" w:cs="Arial"/>
          <w:sz w:val="22"/>
          <w:szCs w:val="22"/>
        </w:rPr>
        <w:t>.</w:t>
      </w:r>
    </w:p>
    <w:p w14:paraId="77905F42" w14:textId="77777777" w:rsidR="0046264F" w:rsidRPr="0029039A" w:rsidRDefault="0046264F" w:rsidP="00693AF6">
      <w:pPr>
        <w:pStyle w:val="Nagwek2"/>
        <w:spacing w:before="0" w:line="276" w:lineRule="auto"/>
        <w:rPr>
          <w:rFonts w:ascii="Arial" w:hAnsi="Arial" w:cs="Arial"/>
          <w:sz w:val="22"/>
          <w:szCs w:val="22"/>
        </w:rPr>
      </w:pPr>
      <w:r w:rsidRPr="0029039A">
        <w:rPr>
          <w:rFonts w:ascii="Arial" w:hAnsi="Arial" w:cs="Arial"/>
          <w:sz w:val="22"/>
          <w:szCs w:val="22"/>
        </w:rPr>
        <w:t>Wykonawca, który polega na zdolnościach lub sytuacji podmiotów udostępniających zasoby, zobowiązany jest:</w:t>
      </w:r>
    </w:p>
    <w:p w14:paraId="78A35545" w14:textId="77777777" w:rsidR="0046264F" w:rsidRPr="0029039A" w:rsidRDefault="0046264F" w:rsidP="006C65CA">
      <w:pPr>
        <w:pStyle w:val="Nagwek2"/>
        <w:numPr>
          <w:ilvl w:val="0"/>
          <w:numId w:val="3"/>
        </w:numPr>
        <w:spacing w:before="0" w:line="276" w:lineRule="auto"/>
        <w:rPr>
          <w:rFonts w:ascii="Arial" w:hAnsi="Arial" w:cs="Arial"/>
          <w:sz w:val="22"/>
          <w:szCs w:val="22"/>
        </w:rPr>
      </w:pPr>
      <w:r w:rsidRPr="0029039A">
        <w:rPr>
          <w:rFonts w:ascii="Arial" w:hAnsi="Arial" w:cs="Arial"/>
          <w:sz w:val="22"/>
          <w:szCs w:val="22"/>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2D0B2BD5" w14:textId="77777777" w:rsidR="0046264F" w:rsidRPr="0029039A" w:rsidRDefault="0046264F" w:rsidP="006C65CA">
      <w:pPr>
        <w:pStyle w:val="Nagwek2"/>
        <w:numPr>
          <w:ilvl w:val="0"/>
          <w:numId w:val="4"/>
        </w:numPr>
        <w:spacing w:before="0" w:line="276" w:lineRule="auto"/>
        <w:rPr>
          <w:rFonts w:ascii="Arial" w:hAnsi="Arial" w:cs="Arial"/>
          <w:sz w:val="22"/>
          <w:szCs w:val="22"/>
        </w:rPr>
      </w:pPr>
      <w:r w:rsidRPr="0029039A">
        <w:rPr>
          <w:rFonts w:ascii="Arial" w:hAnsi="Arial" w:cs="Arial"/>
          <w:sz w:val="22"/>
          <w:szCs w:val="22"/>
        </w:rPr>
        <w:t>zakres dostępnych Wykonawcy zasobów podmiotu udostępniającego zasoby;</w:t>
      </w:r>
    </w:p>
    <w:p w14:paraId="209D5649" w14:textId="77777777" w:rsidR="0046264F" w:rsidRPr="0029039A" w:rsidRDefault="0046264F" w:rsidP="006C65CA">
      <w:pPr>
        <w:pStyle w:val="Nagwek2"/>
        <w:numPr>
          <w:ilvl w:val="0"/>
          <w:numId w:val="4"/>
        </w:numPr>
        <w:spacing w:before="0" w:line="276" w:lineRule="auto"/>
        <w:rPr>
          <w:rFonts w:ascii="Arial" w:hAnsi="Arial" w:cs="Arial"/>
          <w:sz w:val="22"/>
          <w:szCs w:val="22"/>
        </w:rPr>
      </w:pPr>
      <w:r w:rsidRPr="0029039A">
        <w:rPr>
          <w:rFonts w:ascii="Arial" w:hAnsi="Arial" w:cs="Arial"/>
          <w:sz w:val="22"/>
          <w:szCs w:val="22"/>
        </w:rPr>
        <w:t>sposób i okres udostępnienia Wykonawcy i wykorzystania przez niego zasobów podmiotu udostępniającego te zasoby przy wykonywaniu zamówienia;</w:t>
      </w:r>
    </w:p>
    <w:p w14:paraId="4F03E212" w14:textId="77777777" w:rsidR="0046264F" w:rsidRPr="0029039A" w:rsidRDefault="0046264F" w:rsidP="006C65CA">
      <w:pPr>
        <w:pStyle w:val="Nagwek2"/>
        <w:numPr>
          <w:ilvl w:val="0"/>
          <w:numId w:val="4"/>
        </w:numPr>
        <w:spacing w:before="0" w:line="276" w:lineRule="auto"/>
        <w:rPr>
          <w:rFonts w:ascii="Arial" w:hAnsi="Arial" w:cs="Arial"/>
          <w:sz w:val="22"/>
          <w:szCs w:val="22"/>
        </w:rPr>
      </w:pPr>
      <w:r w:rsidRPr="0029039A">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304A52D" w14:textId="77777777" w:rsidR="0046264F" w:rsidRPr="0029039A" w:rsidRDefault="0046264F" w:rsidP="00693AF6">
      <w:pPr>
        <w:pStyle w:val="Nagwek2"/>
        <w:spacing w:before="0" w:line="276" w:lineRule="auto"/>
        <w:rPr>
          <w:rFonts w:ascii="Arial" w:hAnsi="Arial" w:cs="Arial"/>
          <w:sz w:val="22"/>
          <w:szCs w:val="22"/>
        </w:rPr>
      </w:pPr>
      <w:r w:rsidRPr="0029039A">
        <w:rPr>
          <w:rFonts w:ascii="Arial" w:hAnsi="Arial" w:cs="Arial"/>
          <w:sz w:val="22"/>
          <w:szCs w:val="22"/>
        </w:rP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niniejszej SWZ.</w:t>
      </w:r>
    </w:p>
    <w:p w14:paraId="4441AAFB" w14:textId="5F5BC9E6" w:rsidR="009E038F" w:rsidRPr="0029039A" w:rsidRDefault="0046264F" w:rsidP="00693AF6">
      <w:pPr>
        <w:pStyle w:val="Nagwek2"/>
        <w:spacing w:before="0" w:line="276" w:lineRule="auto"/>
        <w:rPr>
          <w:rFonts w:ascii="Arial" w:hAnsi="Arial" w:cs="Arial"/>
          <w:sz w:val="22"/>
          <w:szCs w:val="22"/>
        </w:rPr>
      </w:pPr>
      <w:r w:rsidRPr="0029039A">
        <w:rPr>
          <w:rFonts w:ascii="Arial" w:hAnsi="Arial" w:cs="Arial"/>
          <w:sz w:val="22"/>
          <w:szCs w:val="22"/>
        </w:rPr>
        <w:lastRenderedPageBreak/>
        <w:t>Jeżeli zdolności techniczne lub zawodowe, sytuacja ekonomiczna lub finansowa podmiotu udostępniającego zasoby nie potwierdzą spełniania przez Wykonawcę warunków udziału w</w:t>
      </w:r>
      <w:r w:rsidR="00CC262B">
        <w:rPr>
          <w:rFonts w:ascii="Arial" w:hAnsi="Arial" w:cs="Arial"/>
          <w:sz w:val="22"/>
          <w:szCs w:val="22"/>
        </w:rPr>
        <w:t> </w:t>
      </w:r>
      <w:r w:rsidRPr="0029039A">
        <w:rPr>
          <w:rFonts w:ascii="Arial" w:hAnsi="Arial" w:cs="Arial"/>
          <w:sz w:val="22"/>
          <w:szCs w:val="22"/>
        </w:rPr>
        <w:t xml:space="preserve">postępowaniu lub zajdą wobec tego podmiotu podstawy wykluczenia, Zamawiający </w:t>
      </w:r>
      <w:r w:rsidR="005A50A2" w:rsidRPr="0029039A">
        <w:rPr>
          <w:rFonts w:ascii="Arial" w:hAnsi="Arial" w:cs="Arial"/>
          <w:sz w:val="22"/>
          <w:szCs w:val="22"/>
        </w:rPr>
        <w:t>zażąda</w:t>
      </w:r>
      <w:r w:rsidRPr="0029039A">
        <w:rPr>
          <w:rFonts w:ascii="Arial" w:hAnsi="Arial" w:cs="Arial"/>
          <w:sz w:val="22"/>
          <w:szCs w:val="22"/>
        </w:rPr>
        <w:t>, aby Wykonawca w terminie określonym przez Zamawiającego zastąpił ten podmiot innym podmiotem lub podmiotami albo wykazał, że samodzielnie spełnia warunki udziału w</w:t>
      </w:r>
      <w:r w:rsidR="006551C7">
        <w:rPr>
          <w:rFonts w:ascii="Arial" w:hAnsi="Arial" w:cs="Arial"/>
          <w:sz w:val="22"/>
          <w:szCs w:val="22"/>
        </w:rPr>
        <w:t> </w:t>
      </w:r>
      <w:r w:rsidRPr="0029039A">
        <w:rPr>
          <w:rFonts w:ascii="Arial" w:hAnsi="Arial" w:cs="Arial"/>
          <w:sz w:val="22"/>
          <w:szCs w:val="22"/>
        </w:rPr>
        <w:t>postępowaniu.</w:t>
      </w:r>
    </w:p>
    <w:p w14:paraId="7B3205E7" w14:textId="07B83F7E" w:rsidR="006551C7" w:rsidRPr="004123ED" w:rsidRDefault="00693AF6" w:rsidP="004123ED">
      <w:pPr>
        <w:pStyle w:val="Nagwek2"/>
        <w:numPr>
          <w:ilvl w:val="1"/>
          <w:numId w:val="24"/>
        </w:numPr>
        <w:spacing w:before="0" w:line="276" w:lineRule="auto"/>
        <w:ind w:left="357" w:hanging="357"/>
        <w:rPr>
          <w:rFonts w:ascii="Arial" w:hAnsi="Arial" w:cs="Arial"/>
          <w:sz w:val="22"/>
          <w:szCs w:val="22"/>
        </w:rPr>
      </w:pPr>
      <w:r w:rsidRPr="0029039A">
        <w:rPr>
          <w:rFonts w:ascii="Arial" w:hAnsi="Arial" w:cs="Arial"/>
          <w:sz w:val="22"/>
          <w:szCs w:val="22"/>
        </w:rPr>
        <w:t xml:space="preserve">Wykonawca może polegać na zdolnościach technicznych lub zawodowych podmiotów udostępniających zasoby na zasadach wskazanych w art. 118 - 123 ustawy </w:t>
      </w:r>
      <w:proofErr w:type="spellStart"/>
      <w:r w:rsidRPr="0029039A">
        <w:rPr>
          <w:rFonts w:ascii="Arial" w:hAnsi="Arial" w:cs="Arial"/>
          <w:sz w:val="22"/>
          <w:szCs w:val="22"/>
        </w:rPr>
        <w:t>Pzp</w:t>
      </w:r>
      <w:proofErr w:type="spellEnd"/>
      <w:r w:rsidRPr="0029039A">
        <w:rPr>
          <w:rFonts w:ascii="Arial" w:hAnsi="Arial" w:cs="Arial"/>
          <w:sz w:val="22"/>
          <w:szCs w:val="22"/>
        </w:rPr>
        <w:t>.</w:t>
      </w:r>
    </w:p>
    <w:p w14:paraId="606E4040" w14:textId="77777777" w:rsidR="00BA655E" w:rsidRPr="0029039A" w:rsidRDefault="00BA655E" w:rsidP="00CE295B">
      <w:pPr>
        <w:pStyle w:val="Nagwek1"/>
        <w:rPr>
          <w:rFonts w:cs="Arial"/>
        </w:rPr>
      </w:pPr>
      <w:r w:rsidRPr="0029039A">
        <w:rPr>
          <w:rFonts w:cs="Arial"/>
        </w:rPr>
        <w:t>Podwykonawcy (art. 462)</w:t>
      </w:r>
    </w:p>
    <w:p w14:paraId="00A3B4FD" w14:textId="77777777" w:rsidR="00BA655E" w:rsidRPr="0029039A" w:rsidRDefault="00BA655E" w:rsidP="005107E4">
      <w:pPr>
        <w:pStyle w:val="Nagwek2"/>
        <w:numPr>
          <w:ilvl w:val="1"/>
          <w:numId w:val="29"/>
        </w:numPr>
        <w:spacing w:before="0" w:line="264" w:lineRule="auto"/>
        <w:rPr>
          <w:rFonts w:ascii="Arial" w:hAnsi="Arial" w:cs="Arial"/>
          <w:sz w:val="22"/>
          <w:szCs w:val="22"/>
        </w:rPr>
      </w:pPr>
      <w:r w:rsidRPr="0029039A">
        <w:rPr>
          <w:rFonts w:ascii="Arial" w:hAnsi="Arial" w:cs="Arial"/>
          <w:sz w:val="22"/>
          <w:szCs w:val="22"/>
        </w:rPr>
        <w:t>Wykonawca może powierzyć wykonanie części zamówienia podwykonawcy.</w:t>
      </w:r>
    </w:p>
    <w:p w14:paraId="23630A4E" w14:textId="36D91B7B" w:rsidR="00BA655E" w:rsidRPr="0029039A" w:rsidRDefault="00BA655E" w:rsidP="005A50A2">
      <w:pPr>
        <w:pStyle w:val="Nagwek2"/>
        <w:spacing w:before="0" w:line="264" w:lineRule="auto"/>
        <w:rPr>
          <w:rFonts w:ascii="Arial" w:hAnsi="Arial" w:cs="Arial"/>
          <w:sz w:val="22"/>
          <w:szCs w:val="22"/>
        </w:rPr>
      </w:pPr>
      <w:r w:rsidRPr="0029039A">
        <w:rPr>
          <w:rFonts w:ascii="Arial" w:hAnsi="Arial" w:cs="Arial"/>
          <w:sz w:val="22"/>
          <w:szCs w:val="22"/>
        </w:rPr>
        <w:t xml:space="preserve">Zamawiający nie korzysta z przewidzianego w art. 121 </w:t>
      </w:r>
      <w:r w:rsidR="00C40985">
        <w:rPr>
          <w:rFonts w:ascii="Arial" w:hAnsi="Arial" w:cs="Arial"/>
          <w:sz w:val="22"/>
          <w:szCs w:val="22"/>
        </w:rPr>
        <w:t>u</w:t>
      </w:r>
      <w:r w:rsidRPr="0029039A">
        <w:rPr>
          <w:rFonts w:ascii="Arial" w:hAnsi="Arial" w:cs="Arial"/>
          <w:sz w:val="22"/>
          <w:szCs w:val="22"/>
        </w:rPr>
        <w:t xml:space="preserve">stawy </w:t>
      </w:r>
      <w:proofErr w:type="spellStart"/>
      <w:r w:rsidR="00C40985">
        <w:rPr>
          <w:rFonts w:ascii="Arial" w:hAnsi="Arial" w:cs="Arial"/>
          <w:sz w:val="22"/>
          <w:szCs w:val="22"/>
        </w:rPr>
        <w:t>Pzp</w:t>
      </w:r>
      <w:proofErr w:type="spellEnd"/>
      <w:r w:rsidR="00C40985">
        <w:rPr>
          <w:rFonts w:ascii="Arial" w:hAnsi="Arial" w:cs="Arial"/>
          <w:sz w:val="22"/>
          <w:szCs w:val="22"/>
        </w:rPr>
        <w:t xml:space="preserve"> </w:t>
      </w:r>
      <w:r w:rsidRPr="0029039A">
        <w:rPr>
          <w:rFonts w:ascii="Arial" w:hAnsi="Arial" w:cs="Arial"/>
          <w:sz w:val="22"/>
          <w:szCs w:val="22"/>
        </w:rPr>
        <w:t>uprawnienia i nie zastrzega obowiązku osobistego wykonania przez Wykonawcę kluczowych zadań dotyczących prac związanych z rozmieszczeniem i instalacją (dostawy)</w:t>
      </w:r>
    </w:p>
    <w:p w14:paraId="298F1540" w14:textId="77777777" w:rsidR="00BA655E" w:rsidRPr="0029039A" w:rsidRDefault="00BA655E" w:rsidP="005A50A2">
      <w:pPr>
        <w:pStyle w:val="Nagwek2"/>
        <w:numPr>
          <w:ilvl w:val="0"/>
          <w:numId w:val="0"/>
        </w:numPr>
        <w:spacing w:before="0" w:line="264" w:lineRule="auto"/>
        <w:ind w:left="680"/>
        <w:rPr>
          <w:rFonts w:ascii="Arial" w:hAnsi="Arial" w:cs="Arial"/>
          <w:sz w:val="22"/>
          <w:szCs w:val="22"/>
        </w:rPr>
      </w:pPr>
      <w:r w:rsidRPr="0029039A">
        <w:rPr>
          <w:rFonts w:ascii="Arial" w:hAnsi="Arial" w:cs="Arial"/>
          <w:sz w:val="22"/>
          <w:szCs w:val="22"/>
        </w:rPr>
        <w:t xml:space="preserve">przez: </w:t>
      </w:r>
    </w:p>
    <w:p w14:paraId="712EFF18" w14:textId="77777777" w:rsidR="00BA655E" w:rsidRPr="0029039A" w:rsidRDefault="00BA655E" w:rsidP="005A50A2">
      <w:pPr>
        <w:pStyle w:val="Nagwek2"/>
        <w:numPr>
          <w:ilvl w:val="0"/>
          <w:numId w:val="0"/>
        </w:numPr>
        <w:spacing w:before="0" w:line="264" w:lineRule="auto"/>
        <w:ind w:left="680"/>
        <w:rPr>
          <w:rFonts w:ascii="Arial" w:hAnsi="Arial" w:cs="Arial"/>
          <w:sz w:val="22"/>
          <w:szCs w:val="22"/>
        </w:rPr>
      </w:pPr>
      <w:r w:rsidRPr="0029039A">
        <w:rPr>
          <w:rFonts w:ascii="Arial" w:hAnsi="Arial" w:cs="Arial"/>
          <w:sz w:val="22"/>
          <w:szCs w:val="22"/>
        </w:rPr>
        <w:t xml:space="preserve">- poszczególnych Wykonawców wspólnie ubiegających się o udzielenie zamówienia (art. 60 ustawy </w:t>
      </w:r>
      <w:proofErr w:type="spellStart"/>
      <w:r w:rsidRPr="0029039A">
        <w:rPr>
          <w:rFonts w:ascii="Arial" w:hAnsi="Arial" w:cs="Arial"/>
          <w:sz w:val="22"/>
          <w:szCs w:val="22"/>
        </w:rPr>
        <w:t>Pzp</w:t>
      </w:r>
      <w:proofErr w:type="spellEnd"/>
      <w:r w:rsidRPr="0029039A">
        <w:rPr>
          <w:rFonts w:ascii="Arial" w:hAnsi="Arial" w:cs="Arial"/>
          <w:sz w:val="22"/>
          <w:szCs w:val="22"/>
        </w:rPr>
        <w:t xml:space="preserve">): </w:t>
      </w:r>
    </w:p>
    <w:p w14:paraId="32FD1ED0" w14:textId="77777777" w:rsidR="00BA655E" w:rsidRPr="0029039A" w:rsidRDefault="00BA655E" w:rsidP="005A50A2">
      <w:pPr>
        <w:pStyle w:val="Nagwek2"/>
        <w:numPr>
          <w:ilvl w:val="0"/>
          <w:numId w:val="0"/>
        </w:numPr>
        <w:spacing w:before="0" w:line="264" w:lineRule="auto"/>
        <w:ind w:left="680"/>
        <w:rPr>
          <w:rFonts w:ascii="Arial" w:hAnsi="Arial" w:cs="Arial"/>
          <w:sz w:val="22"/>
          <w:szCs w:val="22"/>
        </w:rPr>
      </w:pPr>
      <w:r w:rsidRPr="0029039A">
        <w:rPr>
          <w:rFonts w:ascii="Arial" w:hAnsi="Arial" w:cs="Arial"/>
          <w:sz w:val="22"/>
          <w:szCs w:val="22"/>
        </w:rPr>
        <w:t xml:space="preserve">- Wykonawcę (art. 121 ustawy </w:t>
      </w:r>
      <w:proofErr w:type="spellStart"/>
      <w:r w:rsidRPr="0029039A">
        <w:rPr>
          <w:rFonts w:ascii="Arial" w:hAnsi="Arial" w:cs="Arial"/>
          <w:sz w:val="22"/>
          <w:szCs w:val="22"/>
        </w:rPr>
        <w:t>Pzp</w:t>
      </w:r>
      <w:proofErr w:type="spellEnd"/>
      <w:r w:rsidRPr="0029039A">
        <w:rPr>
          <w:rFonts w:ascii="Arial" w:hAnsi="Arial" w:cs="Arial"/>
          <w:sz w:val="22"/>
          <w:szCs w:val="22"/>
        </w:rPr>
        <w:t>).</w:t>
      </w:r>
    </w:p>
    <w:p w14:paraId="3393E0C3" w14:textId="189D50F0" w:rsidR="00BA655E" w:rsidRPr="005357DD" w:rsidRDefault="00BA655E" w:rsidP="005357DD">
      <w:pPr>
        <w:pStyle w:val="Nagwek2"/>
        <w:spacing w:before="0" w:line="264" w:lineRule="auto"/>
        <w:rPr>
          <w:rFonts w:ascii="Arial" w:hAnsi="Arial" w:cs="Arial"/>
          <w:sz w:val="22"/>
          <w:szCs w:val="22"/>
        </w:rPr>
      </w:pPr>
      <w:r w:rsidRPr="0029039A">
        <w:rPr>
          <w:rFonts w:ascii="Arial" w:hAnsi="Arial" w:cs="Arial"/>
          <w:sz w:val="22"/>
          <w:szCs w:val="22"/>
        </w:rPr>
        <w:t>Zamawiający żąda wskazania w ofercie części zamówienia, której wykonanie Wykonawca zamierza powierzyć podwykonawcom oraz podania nazw ewentualnych podwykonawców, jeżeli są już znani</w:t>
      </w:r>
      <w:r w:rsidR="00C40985">
        <w:rPr>
          <w:rFonts w:ascii="Arial" w:hAnsi="Arial" w:cs="Arial"/>
          <w:sz w:val="22"/>
          <w:szCs w:val="22"/>
        </w:rPr>
        <w:t>.</w:t>
      </w:r>
    </w:p>
    <w:p w14:paraId="4B227274" w14:textId="77777777" w:rsidR="00BA655E" w:rsidRPr="0029039A" w:rsidRDefault="00BA655E" w:rsidP="005A50A2">
      <w:pPr>
        <w:pStyle w:val="Nagwek2"/>
        <w:spacing w:before="0" w:line="264" w:lineRule="auto"/>
        <w:rPr>
          <w:rFonts w:ascii="Arial" w:hAnsi="Arial" w:cs="Arial"/>
          <w:sz w:val="22"/>
          <w:szCs w:val="22"/>
        </w:rPr>
      </w:pPr>
      <w:r w:rsidRPr="0029039A">
        <w:rPr>
          <w:rFonts w:ascii="Arial" w:hAnsi="Arial" w:cs="Arial"/>
          <w:sz w:val="22"/>
          <w:szCs w:val="22"/>
        </w:rPr>
        <w:t>Brak wskazania w Formularzu Ofertowym zamiaru powierzenia wykonania części zamówienia podwykonawcom będzie uznany jako deklaracja samodzielnej realizacji zamówienia.</w:t>
      </w:r>
    </w:p>
    <w:p w14:paraId="038DAF46" w14:textId="60AEAEDF" w:rsidR="001C5986" w:rsidRPr="0029039A" w:rsidRDefault="001C5986" w:rsidP="005A50A2">
      <w:pPr>
        <w:pStyle w:val="Nagwek2"/>
        <w:spacing w:before="0" w:line="264" w:lineRule="auto"/>
        <w:rPr>
          <w:rFonts w:ascii="Arial" w:hAnsi="Arial" w:cs="Arial"/>
          <w:sz w:val="22"/>
          <w:szCs w:val="22"/>
        </w:rPr>
      </w:pPr>
      <w:r w:rsidRPr="0029039A">
        <w:rPr>
          <w:rFonts w:ascii="Arial" w:hAnsi="Arial" w:cs="Arial"/>
          <w:sz w:val="22"/>
          <w:szCs w:val="22"/>
        </w:rPr>
        <w:t xml:space="preserve">Zamawiający </w:t>
      </w:r>
      <w:r w:rsidR="00BE6235" w:rsidRPr="0029039A">
        <w:rPr>
          <w:rFonts w:ascii="Arial" w:hAnsi="Arial" w:cs="Arial"/>
          <w:sz w:val="22"/>
          <w:szCs w:val="22"/>
        </w:rPr>
        <w:t xml:space="preserve">żąda, aby przed przystąpieniem do wykonania zamówienia Wykonawca, podał nazwy, dane kontaktowe oraz przedstawicieli, </w:t>
      </w:r>
      <w:r w:rsidR="00C40985">
        <w:rPr>
          <w:rFonts w:ascii="Arial" w:hAnsi="Arial" w:cs="Arial"/>
          <w:sz w:val="22"/>
          <w:szCs w:val="22"/>
        </w:rPr>
        <w:t>p</w:t>
      </w:r>
      <w:r w:rsidR="00BE6235" w:rsidRPr="0029039A">
        <w:rPr>
          <w:rFonts w:ascii="Arial" w:hAnsi="Arial" w:cs="Arial"/>
          <w:sz w:val="22"/>
          <w:szCs w:val="22"/>
        </w:rPr>
        <w:t>odwykonawców zaangażowanych w</w:t>
      </w:r>
      <w:r w:rsidR="006551C7">
        <w:rPr>
          <w:rFonts w:ascii="Arial" w:hAnsi="Arial" w:cs="Arial"/>
          <w:sz w:val="22"/>
          <w:szCs w:val="22"/>
        </w:rPr>
        <w:t> </w:t>
      </w:r>
      <w:r w:rsidR="00BE6235" w:rsidRPr="0029039A">
        <w:rPr>
          <w:rFonts w:ascii="Arial" w:hAnsi="Arial" w:cs="Arial"/>
          <w:sz w:val="22"/>
          <w:szCs w:val="22"/>
        </w:rPr>
        <w:t>realizację zamówienia, jeżeli są już znani</w:t>
      </w:r>
      <w:r w:rsidRPr="0029039A">
        <w:rPr>
          <w:rFonts w:ascii="Arial" w:hAnsi="Arial" w:cs="Arial"/>
          <w:sz w:val="22"/>
          <w:szCs w:val="22"/>
        </w:rPr>
        <w:t>.</w:t>
      </w:r>
    </w:p>
    <w:p w14:paraId="6D89CFD1" w14:textId="0C8279EB" w:rsidR="0046264F" w:rsidRDefault="001C5986" w:rsidP="005A50A2">
      <w:pPr>
        <w:pStyle w:val="Nagwek2"/>
        <w:numPr>
          <w:ilvl w:val="0"/>
          <w:numId w:val="0"/>
        </w:numPr>
        <w:spacing w:before="0" w:line="264" w:lineRule="auto"/>
        <w:ind w:left="360"/>
        <w:rPr>
          <w:rFonts w:ascii="Arial" w:hAnsi="Arial" w:cs="Arial"/>
          <w:sz w:val="22"/>
          <w:szCs w:val="22"/>
        </w:rPr>
      </w:pPr>
      <w:r w:rsidRPr="0029039A">
        <w:rPr>
          <w:rFonts w:ascii="Arial" w:hAnsi="Arial" w:cs="Arial"/>
          <w:sz w:val="22"/>
          <w:szCs w:val="22"/>
        </w:rPr>
        <w:t>Wykona</w:t>
      </w:r>
      <w:r w:rsidR="00AF1311" w:rsidRPr="0029039A">
        <w:rPr>
          <w:rFonts w:ascii="Arial" w:hAnsi="Arial" w:cs="Arial"/>
          <w:sz w:val="22"/>
          <w:szCs w:val="22"/>
        </w:rPr>
        <w:t xml:space="preserve">wca </w:t>
      </w:r>
      <w:r w:rsidR="00BE6235" w:rsidRPr="0029039A">
        <w:rPr>
          <w:rFonts w:ascii="Arial" w:hAnsi="Arial" w:cs="Arial"/>
          <w:sz w:val="22"/>
          <w:szCs w:val="22"/>
        </w:rPr>
        <w:t>jest obowiązany zawiadomić Zamawiającego o wszelkich zmianach w</w:t>
      </w:r>
      <w:r w:rsidR="00BA655E" w:rsidRPr="0029039A">
        <w:rPr>
          <w:rFonts w:ascii="Arial" w:hAnsi="Arial" w:cs="Arial"/>
          <w:sz w:val="22"/>
          <w:szCs w:val="22"/>
        </w:rPr>
        <w:t> </w:t>
      </w:r>
      <w:r w:rsidR="00BE6235" w:rsidRPr="0029039A">
        <w:rPr>
          <w:rFonts w:ascii="Arial" w:hAnsi="Arial" w:cs="Arial"/>
          <w:sz w:val="22"/>
          <w:szCs w:val="22"/>
        </w:rPr>
        <w:t xml:space="preserve">odniesieniu do informacji, o których mowa w zdaniu pierwszym, w trakcie realizacji zamówienia, a także przekazać wymagane informacje na temat nowych </w:t>
      </w:r>
      <w:r w:rsidR="00C40985">
        <w:rPr>
          <w:rFonts w:ascii="Arial" w:hAnsi="Arial" w:cs="Arial"/>
          <w:sz w:val="22"/>
          <w:szCs w:val="22"/>
        </w:rPr>
        <w:t>p</w:t>
      </w:r>
      <w:r w:rsidR="00BE6235" w:rsidRPr="0029039A">
        <w:rPr>
          <w:rFonts w:ascii="Arial" w:hAnsi="Arial" w:cs="Arial"/>
          <w:sz w:val="22"/>
          <w:szCs w:val="22"/>
        </w:rPr>
        <w:t>odwykonawców, którym w późniejszym okresie zamierza powierzyć realizację zamówienia</w:t>
      </w:r>
      <w:r w:rsidRPr="0029039A">
        <w:rPr>
          <w:rFonts w:ascii="Arial" w:hAnsi="Arial" w:cs="Arial"/>
          <w:sz w:val="22"/>
          <w:szCs w:val="22"/>
        </w:rPr>
        <w:t>.</w:t>
      </w:r>
      <w:r w:rsidR="00BA1377" w:rsidRPr="0029039A">
        <w:rPr>
          <w:rFonts w:ascii="Arial" w:hAnsi="Arial" w:cs="Arial"/>
          <w:sz w:val="22"/>
          <w:szCs w:val="22"/>
        </w:rPr>
        <w:t xml:space="preserve"> </w:t>
      </w:r>
    </w:p>
    <w:p w14:paraId="5AF67864" w14:textId="15FC4361" w:rsidR="005357DD" w:rsidRPr="0029039A" w:rsidRDefault="005357DD" w:rsidP="005357DD">
      <w:pPr>
        <w:pStyle w:val="Nagwek2"/>
        <w:spacing w:before="0" w:line="264" w:lineRule="auto"/>
        <w:rPr>
          <w:rFonts w:ascii="Arial" w:hAnsi="Arial" w:cs="Arial"/>
          <w:sz w:val="22"/>
          <w:szCs w:val="22"/>
        </w:rPr>
      </w:pPr>
      <w:r w:rsidRPr="005357DD">
        <w:rPr>
          <w:rFonts w:ascii="Arial" w:hAnsi="Arial" w:cs="Arial"/>
          <w:sz w:val="22"/>
          <w:szCs w:val="22"/>
        </w:rPr>
        <w:t>Wykonawca, który zamierza powierzyć wykonanie części zamówienia podwykonawcom, a</w:t>
      </w:r>
      <w:r w:rsidR="006551C7">
        <w:rPr>
          <w:rFonts w:ascii="Arial" w:hAnsi="Arial" w:cs="Arial"/>
          <w:sz w:val="22"/>
          <w:szCs w:val="22"/>
        </w:rPr>
        <w:t> </w:t>
      </w:r>
      <w:r w:rsidRPr="005357DD">
        <w:rPr>
          <w:rFonts w:ascii="Arial" w:hAnsi="Arial" w:cs="Arial"/>
          <w:sz w:val="22"/>
          <w:szCs w:val="22"/>
        </w:rPr>
        <w:t>nie polega na ich potencjale nie składa JEDZ dla tych podwykonawców.</w:t>
      </w:r>
    </w:p>
    <w:p w14:paraId="3C756AB9" w14:textId="77777777" w:rsidR="00EE3618" w:rsidRPr="0029039A" w:rsidRDefault="00127036" w:rsidP="00CE295B">
      <w:pPr>
        <w:pStyle w:val="Nagwek1"/>
        <w:rPr>
          <w:rFonts w:cs="Arial"/>
        </w:rPr>
      </w:pPr>
      <w:r w:rsidRPr="0029039A">
        <w:rPr>
          <w:rFonts w:cs="Arial"/>
        </w:rPr>
        <w:t>Informacja dla wykonawców wspólnie ubiegających się o</w:t>
      </w:r>
      <w:r w:rsidR="00F420E6" w:rsidRPr="0029039A">
        <w:rPr>
          <w:rFonts w:cs="Arial"/>
        </w:rPr>
        <w:t> </w:t>
      </w:r>
      <w:r w:rsidRPr="0029039A">
        <w:rPr>
          <w:rFonts w:cs="Arial"/>
        </w:rPr>
        <w:t>udzielenie zamówienia</w:t>
      </w:r>
    </w:p>
    <w:p w14:paraId="7F8BFF3D" w14:textId="359945D9" w:rsidR="00DB3AB4" w:rsidRPr="0029039A" w:rsidRDefault="00DB3AB4" w:rsidP="005107E4">
      <w:pPr>
        <w:pStyle w:val="Nagwek2"/>
        <w:numPr>
          <w:ilvl w:val="1"/>
          <w:numId w:val="37"/>
        </w:numPr>
        <w:spacing w:before="0" w:line="276" w:lineRule="auto"/>
        <w:rPr>
          <w:rFonts w:ascii="Arial" w:hAnsi="Arial" w:cs="Arial"/>
          <w:sz w:val="22"/>
          <w:szCs w:val="22"/>
        </w:rPr>
      </w:pPr>
      <w:r w:rsidRPr="0029039A">
        <w:rPr>
          <w:rFonts w:ascii="Arial" w:hAnsi="Arial" w:cs="Arial"/>
          <w:sz w:val="22"/>
          <w:szCs w:val="22"/>
        </w:rPr>
        <w:t>Wykonawcy mogą wspólnie ubiegać się o udzielenie zamówienia (art. 58 ust.1)</w:t>
      </w:r>
      <w:r w:rsidR="007D27CF">
        <w:rPr>
          <w:rFonts w:ascii="Arial" w:hAnsi="Arial" w:cs="Arial"/>
          <w:sz w:val="22"/>
          <w:szCs w:val="22"/>
        </w:rPr>
        <w:t>.</w:t>
      </w:r>
    </w:p>
    <w:p w14:paraId="38CBC4AA" w14:textId="485CF61B" w:rsidR="00DB3AB4" w:rsidRPr="0029039A" w:rsidRDefault="00DB3AB4" w:rsidP="00CE2554">
      <w:pPr>
        <w:pStyle w:val="Nagwek2"/>
        <w:spacing w:before="0" w:line="276" w:lineRule="auto"/>
        <w:ind w:hanging="357"/>
        <w:rPr>
          <w:rFonts w:ascii="Arial" w:hAnsi="Arial" w:cs="Arial"/>
          <w:sz w:val="22"/>
          <w:szCs w:val="22"/>
        </w:rPr>
      </w:pPr>
      <w:r w:rsidRPr="0029039A">
        <w:rPr>
          <w:rFonts w:ascii="Arial" w:hAnsi="Arial" w:cs="Arial"/>
          <w:sz w:val="22"/>
          <w:szCs w:val="22"/>
        </w:rPr>
        <w:t xml:space="preserve">Przepisy dotyczące Wykonawcy stosuje się odpowiednio do </w:t>
      </w:r>
      <w:r w:rsidR="00065111">
        <w:rPr>
          <w:rFonts w:ascii="Arial" w:hAnsi="Arial" w:cs="Arial"/>
          <w:sz w:val="22"/>
          <w:szCs w:val="22"/>
        </w:rPr>
        <w:t>w</w:t>
      </w:r>
      <w:r w:rsidRPr="0029039A">
        <w:rPr>
          <w:rFonts w:ascii="Arial" w:hAnsi="Arial" w:cs="Arial"/>
          <w:sz w:val="22"/>
          <w:szCs w:val="22"/>
        </w:rPr>
        <w:t>ykonawców wspólnie ubiegających się o udzielenie zamówienia.</w:t>
      </w:r>
    </w:p>
    <w:p w14:paraId="7C44912F" w14:textId="77777777" w:rsidR="00DB3AB4" w:rsidRPr="0029039A" w:rsidRDefault="00DB3AB4" w:rsidP="00CE2554">
      <w:pPr>
        <w:pStyle w:val="Nagwek2"/>
        <w:spacing w:before="0" w:line="276" w:lineRule="auto"/>
        <w:ind w:hanging="357"/>
        <w:rPr>
          <w:rFonts w:ascii="Arial" w:hAnsi="Arial" w:cs="Arial"/>
          <w:sz w:val="22"/>
          <w:szCs w:val="22"/>
        </w:rPr>
      </w:pPr>
      <w:r w:rsidRPr="0029039A">
        <w:rPr>
          <w:rFonts w:ascii="Arial" w:hAnsi="Arial" w:cs="Arial"/>
          <w:sz w:val="22"/>
          <w:szCs w:val="22"/>
        </w:rPr>
        <w:t>Żaden z wykonawców wspólnie ubiegających się o udzielenie zamówienia nie może podlegać wykluczeniu z postępowania.</w:t>
      </w:r>
    </w:p>
    <w:p w14:paraId="6D82B9B3" w14:textId="6BCD2E76" w:rsidR="00DB3AB4" w:rsidRPr="0029039A" w:rsidRDefault="00DB3AB4" w:rsidP="00CE2554">
      <w:pPr>
        <w:pStyle w:val="Nagwek2"/>
        <w:spacing w:before="0" w:line="276" w:lineRule="auto"/>
        <w:ind w:hanging="357"/>
        <w:rPr>
          <w:rFonts w:ascii="Arial" w:hAnsi="Arial" w:cs="Arial"/>
          <w:sz w:val="22"/>
          <w:szCs w:val="22"/>
        </w:rPr>
      </w:pPr>
      <w:r w:rsidRPr="0029039A">
        <w:rPr>
          <w:rFonts w:ascii="Arial" w:hAnsi="Arial" w:cs="Arial"/>
          <w:sz w:val="22"/>
          <w:szCs w:val="22"/>
        </w:rPr>
        <w:t>Wykonawcy wspólnie ubiegający się o udzielenie zamówienia ustanawiają pełnomocnika do reprezentowania ich w postępowaniu o udzielenie zamówienia albo do reprezentowania w</w:t>
      </w:r>
      <w:r w:rsidR="007D27CF">
        <w:rPr>
          <w:rFonts w:ascii="Arial" w:hAnsi="Arial" w:cs="Arial"/>
          <w:sz w:val="22"/>
          <w:szCs w:val="22"/>
        </w:rPr>
        <w:t> </w:t>
      </w:r>
      <w:r w:rsidRPr="0029039A">
        <w:rPr>
          <w:rFonts w:ascii="Arial" w:hAnsi="Arial" w:cs="Arial"/>
          <w:sz w:val="22"/>
          <w:szCs w:val="22"/>
        </w:rPr>
        <w:t>postępowaniu i zawarcia umowy w sprawie zamówienia publicznego (art. 58 ust. 2)</w:t>
      </w:r>
      <w:r w:rsidR="007D27CF">
        <w:rPr>
          <w:rFonts w:ascii="Arial" w:hAnsi="Arial" w:cs="Arial"/>
          <w:sz w:val="22"/>
          <w:szCs w:val="22"/>
        </w:rPr>
        <w:t>.</w:t>
      </w:r>
    </w:p>
    <w:p w14:paraId="4B1AEB28" w14:textId="77777777" w:rsidR="009F4797" w:rsidRPr="0029039A" w:rsidRDefault="009F4797" w:rsidP="00CE2554">
      <w:pPr>
        <w:pStyle w:val="Nagwek2"/>
        <w:spacing w:before="0" w:line="276" w:lineRule="auto"/>
        <w:ind w:hanging="357"/>
        <w:rPr>
          <w:rFonts w:ascii="Arial" w:hAnsi="Arial" w:cs="Arial"/>
          <w:sz w:val="22"/>
          <w:szCs w:val="22"/>
        </w:rPr>
      </w:pPr>
      <w:r w:rsidRPr="0029039A">
        <w:rPr>
          <w:rFonts w:ascii="Arial" w:hAnsi="Arial" w:cs="Arial"/>
          <w:sz w:val="22"/>
          <w:szCs w:val="22"/>
        </w:rPr>
        <w:t>Pełnomocnictwo należy dołączyć do oferty i powinno ono zawierać w szczególności wskazanie:</w:t>
      </w:r>
    </w:p>
    <w:p w14:paraId="62BC435B" w14:textId="77777777" w:rsidR="009F4797" w:rsidRPr="0029039A" w:rsidRDefault="009F4797" w:rsidP="006C65CA">
      <w:pPr>
        <w:pStyle w:val="Nagwek2"/>
        <w:numPr>
          <w:ilvl w:val="0"/>
          <w:numId w:val="5"/>
        </w:numPr>
        <w:spacing w:before="0" w:line="276" w:lineRule="auto"/>
        <w:ind w:hanging="357"/>
        <w:rPr>
          <w:rFonts w:ascii="Arial" w:hAnsi="Arial" w:cs="Arial"/>
          <w:sz w:val="22"/>
          <w:szCs w:val="22"/>
        </w:rPr>
      </w:pPr>
      <w:r w:rsidRPr="0029039A">
        <w:rPr>
          <w:rFonts w:ascii="Arial" w:hAnsi="Arial" w:cs="Arial"/>
          <w:sz w:val="22"/>
          <w:szCs w:val="22"/>
        </w:rPr>
        <w:t>postępowania o udzielenie zamówienie publicznego, którego dotyczy;</w:t>
      </w:r>
    </w:p>
    <w:p w14:paraId="6B70F47D" w14:textId="77777777" w:rsidR="009F4797" w:rsidRPr="0029039A" w:rsidRDefault="009F4797" w:rsidP="006C65CA">
      <w:pPr>
        <w:pStyle w:val="Nagwek2"/>
        <w:numPr>
          <w:ilvl w:val="0"/>
          <w:numId w:val="5"/>
        </w:numPr>
        <w:spacing w:before="0" w:line="276" w:lineRule="auto"/>
        <w:ind w:hanging="357"/>
        <w:rPr>
          <w:rFonts w:ascii="Arial" w:hAnsi="Arial" w:cs="Arial"/>
          <w:sz w:val="22"/>
          <w:szCs w:val="22"/>
        </w:rPr>
      </w:pPr>
      <w:r w:rsidRPr="0029039A">
        <w:rPr>
          <w:rFonts w:ascii="Arial" w:hAnsi="Arial" w:cs="Arial"/>
          <w:sz w:val="22"/>
          <w:szCs w:val="22"/>
        </w:rPr>
        <w:t>wszystkich Wykonawców ubiegających się wspólnie o udzielenie zamówienia;</w:t>
      </w:r>
    </w:p>
    <w:p w14:paraId="676057F8" w14:textId="77777777" w:rsidR="009F4797" w:rsidRPr="0029039A" w:rsidRDefault="009F4797" w:rsidP="006C65CA">
      <w:pPr>
        <w:pStyle w:val="Nagwek2"/>
        <w:numPr>
          <w:ilvl w:val="0"/>
          <w:numId w:val="5"/>
        </w:numPr>
        <w:spacing w:before="0" w:line="276" w:lineRule="auto"/>
        <w:ind w:hanging="357"/>
        <w:rPr>
          <w:rFonts w:ascii="Arial" w:hAnsi="Arial" w:cs="Arial"/>
          <w:sz w:val="22"/>
          <w:szCs w:val="22"/>
        </w:rPr>
      </w:pPr>
      <w:r w:rsidRPr="0029039A">
        <w:rPr>
          <w:rFonts w:ascii="Arial" w:hAnsi="Arial" w:cs="Arial"/>
          <w:sz w:val="22"/>
          <w:szCs w:val="22"/>
        </w:rPr>
        <w:t>ustanowionego pełnomocnika oraz zakresu jego  umocowania.</w:t>
      </w:r>
    </w:p>
    <w:p w14:paraId="761BA8F8" w14:textId="79AA6ABF" w:rsidR="00127036" w:rsidRPr="0029039A" w:rsidRDefault="00DB3AB4" w:rsidP="00CE2554">
      <w:pPr>
        <w:pStyle w:val="Nagwek2"/>
        <w:spacing w:before="0" w:line="276" w:lineRule="auto"/>
        <w:ind w:hanging="357"/>
        <w:rPr>
          <w:rFonts w:ascii="Arial" w:hAnsi="Arial" w:cs="Arial"/>
          <w:sz w:val="22"/>
          <w:szCs w:val="22"/>
        </w:rPr>
      </w:pPr>
      <w:r w:rsidRPr="0029039A">
        <w:rPr>
          <w:rFonts w:ascii="Arial" w:hAnsi="Arial" w:cs="Arial"/>
          <w:sz w:val="22"/>
          <w:szCs w:val="22"/>
        </w:rPr>
        <w:lastRenderedPageBreak/>
        <w:t xml:space="preserve">Wykonawcy wspólnie ubiegający się o udzielenie zamówienia ponoszą solidarną odpowiedzialność za realizację umowy i wniesienie zabezpieczenia należytego wykonania umowy (jeśli </w:t>
      </w:r>
      <w:r w:rsidR="004F552C">
        <w:rPr>
          <w:rFonts w:ascii="Arial" w:hAnsi="Arial" w:cs="Arial"/>
          <w:sz w:val="22"/>
          <w:szCs w:val="22"/>
        </w:rPr>
        <w:t>Z</w:t>
      </w:r>
      <w:r w:rsidRPr="0029039A">
        <w:rPr>
          <w:rFonts w:ascii="Arial" w:hAnsi="Arial" w:cs="Arial"/>
          <w:sz w:val="22"/>
          <w:szCs w:val="22"/>
        </w:rPr>
        <w:t>amawiający żąda takiego zabezpieczenia) (art. 445)</w:t>
      </w:r>
      <w:r w:rsidR="00127036" w:rsidRPr="0029039A">
        <w:rPr>
          <w:rFonts w:ascii="Arial" w:hAnsi="Arial" w:cs="Arial"/>
          <w:sz w:val="22"/>
          <w:szCs w:val="22"/>
        </w:rPr>
        <w:t>.</w:t>
      </w:r>
    </w:p>
    <w:p w14:paraId="1E2E372B" w14:textId="77777777" w:rsidR="00DB3AB4" w:rsidRPr="0029039A" w:rsidRDefault="00DB3AB4" w:rsidP="00CE2554">
      <w:pPr>
        <w:pStyle w:val="Nagwek2"/>
        <w:spacing w:before="0" w:line="276" w:lineRule="auto"/>
        <w:ind w:hanging="357"/>
        <w:rPr>
          <w:rFonts w:ascii="Arial" w:hAnsi="Arial" w:cs="Arial"/>
          <w:sz w:val="22"/>
          <w:szCs w:val="22"/>
        </w:rPr>
      </w:pPr>
      <w:r w:rsidRPr="0029039A">
        <w:rPr>
          <w:rFonts w:ascii="Arial" w:hAnsi="Arial" w:cs="Arial"/>
          <w:sz w:val="22"/>
          <w:szCs w:val="22"/>
        </w:rPr>
        <w:t>Spółkę cywilną należy traktować jako Wykonawców wspólnie ubiegających się o udzielenie zamówienia.</w:t>
      </w:r>
    </w:p>
    <w:p w14:paraId="6E0736DF" w14:textId="420E2098" w:rsidR="00DB3AB4" w:rsidRPr="0029039A" w:rsidRDefault="00DB3AB4" w:rsidP="00CE2554">
      <w:pPr>
        <w:pStyle w:val="Nagwek2"/>
        <w:spacing w:before="0" w:line="276" w:lineRule="auto"/>
        <w:ind w:hanging="357"/>
        <w:rPr>
          <w:rFonts w:ascii="Arial" w:hAnsi="Arial" w:cs="Arial"/>
          <w:sz w:val="22"/>
          <w:szCs w:val="22"/>
        </w:rPr>
      </w:pPr>
      <w:r w:rsidRPr="0029039A">
        <w:rPr>
          <w:rFonts w:ascii="Arial" w:hAnsi="Arial" w:cs="Arial"/>
          <w:sz w:val="22"/>
          <w:szCs w:val="22"/>
        </w:rPr>
        <w:t>Zamawiający nie określa szczególnego sposobu spełniania przez Wykonawców wspólnie ubiegających się o udzielenie zamówienia warunków udziału w postępowaniu (art. 117)</w:t>
      </w:r>
      <w:r w:rsidR="00535B77">
        <w:rPr>
          <w:rFonts w:ascii="Arial" w:hAnsi="Arial" w:cs="Arial"/>
          <w:sz w:val="22"/>
          <w:szCs w:val="22"/>
        </w:rPr>
        <w:t>.</w:t>
      </w:r>
    </w:p>
    <w:p w14:paraId="25D10971" w14:textId="0E5A68A3" w:rsidR="00DB3AB4" w:rsidRPr="0029039A" w:rsidRDefault="00DB3AB4" w:rsidP="00CE2554">
      <w:pPr>
        <w:pStyle w:val="Nagwek2"/>
        <w:spacing w:before="0" w:line="276" w:lineRule="auto"/>
        <w:ind w:hanging="357"/>
        <w:rPr>
          <w:rFonts w:ascii="Arial" w:hAnsi="Arial" w:cs="Arial"/>
          <w:sz w:val="22"/>
          <w:szCs w:val="22"/>
        </w:rPr>
      </w:pPr>
      <w:r w:rsidRPr="0029039A">
        <w:rPr>
          <w:rFonts w:ascii="Arial" w:hAnsi="Arial" w:cs="Arial"/>
          <w:sz w:val="22"/>
          <w:szCs w:val="22"/>
        </w:rPr>
        <w:t xml:space="preserve">Warunek dotyczący uprawnień do prowadzenia określonej działalności gospodarczej lub zawodowej, o którym mowa w art. 112 ust. 2 pkt 2 </w:t>
      </w:r>
      <w:r w:rsidR="00965D35">
        <w:rPr>
          <w:rFonts w:ascii="Arial" w:hAnsi="Arial" w:cs="Arial"/>
          <w:sz w:val="22"/>
          <w:szCs w:val="22"/>
        </w:rPr>
        <w:t>u</w:t>
      </w:r>
      <w:r w:rsidRPr="0029039A">
        <w:rPr>
          <w:rFonts w:ascii="Arial" w:hAnsi="Arial" w:cs="Arial"/>
          <w:sz w:val="22"/>
          <w:szCs w:val="22"/>
        </w:rPr>
        <w:t xml:space="preserve">stawy </w:t>
      </w:r>
      <w:proofErr w:type="spellStart"/>
      <w:r w:rsidR="00965D35">
        <w:rPr>
          <w:rFonts w:ascii="Arial" w:hAnsi="Arial" w:cs="Arial"/>
          <w:sz w:val="22"/>
          <w:szCs w:val="22"/>
        </w:rPr>
        <w:t>Pzp</w:t>
      </w:r>
      <w:proofErr w:type="spellEnd"/>
      <w:r w:rsidR="00965D35">
        <w:rPr>
          <w:rFonts w:ascii="Arial" w:hAnsi="Arial" w:cs="Arial"/>
          <w:sz w:val="22"/>
          <w:szCs w:val="22"/>
        </w:rPr>
        <w:t xml:space="preserve"> </w:t>
      </w:r>
      <w:r w:rsidRPr="0029039A">
        <w:rPr>
          <w:rFonts w:ascii="Arial" w:hAnsi="Arial" w:cs="Arial"/>
          <w:sz w:val="22"/>
          <w:szCs w:val="22"/>
        </w:rPr>
        <w:t>jest spełniony, jeżeli co najmniej jeden z Wykonawców wspólnie ubiegających się o udzielenie zamówienia posiada uprawnienia do prowadzenia określonej działalności gospodarczej lub zawodowej i</w:t>
      </w:r>
      <w:r w:rsidR="00620076" w:rsidRPr="0029039A">
        <w:rPr>
          <w:rFonts w:ascii="Arial" w:hAnsi="Arial" w:cs="Arial"/>
          <w:sz w:val="22"/>
          <w:szCs w:val="22"/>
        </w:rPr>
        <w:t> </w:t>
      </w:r>
      <w:r w:rsidRPr="0029039A">
        <w:rPr>
          <w:rFonts w:ascii="Arial" w:hAnsi="Arial" w:cs="Arial"/>
          <w:sz w:val="22"/>
          <w:szCs w:val="22"/>
        </w:rPr>
        <w:t>zrealizuje roboty budowlane, dostawy lub usługi, do których realizacji te uprawnienia są wymagane (art. 117)</w:t>
      </w:r>
      <w:r w:rsidR="00535B77">
        <w:rPr>
          <w:rFonts w:ascii="Arial" w:hAnsi="Arial" w:cs="Arial"/>
          <w:sz w:val="22"/>
          <w:szCs w:val="22"/>
        </w:rPr>
        <w:t>.</w:t>
      </w:r>
    </w:p>
    <w:p w14:paraId="5F63F46A" w14:textId="70585410" w:rsidR="00DB3AB4" w:rsidRPr="0029039A" w:rsidRDefault="00DB3AB4" w:rsidP="00CE2554">
      <w:pPr>
        <w:pStyle w:val="Nagwek2"/>
        <w:spacing w:before="0" w:line="276" w:lineRule="auto"/>
        <w:ind w:hanging="357"/>
        <w:rPr>
          <w:rFonts w:ascii="Arial" w:hAnsi="Arial" w:cs="Arial"/>
          <w:sz w:val="22"/>
          <w:szCs w:val="22"/>
        </w:rPr>
      </w:pPr>
      <w:r w:rsidRPr="0029039A">
        <w:rPr>
          <w:rFonts w:ascii="Arial" w:hAnsi="Arial" w:cs="Arial"/>
          <w:sz w:val="22"/>
          <w:szCs w:val="22"/>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(art. 117)</w:t>
      </w:r>
      <w:r w:rsidR="008D0B3A">
        <w:rPr>
          <w:rFonts w:ascii="Arial" w:hAnsi="Arial" w:cs="Arial"/>
          <w:sz w:val="22"/>
          <w:szCs w:val="22"/>
        </w:rPr>
        <w:t>.</w:t>
      </w:r>
    </w:p>
    <w:p w14:paraId="18A46179" w14:textId="4C41FA00" w:rsidR="00DB3AB4" w:rsidRPr="0029039A" w:rsidRDefault="00DB3AB4" w:rsidP="00CE2554">
      <w:pPr>
        <w:pStyle w:val="Nagwek2"/>
        <w:spacing w:before="0" w:line="276" w:lineRule="auto"/>
        <w:ind w:hanging="357"/>
        <w:rPr>
          <w:rFonts w:ascii="Arial" w:hAnsi="Arial" w:cs="Arial"/>
          <w:sz w:val="22"/>
          <w:szCs w:val="22"/>
        </w:rPr>
      </w:pPr>
      <w:r w:rsidRPr="0029039A">
        <w:rPr>
          <w:rFonts w:ascii="Arial" w:hAnsi="Arial" w:cs="Arial"/>
          <w:sz w:val="22"/>
          <w:szCs w:val="22"/>
        </w:rPr>
        <w:t xml:space="preserve">W przypadku, o którym mowa w pkt </w:t>
      </w:r>
      <w:r w:rsidR="00456B1F">
        <w:rPr>
          <w:rFonts w:ascii="Arial" w:hAnsi="Arial" w:cs="Arial"/>
          <w:sz w:val="22"/>
          <w:szCs w:val="22"/>
        </w:rPr>
        <w:t>9</w:t>
      </w:r>
      <w:r w:rsidRPr="0029039A">
        <w:rPr>
          <w:rFonts w:ascii="Arial" w:hAnsi="Arial" w:cs="Arial"/>
          <w:sz w:val="22"/>
          <w:szCs w:val="22"/>
        </w:rPr>
        <w:t xml:space="preserve"> i </w:t>
      </w:r>
      <w:r w:rsidR="00456B1F">
        <w:rPr>
          <w:rFonts w:ascii="Arial" w:hAnsi="Arial" w:cs="Arial"/>
          <w:sz w:val="22"/>
          <w:szCs w:val="22"/>
        </w:rPr>
        <w:t>10</w:t>
      </w:r>
      <w:r w:rsidRPr="0029039A">
        <w:rPr>
          <w:rFonts w:ascii="Arial" w:hAnsi="Arial" w:cs="Arial"/>
          <w:sz w:val="22"/>
          <w:szCs w:val="22"/>
        </w:rPr>
        <w:t xml:space="preserve"> powyżej , Wykonawcy wspólnie ubiegający się o</w:t>
      </w:r>
      <w:r w:rsidR="00620076" w:rsidRPr="0029039A">
        <w:rPr>
          <w:rFonts w:ascii="Arial" w:hAnsi="Arial" w:cs="Arial"/>
          <w:sz w:val="22"/>
          <w:szCs w:val="22"/>
        </w:rPr>
        <w:t> </w:t>
      </w:r>
      <w:r w:rsidRPr="0029039A">
        <w:rPr>
          <w:rFonts w:ascii="Arial" w:hAnsi="Arial" w:cs="Arial"/>
          <w:sz w:val="22"/>
          <w:szCs w:val="22"/>
        </w:rPr>
        <w:t>udzielenie zamówienia dołączają do oferty oświadczenie, z którego wynika, które roboty budowlane, dostawy lub usługi wykonają poszczególni Wykonawcy (art. 117)</w:t>
      </w:r>
      <w:r w:rsidR="008D0B3A">
        <w:rPr>
          <w:rFonts w:ascii="Arial" w:hAnsi="Arial" w:cs="Arial"/>
          <w:sz w:val="22"/>
          <w:szCs w:val="22"/>
        </w:rPr>
        <w:t>.</w:t>
      </w:r>
    </w:p>
    <w:p w14:paraId="753C2610" w14:textId="35AF78E4" w:rsidR="00DB3AB4" w:rsidRPr="0029039A" w:rsidRDefault="00DB3AB4" w:rsidP="00CE2554">
      <w:pPr>
        <w:pStyle w:val="Nagwek2"/>
        <w:spacing w:before="0" w:line="276" w:lineRule="auto"/>
        <w:ind w:hanging="357"/>
        <w:rPr>
          <w:rFonts w:ascii="Arial" w:hAnsi="Arial" w:cs="Arial"/>
          <w:sz w:val="22"/>
          <w:szCs w:val="22"/>
        </w:rPr>
      </w:pPr>
      <w:r w:rsidRPr="0029039A">
        <w:rPr>
          <w:rFonts w:ascii="Arial" w:hAnsi="Arial" w:cs="Arial"/>
          <w:sz w:val="22"/>
          <w:szCs w:val="22"/>
        </w:rPr>
        <w:t>Każdy z wykonawców wspólnie ubiegających się o udzielenie zamówienia przekazuje Zamawiającemu oświadczenie o braku przynależności do tej samej Grupy kapitałowej w</w:t>
      </w:r>
      <w:r w:rsidR="00620076" w:rsidRPr="0029039A">
        <w:rPr>
          <w:rFonts w:ascii="Arial" w:hAnsi="Arial" w:cs="Arial"/>
          <w:sz w:val="22"/>
          <w:szCs w:val="22"/>
        </w:rPr>
        <w:t> </w:t>
      </w:r>
      <w:r w:rsidRPr="0029039A">
        <w:rPr>
          <w:rFonts w:ascii="Arial" w:hAnsi="Arial" w:cs="Arial"/>
          <w:sz w:val="22"/>
          <w:szCs w:val="22"/>
        </w:rPr>
        <w:t>rozumieniu ustawy z dnia 16 lutego 2007 r. o ochronie konkurencji i konsumentów, z</w:t>
      </w:r>
      <w:r w:rsidR="00620076" w:rsidRPr="0029039A">
        <w:rPr>
          <w:rFonts w:ascii="Arial" w:hAnsi="Arial" w:cs="Arial"/>
          <w:sz w:val="22"/>
          <w:szCs w:val="22"/>
        </w:rPr>
        <w:t> </w:t>
      </w:r>
      <w:r w:rsidRPr="0029039A">
        <w:rPr>
          <w:rFonts w:ascii="Arial" w:hAnsi="Arial" w:cs="Arial"/>
          <w:sz w:val="22"/>
          <w:szCs w:val="22"/>
        </w:rPr>
        <w:t>innym wykonawcą, który złożył odrębną ofertę lub ofertę częściowa, albo oświadczenie o</w:t>
      </w:r>
      <w:r w:rsidR="008D0B3A">
        <w:rPr>
          <w:rFonts w:ascii="Arial" w:hAnsi="Arial" w:cs="Arial"/>
          <w:sz w:val="22"/>
          <w:szCs w:val="22"/>
        </w:rPr>
        <w:t> </w:t>
      </w:r>
      <w:r w:rsidRPr="0029039A">
        <w:rPr>
          <w:rFonts w:ascii="Arial" w:hAnsi="Arial" w:cs="Arial"/>
          <w:sz w:val="22"/>
          <w:szCs w:val="22"/>
        </w:rPr>
        <w:t xml:space="preserve">przynależności do tej samej grupy kapitałowej wraz z dokumentami lub informacjami potwierdzającymi przygotowanie oferty lub oferty częściowej niezależnie od innego wykonawcy należącego do tej samej grupy kapitałowej. Oświadczenie należy sporządzić zgodnie ze wzorem stanowiącym załącznik </w:t>
      </w:r>
      <w:r w:rsidR="00F92146">
        <w:rPr>
          <w:rFonts w:ascii="Arial" w:hAnsi="Arial" w:cs="Arial"/>
          <w:sz w:val="22"/>
          <w:szCs w:val="22"/>
        </w:rPr>
        <w:t xml:space="preserve">nr 5 </w:t>
      </w:r>
      <w:r w:rsidRPr="0029039A">
        <w:rPr>
          <w:rFonts w:ascii="Arial" w:hAnsi="Arial" w:cs="Arial"/>
          <w:sz w:val="22"/>
          <w:szCs w:val="22"/>
        </w:rPr>
        <w:t>do SWZ (jeśli dotyczy)</w:t>
      </w:r>
      <w:r w:rsidR="003D05C7">
        <w:rPr>
          <w:rFonts w:ascii="Arial" w:hAnsi="Arial" w:cs="Arial"/>
          <w:sz w:val="22"/>
          <w:szCs w:val="22"/>
        </w:rPr>
        <w:t>.</w:t>
      </w:r>
    </w:p>
    <w:p w14:paraId="1F8D1C1D" w14:textId="29002D8F" w:rsidR="00DB3AB4" w:rsidRPr="0029039A" w:rsidRDefault="00DB3AB4" w:rsidP="00CE2554">
      <w:pPr>
        <w:pStyle w:val="Nagwek2"/>
        <w:spacing w:before="0" w:line="276" w:lineRule="auto"/>
        <w:ind w:hanging="357"/>
        <w:rPr>
          <w:rFonts w:ascii="Arial" w:hAnsi="Arial" w:cs="Arial"/>
          <w:sz w:val="22"/>
          <w:szCs w:val="22"/>
        </w:rPr>
      </w:pPr>
      <w:r w:rsidRPr="0029039A">
        <w:rPr>
          <w:rFonts w:ascii="Arial" w:hAnsi="Arial" w:cs="Arial"/>
          <w:sz w:val="22"/>
          <w:szCs w:val="22"/>
        </w:rPr>
        <w:t>Zamawiający nie określa wymagań związanych z realizacją zamówienia w inny sposób niż w</w:t>
      </w:r>
      <w:r w:rsidR="003D05C7">
        <w:rPr>
          <w:rFonts w:ascii="Arial" w:hAnsi="Arial" w:cs="Arial"/>
          <w:sz w:val="22"/>
          <w:szCs w:val="22"/>
        </w:rPr>
        <w:t> </w:t>
      </w:r>
      <w:r w:rsidRPr="0029039A">
        <w:rPr>
          <w:rFonts w:ascii="Arial" w:hAnsi="Arial" w:cs="Arial"/>
          <w:sz w:val="22"/>
          <w:szCs w:val="22"/>
        </w:rPr>
        <w:t>odniesieniu do pojedynczych Wykonawców (art. 58 ust. 4)</w:t>
      </w:r>
      <w:r w:rsidR="003D05C7">
        <w:rPr>
          <w:rFonts w:ascii="Arial" w:hAnsi="Arial" w:cs="Arial"/>
          <w:sz w:val="22"/>
          <w:szCs w:val="22"/>
        </w:rPr>
        <w:t>.</w:t>
      </w:r>
    </w:p>
    <w:p w14:paraId="037C5862" w14:textId="77777777" w:rsidR="00DB3AB4" w:rsidRPr="0029039A" w:rsidRDefault="00DB3AB4" w:rsidP="00CE2554">
      <w:pPr>
        <w:pStyle w:val="Nagwek2"/>
        <w:spacing w:before="0" w:line="276" w:lineRule="auto"/>
        <w:ind w:hanging="357"/>
        <w:rPr>
          <w:rFonts w:ascii="Arial" w:hAnsi="Arial" w:cs="Arial"/>
          <w:sz w:val="22"/>
          <w:szCs w:val="22"/>
        </w:rPr>
      </w:pPr>
      <w:r w:rsidRPr="0029039A">
        <w:rPr>
          <w:rFonts w:ascii="Arial" w:hAnsi="Arial" w:cs="Arial"/>
          <w:sz w:val="22"/>
          <w:szCs w:val="22"/>
        </w:rPr>
        <w:t>Zamawiający nie zastrzega obowiązku osobistego wykonania przez poszczególnych wykonawców wspólnie ubiegających się o udzielenie zamówienia kluczowych zadań dotyczących zamówień na roboty budowlane lub usługi/ prac związanych z</w:t>
      </w:r>
      <w:r w:rsidR="00620076" w:rsidRPr="0029039A">
        <w:rPr>
          <w:rFonts w:ascii="Arial" w:hAnsi="Arial" w:cs="Arial"/>
          <w:sz w:val="22"/>
          <w:szCs w:val="22"/>
        </w:rPr>
        <w:t> </w:t>
      </w:r>
      <w:r w:rsidRPr="0029039A">
        <w:rPr>
          <w:rFonts w:ascii="Arial" w:hAnsi="Arial" w:cs="Arial"/>
          <w:sz w:val="22"/>
          <w:szCs w:val="22"/>
        </w:rPr>
        <w:t>rozmieszczeniem i instalacją w ramach zamówienia na dostawy (art. 60).</w:t>
      </w:r>
    </w:p>
    <w:p w14:paraId="545764E4" w14:textId="4F2EA7F6" w:rsidR="00DB3AB4" w:rsidRPr="0029039A" w:rsidRDefault="00DB3AB4" w:rsidP="00CE2554">
      <w:pPr>
        <w:pStyle w:val="Nagwek2"/>
        <w:spacing w:before="0" w:line="276" w:lineRule="auto"/>
        <w:ind w:hanging="357"/>
        <w:rPr>
          <w:rFonts w:ascii="Arial" w:hAnsi="Arial" w:cs="Arial"/>
          <w:sz w:val="22"/>
          <w:szCs w:val="22"/>
        </w:rPr>
      </w:pPr>
      <w:r w:rsidRPr="0029039A">
        <w:rPr>
          <w:rFonts w:ascii="Arial" w:hAnsi="Arial" w:cs="Arial"/>
          <w:sz w:val="22"/>
          <w:szCs w:val="22"/>
        </w:rPr>
        <w:t xml:space="preserve">Od chwili złożenia oferty przez </w:t>
      </w:r>
      <w:r w:rsidR="00423317">
        <w:rPr>
          <w:rFonts w:ascii="Arial" w:hAnsi="Arial" w:cs="Arial"/>
          <w:sz w:val="22"/>
          <w:szCs w:val="22"/>
        </w:rPr>
        <w:t>W</w:t>
      </w:r>
      <w:r w:rsidRPr="0029039A">
        <w:rPr>
          <w:rFonts w:ascii="Arial" w:hAnsi="Arial" w:cs="Arial"/>
          <w:sz w:val="22"/>
          <w:szCs w:val="22"/>
        </w:rPr>
        <w:t>ykonawców wspólnie ubiegających się o udzielenie zamówienia, wszelka korespondencja będzie prowadzona z pełnomocnikiem składającym ofertę w imieniu Wykonawców występujących wspólnie, a w przypadku ustanowienia kilku pełnomocników - z jednym pełnomocnikiem, dowolnie wybranym przez Zamawiającego, chyba że w ofercie Wykonawca wyraźnie zastrzegł</w:t>
      </w:r>
      <w:r w:rsidR="00423317">
        <w:rPr>
          <w:rFonts w:ascii="Arial" w:hAnsi="Arial" w:cs="Arial"/>
          <w:sz w:val="22"/>
          <w:szCs w:val="22"/>
        </w:rPr>
        <w:t>,</w:t>
      </w:r>
      <w:r w:rsidRPr="0029039A">
        <w:rPr>
          <w:rFonts w:ascii="Arial" w:hAnsi="Arial" w:cs="Arial"/>
          <w:sz w:val="22"/>
          <w:szCs w:val="22"/>
        </w:rPr>
        <w:t xml:space="preserve"> któremu spośród pełnomocników winna być przesyłana korespondencja. Powyższe nie wyłącza uprawnienia Zamawiającego do kierowania korespondencji bezpośrednio do każdego z wykonawców składających ofertę wspólną.</w:t>
      </w:r>
    </w:p>
    <w:p w14:paraId="37C66EFF" w14:textId="77777777" w:rsidR="00693AF6" w:rsidRPr="0029039A" w:rsidRDefault="00693AF6" w:rsidP="00693AF6">
      <w:pPr>
        <w:pStyle w:val="Nagwek1"/>
        <w:rPr>
          <w:rFonts w:cs="Arial"/>
        </w:rPr>
      </w:pPr>
      <w:r w:rsidRPr="0029039A">
        <w:rPr>
          <w:rFonts w:cs="Arial"/>
        </w:rPr>
        <w:t xml:space="preserve">INFORMACJA O UPRZEDNIEJ OCENIE OFERT-  </w:t>
      </w:r>
      <w:bookmarkStart w:id="17" w:name="bookmark28"/>
      <w:r w:rsidRPr="0029039A">
        <w:rPr>
          <w:rFonts w:cs="Arial"/>
        </w:rPr>
        <w:t>Sposób oceny ofert</w:t>
      </w:r>
      <w:bookmarkEnd w:id="17"/>
    </w:p>
    <w:p w14:paraId="529D0341" w14:textId="77777777" w:rsidR="00693AF6" w:rsidRPr="0029039A" w:rsidRDefault="00693AF6" w:rsidP="005107E4">
      <w:pPr>
        <w:pStyle w:val="Nagwek2"/>
        <w:numPr>
          <w:ilvl w:val="1"/>
          <w:numId w:val="25"/>
        </w:numPr>
        <w:spacing w:before="0" w:line="276" w:lineRule="auto"/>
        <w:rPr>
          <w:rFonts w:ascii="Arial" w:hAnsi="Arial" w:cs="Arial"/>
          <w:sz w:val="22"/>
          <w:szCs w:val="22"/>
        </w:rPr>
      </w:pPr>
      <w:r w:rsidRPr="0029039A">
        <w:rPr>
          <w:rFonts w:ascii="Arial" w:hAnsi="Arial" w:cs="Arial"/>
          <w:sz w:val="22"/>
          <w:szCs w:val="22"/>
        </w:rPr>
        <w:t>Ocena złożonych ofert odbędzie się wyłącznie na podstawie wymaganych w treści SWZ oświadczeń i dokumentów.</w:t>
      </w:r>
    </w:p>
    <w:p w14:paraId="6C92AD8D" w14:textId="77777777" w:rsidR="00693AF6" w:rsidRPr="0029039A" w:rsidRDefault="00693AF6" w:rsidP="005107E4">
      <w:pPr>
        <w:pStyle w:val="Nagwek2"/>
        <w:numPr>
          <w:ilvl w:val="1"/>
          <w:numId w:val="24"/>
        </w:numPr>
        <w:spacing w:before="0" w:line="276" w:lineRule="auto"/>
        <w:ind w:left="357" w:hanging="357"/>
        <w:rPr>
          <w:rFonts w:ascii="Arial" w:hAnsi="Arial" w:cs="Arial"/>
          <w:sz w:val="22"/>
          <w:szCs w:val="22"/>
        </w:rPr>
      </w:pPr>
      <w:r w:rsidRPr="0029039A">
        <w:rPr>
          <w:rFonts w:ascii="Arial" w:hAnsi="Arial" w:cs="Arial"/>
          <w:sz w:val="22"/>
          <w:szCs w:val="22"/>
        </w:rPr>
        <w:lastRenderedPageBreak/>
        <w:t xml:space="preserve">Zamawiający w myśl art. 139 ustawy </w:t>
      </w:r>
      <w:proofErr w:type="spellStart"/>
      <w:r w:rsidRPr="0029039A">
        <w:rPr>
          <w:rFonts w:ascii="Arial" w:hAnsi="Arial" w:cs="Arial"/>
          <w:sz w:val="22"/>
          <w:szCs w:val="22"/>
        </w:rPr>
        <w:t>Pzp</w:t>
      </w:r>
      <w:proofErr w:type="spellEnd"/>
      <w:r w:rsidRPr="0029039A">
        <w:rPr>
          <w:rFonts w:ascii="Arial" w:hAnsi="Arial" w:cs="Arial"/>
          <w:sz w:val="22"/>
          <w:szCs w:val="22"/>
        </w:rPr>
        <w:t xml:space="preserve"> przewiduje odwróconą kolejność oceny ofert, tj. najpierw dokona badania i oceny ofert, a następnie dokona kwalifikacji podmiotowej Wykonawcy, którego oferta została najwyżej oceniona, w zakresie braku podstaw wykluczenia oraz spełniania warunków udziału w postępowaniu.</w:t>
      </w:r>
    </w:p>
    <w:p w14:paraId="5218EB5D" w14:textId="4B43BF4D" w:rsidR="00693AF6" w:rsidRPr="0029039A" w:rsidRDefault="00693AF6" w:rsidP="005107E4">
      <w:pPr>
        <w:pStyle w:val="Nagwek2"/>
        <w:numPr>
          <w:ilvl w:val="1"/>
          <w:numId w:val="24"/>
        </w:numPr>
        <w:spacing w:before="0" w:line="276" w:lineRule="auto"/>
        <w:ind w:left="357" w:hanging="357"/>
        <w:rPr>
          <w:rFonts w:ascii="Arial" w:hAnsi="Arial" w:cs="Arial"/>
          <w:sz w:val="22"/>
          <w:szCs w:val="22"/>
        </w:rPr>
      </w:pPr>
      <w:r w:rsidRPr="0029039A">
        <w:rPr>
          <w:rFonts w:ascii="Arial" w:hAnsi="Arial" w:cs="Arial"/>
          <w:sz w:val="22"/>
          <w:szCs w:val="22"/>
        </w:rPr>
        <w:t>Jeżeli wobec Wykonawcy, o którym mowa w ust.</w:t>
      </w:r>
      <w:r w:rsidR="0064218D">
        <w:rPr>
          <w:rFonts w:ascii="Arial" w:hAnsi="Arial" w:cs="Arial"/>
          <w:sz w:val="22"/>
          <w:szCs w:val="22"/>
        </w:rPr>
        <w:t xml:space="preserve"> </w:t>
      </w:r>
      <w:r w:rsidRPr="0029039A">
        <w:rPr>
          <w:rFonts w:ascii="Arial" w:hAnsi="Arial" w:cs="Arial"/>
          <w:sz w:val="22"/>
          <w:szCs w:val="22"/>
        </w:rPr>
        <w:t>2 powyżej zachodzą podstawy wykluczenia, Wykonawca ten nie spełnia warunków udziału w postępowaniu, nie składa podmiotowych środków dowodowych lub oświadczenia JEDZ, potwierdzających brak podstaw wykluczenia lub spełnianie warunków udziału w postępowaniu, Zamawiający dokonuje ponownego badania i oceny ofert pozostałych Wykonawców, a następnie dokonuje kwalifikacji podmiotowej Wykonawcy, którego oferta została najwyżej oceniona, w</w:t>
      </w:r>
      <w:r w:rsidR="006551C7">
        <w:rPr>
          <w:rFonts w:ascii="Arial" w:hAnsi="Arial" w:cs="Arial"/>
          <w:sz w:val="22"/>
          <w:szCs w:val="22"/>
        </w:rPr>
        <w:t> </w:t>
      </w:r>
      <w:r w:rsidRPr="0029039A">
        <w:rPr>
          <w:rFonts w:ascii="Arial" w:hAnsi="Arial" w:cs="Arial"/>
          <w:sz w:val="22"/>
          <w:szCs w:val="22"/>
        </w:rPr>
        <w:t>zakresie braku podstaw wykluczenia oraz spełniania warunków udziału w postępowaniu.</w:t>
      </w:r>
    </w:p>
    <w:p w14:paraId="210A336B" w14:textId="77777777" w:rsidR="00693AF6" w:rsidRPr="0029039A" w:rsidRDefault="00693AF6" w:rsidP="005107E4">
      <w:pPr>
        <w:pStyle w:val="Nagwek2"/>
        <w:numPr>
          <w:ilvl w:val="1"/>
          <w:numId w:val="24"/>
        </w:numPr>
        <w:spacing w:before="0" w:line="276" w:lineRule="auto"/>
        <w:ind w:left="357" w:hanging="357"/>
        <w:rPr>
          <w:rFonts w:ascii="Arial" w:hAnsi="Arial" w:cs="Arial"/>
          <w:sz w:val="22"/>
          <w:szCs w:val="22"/>
        </w:rPr>
      </w:pPr>
      <w:r w:rsidRPr="0029039A">
        <w:rPr>
          <w:rFonts w:ascii="Arial" w:hAnsi="Arial" w:cs="Arial"/>
          <w:sz w:val="22"/>
          <w:szCs w:val="22"/>
        </w:rPr>
        <w:t>Zamawiający kontynuuje procedurę ponownego badania i oceny ofert,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w:t>
      </w:r>
    </w:p>
    <w:p w14:paraId="1F63412D" w14:textId="77777777" w:rsidR="005A5B2A" w:rsidRPr="0029039A" w:rsidRDefault="005A5B2A" w:rsidP="005A5B2A">
      <w:pPr>
        <w:pStyle w:val="Nagwek1"/>
        <w:rPr>
          <w:rFonts w:cs="Arial"/>
        </w:rPr>
      </w:pPr>
      <w:bookmarkStart w:id="18" w:name="bookmark11"/>
      <w:bookmarkStart w:id="19" w:name="_Hlk74209990"/>
      <w:r w:rsidRPr="0029039A">
        <w:rPr>
          <w:rFonts w:cs="Arial"/>
        </w:rPr>
        <w:t>Oświadczenie JEDZ</w:t>
      </w:r>
      <w:bookmarkEnd w:id="18"/>
    </w:p>
    <w:bookmarkEnd w:id="19"/>
    <w:p w14:paraId="3DC822C1" w14:textId="54BA3CF3" w:rsidR="005A5B2A" w:rsidRPr="0029039A" w:rsidRDefault="005A5B2A" w:rsidP="005107E4">
      <w:pPr>
        <w:pStyle w:val="Nagwek2"/>
        <w:numPr>
          <w:ilvl w:val="1"/>
          <w:numId w:val="30"/>
        </w:numPr>
        <w:spacing w:before="0" w:line="276" w:lineRule="auto"/>
        <w:rPr>
          <w:rFonts w:ascii="Arial" w:hAnsi="Arial" w:cs="Arial"/>
          <w:sz w:val="22"/>
          <w:szCs w:val="22"/>
        </w:rPr>
      </w:pPr>
      <w:r w:rsidRPr="0029039A">
        <w:rPr>
          <w:rFonts w:ascii="Arial" w:hAnsi="Arial" w:cs="Arial"/>
          <w:sz w:val="22"/>
          <w:szCs w:val="22"/>
        </w:rPr>
        <w:t xml:space="preserve">Wykonawca </w:t>
      </w:r>
      <w:r w:rsidRPr="0029039A">
        <w:rPr>
          <w:rFonts w:ascii="Arial" w:hAnsi="Arial" w:cs="Arial"/>
          <w:sz w:val="22"/>
          <w:szCs w:val="22"/>
          <w:u w:val="single"/>
        </w:rPr>
        <w:t>nie składa wraz z ofertą oświadczenia</w:t>
      </w:r>
      <w:r w:rsidRPr="0029039A">
        <w:rPr>
          <w:rFonts w:ascii="Arial" w:hAnsi="Arial" w:cs="Arial"/>
          <w:sz w:val="22"/>
          <w:szCs w:val="22"/>
        </w:rPr>
        <w:t xml:space="preserve"> w formie Jednolitego Europejskiego Dokumentu Zamówienia, dalej jako „JEDZ</w:t>
      </w:r>
      <w:r w:rsidRPr="00445791">
        <w:rPr>
          <w:rFonts w:ascii="Arial" w:hAnsi="Arial" w:cs="Arial"/>
          <w:color w:val="auto"/>
          <w:sz w:val="22"/>
          <w:szCs w:val="22"/>
        </w:rPr>
        <w:t xml:space="preserve">", o którym mowa w art. 125 ust. 1 ustawy </w:t>
      </w:r>
      <w:proofErr w:type="spellStart"/>
      <w:r w:rsidRPr="00445791">
        <w:rPr>
          <w:rFonts w:ascii="Arial" w:hAnsi="Arial" w:cs="Arial"/>
          <w:color w:val="auto"/>
          <w:sz w:val="22"/>
          <w:szCs w:val="22"/>
        </w:rPr>
        <w:t>Pzp</w:t>
      </w:r>
      <w:proofErr w:type="spellEnd"/>
      <w:r w:rsidRPr="00445791">
        <w:rPr>
          <w:rFonts w:ascii="Arial" w:hAnsi="Arial" w:cs="Arial"/>
          <w:color w:val="auto"/>
          <w:sz w:val="22"/>
          <w:szCs w:val="22"/>
        </w:rPr>
        <w:t xml:space="preserve"> (sporządzonego wg wzoru stanowiącego załącznik nr </w:t>
      </w:r>
      <w:r w:rsidR="00D61044" w:rsidRPr="00445791">
        <w:rPr>
          <w:rFonts w:ascii="Arial" w:hAnsi="Arial" w:cs="Arial"/>
          <w:color w:val="auto"/>
          <w:sz w:val="22"/>
          <w:szCs w:val="22"/>
        </w:rPr>
        <w:t>4</w:t>
      </w:r>
      <w:r w:rsidRPr="00445791">
        <w:rPr>
          <w:rFonts w:ascii="Arial" w:hAnsi="Arial" w:cs="Arial"/>
          <w:color w:val="auto"/>
          <w:sz w:val="22"/>
          <w:szCs w:val="22"/>
        </w:rPr>
        <w:t xml:space="preserve"> do </w:t>
      </w:r>
      <w:r w:rsidR="006431D7" w:rsidRPr="00445791">
        <w:rPr>
          <w:rFonts w:ascii="Arial" w:hAnsi="Arial" w:cs="Arial"/>
          <w:color w:val="auto"/>
          <w:sz w:val="22"/>
          <w:szCs w:val="22"/>
        </w:rPr>
        <w:t>SWZ</w:t>
      </w:r>
      <w:r w:rsidRPr="00445791">
        <w:rPr>
          <w:rFonts w:ascii="Arial" w:hAnsi="Arial" w:cs="Arial"/>
          <w:color w:val="auto"/>
          <w:sz w:val="22"/>
          <w:szCs w:val="22"/>
        </w:rPr>
        <w:t>)</w:t>
      </w:r>
      <w:r w:rsidR="006551C7" w:rsidRPr="00445791">
        <w:rPr>
          <w:rFonts w:ascii="Arial" w:hAnsi="Arial" w:cs="Arial"/>
          <w:color w:val="auto"/>
          <w:sz w:val="22"/>
          <w:szCs w:val="22"/>
        </w:rPr>
        <w:t xml:space="preserve"> (art</w:t>
      </w:r>
      <w:r w:rsidR="006551C7">
        <w:rPr>
          <w:rFonts w:ascii="Arial" w:hAnsi="Arial" w:cs="Arial"/>
          <w:sz w:val="22"/>
          <w:szCs w:val="22"/>
        </w:rPr>
        <w:t>. 139 ust.2)</w:t>
      </w:r>
      <w:r w:rsidRPr="006431D7">
        <w:rPr>
          <w:rFonts w:ascii="Arial" w:hAnsi="Arial" w:cs="Arial"/>
          <w:sz w:val="22"/>
          <w:szCs w:val="22"/>
        </w:rPr>
        <w:t>.</w:t>
      </w:r>
      <w:r w:rsidRPr="0029039A">
        <w:rPr>
          <w:rFonts w:ascii="Arial" w:hAnsi="Arial" w:cs="Arial"/>
          <w:i/>
          <w:iCs w:val="0"/>
        </w:rPr>
        <w:t xml:space="preserve"> </w:t>
      </w:r>
      <w:r w:rsidRPr="0029039A">
        <w:rPr>
          <w:rFonts w:ascii="Arial" w:hAnsi="Arial" w:cs="Arial"/>
          <w:sz w:val="22"/>
          <w:szCs w:val="22"/>
        </w:rPr>
        <w:t>Zamawiający będzie żądał niniejszego oświadczenia wyłącznie od Wykonawcy, którego oferta została najwyżej oceniona. Zamawiający przed wyborem najkorzystniejszej oferty wezwie Wykonawcę, którego oferta została najwyżej oceniona do złożenia w</w:t>
      </w:r>
      <w:r w:rsidR="00463DF3">
        <w:rPr>
          <w:rFonts w:ascii="Arial" w:hAnsi="Arial" w:cs="Arial"/>
          <w:sz w:val="22"/>
          <w:szCs w:val="22"/>
        </w:rPr>
        <w:t> </w:t>
      </w:r>
      <w:r w:rsidRPr="0029039A">
        <w:rPr>
          <w:rFonts w:ascii="Arial" w:hAnsi="Arial" w:cs="Arial"/>
          <w:sz w:val="22"/>
          <w:szCs w:val="22"/>
        </w:rPr>
        <w:t>wyznaczonym, nie krótszym niż 10 dni terminie, aktualnego na dzień złożenia oświadczenia JEDZ.</w:t>
      </w:r>
    </w:p>
    <w:p w14:paraId="41EA23EC" w14:textId="24789C0B" w:rsidR="005A5B2A" w:rsidRPr="0029039A" w:rsidRDefault="005A5B2A" w:rsidP="005107E4">
      <w:pPr>
        <w:pStyle w:val="Nagwek2"/>
        <w:numPr>
          <w:ilvl w:val="1"/>
          <w:numId w:val="20"/>
        </w:numPr>
        <w:spacing w:before="0" w:line="276" w:lineRule="auto"/>
        <w:rPr>
          <w:rFonts w:ascii="Arial" w:hAnsi="Arial" w:cs="Arial"/>
          <w:sz w:val="22"/>
          <w:szCs w:val="22"/>
        </w:rPr>
      </w:pPr>
      <w:r w:rsidRPr="0029039A">
        <w:rPr>
          <w:rFonts w:ascii="Arial" w:hAnsi="Arial" w:cs="Arial"/>
          <w:sz w:val="22"/>
          <w:szCs w:val="22"/>
        </w:rPr>
        <w:t>Wykonawca może ograniczyć się wyłącznie do wypełnienia sekcji ALFA</w:t>
      </w:r>
      <w:r w:rsidR="002A4DB9">
        <w:rPr>
          <w:rFonts w:ascii="Arial" w:hAnsi="Arial" w:cs="Arial"/>
          <w:sz w:val="22"/>
          <w:szCs w:val="22"/>
        </w:rPr>
        <w:t>.</w:t>
      </w:r>
    </w:p>
    <w:p w14:paraId="4E70FE75" w14:textId="2D83BB88" w:rsidR="005A5B2A" w:rsidRPr="00445791" w:rsidRDefault="005A5B2A" w:rsidP="005107E4">
      <w:pPr>
        <w:pStyle w:val="Nagwek2"/>
        <w:numPr>
          <w:ilvl w:val="1"/>
          <w:numId w:val="20"/>
        </w:numPr>
        <w:spacing w:before="0" w:line="276" w:lineRule="auto"/>
        <w:rPr>
          <w:rFonts w:ascii="Arial" w:hAnsi="Arial" w:cs="Arial"/>
          <w:color w:val="auto"/>
          <w:sz w:val="22"/>
          <w:szCs w:val="22"/>
        </w:rPr>
      </w:pPr>
      <w:r w:rsidRPr="0029039A">
        <w:rPr>
          <w:rFonts w:ascii="Arial" w:hAnsi="Arial" w:cs="Arial"/>
          <w:sz w:val="22"/>
          <w:szCs w:val="22"/>
        </w:rPr>
        <w:t xml:space="preserve">JEDZ należy podpisać kwalifikowanym podpisem elektronicznym, wystawionym przez dostawcę kwalifikowanej usługi zaufania, będącego podmiotem świadczącym usługi </w:t>
      </w:r>
      <w:r w:rsidRPr="00445791">
        <w:rPr>
          <w:rFonts w:ascii="Arial" w:hAnsi="Arial" w:cs="Arial"/>
          <w:color w:val="auto"/>
          <w:sz w:val="22"/>
          <w:szCs w:val="22"/>
        </w:rPr>
        <w:t>certyfikacyjne - podpis elektroniczny, spełniające wymogi bezpieczeństwa określone w</w:t>
      </w:r>
      <w:r w:rsidR="00402CEF" w:rsidRPr="00445791">
        <w:rPr>
          <w:rFonts w:ascii="Arial" w:hAnsi="Arial" w:cs="Arial"/>
          <w:color w:val="auto"/>
          <w:sz w:val="22"/>
          <w:szCs w:val="22"/>
        </w:rPr>
        <w:t> </w:t>
      </w:r>
      <w:r w:rsidRPr="00445791">
        <w:rPr>
          <w:rFonts w:ascii="Arial" w:hAnsi="Arial" w:cs="Arial"/>
          <w:color w:val="auto"/>
          <w:sz w:val="22"/>
          <w:szCs w:val="22"/>
        </w:rPr>
        <w:t>ustawie z dnia 5 września 2016 r. o usługach zaufania oraz identyfikacji elektronicznej (tekst jednolity: Dz. U. z 2020 r. poz. 1173)</w:t>
      </w:r>
      <w:r w:rsidR="0064218D" w:rsidRPr="00445791">
        <w:rPr>
          <w:rFonts w:ascii="Arial" w:hAnsi="Arial" w:cs="Arial"/>
          <w:color w:val="auto"/>
          <w:sz w:val="22"/>
          <w:szCs w:val="22"/>
        </w:rPr>
        <w:t>.</w:t>
      </w:r>
    </w:p>
    <w:p w14:paraId="5FDEB3A8" w14:textId="340CD617" w:rsidR="005A5B2A" w:rsidRPr="00445791" w:rsidRDefault="005A5B2A" w:rsidP="005107E4">
      <w:pPr>
        <w:pStyle w:val="Nagwek2"/>
        <w:numPr>
          <w:ilvl w:val="1"/>
          <w:numId w:val="20"/>
        </w:numPr>
        <w:spacing w:before="0" w:line="276" w:lineRule="auto"/>
        <w:rPr>
          <w:rFonts w:ascii="Arial" w:hAnsi="Arial" w:cs="Arial"/>
          <w:color w:val="auto"/>
          <w:sz w:val="22"/>
          <w:szCs w:val="22"/>
        </w:rPr>
      </w:pPr>
      <w:r w:rsidRPr="00445791">
        <w:rPr>
          <w:rFonts w:ascii="Arial" w:hAnsi="Arial" w:cs="Arial"/>
          <w:color w:val="auto"/>
          <w:sz w:val="22"/>
          <w:szCs w:val="22"/>
        </w:rPr>
        <w:t>JEDZ należy złożyć w postaci elektronicznej, w jednym z formatów plików wskazanych w</w:t>
      </w:r>
      <w:r w:rsidR="0064218D" w:rsidRPr="00445791">
        <w:rPr>
          <w:rFonts w:ascii="Arial" w:hAnsi="Arial" w:cs="Arial"/>
          <w:color w:val="auto"/>
          <w:sz w:val="22"/>
          <w:szCs w:val="22"/>
        </w:rPr>
        <w:t> </w:t>
      </w:r>
      <w:r w:rsidR="00402CEF" w:rsidRPr="00445791">
        <w:rPr>
          <w:rFonts w:ascii="Arial" w:hAnsi="Arial" w:cs="Arial"/>
          <w:color w:val="auto"/>
          <w:sz w:val="22"/>
          <w:szCs w:val="22"/>
        </w:rPr>
        <w:t>Rozdział XXI pkt 4</w:t>
      </w:r>
      <w:r w:rsidRPr="00445791">
        <w:rPr>
          <w:rFonts w:ascii="Arial" w:hAnsi="Arial" w:cs="Arial"/>
          <w:color w:val="auto"/>
          <w:sz w:val="22"/>
          <w:szCs w:val="22"/>
        </w:rPr>
        <w:t>.</w:t>
      </w:r>
    </w:p>
    <w:p w14:paraId="7D9F161C" w14:textId="1334FB1C" w:rsidR="005A5B2A" w:rsidRPr="0029039A" w:rsidRDefault="005A5B2A" w:rsidP="005107E4">
      <w:pPr>
        <w:pStyle w:val="Nagwek2"/>
        <w:numPr>
          <w:ilvl w:val="1"/>
          <w:numId w:val="20"/>
        </w:numPr>
        <w:spacing w:before="0" w:line="276" w:lineRule="auto"/>
        <w:rPr>
          <w:rFonts w:ascii="Arial" w:hAnsi="Arial" w:cs="Arial"/>
          <w:sz w:val="22"/>
          <w:szCs w:val="22"/>
        </w:rPr>
      </w:pPr>
      <w:r w:rsidRPr="00445791">
        <w:rPr>
          <w:rFonts w:ascii="Arial" w:hAnsi="Arial" w:cs="Arial"/>
          <w:color w:val="auto"/>
          <w:sz w:val="22"/>
          <w:szCs w:val="22"/>
        </w:rPr>
        <w:t xml:space="preserve">W przypadku wspólnego ubiegania się o zamówienie przez Wykonawców, JEDZ składa każdy z Wykonawców. Oświadczenia </w:t>
      </w:r>
      <w:r w:rsidRPr="0029039A">
        <w:rPr>
          <w:rFonts w:ascii="Arial" w:hAnsi="Arial" w:cs="Arial"/>
          <w:sz w:val="22"/>
          <w:szCs w:val="22"/>
        </w:rPr>
        <w:t>JEDZ Wykonawców potwierdzają brak podstaw wykluczenia oraz spełnianie warunków udziału w postępowaniu w zakresie, w jakim każdy z</w:t>
      </w:r>
      <w:r w:rsidR="00007BD7">
        <w:rPr>
          <w:rFonts w:ascii="Arial" w:hAnsi="Arial" w:cs="Arial"/>
          <w:sz w:val="22"/>
          <w:szCs w:val="22"/>
        </w:rPr>
        <w:t> </w:t>
      </w:r>
      <w:r w:rsidRPr="0029039A">
        <w:rPr>
          <w:rFonts w:ascii="Arial" w:hAnsi="Arial" w:cs="Arial"/>
          <w:sz w:val="22"/>
          <w:szCs w:val="22"/>
        </w:rPr>
        <w:t>Wykonawców wykazuje spełnianie warunków udziału w postępowaniu.</w:t>
      </w:r>
    </w:p>
    <w:p w14:paraId="5B202775" w14:textId="679C9620" w:rsidR="005A5B2A" w:rsidRDefault="005A5B2A" w:rsidP="005107E4">
      <w:pPr>
        <w:pStyle w:val="Nagwek2"/>
        <w:numPr>
          <w:ilvl w:val="1"/>
          <w:numId w:val="20"/>
        </w:numPr>
        <w:spacing w:before="0" w:line="276" w:lineRule="auto"/>
        <w:rPr>
          <w:rFonts w:ascii="Arial" w:hAnsi="Arial" w:cs="Arial"/>
          <w:sz w:val="22"/>
          <w:szCs w:val="22"/>
        </w:rPr>
      </w:pPr>
      <w:r w:rsidRPr="0029039A">
        <w:rPr>
          <w:rFonts w:ascii="Arial" w:hAnsi="Arial" w:cs="Arial"/>
          <w:sz w:val="22"/>
          <w:szCs w:val="22"/>
        </w:rPr>
        <w:t>W przypadku polegania na zdolnościach podmiotów udostępniających zasoby, Wykonawca przedstawia wraz z JEDZ, także JEDZ podmiotu udostępniającego zasoby, potwierdzające brak podstaw wykluczenia tego podmiotu oraz odpowiednio spełnianie warunków udziału w</w:t>
      </w:r>
      <w:r w:rsidR="00402CEF">
        <w:rPr>
          <w:rFonts w:ascii="Arial" w:hAnsi="Arial" w:cs="Arial"/>
          <w:sz w:val="22"/>
          <w:szCs w:val="22"/>
        </w:rPr>
        <w:t> </w:t>
      </w:r>
      <w:r w:rsidRPr="0029039A">
        <w:rPr>
          <w:rFonts w:ascii="Arial" w:hAnsi="Arial" w:cs="Arial"/>
          <w:sz w:val="22"/>
          <w:szCs w:val="22"/>
        </w:rPr>
        <w:t>postępowaniu, w zakresie, w jakim Wykonawca powołuje się na jego zasoby.</w:t>
      </w:r>
    </w:p>
    <w:p w14:paraId="7B9693EF" w14:textId="71458941" w:rsidR="005357DD" w:rsidRPr="0029039A" w:rsidRDefault="005357DD" w:rsidP="005107E4">
      <w:pPr>
        <w:pStyle w:val="Nagwek2"/>
        <w:numPr>
          <w:ilvl w:val="1"/>
          <w:numId w:val="20"/>
        </w:numPr>
        <w:spacing w:before="0" w:line="276" w:lineRule="auto"/>
        <w:rPr>
          <w:rFonts w:ascii="Arial" w:hAnsi="Arial" w:cs="Arial"/>
          <w:sz w:val="22"/>
          <w:szCs w:val="22"/>
        </w:rPr>
      </w:pPr>
      <w:r>
        <w:rPr>
          <w:rFonts w:ascii="Arial" w:hAnsi="Arial" w:cs="Arial"/>
          <w:sz w:val="22"/>
          <w:szCs w:val="22"/>
        </w:rPr>
        <w:t xml:space="preserve">Zamawiający nie wymaga składania JEDZ </w:t>
      </w:r>
      <w:r w:rsidR="000319FD">
        <w:rPr>
          <w:rFonts w:ascii="Arial" w:hAnsi="Arial" w:cs="Arial"/>
          <w:sz w:val="22"/>
          <w:szCs w:val="22"/>
        </w:rPr>
        <w:t>od podwykonawców, nie będących podmiotami udostępniającymi zasoby Wykonawcy.</w:t>
      </w:r>
    </w:p>
    <w:p w14:paraId="5AB62F42" w14:textId="5667122D" w:rsidR="00456B1F" w:rsidRPr="00D824BE" w:rsidRDefault="005A5B2A" w:rsidP="005107E4">
      <w:pPr>
        <w:pStyle w:val="Nagwek2"/>
        <w:numPr>
          <w:ilvl w:val="1"/>
          <w:numId w:val="20"/>
        </w:numPr>
        <w:spacing w:before="0" w:line="276" w:lineRule="auto"/>
        <w:rPr>
          <w:rFonts w:ascii="Arial" w:hAnsi="Arial" w:cs="Arial"/>
        </w:rPr>
      </w:pPr>
      <w:r w:rsidRPr="0029039A">
        <w:rPr>
          <w:rFonts w:ascii="Arial" w:hAnsi="Arial" w:cs="Arial"/>
          <w:sz w:val="22"/>
          <w:szCs w:val="22"/>
        </w:rPr>
        <w:t>Wykonawca może wykorzystać JEDZ złożony w odrębnym postępowaniu o udzielenie zamówienia, jeżeli potwierdzi, że informacje w nim zawarte pozostają prawidłowe.</w:t>
      </w:r>
    </w:p>
    <w:p w14:paraId="4B312F99" w14:textId="77777777" w:rsidR="00D824BE" w:rsidRPr="00456B1F" w:rsidRDefault="00D824BE" w:rsidP="00D824BE">
      <w:pPr>
        <w:pStyle w:val="Nagwek2"/>
        <w:numPr>
          <w:ilvl w:val="0"/>
          <w:numId w:val="0"/>
        </w:numPr>
        <w:spacing w:before="0" w:line="276" w:lineRule="auto"/>
        <w:ind w:left="360"/>
        <w:rPr>
          <w:rFonts w:ascii="Arial" w:hAnsi="Arial" w:cs="Arial"/>
        </w:rPr>
      </w:pPr>
    </w:p>
    <w:p w14:paraId="1A3FE580" w14:textId="77777777" w:rsidR="00456B1F" w:rsidRPr="0029039A" w:rsidRDefault="00456B1F" w:rsidP="00456B1F">
      <w:pPr>
        <w:pStyle w:val="Nagwek1"/>
        <w:rPr>
          <w:rFonts w:cs="Arial"/>
        </w:rPr>
      </w:pPr>
      <w:r w:rsidRPr="00456B1F">
        <w:rPr>
          <w:rFonts w:cs="Arial"/>
        </w:rPr>
        <w:lastRenderedPageBreak/>
        <w:t>Podmiotowe środki dowodowe</w:t>
      </w:r>
    </w:p>
    <w:p w14:paraId="20540FE8" w14:textId="77777777" w:rsidR="00456B1F" w:rsidRPr="00445791" w:rsidRDefault="00456B1F" w:rsidP="00D536E0">
      <w:pPr>
        <w:pStyle w:val="Nagwek2"/>
        <w:numPr>
          <w:ilvl w:val="1"/>
          <w:numId w:val="48"/>
        </w:numPr>
        <w:spacing w:before="0" w:line="276" w:lineRule="auto"/>
        <w:rPr>
          <w:rFonts w:ascii="Arial" w:hAnsi="Arial" w:cs="Arial"/>
          <w:sz w:val="22"/>
          <w:szCs w:val="22"/>
        </w:rPr>
      </w:pPr>
      <w:r w:rsidRPr="00F23B59">
        <w:rPr>
          <w:rFonts w:ascii="Arial" w:hAnsi="Arial" w:cs="Arial"/>
          <w:sz w:val="22"/>
          <w:szCs w:val="22"/>
        </w:rPr>
        <w:t xml:space="preserve">Zamawiający przed wyborem najkorzystniejszej oferty, wezwie Wykonawcę, którego oferta została najwyżej oceniona do złożenia w wyznaczonym, nie krótszym </w:t>
      </w:r>
      <w:r w:rsidRPr="00F23B59">
        <w:rPr>
          <w:rFonts w:ascii="Arial" w:hAnsi="Arial" w:cs="Arial"/>
          <w:b/>
          <w:bCs w:val="0"/>
          <w:sz w:val="22"/>
          <w:szCs w:val="22"/>
        </w:rPr>
        <w:t>niż 10 dni</w:t>
      </w:r>
      <w:r w:rsidRPr="00F23B59">
        <w:rPr>
          <w:rFonts w:ascii="Arial" w:hAnsi="Arial" w:cs="Arial"/>
          <w:sz w:val="22"/>
          <w:szCs w:val="22"/>
        </w:rPr>
        <w:t xml:space="preserve"> terminie, aktualnych na </w:t>
      </w:r>
      <w:r w:rsidRPr="00445791">
        <w:rPr>
          <w:rFonts w:ascii="Arial" w:hAnsi="Arial" w:cs="Arial"/>
          <w:sz w:val="22"/>
          <w:szCs w:val="22"/>
        </w:rPr>
        <w:t>dzień złożenia:</w:t>
      </w:r>
    </w:p>
    <w:p w14:paraId="53F2F7CB" w14:textId="372A5AC3" w:rsidR="00944A8F" w:rsidRPr="00F23B59" w:rsidRDefault="00944A8F" w:rsidP="00F23B59">
      <w:pPr>
        <w:pStyle w:val="Nagwek2"/>
        <w:numPr>
          <w:ilvl w:val="2"/>
          <w:numId w:val="1"/>
        </w:numPr>
        <w:spacing w:before="0" w:line="276" w:lineRule="auto"/>
        <w:rPr>
          <w:rFonts w:ascii="Arial" w:hAnsi="Arial" w:cs="Arial"/>
          <w:sz w:val="22"/>
          <w:szCs w:val="22"/>
        </w:rPr>
      </w:pPr>
      <w:r w:rsidRPr="00445791">
        <w:rPr>
          <w:rFonts w:ascii="Arial" w:hAnsi="Arial" w:cs="Arial"/>
          <w:b/>
          <w:bCs w:val="0"/>
          <w:sz w:val="22"/>
          <w:szCs w:val="22"/>
        </w:rPr>
        <w:t>w celu potwierdzenia spełniania warunków udziału w postępowaniu</w:t>
      </w:r>
      <w:r w:rsidRPr="00445791">
        <w:rPr>
          <w:rFonts w:ascii="Arial" w:hAnsi="Arial" w:cs="Arial"/>
          <w:sz w:val="22"/>
          <w:szCs w:val="22"/>
        </w:rPr>
        <w:t xml:space="preserve"> </w:t>
      </w:r>
      <w:r w:rsidRPr="00445791">
        <w:rPr>
          <w:rFonts w:ascii="Arial" w:hAnsi="Arial" w:cs="Arial"/>
          <w:color w:val="auto"/>
          <w:sz w:val="22"/>
          <w:szCs w:val="22"/>
        </w:rPr>
        <w:t xml:space="preserve">określonych w SWZ - wykazu dostaw (sporządzonego wg wzoru stanowiącego załącznik nr </w:t>
      </w:r>
      <w:r w:rsidR="00D61044" w:rsidRPr="00445791">
        <w:rPr>
          <w:rFonts w:ascii="Arial" w:hAnsi="Arial" w:cs="Arial"/>
          <w:color w:val="auto"/>
          <w:sz w:val="22"/>
          <w:szCs w:val="22"/>
        </w:rPr>
        <w:t>6</w:t>
      </w:r>
      <w:r w:rsidRPr="00445791">
        <w:rPr>
          <w:rFonts w:ascii="Arial" w:hAnsi="Arial" w:cs="Arial"/>
          <w:color w:val="auto"/>
          <w:sz w:val="22"/>
          <w:szCs w:val="22"/>
        </w:rPr>
        <w:t xml:space="preserve"> do </w:t>
      </w:r>
      <w:r w:rsidR="006431D7" w:rsidRPr="00445791">
        <w:rPr>
          <w:rFonts w:ascii="Arial" w:hAnsi="Arial" w:cs="Arial"/>
          <w:color w:val="auto"/>
          <w:sz w:val="22"/>
          <w:szCs w:val="22"/>
        </w:rPr>
        <w:t>SWZ</w:t>
      </w:r>
      <w:r w:rsidRPr="00445791">
        <w:rPr>
          <w:rFonts w:ascii="Arial" w:hAnsi="Arial" w:cs="Arial"/>
          <w:color w:val="auto"/>
          <w:sz w:val="22"/>
          <w:szCs w:val="22"/>
        </w:rPr>
        <w:t xml:space="preserve">) wykonanych, a w przypadku świadczeń powtarzających się lub ciągłych również wykonywanych, w okresie </w:t>
      </w:r>
      <w:r w:rsidRPr="00445791">
        <w:rPr>
          <w:rFonts w:ascii="Arial" w:hAnsi="Arial" w:cs="Arial"/>
          <w:b/>
          <w:bCs w:val="0"/>
          <w:color w:val="auto"/>
          <w:sz w:val="22"/>
          <w:szCs w:val="22"/>
        </w:rPr>
        <w:t>ostatnich</w:t>
      </w:r>
      <w:r w:rsidRPr="00445791">
        <w:rPr>
          <w:rFonts w:ascii="Arial" w:hAnsi="Arial" w:cs="Arial"/>
          <w:color w:val="auto"/>
          <w:sz w:val="22"/>
          <w:szCs w:val="22"/>
        </w:rPr>
        <w:t xml:space="preserve"> </w:t>
      </w:r>
      <w:r w:rsidR="00445791" w:rsidRPr="00445791">
        <w:rPr>
          <w:rFonts w:ascii="Arial" w:hAnsi="Arial" w:cs="Arial"/>
          <w:b/>
          <w:bCs w:val="0"/>
          <w:color w:val="auto"/>
          <w:sz w:val="22"/>
          <w:szCs w:val="22"/>
        </w:rPr>
        <w:t>trzech</w:t>
      </w:r>
      <w:r w:rsidRPr="00445791">
        <w:rPr>
          <w:rFonts w:ascii="Arial" w:hAnsi="Arial" w:cs="Arial"/>
          <w:b/>
          <w:bCs w:val="0"/>
          <w:color w:val="auto"/>
          <w:sz w:val="22"/>
          <w:szCs w:val="22"/>
        </w:rPr>
        <w:t xml:space="preserve"> </w:t>
      </w:r>
      <w:r w:rsidRPr="00445791">
        <w:rPr>
          <w:rFonts w:ascii="Arial" w:hAnsi="Arial" w:cs="Arial"/>
          <w:color w:val="auto"/>
          <w:sz w:val="22"/>
          <w:szCs w:val="22"/>
        </w:rPr>
        <w:t xml:space="preserve">lat, a jeżeli okres prowadzenia </w:t>
      </w:r>
      <w:r w:rsidRPr="00445791">
        <w:rPr>
          <w:rFonts w:ascii="Arial" w:hAnsi="Arial" w:cs="Arial"/>
          <w:sz w:val="22"/>
          <w:szCs w:val="22"/>
        </w:rPr>
        <w:t>działalności jest krótszy - w tym okresie, wraz z podaniem ich</w:t>
      </w:r>
      <w:r w:rsidRPr="00F23B59">
        <w:rPr>
          <w:rFonts w:ascii="Arial" w:hAnsi="Arial" w:cs="Arial"/>
          <w:sz w:val="22"/>
          <w:szCs w:val="22"/>
        </w:rPr>
        <w:t xml:space="preserve">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t>
      </w:r>
      <w:r w:rsidR="004E08EA">
        <w:rPr>
          <w:rFonts w:ascii="Arial" w:hAnsi="Arial" w:cs="Arial"/>
          <w:sz w:val="22"/>
          <w:szCs w:val="22"/>
        </w:rPr>
        <w:t>W</w:t>
      </w:r>
      <w:r w:rsidRPr="00F23B59">
        <w:rPr>
          <w:rFonts w:ascii="Arial" w:hAnsi="Arial" w:cs="Arial"/>
          <w:sz w:val="22"/>
          <w:szCs w:val="22"/>
        </w:rPr>
        <w:t>ykonawca z przyczyn niezależnych od niego nie jest w</w:t>
      </w:r>
      <w:r w:rsidR="004E08EA">
        <w:rPr>
          <w:rFonts w:ascii="Arial" w:hAnsi="Arial" w:cs="Arial"/>
          <w:sz w:val="22"/>
          <w:szCs w:val="22"/>
        </w:rPr>
        <w:t> </w:t>
      </w:r>
      <w:r w:rsidRPr="00F23B59">
        <w:rPr>
          <w:rFonts w:ascii="Arial" w:hAnsi="Arial" w:cs="Arial"/>
          <w:sz w:val="22"/>
          <w:szCs w:val="22"/>
        </w:rPr>
        <w:t xml:space="preserve">stanie uzyskać tych dokumentów - </w:t>
      </w:r>
      <w:r w:rsidRPr="00C92031">
        <w:rPr>
          <w:rFonts w:ascii="Arial" w:hAnsi="Arial" w:cs="Arial"/>
          <w:b/>
          <w:bCs w:val="0"/>
          <w:sz w:val="22"/>
          <w:szCs w:val="22"/>
        </w:rPr>
        <w:t xml:space="preserve">oświadczenie </w:t>
      </w:r>
      <w:r w:rsidR="004E08EA">
        <w:rPr>
          <w:rFonts w:ascii="Arial" w:hAnsi="Arial" w:cs="Arial"/>
          <w:b/>
          <w:bCs w:val="0"/>
          <w:sz w:val="22"/>
          <w:szCs w:val="22"/>
        </w:rPr>
        <w:t>W</w:t>
      </w:r>
      <w:r w:rsidRPr="00C92031">
        <w:rPr>
          <w:rFonts w:ascii="Arial" w:hAnsi="Arial" w:cs="Arial"/>
          <w:b/>
          <w:bCs w:val="0"/>
          <w:sz w:val="22"/>
          <w:szCs w:val="22"/>
        </w:rPr>
        <w:t>ykonawcy</w:t>
      </w:r>
      <w:r w:rsidRPr="00F23B59">
        <w:rPr>
          <w:rFonts w:ascii="Arial" w:hAnsi="Arial" w:cs="Arial"/>
          <w:sz w:val="22"/>
          <w:szCs w:val="22"/>
        </w:rPr>
        <w:t>; w</w:t>
      </w:r>
      <w:r w:rsidR="00402CEF">
        <w:rPr>
          <w:rFonts w:ascii="Arial" w:hAnsi="Arial" w:cs="Arial"/>
          <w:sz w:val="22"/>
          <w:szCs w:val="22"/>
        </w:rPr>
        <w:t> </w:t>
      </w:r>
      <w:r w:rsidRPr="00F23B59">
        <w:rPr>
          <w:rFonts w:ascii="Arial" w:hAnsi="Arial" w:cs="Arial"/>
          <w:sz w:val="22"/>
          <w:szCs w:val="22"/>
        </w:rPr>
        <w:t>przypadku świadczeń powtarzających się lub ciągłych nadal wykonywanych referencje bądź inne dokumenty potwierdzające ich należyte wykonywanie powinny być wystawione w</w:t>
      </w:r>
      <w:r w:rsidR="004E08EA">
        <w:rPr>
          <w:rFonts w:ascii="Arial" w:hAnsi="Arial" w:cs="Arial"/>
          <w:sz w:val="22"/>
          <w:szCs w:val="22"/>
        </w:rPr>
        <w:t> </w:t>
      </w:r>
      <w:r w:rsidRPr="00C92031">
        <w:rPr>
          <w:rFonts w:ascii="Arial" w:hAnsi="Arial" w:cs="Arial"/>
          <w:b/>
          <w:bCs w:val="0"/>
          <w:sz w:val="22"/>
          <w:szCs w:val="22"/>
        </w:rPr>
        <w:t>okresie ostatnich 3 miesięcy</w:t>
      </w:r>
      <w:r w:rsidRPr="00F23B59">
        <w:rPr>
          <w:rFonts w:ascii="Arial" w:hAnsi="Arial" w:cs="Arial"/>
          <w:sz w:val="22"/>
          <w:szCs w:val="22"/>
        </w:rPr>
        <w:t>.</w:t>
      </w:r>
    </w:p>
    <w:p w14:paraId="2B190FA6" w14:textId="59F5D322" w:rsidR="00944A8F" w:rsidRPr="00F23B59" w:rsidRDefault="00944A8F" w:rsidP="00F23B59">
      <w:pPr>
        <w:pStyle w:val="Nagwek2"/>
        <w:numPr>
          <w:ilvl w:val="0"/>
          <w:numId w:val="0"/>
        </w:numPr>
        <w:spacing w:before="0" w:line="276" w:lineRule="auto"/>
        <w:ind w:left="1021"/>
        <w:rPr>
          <w:rFonts w:ascii="Arial" w:hAnsi="Arial" w:cs="Arial"/>
          <w:sz w:val="22"/>
          <w:szCs w:val="22"/>
        </w:rPr>
      </w:pPr>
      <w:r w:rsidRPr="00F23B59">
        <w:rPr>
          <w:rFonts w:ascii="Arial" w:hAnsi="Arial" w:cs="Arial"/>
          <w:sz w:val="22"/>
          <w:szCs w:val="22"/>
        </w:rPr>
        <w:t>Jeżeli Wykonawca powołuje się na doświadczenie w realizacji dostaw, wykonywanych wspólnie z innymi Wykonawcami, wykaz, o którym mowa powyżej, dotyczy dostaw, w</w:t>
      </w:r>
      <w:r w:rsidR="00AD7695">
        <w:rPr>
          <w:rFonts w:ascii="Arial" w:hAnsi="Arial" w:cs="Arial"/>
          <w:sz w:val="22"/>
          <w:szCs w:val="22"/>
        </w:rPr>
        <w:t> </w:t>
      </w:r>
      <w:r w:rsidRPr="00F23B59">
        <w:rPr>
          <w:rFonts w:ascii="Arial" w:hAnsi="Arial" w:cs="Arial"/>
          <w:sz w:val="22"/>
          <w:szCs w:val="22"/>
        </w:rPr>
        <w:t>których wykonaniu Wykonawca ten bezpośrednio uczestniczył, a</w:t>
      </w:r>
      <w:r w:rsidR="00402CEF">
        <w:rPr>
          <w:rFonts w:ascii="Arial" w:hAnsi="Arial" w:cs="Arial"/>
          <w:sz w:val="22"/>
          <w:szCs w:val="22"/>
        </w:rPr>
        <w:t> </w:t>
      </w:r>
      <w:r w:rsidRPr="00F23B59">
        <w:rPr>
          <w:rFonts w:ascii="Arial" w:hAnsi="Arial" w:cs="Arial"/>
          <w:sz w:val="22"/>
          <w:szCs w:val="22"/>
        </w:rPr>
        <w:t>w przypadku świadczeń powtarzających się lub ciągłych, w których wykonywaniu bezpośrednio uczestniczył lub uczestniczy.</w:t>
      </w:r>
    </w:p>
    <w:p w14:paraId="7B7A122B" w14:textId="77777777" w:rsidR="00F23B59" w:rsidRPr="00F23B59" w:rsidRDefault="00F23B59" w:rsidP="00F23B59">
      <w:pPr>
        <w:pStyle w:val="Nagwek2"/>
        <w:numPr>
          <w:ilvl w:val="2"/>
          <w:numId w:val="1"/>
        </w:numPr>
        <w:spacing w:before="0" w:line="276" w:lineRule="auto"/>
        <w:rPr>
          <w:rFonts w:ascii="Arial" w:hAnsi="Arial" w:cs="Arial"/>
          <w:b/>
          <w:bCs w:val="0"/>
          <w:sz w:val="22"/>
          <w:szCs w:val="22"/>
        </w:rPr>
      </w:pPr>
      <w:r w:rsidRPr="00F23B59">
        <w:rPr>
          <w:rFonts w:ascii="Arial" w:hAnsi="Arial" w:cs="Arial"/>
          <w:b/>
          <w:bCs w:val="0"/>
          <w:sz w:val="22"/>
          <w:szCs w:val="22"/>
        </w:rPr>
        <w:t>w celu potwierdzenia braku postaw do wykluczenia:</w:t>
      </w:r>
    </w:p>
    <w:p w14:paraId="1517E4AC" w14:textId="77777777" w:rsidR="00F23B59" w:rsidRDefault="00F23B59" w:rsidP="00D208B7">
      <w:pPr>
        <w:pStyle w:val="Nagwek2"/>
        <w:numPr>
          <w:ilvl w:val="0"/>
          <w:numId w:val="0"/>
        </w:numPr>
        <w:spacing w:before="0" w:line="276" w:lineRule="auto"/>
        <w:ind w:left="1021"/>
        <w:rPr>
          <w:rFonts w:ascii="Arial" w:hAnsi="Arial" w:cs="Arial"/>
          <w:sz w:val="22"/>
          <w:szCs w:val="22"/>
        </w:rPr>
      </w:pPr>
      <w:r>
        <w:rPr>
          <w:rFonts w:ascii="Arial" w:hAnsi="Arial" w:cs="Arial"/>
          <w:sz w:val="22"/>
          <w:szCs w:val="22"/>
        </w:rPr>
        <w:t xml:space="preserve">a) </w:t>
      </w:r>
      <w:r w:rsidR="00D208B7" w:rsidRPr="00D208B7">
        <w:rPr>
          <w:rFonts w:ascii="Arial" w:hAnsi="Arial" w:cs="Arial"/>
          <w:b/>
          <w:bCs w:val="0"/>
          <w:sz w:val="22"/>
          <w:szCs w:val="22"/>
        </w:rPr>
        <w:t>informacja z Krajowego Rejestru Karnego</w:t>
      </w:r>
      <w:r w:rsidR="00D208B7" w:rsidRPr="00D208B7">
        <w:rPr>
          <w:rFonts w:ascii="Arial" w:hAnsi="Arial" w:cs="Arial"/>
          <w:sz w:val="22"/>
          <w:szCs w:val="22"/>
        </w:rPr>
        <w:t xml:space="preserve"> w zakresie określonym w art. 108 ust. 1 pkt 1, 2 i 4 ustawy </w:t>
      </w:r>
      <w:proofErr w:type="spellStart"/>
      <w:r w:rsidR="00D208B7" w:rsidRPr="00D208B7">
        <w:rPr>
          <w:rFonts w:ascii="Arial" w:hAnsi="Arial" w:cs="Arial"/>
          <w:sz w:val="22"/>
          <w:szCs w:val="22"/>
        </w:rPr>
        <w:t>Pzp</w:t>
      </w:r>
      <w:proofErr w:type="spellEnd"/>
      <w:r w:rsidR="00D208B7" w:rsidRPr="00D208B7">
        <w:rPr>
          <w:rFonts w:ascii="Arial" w:hAnsi="Arial" w:cs="Arial"/>
          <w:sz w:val="22"/>
          <w:szCs w:val="22"/>
        </w:rPr>
        <w:t xml:space="preserve">, sporządzona nie wcześniej niż </w:t>
      </w:r>
      <w:r w:rsidR="00D208B7" w:rsidRPr="00D208B7">
        <w:rPr>
          <w:rFonts w:ascii="Arial" w:hAnsi="Arial" w:cs="Arial"/>
          <w:b/>
          <w:bCs w:val="0"/>
          <w:sz w:val="22"/>
          <w:szCs w:val="22"/>
        </w:rPr>
        <w:t>6 miesięcy przed jej złożeniem</w:t>
      </w:r>
      <w:r w:rsidRPr="00F23B59">
        <w:rPr>
          <w:rFonts w:ascii="Arial" w:hAnsi="Arial" w:cs="Arial"/>
          <w:sz w:val="22"/>
          <w:szCs w:val="22"/>
        </w:rPr>
        <w:t>;</w:t>
      </w:r>
    </w:p>
    <w:p w14:paraId="50AC676F" w14:textId="61B7F34A" w:rsidR="00A5095B" w:rsidRDefault="00A5095B" w:rsidP="00A5095B">
      <w:pPr>
        <w:pStyle w:val="Nagwek2"/>
        <w:numPr>
          <w:ilvl w:val="0"/>
          <w:numId w:val="0"/>
        </w:numPr>
        <w:spacing w:before="0" w:line="276" w:lineRule="auto"/>
        <w:ind w:left="1021"/>
        <w:rPr>
          <w:rFonts w:ascii="Arial" w:hAnsi="Arial" w:cs="Arial"/>
          <w:sz w:val="22"/>
          <w:szCs w:val="22"/>
        </w:rPr>
      </w:pPr>
      <w:r>
        <w:rPr>
          <w:rFonts w:ascii="Arial" w:hAnsi="Arial" w:cs="Arial"/>
          <w:sz w:val="22"/>
          <w:szCs w:val="22"/>
        </w:rPr>
        <w:t>b</w:t>
      </w:r>
      <w:r w:rsidR="00EB32E1" w:rsidRPr="004118E3">
        <w:rPr>
          <w:rFonts w:ascii="Arial" w:hAnsi="Arial" w:cs="Arial"/>
          <w:sz w:val="22"/>
          <w:szCs w:val="22"/>
        </w:rPr>
        <w:t>)</w:t>
      </w:r>
      <w:r w:rsidR="00EB32E1" w:rsidRPr="004118E3">
        <w:rPr>
          <w:rFonts w:ascii="Arial" w:hAnsi="Arial" w:cs="Arial"/>
          <w:sz w:val="22"/>
          <w:szCs w:val="22"/>
        </w:rPr>
        <w:tab/>
      </w:r>
      <w:r w:rsidR="00EB32E1" w:rsidRPr="00D208B7">
        <w:rPr>
          <w:rFonts w:ascii="Arial" w:hAnsi="Arial" w:cs="Arial"/>
          <w:b/>
          <w:bCs w:val="0"/>
          <w:sz w:val="22"/>
          <w:szCs w:val="22"/>
        </w:rPr>
        <w:t>oświadczenia wykonawcy</w:t>
      </w:r>
      <w:r w:rsidR="00EB32E1" w:rsidRPr="004118E3">
        <w:rPr>
          <w:rFonts w:ascii="Arial" w:hAnsi="Arial" w:cs="Arial"/>
          <w:sz w:val="22"/>
          <w:szCs w:val="22"/>
        </w:rPr>
        <w:t xml:space="preserve">, w zakresie art. 108 ust. 1 pkt 5 ustawy </w:t>
      </w:r>
      <w:proofErr w:type="spellStart"/>
      <w:r w:rsidR="00EB32E1" w:rsidRPr="004118E3">
        <w:rPr>
          <w:rFonts w:ascii="Arial" w:hAnsi="Arial" w:cs="Arial"/>
          <w:sz w:val="22"/>
          <w:szCs w:val="22"/>
        </w:rPr>
        <w:t>Pzp</w:t>
      </w:r>
      <w:proofErr w:type="spellEnd"/>
      <w:r w:rsidR="00EB32E1" w:rsidRPr="004118E3">
        <w:rPr>
          <w:rFonts w:ascii="Arial" w:hAnsi="Arial" w:cs="Arial"/>
          <w:sz w:val="22"/>
          <w:szCs w:val="22"/>
        </w:rPr>
        <w:t>, o braku przynależności do tej</w:t>
      </w:r>
      <w:r w:rsidR="004118E3" w:rsidRPr="004118E3">
        <w:rPr>
          <w:rFonts w:ascii="Arial" w:hAnsi="Arial" w:cs="Arial"/>
          <w:sz w:val="22"/>
          <w:szCs w:val="22"/>
        </w:rPr>
        <w:t xml:space="preserve"> </w:t>
      </w:r>
      <w:r w:rsidR="00EB32E1" w:rsidRPr="004118E3">
        <w:rPr>
          <w:rFonts w:ascii="Arial" w:hAnsi="Arial" w:cs="Arial"/>
          <w:sz w:val="22"/>
          <w:szCs w:val="22"/>
        </w:rPr>
        <w:t>samej</w:t>
      </w:r>
      <w:r w:rsidR="004118E3" w:rsidRPr="004118E3">
        <w:rPr>
          <w:rFonts w:ascii="Arial" w:hAnsi="Arial" w:cs="Arial"/>
          <w:sz w:val="22"/>
          <w:szCs w:val="22"/>
        </w:rPr>
        <w:t xml:space="preserve"> </w:t>
      </w:r>
      <w:r w:rsidR="00EB32E1" w:rsidRPr="004118E3">
        <w:rPr>
          <w:rFonts w:ascii="Arial" w:hAnsi="Arial" w:cs="Arial"/>
          <w:sz w:val="22"/>
          <w:szCs w:val="22"/>
        </w:rPr>
        <w:t>grupy kapitałowej w rozumieniu ustawy z dnia 16 lutego 2007 r. o ochronie konkurencji i konsumentów (Dz. U. z 2020 r. poz. 1076 i 1086), z</w:t>
      </w:r>
      <w:r w:rsidR="00F85D73">
        <w:rPr>
          <w:rFonts w:ascii="Arial" w:hAnsi="Arial" w:cs="Arial"/>
          <w:sz w:val="22"/>
          <w:szCs w:val="22"/>
        </w:rPr>
        <w:t> </w:t>
      </w:r>
      <w:r w:rsidR="00EB32E1" w:rsidRPr="004118E3">
        <w:rPr>
          <w:rFonts w:ascii="Arial" w:hAnsi="Arial" w:cs="Arial"/>
          <w:sz w:val="22"/>
          <w:szCs w:val="22"/>
        </w:rPr>
        <w:t xml:space="preserve">innym </w:t>
      </w:r>
      <w:r w:rsidR="00F85D73">
        <w:rPr>
          <w:rFonts w:ascii="Arial" w:hAnsi="Arial" w:cs="Arial"/>
          <w:sz w:val="22"/>
          <w:szCs w:val="22"/>
        </w:rPr>
        <w:t>W</w:t>
      </w:r>
      <w:r w:rsidR="00EB32E1" w:rsidRPr="004118E3">
        <w:rPr>
          <w:rFonts w:ascii="Arial" w:hAnsi="Arial" w:cs="Arial"/>
          <w:sz w:val="22"/>
          <w:szCs w:val="22"/>
        </w:rPr>
        <w:t xml:space="preserve">ykonawcą, który złożył odrębną ofertę </w:t>
      </w:r>
      <w:r w:rsidR="00EB32E1" w:rsidRPr="00D208B7">
        <w:rPr>
          <w:rFonts w:ascii="Arial" w:hAnsi="Arial" w:cs="Arial"/>
          <w:b/>
          <w:bCs w:val="0"/>
          <w:sz w:val="22"/>
          <w:szCs w:val="22"/>
        </w:rPr>
        <w:t>albo oświadczenia</w:t>
      </w:r>
      <w:r w:rsidR="004118E3" w:rsidRPr="00D208B7">
        <w:rPr>
          <w:rFonts w:ascii="Arial" w:hAnsi="Arial" w:cs="Arial"/>
          <w:b/>
          <w:bCs w:val="0"/>
          <w:sz w:val="22"/>
          <w:szCs w:val="22"/>
        </w:rPr>
        <w:t xml:space="preserve"> o</w:t>
      </w:r>
      <w:r w:rsidR="00402CEF">
        <w:rPr>
          <w:rFonts w:ascii="Arial" w:hAnsi="Arial" w:cs="Arial"/>
          <w:b/>
          <w:bCs w:val="0"/>
          <w:sz w:val="22"/>
          <w:szCs w:val="22"/>
        </w:rPr>
        <w:t> </w:t>
      </w:r>
      <w:r w:rsidR="00EB32E1" w:rsidRPr="00D208B7">
        <w:rPr>
          <w:rFonts w:ascii="Arial" w:hAnsi="Arial" w:cs="Arial"/>
          <w:b/>
          <w:bCs w:val="0"/>
          <w:sz w:val="22"/>
          <w:szCs w:val="22"/>
        </w:rPr>
        <w:t>przynależności do tej samej grupy kapitałowej</w:t>
      </w:r>
      <w:r w:rsidR="00EB32E1" w:rsidRPr="004118E3">
        <w:rPr>
          <w:rFonts w:ascii="Arial" w:hAnsi="Arial" w:cs="Arial"/>
          <w:sz w:val="22"/>
          <w:szCs w:val="22"/>
        </w:rPr>
        <w:t xml:space="preserve"> wraz z dokumentami lub informacjami potwierdzającymi przygotowanie oferty, niezależnie od innego </w:t>
      </w:r>
      <w:r w:rsidR="002B667F">
        <w:rPr>
          <w:rFonts w:ascii="Arial" w:hAnsi="Arial" w:cs="Arial"/>
          <w:sz w:val="22"/>
          <w:szCs w:val="22"/>
        </w:rPr>
        <w:t>w</w:t>
      </w:r>
      <w:r w:rsidR="00EB32E1" w:rsidRPr="004118E3">
        <w:rPr>
          <w:rFonts w:ascii="Arial" w:hAnsi="Arial" w:cs="Arial"/>
          <w:sz w:val="22"/>
          <w:szCs w:val="22"/>
        </w:rPr>
        <w:t>ykonawcy należącego do tej samej grupy kapitałowej (</w:t>
      </w:r>
      <w:r w:rsidR="006431D7">
        <w:rPr>
          <w:rFonts w:ascii="Arial" w:hAnsi="Arial" w:cs="Arial"/>
          <w:sz w:val="22"/>
          <w:szCs w:val="22"/>
        </w:rPr>
        <w:t>P</w:t>
      </w:r>
      <w:r w:rsidR="006431D7" w:rsidRPr="001C2363">
        <w:rPr>
          <w:rFonts w:ascii="Arial" w:hAnsi="Arial" w:cs="Arial"/>
          <w:sz w:val="22"/>
          <w:szCs w:val="22"/>
        </w:rPr>
        <w:t xml:space="preserve">ropozycja wzoru treści </w:t>
      </w:r>
      <w:r w:rsidRPr="001C2363">
        <w:rPr>
          <w:rFonts w:ascii="Arial" w:hAnsi="Arial" w:cs="Arial"/>
          <w:sz w:val="22"/>
          <w:szCs w:val="22"/>
        </w:rPr>
        <w:t>oświadczenia</w:t>
      </w:r>
      <w:r w:rsidR="001C2363" w:rsidRPr="001C2363">
        <w:rPr>
          <w:rFonts w:ascii="Arial" w:hAnsi="Arial" w:cs="Arial"/>
          <w:sz w:val="22"/>
          <w:szCs w:val="22"/>
        </w:rPr>
        <w:t xml:space="preserve"> o przynależności lub braku przynależności do tej samej grupy kapitałowej </w:t>
      </w:r>
      <w:r w:rsidR="006431D7" w:rsidRPr="00A5095B">
        <w:rPr>
          <w:rFonts w:ascii="Arial" w:hAnsi="Arial" w:cs="Arial"/>
          <w:sz w:val="22"/>
          <w:szCs w:val="22"/>
        </w:rPr>
        <w:t>z</w:t>
      </w:r>
      <w:r w:rsidR="001C2363" w:rsidRPr="00A5095B">
        <w:rPr>
          <w:rFonts w:ascii="Arial" w:hAnsi="Arial" w:cs="Arial"/>
          <w:sz w:val="22"/>
          <w:szCs w:val="22"/>
        </w:rPr>
        <w:t xml:space="preserve">ałącznik Nr </w:t>
      </w:r>
      <w:r w:rsidR="00D61044">
        <w:rPr>
          <w:rFonts w:ascii="Arial" w:hAnsi="Arial" w:cs="Arial"/>
          <w:sz w:val="22"/>
          <w:szCs w:val="22"/>
        </w:rPr>
        <w:t>5</w:t>
      </w:r>
      <w:r w:rsidR="001C2363" w:rsidRPr="00A5095B">
        <w:rPr>
          <w:rFonts w:ascii="Arial" w:hAnsi="Arial" w:cs="Arial"/>
          <w:sz w:val="22"/>
          <w:szCs w:val="22"/>
        </w:rPr>
        <w:t xml:space="preserve"> do</w:t>
      </w:r>
      <w:r w:rsidR="001C2363" w:rsidRPr="001C2363">
        <w:rPr>
          <w:rFonts w:ascii="Arial" w:hAnsi="Arial" w:cs="Arial"/>
          <w:sz w:val="22"/>
          <w:szCs w:val="22"/>
        </w:rPr>
        <w:t xml:space="preserve"> SWZ</w:t>
      </w:r>
      <w:r w:rsidR="00EB32E1" w:rsidRPr="004118E3">
        <w:rPr>
          <w:rFonts w:ascii="Arial" w:hAnsi="Arial" w:cs="Arial"/>
          <w:sz w:val="22"/>
          <w:szCs w:val="22"/>
        </w:rPr>
        <w:t>);</w:t>
      </w:r>
    </w:p>
    <w:p w14:paraId="0108FC13" w14:textId="1FB1566B" w:rsidR="00944A8F" w:rsidRDefault="00A5095B" w:rsidP="00A5095B">
      <w:pPr>
        <w:pStyle w:val="Nagwek2"/>
        <w:numPr>
          <w:ilvl w:val="0"/>
          <w:numId w:val="0"/>
        </w:numPr>
        <w:spacing w:before="0" w:line="276" w:lineRule="auto"/>
        <w:ind w:left="1021"/>
        <w:rPr>
          <w:rFonts w:ascii="Arial" w:hAnsi="Arial" w:cs="Arial"/>
          <w:sz w:val="22"/>
          <w:szCs w:val="22"/>
        </w:rPr>
      </w:pPr>
      <w:r>
        <w:rPr>
          <w:rFonts w:ascii="Arial" w:hAnsi="Arial" w:cs="Arial"/>
          <w:sz w:val="22"/>
          <w:szCs w:val="22"/>
        </w:rPr>
        <w:t xml:space="preserve">c) </w:t>
      </w:r>
      <w:r w:rsidRPr="00402CEF">
        <w:rPr>
          <w:rFonts w:ascii="Arial" w:hAnsi="Arial" w:cs="Arial"/>
          <w:b/>
          <w:bCs w:val="0"/>
          <w:sz w:val="22"/>
          <w:szCs w:val="22"/>
        </w:rPr>
        <w:t>odpisu lub informacji z Krajowego Rejestru Sądowego lub z Centralnej Ewidencji</w:t>
      </w:r>
      <w:r>
        <w:rPr>
          <w:rFonts w:ascii="Arial" w:hAnsi="Arial" w:cs="Arial"/>
          <w:sz w:val="22"/>
          <w:szCs w:val="22"/>
        </w:rPr>
        <w:t xml:space="preserve">  </w:t>
      </w:r>
      <w:r w:rsidRPr="00A5095B">
        <w:rPr>
          <w:rFonts w:ascii="Arial" w:hAnsi="Arial" w:cs="Arial"/>
          <w:sz w:val="22"/>
          <w:szCs w:val="22"/>
        </w:rPr>
        <w:t xml:space="preserve">Informacji o Działalności Gospodarczej', w zakresie art. 109 ust. 1 pkt 4 ustawy </w:t>
      </w:r>
      <w:proofErr w:type="spellStart"/>
      <w:r w:rsidRPr="00A5095B">
        <w:rPr>
          <w:rFonts w:ascii="Arial" w:hAnsi="Arial" w:cs="Arial"/>
          <w:sz w:val="22"/>
          <w:szCs w:val="22"/>
        </w:rPr>
        <w:t>Pzp</w:t>
      </w:r>
      <w:proofErr w:type="spellEnd"/>
      <w:r w:rsidRPr="00A5095B">
        <w:rPr>
          <w:rFonts w:ascii="Arial" w:hAnsi="Arial" w:cs="Arial"/>
          <w:sz w:val="22"/>
          <w:szCs w:val="22"/>
        </w:rPr>
        <w:t xml:space="preserve">, sporządzonych </w:t>
      </w:r>
      <w:r w:rsidRPr="00D208B7">
        <w:rPr>
          <w:rFonts w:ascii="Arial" w:hAnsi="Arial" w:cs="Arial"/>
          <w:b/>
          <w:bCs w:val="0"/>
          <w:sz w:val="22"/>
          <w:szCs w:val="22"/>
        </w:rPr>
        <w:t>nie wcześniej niż 3 miesiące przed jej złożeniem</w:t>
      </w:r>
      <w:r w:rsidRPr="00A5095B">
        <w:rPr>
          <w:rFonts w:ascii="Arial" w:hAnsi="Arial" w:cs="Arial"/>
          <w:sz w:val="22"/>
          <w:szCs w:val="22"/>
        </w:rPr>
        <w:t>, jeżeli odrębne przepisy wymagają wpisu do rejestru lub ewidencji.</w:t>
      </w:r>
    </w:p>
    <w:p w14:paraId="53BA9B72" w14:textId="688222B2" w:rsidR="00B867B1" w:rsidRPr="00B867B1" w:rsidRDefault="00B867B1" w:rsidP="00B867B1">
      <w:pPr>
        <w:pStyle w:val="Nagwek2"/>
        <w:numPr>
          <w:ilvl w:val="0"/>
          <w:numId w:val="0"/>
        </w:numPr>
        <w:spacing w:line="276" w:lineRule="auto"/>
        <w:ind w:left="1021"/>
        <w:rPr>
          <w:rFonts w:ascii="Arial" w:hAnsi="Arial" w:cs="Arial"/>
          <w:sz w:val="22"/>
          <w:szCs w:val="22"/>
        </w:rPr>
      </w:pPr>
      <w:r w:rsidRPr="00B867B1">
        <w:rPr>
          <w:rFonts w:ascii="Arial" w:hAnsi="Arial" w:cs="Arial"/>
          <w:sz w:val="22"/>
          <w:szCs w:val="22"/>
        </w:rPr>
        <w:t>d)</w:t>
      </w:r>
      <w:r w:rsidRPr="00B867B1">
        <w:rPr>
          <w:rFonts w:ascii="Arial" w:hAnsi="Arial" w:cs="Arial"/>
          <w:sz w:val="22"/>
          <w:szCs w:val="22"/>
        </w:rPr>
        <w:tab/>
        <w:t>oświadczenia Wykonawcy o aktualności informacji zawartych w oświadczeniu, o</w:t>
      </w:r>
      <w:r w:rsidR="00D632E2">
        <w:rPr>
          <w:rFonts w:ascii="Arial" w:hAnsi="Arial" w:cs="Arial"/>
          <w:sz w:val="22"/>
          <w:szCs w:val="22"/>
        </w:rPr>
        <w:t> </w:t>
      </w:r>
      <w:r w:rsidRPr="00B867B1">
        <w:rPr>
          <w:rFonts w:ascii="Arial" w:hAnsi="Arial" w:cs="Arial"/>
          <w:sz w:val="22"/>
          <w:szCs w:val="22"/>
        </w:rPr>
        <w:t>którym mowa w art. 125 ust. 1 ustawy, w zakresie podstaw wykluczenia z</w:t>
      </w:r>
      <w:r w:rsidR="00D632E2">
        <w:rPr>
          <w:rFonts w:ascii="Arial" w:hAnsi="Arial" w:cs="Arial"/>
          <w:sz w:val="22"/>
          <w:szCs w:val="22"/>
        </w:rPr>
        <w:t> </w:t>
      </w:r>
      <w:r w:rsidRPr="00B867B1">
        <w:rPr>
          <w:rFonts w:ascii="Arial" w:hAnsi="Arial" w:cs="Arial"/>
          <w:sz w:val="22"/>
          <w:szCs w:val="22"/>
        </w:rPr>
        <w:t>postępowania wskazanych przez zamawiającego, o których mowa w:</w:t>
      </w:r>
    </w:p>
    <w:p w14:paraId="38EA350A" w14:textId="77FAE715" w:rsidR="00B867B1" w:rsidRPr="00B867B1" w:rsidRDefault="00B867B1" w:rsidP="00B867B1">
      <w:pPr>
        <w:pStyle w:val="Nagwek2"/>
        <w:numPr>
          <w:ilvl w:val="0"/>
          <w:numId w:val="0"/>
        </w:numPr>
        <w:spacing w:line="276" w:lineRule="auto"/>
        <w:ind w:left="1416"/>
        <w:rPr>
          <w:rFonts w:ascii="Arial" w:hAnsi="Arial" w:cs="Arial"/>
          <w:sz w:val="22"/>
          <w:szCs w:val="22"/>
        </w:rPr>
      </w:pPr>
      <w:r>
        <w:rPr>
          <w:rFonts w:ascii="Arial" w:hAnsi="Arial" w:cs="Arial"/>
          <w:sz w:val="22"/>
          <w:szCs w:val="22"/>
        </w:rPr>
        <w:t>d</w:t>
      </w:r>
      <w:r w:rsidRPr="00B867B1">
        <w:rPr>
          <w:rFonts w:ascii="Arial" w:hAnsi="Arial" w:cs="Arial"/>
          <w:sz w:val="22"/>
          <w:szCs w:val="22"/>
        </w:rPr>
        <w:t>a)</w:t>
      </w:r>
      <w:r w:rsidRPr="00B867B1">
        <w:rPr>
          <w:rFonts w:ascii="Arial" w:hAnsi="Arial" w:cs="Arial"/>
          <w:sz w:val="22"/>
          <w:szCs w:val="22"/>
        </w:rPr>
        <w:tab/>
        <w:t>art. 108 ust. 1 pkt 3 ustawy,</w:t>
      </w:r>
    </w:p>
    <w:p w14:paraId="0C018532" w14:textId="6F8010FA" w:rsidR="00B867B1" w:rsidRPr="00B867B1" w:rsidRDefault="00B867B1" w:rsidP="00B867B1">
      <w:pPr>
        <w:pStyle w:val="Nagwek2"/>
        <w:numPr>
          <w:ilvl w:val="0"/>
          <w:numId w:val="0"/>
        </w:numPr>
        <w:spacing w:line="276" w:lineRule="auto"/>
        <w:ind w:left="1416"/>
        <w:rPr>
          <w:rFonts w:ascii="Arial" w:hAnsi="Arial" w:cs="Arial"/>
          <w:sz w:val="22"/>
          <w:szCs w:val="22"/>
        </w:rPr>
      </w:pPr>
      <w:proofErr w:type="spellStart"/>
      <w:r>
        <w:rPr>
          <w:rFonts w:ascii="Arial" w:hAnsi="Arial" w:cs="Arial"/>
          <w:sz w:val="22"/>
          <w:szCs w:val="22"/>
        </w:rPr>
        <w:lastRenderedPageBreak/>
        <w:t>d</w:t>
      </w:r>
      <w:r w:rsidRPr="00B867B1">
        <w:rPr>
          <w:rFonts w:ascii="Arial" w:hAnsi="Arial" w:cs="Arial"/>
          <w:sz w:val="22"/>
          <w:szCs w:val="22"/>
        </w:rPr>
        <w:t>b</w:t>
      </w:r>
      <w:proofErr w:type="spellEnd"/>
      <w:r w:rsidRPr="00B867B1">
        <w:rPr>
          <w:rFonts w:ascii="Arial" w:hAnsi="Arial" w:cs="Arial"/>
          <w:sz w:val="22"/>
          <w:szCs w:val="22"/>
        </w:rPr>
        <w:t>)</w:t>
      </w:r>
      <w:r w:rsidRPr="00B867B1">
        <w:rPr>
          <w:rFonts w:ascii="Arial" w:hAnsi="Arial" w:cs="Arial"/>
          <w:sz w:val="22"/>
          <w:szCs w:val="22"/>
        </w:rPr>
        <w:tab/>
        <w:t>art. 108 ust. 1 pkt 4 ustawy, dotyczących orzeczenia zakazu ubiegania się o zamówienie publiczne tytułem środka zapobiegawczego,</w:t>
      </w:r>
    </w:p>
    <w:p w14:paraId="315F8A5C" w14:textId="1F184CDF" w:rsidR="00B867B1" w:rsidRPr="00B867B1" w:rsidRDefault="00B867B1" w:rsidP="00B867B1">
      <w:pPr>
        <w:pStyle w:val="Nagwek2"/>
        <w:numPr>
          <w:ilvl w:val="0"/>
          <w:numId w:val="0"/>
        </w:numPr>
        <w:spacing w:line="276" w:lineRule="auto"/>
        <w:ind w:left="1416"/>
        <w:rPr>
          <w:rFonts w:ascii="Arial" w:hAnsi="Arial" w:cs="Arial"/>
          <w:sz w:val="22"/>
          <w:szCs w:val="22"/>
        </w:rPr>
      </w:pPr>
      <w:r>
        <w:rPr>
          <w:rFonts w:ascii="Arial" w:hAnsi="Arial" w:cs="Arial"/>
          <w:sz w:val="22"/>
          <w:szCs w:val="22"/>
        </w:rPr>
        <w:t>d</w:t>
      </w:r>
      <w:r w:rsidRPr="00B867B1">
        <w:rPr>
          <w:rFonts w:ascii="Arial" w:hAnsi="Arial" w:cs="Arial"/>
          <w:sz w:val="22"/>
          <w:szCs w:val="22"/>
        </w:rPr>
        <w:t>c)</w:t>
      </w:r>
      <w:r w:rsidRPr="00B867B1">
        <w:rPr>
          <w:rFonts w:ascii="Arial" w:hAnsi="Arial" w:cs="Arial"/>
          <w:sz w:val="22"/>
          <w:szCs w:val="22"/>
        </w:rPr>
        <w:tab/>
        <w:t>art. 108 ust. 1 pkt 5 ustawy, dotyczących zawarcia z innymi wykonawcami porozumienia mającego na celu zakłócenie konkurencji,</w:t>
      </w:r>
    </w:p>
    <w:p w14:paraId="394BB1EE" w14:textId="5BDC4FAD" w:rsidR="00B867B1" w:rsidRDefault="00B867B1" w:rsidP="00B867B1">
      <w:pPr>
        <w:pStyle w:val="Nagwek2"/>
        <w:numPr>
          <w:ilvl w:val="0"/>
          <w:numId w:val="0"/>
        </w:numPr>
        <w:spacing w:line="276" w:lineRule="auto"/>
        <w:ind w:left="1416"/>
        <w:rPr>
          <w:rFonts w:ascii="Arial" w:hAnsi="Arial" w:cs="Arial"/>
          <w:sz w:val="22"/>
          <w:szCs w:val="22"/>
        </w:rPr>
      </w:pPr>
      <w:proofErr w:type="spellStart"/>
      <w:r>
        <w:rPr>
          <w:rFonts w:ascii="Arial" w:hAnsi="Arial" w:cs="Arial"/>
          <w:sz w:val="22"/>
          <w:szCs w:val="22"/>
        </w:rPr>
        <w:t>d</w:t>
      </w:r>
      <w:r w:rsidRPr="00B867B1">
        <w:rPr>
          <w:rFonts w:ascii="Arial" w:hAnsi="Arial" w:cs="Arial"/>
          <w:sz w:val="22"/>
          <w:szCs w:val="22"/>
        </w:rPr>
        <w:t>d</w:t>
      </w:r>
      <w:proofErr w:type="spellEnd"/>
      <w:r w:rsidRPr="00B867B1">
        <w:rPr>
          <w:rFonts w:ascii="Arial" w:hAnsi="Arial" w:cs="Arial"/>
          <w:sz w:val="22"/>
          <w:szCs w:val="22"/>
        </w:rPr>
        <w:t>)</w:t>
      </w:r>
      <w:r w:rsidRPr="00B867B1">
        <w:rPr>
          <w:rFonts w:ascii="Arial" w:hAnsi="Arial" w:cs="Arial"/>
          <w:sz w:val="22"/>
          <w:szCs w:val="22"/>
        </w:rPr>
        <w:tab/>
        <w:t>art. 108 ust. 1 pkt 6 ustawy,</w:t>
      </w:r>
    </w:p>
    <w:p w14:paraId="714CFE8A" w14:textId="632933EE" w:rsidR="00B867B1" w:rsidRDefault="002D21B9" w:rsidP="002D21B9">
      <w:pPr>
        <w:pStyle w:val="Nagwek2"/>
        <w:numPr>
          <w:ilvl w:val="0"/>
          <w:numId w:val="0"/>
        </w:numPr>
        <w:spacing w:line="276" w:lineRule="auto"/>
        <w:ind w:left="1416"/>
        <w:rPr>
          <w:rFonts w:ascii="Arial" w:hAnsi="Arial" w:cs="Arial"/>
          <w:sz w:val="22"/>
          <w:szCs w:val="22"/>
        </w:rPr>
      </w:pPr>
      <w:r>
        <w:rPr>
          <w:rFonts w:ascii="Arial" w:hAnsi="Arial" w:cs="Arial"/>
          <w:sz w:val="22"/>
          <w:szCs w:val="22"/>
        </w:rPr>
        <w:t xml:space="preserve">de) </w:t>
      </w:r>
      <w:r>
        <w:rPr>
          <w:rFonts w:ascii="Arial" w:hAnsi="Arial" w:cs="Arial"/>
          <w:sz w:val="22"/>
          <w:szCs w:val="22"/>
        </w:rPr>
        <w:tab/>
        <w:t xml:space="preserve">art. 109 ust. 1 pkt 5, 7, 8 i 10 ustawy - </w:t>
      </w:r>
      <w:r w:rsidR="00B867B1" w:rsidRPr="00B867B1">
        <w:rPr>
          <w:rFonts w:ascii="Arial" w:hAnsi="Arial" w:cs="Arial"/>
          <w:sz w:val="22"/>
          <w:szCs w:val="22"/>
        </w:rPr>
        <w:t xml:space="preserve">Załącznik Nr </w:t>
      </w:r>
      <w:r w:rsidR="007D1A1F">
        <w:rPr>
          <w:rFonts w:ascii="Arial" w:hAnsi="Arial" w:cs="Arial"/>
          <w:sz w:val="22"/>
          <w:szCs w:val="22"/>
        </w:rPr>
        <w:t>8</w:t>
      </w:r>
      <w:r w:rsidR="00B867B1" w:rsidRPr="00B867B1">
        <w:rPr>
          <w:rFonts w:ascii="Arial" w:hAnsi="Arial" w:cs="Arial"/>
          <w:sz w:val="22"/>
          <w:szCs w:val="22"/>
        </w:rPr>
        <w:t xml:space="preserve"> do SWZ</w:t>
      </w:r>
    </w:p>
    <w:p w14:paraId="50BB03D9" w14:textId="77777777" w:rsidR="00D479A0" w:rsidRPr="00D479A0" w:rsidRDefault="00D479A0" w:rsidP="00D536E0">
      <w:pPr>
        <w:pStyle w:val="Nagwek2"/>
        <w:numPr>
          <w:ilvl w:val="1"/>
          <w:numId w:val="48"/>
        </w:numPr>
        <w:rPr>
          <w:rFonts w:ascii="Arial" w:hAnsi="Arial" w:cs="Arial"/>
          <w:b/>
          <w:bCs w:val="0"/>
          <w:sz w:val="22"/>
          <w:szCs w:val="22"/>
        </w:rPr>
      </w:pPr>
      <w:bookmarkStart w:id="20" w:name="bookmark14"/>
      <w:r w:rsidRPr="00D479A0">
        <w:rPr>
          <w:rFonts w:ascii="Arial" w:hAnsi="Arial" w:cs="Arial"/>
          <w:b/>
          <w:bCs w:val="0"/>
          <w:sz w:val="22"/>
          <w:szCs w:val="22"/>
        </w:rPr>
        <w:t>PODMIOTY ZAGRANICZNE</w:t>
      </w:r>
    </w:p>
    <w:p w14:paraId="318F7659" w14:textId="071CDD01" w:rsidR="00950D33" w:rsidRDefault="00950D33" w:rsidP="00D479A0">
      <w:pPr>
        <w:pStyle w:val="Nagwek2"/>
        <w:numPr>
          <w:ilvl w:val="0"/>
          <w:numId w:val="0"/>
        </w:numPr>
        <w:spacing w:before="0" w:line="276" w:lineRule="auto"/>
        <w:ind w:left="360"/>
        <w:rPr>
          <w:rFonts w:ascii="Arial" w:hAnsi="Arial" w:cs="Arial"/>
          <w:sz w:val="22"/>
          <w:szCs w:val="22"/>
        </w:rPr>
      </w:pPr>
      <w:r w:rsidRPr="00950D33">
        <w:rPr>
          <w:rFonts w:ascii="Arial" w:hAnsi="Arial" w:cs="Arial"/>
          <w:sz w:val="22"/>
          <w:szCs w:val="22"/>
        </w:rPr>
        <w:t xml:space="preserve">Jeżeli Wykonawca ma siedzibę lub miejsce zamieszkania poza terytorium Rzeczypospolitej Polskiej, zamiast dokumentów, o których mowa w niniejszym rozdziale pkt 1.2.a </w:t>
      </w:r>
      <w:r w:rsidR="00F2600C">
        <w:rPr>
          <w:rFonts w:ascii="Arial" w:hAnsi="Arial" w:cs="Arial"/>
          <w:sz w:val="22"/>
          <w:szCs w:val="22"/>
        </w:rPr>
        <w:t>i c</w:t>
      </w:r>
      <w:r w:rsidRPr="00950D33">
        <w:rPr>
          <w:rFonts w:ascii="Arial" w:hAnsi="Arial" w:cs="Arial"/>
          <w:sz w:val="22"/>
          <w:szCs w:val="22"/>
        </w:rPr>
        <w:t>, składa dokumenty właściwe w zakresie uregulowanym w § 4 Rozporządzenia Ministra Rozwoju, Pracy i Technologii z dnia 23 grudnia 2020 r. w sprawie podmiotowych środków dowodowych oraz innych dokumentów lub oświadczeń, jakich może żądać zamawiający od wykonawcy (Dz. U. poz. 2415).</w:t>
      </w:r>
    </w:p>
    <w:p w14:paraId="67BC0374" w14:textId="77777777" w:rsidR="00A5095B" w:rsidRPr="00A5095B" w:rsidRDefault="00A5095B" w:rsidP="00D479A0">
      <w:pPr>
        <w:pStyle w:val="Nagwek2"/>
        <w:numPr>
          <w:ilvl w:val="0"/>
          <w:numId w:val="0"/>
        </w:numPr>
        <w:spacing w:before="0" w:line="276" w:lineRule="auto"/>
        <w:ind w:left="360"/>
        <w:rPr>
          <w:rFonts w:ascii="Arial" w:hAnsi="Arial" w:cs="Arial"/>
          <w:sz w:val="22"/>
          <w:szCs w:val="22"/>
        </w:rPr>
      </w:pPr>
      <w:r w:rsidRPr="00A5095B">
        <w:rPr>
          <w:rFonts w:ascii="Arial" w:hAnsi="Arial" w:cs="Arial"/>
          <w:sz w:val="22"/>
          <w:szCs w:val="22"/>
        </w:rPr>
        <w:t>Jeżeli Wykonawca ma siedzibę lub miejsce zamieszkania poza terytorium Rzeczypospolitej Polskiej, zamiast:</w:t>
      </w:r>
      <w:bookmarkEnd w:id="20"/>
    </w:p>
    <w:p w14:paraId="7E7743B0" w14:textId="00DBB5D1" w:rsidR="007E386A" w:rsidRDefault="00A5095B" w:rsidP="00D536E0">
      <w:pPr>
        <w:widowControl w:val="0"/>
        <w:numPr>
          <w:ilvl w:val="0"/>
          <w:numId w:val="49"/>
        </w:numPr>
        <w:tabs>
          <w:tab w:val="left" w:pos="1134"/>
        </w:tabs>
        <w:spacing w:line="276" w:lineRule="auto"/>
        <w:ind w:right="-58"/>
        <w:jc w:val="both"/>
        <w:rPr>
          <w:rFonts w:ascii="Arial" w:hAnsi="Arial" w:cs="Arial"/>
          <w:bCs/>
          <w:iCs/>
          <w:color w:val="000000"/>
          <w:sz w:val="22"/>
          <w:szCs w:val="22"/>
        </w:rPr>
      </w:pPr>
      <w:r w:rsidRPr="00A5095B">
        <w:rPr>
          <w:rFonts w:ascii="Arial" w:hAnsi="Arial" w:cs="Arial"/>
          <w:bCs/>
          <w:iCs/>
          <w:color w:val="000000"/>
          <w:sz w:val="22"/>
          <w:szCs w:val="22"/>
        </w:rPr>
        <w:t>informacji z Krajowego Rejestru Karnego, o której mowa w</w:t>
      </w:r>
      <w:r>
        <w:rPr>
          <w:rFonts w:ascii="Arial" w:hAnsi="Arial" w:cs="Arial"/>
          <w:bCs/>
          <w:iCs/>
          <w:color w:val="000000"/>
          <w:sz w:val="22"/>
          <w:szCs w:val="22"/>
        </w:rPr>
        <w:t xml:space="preserve"> niniejszym </w:t>
      </w:r>
      <w:r w:rsidR="00151DD3">
        <w:rPr>
          <w:rFonts w:ascii="Arial" w:hAnsi="Arial" w:cs="Arial"/>
          <w:bCs/>
          <w:iCs/>
          <w:color w:val="000000"/>
          <w:sz w:val="22"/>
          <w:szCs w:val="22"/>
        </w:rPr>
        <w:t xml:space="preserve">rozdziale </w:t>
      </w:r>
      <w:bookmarkStart w:id="21" w:name="_Hlk74217592"/>
      <w:r w:rsidR="00151DD3">
        <w:rPr>
          <w:rFonts w:ascii="Arial" w:hAnsi="Arial" w:cs="Arial"/>
          <w:bCs/>
          <w:iCs/>
          <w:color w:val="000000"/>
          <w:sz w:val="22"/>
          <w:szCs w:val="22"/>
        </w:rPr>
        <w:t>pkt</w:t>
      </w:r>
      <w:r w:rsidRPr="00A5095B">
        <w:rPr>
          <w:rFonts w:ascii="Arial" w:hAnsi="Arial" w:cs="Arial"/>
          <w:bCs/>
          <w:iCs/>
          <w:color w:val="000000"/>
          <w:sz w:val="22"/>
          <w:szCs w:val="22"/>
        </w:rPr>
        <w:t xml:space="preserve"> 1.2. </w:t>
      </w:r>
      <w:r w:rsidR="00151DD3">
        <w:rPr>
          <w:rFonts w:ascii="Arial" w:hAnsi="Arial" w:cs="Arial"/>
          <w:bCs/>
          <w:iCs/>
          <w:color w:val="000000"/>
          <w:sz w:val="22"/>
          <w:szCs w:val="22"/>
        </w:rPr>
        <w:t>li</w:t>
      </w:r>
      <w:r>
        <w:rPr>
          <w:rFonts w:ascii="Arial" w:hAnsi="Arial" w:cs="Arial"/>
          <w:bCs/>
          <w:iCs/>
          <w:color w:val="000000"/>
          <w:sz w:val="22"/>
          <w:szCs w:val="22"/>
        </w:rPr>
        <w:t>t. a</w:t>
      </w:r>
      <w:r w:rsidRPr="00A5095B">
        <w:rPr>
          <w:rFonts w:ascii="Arial" w:hAnsi="Arial" w:cs="Arial"/>
          <w:bCs/>
          <w:iCs/>
          <w:color w:val="000000"/>
          <w:sz w:val="22"/>
          <w:szCs w:val="22"/>
        </w:rPr>
        <w:t>)</w:t>
      </w:r>
      <w:bookmarkEnd w:id="21"/>
      <w:r w:rsidRPr="00A5095B">
        <w:rPr>
          <w:rFonts w:ascii="Arial" w:hAnsi="Arial" w:cs="Arial"/>
          <w:bCs/>
          <w:iCs/>
          <w:color w:val="000000"/>
          <w:sz w:val="22"/>
          <w:szCs w:val="22"/>
        </w:rPr>
        <w:t xml:space="preserve"> - składa informację z odpowiedniego rejestru, takiego jak rejestr sądowy, albo, w</w:t>
      </w:r>
      <w:r w:rsidR="00433FB0">
        <w:rPr>
          <w:rFonts w:ascii="Arial" w:hAnsi="Arial" w:cs="Arial"/>
          <w:bCs/>
          <w:iCs/>
          <w:color w:val="000000"/>
          <w:sz w:val="22"/>
          <w:szCs w:val="22"/>
        </w:rPr>
        <w:t> </w:t>
      </w:r>
      <w:r w:rsidRPr="00A5095B">
        <w:rPr>
          <w:rFonts w:ascii="Arial" w:hAnsi="Arial" w:cs="Arial"/>
          <w:bCs/>
          <w:iCs/>
          <w:color w:val="000000"/>
          <w:sz w:val="22"/>
          <w:szCs w:val="22"/>
        </w:rPr>
        <w:t xml:space="preserve">przypadku braku takiego rejestru, inny równoważny dokument wydany przez właściwy organ sądowy lub administracyjny kraju, w którym wykonawca ma siedzibę lub miejsce zamieszkania, w zakresie, o którym mowa w pkt </w:t>
      </w:r>
      <w:r w:rsidR="00B444EA" w:rsidRPr="00B444EA">
        <w:rPr>
          <w:rFonts w:ascii="Arial" w:hAnsi="Arial" w:cs="Arial"/>
          <w:bCs/>
          <w:iCs/>
          <w:color w:val="000000"/>
          <w:sz w:val="22"/>
          <w:szCs w:val="22"/>
        </w:rPr>
        <w:t xml:space="preserve">1.2. lit. a) </w:t>
      </w:r>
      <w:r w:rsidRPr="00A5095B">
        <w:rPr>
          <w:rFonts w:ascii="Arial" w:hAnsi="Arial" w:cs="Arial"/>
          <w:bCs/>
          <w:iCs/>
          <w:color w:val="000000"/>
          <w:sz w:val="22"/>
          <w:szCs w:val="22"/>
        </w:rPr>
        <w:t>powyżej;</w:t>
      </w:r>
    </w:p>
    <w:p w14:paraId="7471030E" w14:textId="29B89C53" w:rsidR="00A5095B" w:rsidRPr="007E386A" w:rsidRDefault="00A5095B" w:rsidP="00D536E0">
      <w:pPr>
        <w:widowControl w:val="0"/>
        <w:numPr>
          <w:ilvl w:val="0"/>
          <w:numId w:val="49"/>
        </w:numPr>
        <w:tabs>
          <w:tab w:val="left" w:pos="1134"/>
        </w:tabs>
        <w:spacing w:line="276" w:lineRule="auto"/>
        <w:ind w:right="84"/>
        <w:jc w:val="both"/>
        <w:rPr>
          <w:rFonts w:ascii="Arial" w:hAnsi="Arial" w:cs="Arial"/>
          <w:bCs/>
          <w:iCs/>
          <w:color w:val="000000"/>
          <w:sz w:val="22"/>
          <w:szCs w:val="22"/>
        </w:rPr>
      </w:pPr>
      <w:r w:rsidRPr="007E386A">
        <w:rPr>
          <w:rFonts w:ascii="Arial" w:hAnsi="Arial" w:cs="Arial"/>
          <w:bCs/>
          <w:iCs/>
          <w:color w:val="000000"/>
          <w:sz w:val="22"/>
          <w:szCs w:val="22"/>
        </w:rPr>
        <w:t>odpisu albo informacji z Krajowego Rejestru Sądowego lub z Centralnej Ewidencji i</w:t>
      </w:r>
      <w:r w:rsidR="004602A3">
        <w:rPr>
          <w:rFonts w:ascii="Arial" w:hAnsi="Arial" w:cs="Arial"/>
          <w:bCs/>
          <w:iCs/>
          <w:color w:val="000000"/>
          <w:sz w:val="22"/>
          <w:szCs w:val="22"/>
        </w:rPr>
        <w:t> </w:t>
      </w:r>
      <w:r w:rsidRPr="007E386A">
        <w:rPr>
          <w:rFonts w:ascii="Arial" w:hAnsi="Arial" w:cs="Arial"/>
          <w:bCs/>
          <w:iCs/>
          <w:color w:val="000000"/>
          <w:sz w:val="22"/>
          <w:szCs w:val="22"/>
        </w:rPr>
        <w:t xml:space="preserve">Informacji o Działalności Gospodarczej, o których mowa w pkt </w:t>
      </w:r>
      <w:proofErr w:type="spellStart"/>
      <w:r w:rsidR="00C07A6A" w:rsidRPr="007E386A">
        <w:rPr>
          <w:rFonts w:ascii="Arial" w:hAnsi="Arial" w:cs="Arial"/>
          <w:bCs/>
          <w:iCs/>
          <w:color w:val="000000"/>
          <w:sz w:val="22"/>
          <w:szCs w:val="22"/>
        </w:rPr>
        <w:t>pkt</w:t>
      </w:r>
      <w:proofErr w:type="spellEnd"/>
      <w:r w:rsidR="00C07A6A" w:rsidRPr="007E386A">
        <w:rPr>
          <w:rFonts w:ascii="Arial" w:hAnsi="Arial" w:cs="Arial"/>
          <w:bCs/>
          <w:iCs/>
          <w:color w:val="000000"/>
          <w:sz w:val="22"/>
          <w:szCs w:val="22"/>
        </w:rPr>
        <w:t xml:space="preserve"> 1.2. lit. c)</w:t>
      </w:r>
      <w:r w:rsidRPr="007E386A">
        <w:rPr>
          <w:rFonts w:ascii="Arial" w:hAnsi="Arial" w:cs="Arial"/>
          <w:bCs/>
          <w:iCs/>
          <w:color w:val="000000"/>
          <w:sz w:val="22"/>
          <w:szCs w:val="22"/>
        </w:rPr>
        <w:t xml:space="preserve">- składa dokument lub dokumenty wystawione w kraju, w którym </w:t>
      </w:r>
      <w:r w:rsidR="004602A3">
        <w:rPr>
          <w:rFonts w:ascii="Arial" w:hAnsi="Arial" w:cs="Arial"/>
          <w:bCs/>
          <w:iCs/>
          <w:color w:val="000000"/>
          <w:sz w:val="22"/>
          <w:szCs w:val="22"/>
        </w:rPr>
        <w:t>W</w:t>
      </w:r>
      <w:r w:rsidRPr="007E386A">
        <w:rPr>
          <w:rFonts w:ascii="Arial" w:hAnsi="Arial" w:cs="Arial"/>
          <w:bCs/>
          <w:iCs/>
          <w:color w:val="000000"/>
          <w:sz w:val="22"/>
          <w:szCs w:val="22"/>
        </w:rPr>
        <w:t>ykonawca ma siedzibę lub miejsce zamieszkania, potwierdzające odpowiednio, że</w:t>
      </w:r>
      <w:r w:rsidR="00C07A6A" w:rsidRPr="007E386A">
        <w:rPr>
          <w:rFonts w:ascii="Arial" w:hAnsi="Arial" w:cs="Arial"/>
          <w:bCs/>
          <w:iCs/>
          <w:color w:val="000000"/>
          <w:sz w:val="22"/>
          <w:szCs w:val="22"/>
        </w:rPr>
        <w:t xml:space="preserve"> </w:t>
      </w:r>
      <w:r w:rsidRPr="007E386A">
        <w:rPr>
          <w:rFonts w:ascii="Arial" w:hAnsi="Arial" w:cs="Arial"/>
          <w:bCs/>
          <w:iCs/>
          <w:color w:val="000000"/>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E8F1577" w14:textId="59084C93" w:rsidR="00DD2F0E" w:rsidRDefault="00DD2F0E" w:rsidP="00D536E0">
      <w:pPr>
        <w:widowControl w:val="0"/>
        <w:numPr>
          <w:ilvl w:val="0"/>
          <w:numId w:val="49"/>
        </w:numPr>
        <w:tabs>
          <w:tab w:val="left" w:pos="1134"/>
        </w:tabs>
        <w:spacing w:line="276" w:lineRule="auto"/>
        <w:ind w:right="84"/>
        <w:jc w:val="both"/>
        <w:rPr>
          <w:rFonts w:ascii="Arial" w:hAnsi="Arial" w:cs="Arial"/>
          <w:b/>
          <w:iCs/>
          <w:color w:val="000000"/>
          <w:sz w:val="22"/>
          <w:szCs w:val="22"/>
        </w:rPr>
      </w:pPr>
      <w:r w:rsidRPr="00DD2F0E">
        <w:rPr>
          <w:rFonts w:ascii="Arial" w:hAnsi="Arial" w:cs="Arial"/>
          <w:b/>
          <w:iCs/>
          <w:color w:val="000000"/>
          <w:sz w:val="22"/>
          <w:szCs w:val="22"/>
        </w:rPr>
        <w:t>Dokument, o którym mowa w pkt 1, powinien być wystawiony nie wcześniej niż 6 miesięcy przed jego złożeniem. Dokument, o których mowa w pkt 2, powinien być wystawiony nie wcześniej niż 3 miesiące przed ich złożeniem.</w:t>
      </w:r>
    </w:p>
    <w:p w14:paraId="423746EE" w14:textId="77777777" w:rsidR="000838A2" w:rsidRPr="000838A2" w:rsidRDefault="000838A2" w:rsidP="000838A2">
      <w:pPr>
        <w:widowControl w:val="0"/>
        <w:tabs>
          <w:tab w:val="left" w:pos="1134"/>
        </w:tabs>
        <w:spacing w:line="276" w:lineRule="auto"/>
        <w:ind w:right="540"/>
        <w:jc w:val="both"/>
        <w:rPr>
          <w:rFonts w:ascii="Arial" w:hAnsi="Arial" w:cs="Arial"/>
          <w:bCs/>
          <w:iCs/>
          <w:color w:val="000000"/>
          <w:sz w:val="22"/>
          <w:szCs w:val="22"/>
        </w:rPr>
      </w:pPr>
    </w:p>
    <w:p w14:paraId="5DA8E3FD" w14:textId="003ED9FA" w:rsidR="000838A2" w:rsidRPr="000838A2" w:rsidRDefault="000838A2" w:rsidP="000838A2">
      <w:pPr>
        <w:pStyle w:val="Nagwek2"/>
        <w:numPr>
          <w:ilvl w:val="0"/>
          <w:numId w:val="0"/>
        </w:numPr>
        <w:spacing w:before="0" w:line="276" w:lineRule="auto"/>
        <w:ind w:left="360"/>
        <w:rPr>
          <w:rFonts w:ascii="Arial" w:hAnsi="Arial" w:cs="Arial"/>
          <w:bCs w:val="0"/>
          <w:iCs w:val="0"/>
          <w:sz w:val="22"/>
          <w:szCs w:val="22"/>
        </w:rPr>
      </w:pPr>
      <w:r w:rsidRPr="000838A2">
        <w:rPr>
          <w:rFonts w:ascii="Arial" w:hAnsi="Arial" w:cs="Arial"/>
          <w:bCs w:val="0"/>
          <w:sz w:val="22"/>
          <w:szCs w:val="22"/>
        </w:rPr>
        <w:t>Jeżeli w kraju, w którym Wykonawca ma siedzibę lub miejsce zamieszkania, nie wydaje się dokumentów, o których mowa w</w:t>
      </w:r>
      <w:r>
        <w:rPr>
          <w:rFonts w:ascii="Arial" w:hAnsi="Arial" w:cs="Arial"/>
          <w:bCs w:val="0"/>
          <w:sz w:val="22"/>
          <w:szCs w:val="22"/>
        </w:rPr>
        <w:t xml:space="preserve"> niniejszym rozdziale </w:t>
      </w:r>
      <w:r w:rsidRPr="000838A2">
        <w:rPr>
          <w:rFonts w:ascii="Arial" w:hAnsi="Arial" w:cs="Arial"/>
          <w:bCs w:val="0"/>
          <w:sz w:val="22"/>
          <w:szCs w:val="22"/>
        </w:rPr>
        <w:t xml:space="preserve">pkt 2 powyżej, lub gdy dokumenty te nie odnoszą się do wszystkich przypadków, o których mowa w art. 108 ust. 1 pkt 1, 2 i 4, ustawy </w:t>
      </w:r>
      <w:proofErr w:type="spellStart"/>
      <w:r w:rsidRPr="000838A2">
        <w:rPr>
          <w:rFonts w:ascii="Arial" w:hAnsi="Arial" w:cs="Arial"/>
          <w:bCs w:val="0"/>
          <w:sz w:val="22"/>
          <w:szCs w:val="22"/>
        </w:rPr>
        <w:t>Pzp</w:t>
      </w:r>
      <w:proofErr w:type="spellEnd"/>
      <w:r w:rsidRPr="000838A2">
        <w:rPr>
          <w:rFonts w:ascii="Arial" w:hAnsi="Arial" w:cs="Arial"/>
          <w:bCs w:val="0"/>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DC20BD">
        <w:rPr>
          <w:rFonts w:ascii="Arial" w:hAnsi="Arial" w:cs="Arial"/>
          <w:bCs w:val="0"/>
          <w:sz w:val="22"/>
          <w:szCs w:val="22"/>
        </w:rPr>
        <w:t>W</w:t>
      </w:r>
      <w:r w:rsidRPr="000838A2">
        <w:rPr>
          <w:rFonts w:ascii="Arial" w:hAnsi="Arial" w:cs="Arial"/>
          <w:bCs w:val="0"/>
          <w:sz w:val="22"/>
          <w:szCs w:val="22"/>
        </w:rPr>
        <w:t xml:space="preserve">ykonawcy. Punkt </w:t>
      </w:r>
      <w:r>
        <w:rPr>
          <w:rFonts w:ascii="Arial" w:hAnsi="Arial" w:cs="Arial"/>
          <w:bCs w:val="0"/>
          <w:sz w:val="22"/>
          <w:szCs w:val="22"/>
        </w:rPr>
        <w:t>2</w:t>
      </w:r>
      <w:r w:rsidRPr="000838A2">
        <w:rPr>
          <w:rFonts w:ascii="Arial" w:hAnsi="Arial" w:cs="Arial"/>
          <w:bCs w:val="0"/>
          <w:sz w:val="22"/>
          <w:szCs w:val="22"/>
        </w:rPr>
        <w:t>.3. stosuje się.</w:t>
      </w:r>
    </w:p>
    <w:p w14:paraId="333F3E59" w14:textId="77777777" w:rsidR="007A4715" w:rsidRPr="007A4715" w:rsidRDefault="007A4715" w:rsidP="00D536E0">
      <w:pPr>
        <w:pStyle w:val="Nagwek2"/>
        <w:numPr>
          <w:ilvl w:val="1"/>
          <w:numId w:val="48"/>
        </w:numPr>
        <w:rPr>
          <w:rFonts w:ascii="Arial" w:hAnsi="Arial" w:cs="Arial"/>
          <w:b/>
          <w:bCs w:val="0"/>
          <w:sz w:val="22"/>
          <w:szCs w:val="22"/>
        </w:rPr>
      </w:pPr>
      <w:r w:rsidRPr="007A4715">
        <w:rPr>
          <w:rFonts w:ascii="Arial" w:hAnsi="Arial" w:cs="Arial"/>
          <w:b/>
          <w:bCs w:val="0"/>
          <w:sz w:val="22"/>
          <w:szCs w:val="22"/>
        </w:rPr>
        <w:t>WYKONAWCY WSPÓLNIE UBIEGAJĄCY SIĘ O UDZIELENIE ZAMÓWIENIA</w:t>
      </w:r>
    </w:p>
    <w:p w14:paraId="1C47A337" w14:textId="20B20ED4" w:rsidR="007A4715" w:rsidRPr="007A4715" w:rsidRDefault="007A4715" w:rsidP="00F208C0">
      <w:pPr>
        <w:widowControl w:val="0"/>
        <w:tabs>
          <w:tab w:val="left" w:pos="1554"/>
        </w:tabs>
        <w:spacing w:line="276" w:lineRule="auto"/>
        <w:ind w:left="360" w:right="-58"/>
        <w:jc w:val="both"/>
        <w:rPr>
          <w:rFonts w:ascii="Arial" w:hAnsi="Arial" w:cs="Arial"/>
          <w:bCs/>
          <w:iCs/>
          <w:color w:val="000000"/>
          <w:sz w:val="22"/>
          <w:szCs w:val="22"/>
        </w:rPr>
      </w:pPr>
      <w:r w:rsidRPr="007A4715">
        <w:rPr>
          <w:rFonts w:ascii="Arial" w:hAnsi="Arial" w:cs="Arial"/>
          <w:bCs/>
          <w:iCs/>
          <w:color w:val="000000"/>
          <w:sz w:val="22"/>
          <w:szCs w:val="22"/>
        </w:rPr>
        <w:t xml:space="preserve">Dokumenty wymienione powyżej </w:t>
      </w:r>
      <w:bookmarkStart w:id="22" w:name="_Hlk74218847"/>
      <w:r w:rsidRPr="007A4715">
        <w:rPr>
          <w:rFonts w:ascii="Arial" w:hAnsi="Arial" w:cs="Arial"/>
          <w:bCs/>
          <w:iCs/>
          <w:color w:val="000000"/>
          <w:sz w:val="22"/>
          <w:szCs w:val="22"/>
        </w:rPr>
        <w:t xml:space="preserve">w </w:t>
      </w:r>
      <w:r w:rsidR="00636F3B">
        <w:rPr>
          <w:rFonts w:ascii="Arial" w:hAnsi="Arial" w:cs="Arial"/>
          <w:bCs/>
          <w:iCs/>
          <w:color w:val="000000"/>
          <w:sz w:val="22"/>
          <w:szCs w:val="22"/>
        </w:rPr>
        <w:t xml:space="preserve">niniejszym rozdziale </w:t>
      </w:r>
      <w:r w:rsidRPr="007A4715">
        <w:rPr>
          <w:rFonts w:ascii="Arial" w:hAnsi="Arial" w:cs="Arial"/>
          <w:bCs/>
          <w:iCs/>
          <w:color w:val="000000"/>
          <w:sz w:val="22"/>
          <w:szCs w:val="22"/>
        </w:rPr>
        <w:t xml:space="preserve">pkt </w:t>
      </w:r>
      <w:r w:rsidR="00636F3B">
        <w:rPr>
          <w:rFonts w:ascii="Arial" w:hAnsi="Arial" w:cs="Arial"/>
          <w:bCs/>
          <w:iCs/>
          <w:color w:val="000000"/>
          <w:sz w:val="22"/>
          <w:szCs w:val="22"/>
        </w:rPr>
        <w:t>1</w:t>
      </w:r>
      <w:r w:rsidRPr="007A4715">
        <w:rPr>
          <w:rFonts w:ascii="Arial" w:hAnsi="Arial" w:cs="Arial"/>
          <w:bCs/>
          <w:iCs/>
          <w:color w:val="000000"/>
          <w:sz w:val="22"/>
          <w:szCs w:val="22"/>
        </w:rPr>
        <w:t>.</w:t>
      </w:r>
      <w:r w:rsidR="00636F3B">
        <w:rPr>
          <w:rFonts w:ascii="Arial" w:hAnsi="Arial" w:cs="Arial"/>
          <w:bCs/>
          <w:iCs/>
          <w:color w:val="000000"/>
          <w:sz w:val="22"/>
          <w:szCs w:val="22"/>
        </w:rPr>
        <w:t>2</w:t>
      </w:r>
      <w:r w:rsidRPr="007A4715">
        <w:rPr>
          <w:rFonts w:ascii="Arial" w:hAnsi="Arial" w:cs="Arial"/>
          <w:bCs/>
          <w:iCs/>
          <w:color w:val="000000"/>
          <w:sz w:val="22"/>
          <w:szCs w:val="22"/>
        </w:rPr>
        <w:t>.</w:t>
      </w:r>
      <w:r w:rsidR="00636F3B">
        <w:rPr>
          <w:rFonts w:ascii="Arial" w:hAnsi="Arial" w:cs="Arial"/>
          <w:bCs/>
          <w:iCs/>
          <w:color w:val="000000"/>
          <w:sz w:val="22"/>
          <w:szCs w:val="22"/>
        </w:rPr>
        <w:t>a</w:t>
      </w:r>
      <w:r w:rsidRPr="007A4715">
        <w:rPr>
          <w:rFonts w:ascii="Arial" w:hAnsi="Arial" w:cs="Arial"/>
          <w:bCs/>
          <w:iCs/>
          <w:color w:val="000000"/>
          <w:sz w:val="22"/>
          <w:szCs w:val="22"/>
        </w:rPr>
        <w:t xml:space="preserve"> - </w:t>
      </w:r>
      <w:bookmarkEnd w:id="22"/>
      <w:r w:rsidR="00F2600C">
        <w:rPr>
          <w:rFonts w:ascii="Arial" w:hAnsi="Arial" w:cs="Arial"/>
          <w:bCs/>
          <w:iCs/>
          <w:color w:val="000000"/>
          <w:sz w:val="22"/>
          <w:szCs w:val="22"/>
        </w:rPr>
        <w:t>d</w:t>
      </w:r>
      <w:r w:rsidRPr="007A4715">
        <w:rPr>
          <w:rFonts w:ascii="Arial" w:hAnsi="Arial" w:cs="Arial"/>
          <w:bCs/>
          <w:iCs/>
          <w:color w:val="000000"/>
          <w:sz w:val="22"/>
          <w:szCs w:val="22"/>
        </w:rPr>
        <w:t xml:space="preserve">, każdy z Wykonawców </w:t>
      </w:r>
      <w:r w:rsidRPr="007A4715">
        <w:rPr>
          <w:rFonts w:ascii="Arial" w:hAnsi="Arial" w:cs="Arial"/>
          <w:bCs/>
          <w:iCs/>
          <w:color w:val="000000"/>
          <w:sz w:val="22"/>
          <w:szCs w:val="22"/>
        </w:rPr>
        <w:lastRenderedPageBreak/>
        <w:t>wspólnie ubiegających się o udzielenie zamówienia, składa w swoim imieniu.</w:t>
      </w:r>
    </w:p>
    <w:p w14:paraId="034D4861" w14:textId="77777777" w:rsidR="007A4715" w:rsidRPr="007A4715" w:rsidRDefault="007A4715" w:rsidP="00D536E0">
      <w:pPr>
        <w:pStyle w:val="Nagwek2"/>
        <w:numPr>
          <w:ilvl w:val="1"/>
          <w:numId w:val="48"/>
        </w:numPr>
        <w:rPr>
          <w:rFonts w:ascii="Arial" w:hAnsi="Arial" w:cs="Arial"/>
          <w:b/>
          <w:bCs w:val="0"/>
          <w:sz w:val="22"/>
          <w:szCs w:val="22"/>
        </w:rPr>
      </w:pPr>
      <w:r w:rsidRPr="007A4715">
        <w:rPr>
          <w:rFonts w:ascii="Arial" w:hAnsi="Arial" w:cs="Arial"/>
          <w:b/>
          <w:bCs w:val="0"/>
          <w:sz w:val="22"/>
          <w:szCs w:val="22"/>
        </w:rPr>
        <w:t>PODMIOTY UDOSTĘPNIAJĄCE ZASOBY WYKONAWCY</w:t>
      </w:r>
    </w:p>
    <w:p w14:paraId="46DE6B15" w14:textId="0A42C244" w:rsidR="007A4715" w:rsidRDefault="007A4715" w:rsidP="00F208C0">
      <w:pPr>
        <w:widowControl w:val="0"/>
        <w:tabs>
          <w:tab w:val="left" w:pos="1554"/>
        </w:tabs>
        <w:spacing w:line="276" w:lineRule="auto"/>
        <w:ind w:left="360" w:right="84"/>
        <w:jc w:val="both"/>
        <w:rPr>
          <w:rFonts w:ascii="Arial" w:hAnsi="Arial" w:cs="Arial"/>
          <w:bCs/>
          <w:iCs/>
          <w:color w:val="000000"/>
          <w:sz w:val="22"/>
          <w:szCs w:val="22"/>
        </w:rPr>
      </w:pPr>
      <w:r w:rsidRPr="007A4715">
        <w:rPr>
          <w:rFonts w:ascii="Arial" w:hAnsi="Arial" w:cs="Arial"/>
          <w:bCs/>
          <w:iCs/>
          <w:color w:val="000000"/>
          <w:sz w:val="22"/>
          <w:szCs w:val="22"/>
        </w:rPr>
        <w:t xml:space="preserve">Zamawiający zażąda od Wykonawcy, który korzysta z zasobów innych podmiotów na zasadach określonych w art. 118 ustawy </w:t>
      </w:r>
      <w:proofErr w:type="spellStart"/>
      <w:r w:rsidRPr="007A4715">
        <w:rPr>
          <w:rFonts w:ascii="Arial" w:hAnsi="Arial" w:cs="Arial"/>
          <w:bCs/>
          <w:iCs/>
          <w:color w:val="000000"/>
          <w:sz w:val="22"/>
          <w:szCs w:val="22"/>
        </w:rPr>
        <w:t>Pzp</w:t>
      </w:r>
      <w:proofErr w:type="spellEnd"/>
      <w:r w:rsidRPr="007A4715">
        <w:rPr>
          <w:rFonts w:ascii="Arial" w:hAnsi="Arial" w:cs="Arial"/>
          <w:bCs/>
          <w:iCs/>
          <w:color w:val="000000"/>
          <w:sz w:val="22"/>
          <w:szCs w:val="22"/>
        </w:rPr>
        <w:t xml:space="preserve">, przedstawienia w odniesieniu do tych podmiotów dokumentów wymienionych powyżej </w:t>
      </w:r>
      <w:r w:rsidR="00636F3B" w:rsidRPr="00636F3B">
        <w:rPr>
          <w:rFonts w:ascii="Arial" w:hAnsi="Arial" w:cs="Arial"/>
          <w:bCs/>
          <w:iCs/>
          <w:color w:val="000000"/>
          <w:sz w:val="22"/>
          <w:szCs w:val="22"/>
        </w:rPr>
        <w:t>w niniejszym rozdziale pkt 1.2.a</w:t>
      </w:r>
      <w:r w:rsidR="00F2600C">
        <w:rPr>
          <w:rFonts w:ascii="Arial" w:hAnsi="Arial" w:cs="Arial"/>
          <w:bCs/>
          <w:iCs/>
          <w:color w:val="000000"/>
          <w:sz w:val="22"/>
          <w:szCs w:val="22"/>
        </w:rPr>
        <w:t>,</w:t>
      </w:r>
      <w:r w:rsidR="00636F3B" w:rsidRPr="00636F3B">
        <w:rPr>
          <w:rFonts w:ascii="Arial" w:hAnsi="Arial" w:cs="Arial"/>
          <w:bCs/>
          <w:iCs/>
          <w:color w:val="000000"/>
          <w:sz w:val="22"/>
          <w:szCs w:val="22"/>
        </w:rPr>
        <w:t xml:space="preserve"> c</w:t>
      </w:r>
      <w:r w:rsidR="00734DF9">
        <w:rPr>
          <w:rFonts w:ascii="Arial" w:hAnsi="Arial" w:cs="Arial"/>
          <w:bCs/>
          <w:iCs/>
          <w:color w:val="000000"/>
          <w:sz w:val="22"/>
          <w:szCs w:val="22"/>
        </w:rPr>
        <w:t xml:space="preserve"> </w:t>
      </w:r>
      <w:r w:rsidR="00F2600C">
        <w:rPr>
          <w:rFonts w:ascii="Arial" w:hAnsi="Arial" w:cs="Arial"/>
          <w:bCs/>
          <w:iCs/>
          <w:color w:val="000000"/>
          <w:sz w:val="22"/>
          <w:szCs w:val="22"/>
        </w:rPr>
        <w:t xml:space="preserve"> i d </w:t>
      </w:r>
      <w:r w:rsidR="00734DF9">
        <w:rPr>
          <w:rFonts w:ascii="Arial" w:hAnsi="Arial" w:cs="Arial"/>
          <w:bCs/>
          <w:iCs/>
          <w:color w:val="000000"/>
          <w:sz w:val="22"/>
          <w:szCs w:val="22"/>
        </w:rPr>
        <w:t>(z</w:t>
      </w:r>
      <w:r w:rsidR="00DC20BD">
        <w:rPr>
          <w:rFonts w:ascii="Arial" w:hAnsi="Arial" w:cs="Arial"/>
          <w:bCs/>
          <w:iCs/>
          <w:color w:val="000000"/>
          <w:sz w:val="22"/>
          <w:szCs w:val="22"/>
        </w:rPr>
        <w:t> </w:t>
      </w:r>
      <w:r w:rsidR="00734DF9">
        <w:rPr>
          <w:rFonts w:ascii="Arial" w:hAnsi="Arial" w:cs="Arial"/>
          <w:bCs/>
          <w:iCs/>
          <w:color w:val="000000"/>
          <w:sz w:val="22"/>
          <w:szCs w:val="22"/>
        </w:rPr>
        <w:t>wyłączeniem grupy kapitałowej)</w:t>
      </w:r>
      <w:r w:rsidRPr="007A4715">
        <w:rPr>
          <w:rFonts w:ascii="Arial" w:hAnsi="Arial" w:cs="Arial"/>
          <w:bCs/>
          <w:iCs/>
          <w:color w:val="000000"/>
          <w:sz w:val="22"/>
          <w:szCs w:val="22"/>
        </w:rPr>
        <w:t>.</w:t>
      </w:r>
    </w:p>
    <w:p w14:paraId="050E01DA" w14:textId="77777777" w:rsidR="009600DD" w:rsidRPr="00A5095B" w:rsidRDefault="009600DD" w:rsidP="00F208C0">
      <w:pPr>
        <w:widowControl w:val="0"/>
        <w:tabs>
          <w:tab w:val="left" w:pos="1554"/>
        </w:tabs>
        <w:spacing w:line="276" w:lineRule="auto"/>
        <w:ind w:left="360" w:right="84"/>
        <w:jc w:val="both"/>
        <w:rPr>
          <w:rFonts w:ascii="Arial" w:hAnsi="Arial" w:cs="Arial"/>
          <w:bCs/>
          <w:iCs/>
          <w:color w:val="000000"/>
          <w:sz w:val="22"/>
          <w:szCs w:val="22"/>
        </w:rPr>
      </w:pPr>
    </w:p>
    <w:p w14:paraId="5DBEE729" w14:textId="77777777" w:rsidR="00C92031" w:rsidRPr="00C92031" w:rsidRDefault="00C92031" w:rsidP="00D536E0">
      <w:pPr>
        <w:pStyle w:val="Nagwek2"/>
        <w:numPr>
          <w:ilvl w:val="1"/>
          <w:numId w:val="48"/>
        </w:numPr>
        <w:spacing w:before="0" w:line="276" w:lineRule="auto"/>
        <w:rPr>
          <w:rFonts w:ascii="Arial" w:hAnsi="Arial" w:cs="Arial"/>
          <w:sz w:val="22"/>
          <w:szCs w:val="22"/>
        </w:rPr>
      </w:pPr>
      <w:r w:rsidRPr="00C92031">
        <w:rPr>
          <w:rFonts w:ascii="Arial" w:hAnsi="Arial" w:cs="Arial"/>
          <w:sz w:val="22"/>
          <w:szCs w:val="22"/>
        </w:rPr>
        <w:t>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(Dz. U. z 2021 r. poz. 670), o ile Wykonawca wskaże w JEDZ dane umożliwiające dostęp do tych środków.</w:t>
      </w:r>
    </w:p>
    <w:p w14:paraId="7FB6FB43" w14:textId="77777777" w:rsidR="00A5095B" w:rsidRDefault="00C92031" w:rsidP="006E1315">
      <w:pPr>
        <w:pStyle w:val="Nagwek2"/>
        <w:numPr>
          <w:ilvl w:val="0"/>
          <w:numId w:val="0"/>
        </w:numPr>
        <w:spacing w:before="0" w:line="276" w:lineRule="auto"/>
        <w:ind w:left="360"/>
        <w:rPr>
          <w:rFonts w:ascii="Arial" w:hAnsi="Arial" w:cs="Arial"/>
          <w:sz w:val="22"/>
          <w:szCs w:val="22"/>
        </w:rPr>
      </w:pPr>
      <w:r w:rsidRPr="00C92031">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29D244B5" w14:textId="0A737CAB" w:rsidR="00D479A0" w:rsidRPr="00D479A0" w:rsidRDefault="00D479A0" w:rsidP="00D536E0">
      <w:pPr>
        <w:pStyle w:val="Nagwek2"/>
        <w:numPr>
          <w:ilvl w:val="1"/>
          <w:numId w:val="48"/>
        </w:numPr>
        <w:spacing w:before="0" w:line="276" w:lineRule="auto"/>
        <w:rPr>
          <w:rFonts w:ascii="Arial" w:hAnsi="Arial" w:cs="Arial"/>
          <w:sz w:val="22"/>
          <w:szCs w:val="22"/>
        </w:rPr>
      </w:pPr>
      <w:r w:rsidRPr="00D479A0">
        <w:rPr>
          <w:rFonts w:ascii="Arial" w:hAnsi="Arial" w:cs="Arial"/>
          <w:sz w:val="22"/>
          <w:szCs w:val="22"/>
        </w:rPr>
        <w:t>Jeżeli Wykonawca nie złożył oświadczenia, o którym mowa w art. 125 ust. 1 (JEDZ), podmiotowych środków dowodowych, innych dokumentów lub oświadczeń składanych w</w:t>
      </w:r>
      <w:r w:rsidR="009B2776">
        <w:rPr>
          <w:rFonts w:ascii="Arial" w:hAnsi="Arial" w:cs="Arial"/>
          <w:sz w:val="22"/>
          <w:szCs w:val="22"/>
        </w:rPr>
        <w:t> </w:t>
      </w:r>
      <w:r w:rsidRPr="00D479A0">
        <w:rPr>
          <w:rFonts w:ascii="Arial" w:hAnsi="Arial" w:cs="Arial"/>
          <w:sz w:val="22"/>
          <w:szCs w:val="22"/>
        </w:rPr>
        <w:t>postępowaniu, lub są będą one niekompletne lub będą zawierały błędy, Zamawiający wezwie do ich złożenia, poprawienia lub uzupełnienia w terminie przez siebie wskazanym, chyba że oferta Wykonawcy podlega odrzuceniu bez względu na ich złożenie, uzupełnienie lub poprawienie lub zachodzą przesłanki unieważnienia postępowania.</w:t>
      </w:r>
    </w:p>
    <w:p w14:paraId="02A2A7E7" w14:textId="45A1D806" w:rsidR="00A5095B" w:rsidRDefault="00D479A0" w:rsidP="00D536E0">
      <w:pPr>
        <w:pStyle w:val="Nagwek2"/>
        <w:numPr>
          <w:ilvl w:val="1"/>
          <w:numId w:val="48"/>
        </w:numPr>
        <w:spacing w:before="0" w:line="276" w:lineRule="auto"/>
        <w:rPr>
          <w:rFonts w:ascii="Arial" w:hAnsi="Arial" w:cs="Arial"/>
          <w:sz w:val="22"/>
          <w:szCs w:val="22"/>
        </w:rPr>
      </w:pPr>
      <w:r w:rsidRPr="00D479A0">
        <w:rPr>
          <w:rFonts w:ascii="Arial" w:hAnsi="Arial" w:cs="Arial"/>
          <w:sz w:val="22"/>
          <w:szCs w:val="22"/>
        </w:rPr>
        <w:t>Zamawiający może żądać od Wykonawców wyjaśnień dotyczących treści oświadczenia, o</w:t>
      </w:r>
      <w:r w:rsidR="009600DD">
        <w:rPr>
          <w:rFonts w:ascii="Arial" w:hAnsi="Arial" w:cs="Arial"/>
          <w:sz w:val="22"/>
          <w:szCs w:val="22"/>
        </w:rPr>
        <w:t> </w:t>
      </w:r>
      <w:r w:rsidRPr="00D479A0">
        <w:rPr>
          <w:rFonts w:ascii="Arial" w:hAnsi="Arial" w:cs="Arial"/>
          <w:sz w:val="22"/>
          <w:szCs w:val="22"/>
        </w:rPr>
        <w:t>którym mowa w art. 125 ust. 1 (JEDZ), lub złożonych podmiotowych środków dowodowych lub innych dokumentów lub oświadczeń składanych w postępowaniu.</w:t>
      </w:r>
    </w:p>
    <w:p w14:paraId="38CF5112" w14:textId="25C55B95" w:rsidR="00A14131" w:rsidRPr="00F23B59" w:rsidRDefault="00A14131" w:rsidP="00D536E0">
      <w:pPr>
        <w:pStyle w:val="Nagwek2"/>
        <w:numPr>
          <w:ilvl w:val="1"/>
          <w:numId w:val="48"/>
        </w:numPr>
        <w:spacing w:before="0" w:line="276" w:lineRule="auto"/>
        <w:rPr>
          <w:rFonts w:ascii="Arial" w:hAnsi="Arial" w:cs="Arial"/>
          <w:sz w:val="22"/>
          <w:szCs w:val="22"/>
        </w:rPr>
      </w:pPr>
      <w:r w:rsidRPr="00A14131">
        <w:rPr>
          <w:rFonts w:ascii="Arial" w:hAnsi="Arial" w:cs="Arial"/>
          <w:sz w:val="22"/>
          <w:szCs w:val="22"/>
        </w:rPr>
        <w:t>Wykonawca składa podmiotowe środki dowodowe na wezwanie, o którym mowa w zdaniu poprzedzającym, aktualne na dzień ich złożenia</w:t>
      </w:r>
      <w:r w:rsidR="00ED4372">
        <w:rPr>
          <w:rFonts w:ascii="Arial" w:hAnsi="Arial" w:cs="Arial"/>
          <w:sz w:val="22"/>
          <w:szCs w:val="22"/>
        </w:rPr>
        <w:t>.</w:t>
      </w:r>
    </w:p>
    <w:bookmarkEnd w:id="16"/>
    <w:p w14:paraId="3499A72A" w14:textId="6B4C6B9A" w:rsidR="006F5BCD" w:rsidRPr="00AF2DDD" w:rsidRDefault="00AF2DDD" w:rsidP="00534531">
      <w:pPr>
        <w:pStyle w:val="Nagwek1"/>
        <w:rPr>
          <w:rFonts w:cs="Arial"/>
        </w:rPr>
      </w:pPr>
      <w:r w:rsidRPr="00AF2DDD">
        <w:rPr>
          <w:rFonts w:cs="Arial"/>
        </w:rPr>
        <w:t>INFORMACJE O ŚRODKACH KOMUNIKACJI ELEKTRONICZNEJ, PRZY UŻYCIU KTÓRYCH ZAMAWIAJĄCY BĘDZIE KOMUNIKOWAŁ SIĘ Z WYKONAWCAMI, ORAZ INFORMACJE WYMAGANIACH TECHNICZNYCH I ORGANIZACYJNYCH SPORZĄDZANIA, WYSYŁANIA</w:t>
      </w:r>
      <w:r>
        <w:rPr>
          <w:rFonts w:cs="Arial"/>
        </w:rPr>
        <w:t xml:space="preserve"> </w:t>
      </w:r>
      <w:r w:rsidRPr="00AF2DDD">
        <w:rPr>
          <w:rFonts w:cs="Arial"/>
        </w:rPr>
        <w:t>ODBIERANIA KORESPONDENCJI ELEKTRONICZNEJ</w:t>
      </w:r>
    </w:p>
    <w:p w14:paraId="10EA1C68" w14:textId="4C80EDAF" w:rsidR="00AF2DDD" w:rsidRPr="00AF2DDD" w:rsidRDefault="00AF2DDD" w:rsidP="00D536E0">
      <w:pPr>
        <w:pStyle w:val="Nagwek2"/>
        <w:numPr>
          <w:ilvl w:val="1"/>
          <w:numId w:val="51"/>
        </w:numPr>
        <w:spacing w:line="276" w:lineRule="auto"/>
        <w:rPr>
          <w:rFonts w:ascii="Arial" w:hAnsi="Arial" w:cs="Arial"/>
          <w:sz w:val="22"/>
          <w:szCs w:val="22"/>
        </w:rPr>
      </w:pPr>
      <w:r w:rsidRPr="00AF2DDD">
        <w:rPr>
          <w:rFonts w:ascii="Arial" w:hAnsi="Arial" w:cs="Arial"/>
          <w:sz w:val="22"/>
          <w:szCs w:val="22"/>
        </w:rPr>
        <w:t>W postępowaniu o udzielenie zamówienia komunikacja między Zamawiającym a</w:t>
      </w:r>
      <w:r w:rsidR="009600DD">
        <w:rPr>
          <w:rFonts w:ascii="Arial" w:hAnsi="Arial" w:cs="Arial"/>
          <w:sz w:val="22"/>
          <w:szCs w:val="22"/>
        </w:rPr>
        <w:t> </w:t>
      </w:r>
      <w:r w:rsidRPr="00AF2DDD">
        <w:rPr>
          <w:rFonts w:ascii="Arial" w:hAnsi="Arial" w:cs="Arial"/>
          <w:sz w:val="22"/>
          <w:szCs w:val="22"/>
        </w:rPr>
        <w:t>Wykonawcami odbywa się elektronicznie przy użyciu:</w:t>
      </w:r>
    </w:p>
    <w:p w14:paraId="0050891E" w14:textId="091F864F" w:rsidR="00AF2DDD" w:rsidRPr="00AF2DDD" w:rsidRDefault="00AF2DDD" w:rsidP="00AF2DDD">
      <w:pPr>
        <w:pStyle w:val="Nagwek2"/>
        <w:numPr>
          <w:ilvl w:val="2"/>
          <w:numId w:val="1"/>
        </w:numPr>
        <w:rPr>
          <w:rFonts w:ascii="Arial" w:hAnsi="Arial" w:cs="Arial"/>
          <w:sz w:val="22"/>
          <w:szCs w:val="22"/>
        </w:rPr>
      </w:pPr>
      <w:proofErr w:type="spellStart"/>
      <w:r w:rsidRPr="00AF2DDD">
        <w:rPr>
          <w:rFonts w:ascii="Arial" w:hAnsi="Arial" w:cs="Arial"/>
          <w:sz w:val="22"/>
          <w:szCs w:val="22"/>
        </w:rPr>
        <w:t>miniPortalu</w:t>
      </w:r>
      <w:proofErr w:type="spellEnd"/>
      <w:r w:rsidRPr="00AF2DDD">
        <w:rPr>
          <w:rFonts w:ascii="Arial" w:hAnsi="Arial" w:cs="Arial"/>
          <w:sz w:val="22"/>
          <w:szCs w:val="22"/>
        </w:rPr>
        <w:t xml:space="preserve"> pod adresem: http://miniportal.uzp.gov.pl/</w:t>
      </w:r>
    </w:p>
    <w:p w14:paraId="2CA8F461" w14:textId="10A1E33F" w:rsidR="00AF2DDD" w:rsidRPr="00F46591" w:rsidRDefault="00AF2DDD" w:rsidP="00AF2DDD">
      <w:pPr>
        <w:pStyle w:val="Nagwek2"/>
        <w:numPr>
          <w:ilvl w:val="2"/>
          <w:numId w:val="1"/>
        </w:numPr>
        <w:rPr>
          <w:rFonts w:ascii="Arial" w:hAnsi="Arial" w:cs="Arial"/>
          <w:color w:val="3399FF"/>
          <w:sz w:val="22"/>
          <w:szCs w:val="22"/>
        </w:rPr>
      </w:pPr>
      <w:r w:rsidRPr="00AF2DDD">
        <w:rPr>
          <w:rFonts w:ascii="Arial" w:hAnsi="Arial" w:cs="Arial"/>
          <w:sz w:val="22"/>
          <w:szCs w:val="22"/>
        </w:rPr>
        <w:t xml:space="preserve">Elektronicznej Skrzynki Podawczej </w:t>
      </w:r>
      <w:r w:rsidR="00EC0229" w:rsidRPr="00EC0229">
        <w:rPr>
          <w:rFonts w:ascii="Arial" w:hAnsi="Arial" w:cs="Arial"/>
          <w:sz w:val="22"/>
          <w:szCs w:val="22"/>
        </w:rPr>
        <w:t>Zamawiającego: /</w:t>
      </w:r>
      <w:proofErr w:type="spellStart"/>
      <w:r w:rsidR="00EC0229" w:rsidRPr="00EC0229">
        <w:rPr>
          <w:rFonts w:ascii="Arial" w:hAnsi="Arial" w:cs="Arial"/>
          <w:sz w:val="22"/>
          <w:szCs w:val="22"/>
        </w:rPr>
        <w:t>mzkstwola</w:t>
      </w:r>
      <w:proofErr w:type="spellEnd"/>
      <w:r w:rsidR="00EC0229" w:rsidRPr="00EC0229">
        <w:rPr>
          <w:rFonts w:ascii="Arial" w:hAnsi="Arial" w:cs="Arial"/>
          <w:sz w:val="22"/>
          <w:szCs w:val="22"/>
        </w:rPr>
        <w:t>/</w:t>
      </w:r>
      <w:proofErr w:type="spellStart"/>
      <w:r w:rsidR="00EC0229" w:rsidRPr="00EC0229">
        <w:rPr>
          <w:rFonts w:ascii="Arial" w:hAnsi="Arial" w:cs="Arial"/>
          <w:sz w:val="22"/>
          <w:szCs w:val="22"/>
        </w:rPr>
        <w:t>SkrytkaESP</w:t>
      </w:r>
      <w:proofErr w:type="spellEnd"/>
      <w:r w:rsidR="00EC0229" w:rsidRPr="00EC0229">
        <w:rPr>
          <w:rFonts w:ascii="Arial" w:hAnsi="Arial" w:cs="Arial"/>
          <w:sz w:val="22"/>
          <w:szCs w:val="22"/>
        </w:rPr>
        <w:t>, znajdującej</w:t>
      </w:r>
      <w:r w:rsidRPr="00AF2DDD">
        <w:rPr>
          <w:rFonts w:ascii="Arial" w:hAnsi="Arial" w:cs="Arial"/>
          <w:sz w:val="22"/>
          <w:szCs w:val="22"/>
        </w:rPr>
        <w:t xml:space="preserve"> się na platformie </w:t>
      </w:r>
      <w:proofErr w:type="spellStart"/>
      <w:r w:rsidRPr="00AF2DDD">
        <w:rPr>
          <w:rFonts w:ascii="Arial" w:hAnsi="Arial" w:cs="Arial"/>
          <w:sz w:val="22"/>
          <w:szCs w:val="22"/>
        </w:rPr>
        <w:t>ePUAP</w:t>
      </w:r>
      <w:proofErr w:type="spellEnd"/>
      <w:r w:rsidRPr="00AF2DDD">
        <w:rPr>
          <w:rFonts w:ascii="Arial" w:hAnsi="Arial" w:cs="Arial"/>
          <w:sz w:val="22"/>
          <w:szCs w:val="22"/>
        </w:rPr>
        <w:t xml:space="preserve"> pod </w:t>
      </w:r>
      <w:r w:rsidRPr="00F46591">
        <w:rPr>
          <w:rFonts w:ascii="Arial" w:hAnsi="Arial" w:cs="Arial"/>
          <w:color w:val="auto"/>
          <w:sz w:val="22"/>
          <w:szCs w:val="22"/>
        </w:rPr>
        <w:t>adresem</w:t>
      </w:r>
      <w:r w:rsidRPr="00F46591">
        <w:rPr>
          <w:rFonts w:ascii="Arial" w:hAnsi="Arial" w:cs="Arial"/>
          <w:color w:val="3399FF"/>
          <w:sz w:val="22"/>
          <w:szCs w:val="22"/>
        </w:rPr>
        <w:t xml:space="preserve"> </w:t>
      </w:r>
      <w:r w:rsidRPr="007B2057">
        <w:rPr>
          <w:rFonts w:ascii="Arial" w:hAnsi="Arial" w:cs="Arial"/>
          <w:color w:val="3399FF"/>
          <w:sz w:val="22"/>
          <w:szCs w:val="22"/>
        </w:rPr>
        <w:t>https://epuap.gov.pl/wps/portal</w:t>
      </w:r>
    </w:p>
    <w:p w14:paraId="68B3F4B8" w14:textId="36CE806F" w:rsidR="00AF2DDD" w:rsidRPr="007B2057" w:rsidRDefault="00AF2DDD" w:rsidP="00AF2DDD">
      <w:pPr>
        <w:pStyle w:val="Nagwek2"/>
        <w:numPr>
          <w:ilvl w:val="2"/>
          <w:numId w:val="1"/>
        </w:numPr>
        <w:rPr>
          <w:rFonts w:ascii="Arial" w:hAnsi="Arial" w:cs="Arial"/>
          <w:color w:val="3399FF"/>
          <w:sz w:val="22"/>
          <w:szCs w:val="22"/>
        </w:rPr>
      </w:pPr>
      <w:r w:rsidRPr="00AF2DDD">
        <w:rPr>
          <w:rFonts w:ascii="Arial" w:hAnsi="Arial" w:cs="Arial"/>
          <w:sz w:val="22"/>
          <w:szCs w:val="22"/>
        </w:rPr>
        <w:t>poczty elektronicznej na adres</w:t>
      </w:r>
      <w:r w:rsidRPr="00F655AE">
        <w:rPr>
          <w:rFonts w:ascii="Arial" w:hAnsi="Arial" w:cs="Arial"/>
          <w:sz w:val="22"/>
          <w:szCs w:val="22"/>
        </w:rPr>
        <w:t xml:space="preserve">: </w:t>
      </w:r>
      <w:hyperlink r:id="rId9" w:history="1">
        <w:r w:rsidR="00AD35F5">
          <w:rPr>
            <w:rStyle w:val="Hipercze"/>
            <w:rFonts w:ascii="Arial" w:hAnsi="Arial" w:cs="Arial"/>
            <w:sz w:val="22"/>
            <w:szCs w:val="22"/>
          </w:rPr>
          <w:t>sekretariat@mzk.stalowa-wola.pl</w:t>
        </w:r>
      </w:hyperlink>
      <w:r w:rsidR="00AD35F5" w:rsidRPr="00F655AE">
        <w:rPr>
          <w:rFonts w:ascii="Arial" w:hAnsi="Arial" w:cs="Arial"/>
          <w:sz w:val="22"/>
          <w:szCs w:val="22"/>
        </w:rPr>
        <w:t xml:space="preserve"> </w:t>
      </w:r>
      <w:r w:rsidR="00F655AE" w:rsidRPr="00F655AE">
        <w:rPr>
          <w:rFonts w:ascii="Arial" w:hAnsi="Arial" w:cs="Arial"/>
          <w:sz w:val="22"/>
          <w:szCs w:val="22"/>
        </w:rPr>
        <w:t xml:space="preserve">lub </w:t>
      </w:r>
      <w:r w:rsidR="00F655AE" w:rsidRPr="007B2057">
        <w:rPr>
          <w:rFonts w:ascii="Arial" w:hAnsi="Arial" w:cs="Arial"/>
          <w:color w:val="3399FF"/>
          <w:sz w:val="22"/>
          <w:szCs w:val="22"/>
        </w:rPr>
        <w:t>bkoszycka@mzk.stalowa-wola.pl</w:t>
      </w:r>
    </w:p>
    <w:p w14:paraId="5AC02A02" w14:textId="08F99DD1" w:rsidR="00AF2DDD" w:rsidRPr="007B2057" w:rsidRDefault="00AF2DDD" w:rsidP="00AF2DDD">
      <w:pPr>
        <w:pStyle w:val="Nagwek2"/>
        <w:numPr>
          <w:ilvl w:val="2"/>
          <w:numId w:val="1"/>
        </w:numPr>
        <w:rPr>
          <w:rFonts w:ascii="Arial" w:hAnsi="Arial" w:cs="Arial"/>
          <w:color w:val="3399FF"/>
          <w:sz w:val="22"/>
          <w:szCs w:val="22"/>
        </w:rPr>
      </w:pPr>
      <w:r w:rsidRPr="00AF2DDD">
        <w:rPr>
          <w:rFonts w:ascii="Arial" w:hAnsi="Arial" w:cs="Arial"/>
          <w:sz w:val="22"/>
          <w:szCs w:val="22"/>
        </w:rPr>
        <w:t xml:space="preserve">strony właściwej dla danego postępowania w Biuletynie Informacji Publicznej Zamawiającego </w:t>
      </w:r>
      <w:r w:rsidR="00F655AE" w:rsidRPr="007B2057">
        <w:rPr>
          <w:rFonts w:ascii="Arial" w:hAnsi="Arial" w:cs="Arial"/>
          <w:color w:val="3399FF"/>
          <w:sz w:val="22"/>
          <w:szCs w:val="22"/>
        </w:rPr>
        <w:t>http://bip.mzk.stalowa-wola.pl/</w:t>
      </w:r>
    </w:p>
    <w:p w14:paraId="77F52B8D" w14:textId="315DBCF5" w:rsidR="00AF2DDD" w:rsidRPr="00AF2DDD" w:rsidRDefault="0025479A" w:rsidP="00D536E0">
      <w:pPr>
        <w:pStyle w:val="Nagwek2"/>
        <w:numPr>
          <w:ilvl w:val="1"/>
          <w:numId w:val="51"/>
        </w:numPr>
        <w:spacing w:line="276" w:lineRule="auto"/>
        <w:rPr>
          <w:rFonts w:ascii="Arial" w:hAnsi="Arial" w:cs="Arial"/>
          <w:sz w:val="22"/>
          <w:szCs w:val="22"/>
        </w:rPr>
      </w:pPr>
      <w:r w:rsidRPr="0025479A">
        <w:rPr>
          <w:rFonts w:ascii="Arial" w:hAnsi="Arial" w:cs="Arial"/>
          <w:sz w:val="22"/>
          <w:szCs w:val="22"/>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w:t>
      </w:r>
      <w:r w:rsidR="00564DF3">
        <w:rPr>
          <w:rFonts w:ascii="Arial" w:hAnsi="Arial" w:cs="Arial"/>
          <w:sz w:val="22"/>
          <w:szCs w:val="22"/>
        </w:rPr>
        <w:t> </w:t>
      </w:r>
      <w:r w:rsidRPr="0025479A">
        <w:rPr>
          <w:rFonts w:ascii="Arial" w:hAnsi="Arial" w:cs="Arial"/>
          <w:sz w:val="22"/>
          <w:szCs w:val="22"/>
        </w:rPr>
        <w:t xml:space="preserve">udzielenie zamówienia publicznego lub konkursie (Dz. U. z 2020 poz. 2452) oraz rozporządzeniu Ministra Rozwoju, Pracy i Technologii z dnia 23 grudnia 2020 r. w sprawie </w:t>
      </w:r>
      <w:r w:rsidRPr="0025479A">
        <w:rPr>
          <w:rFonts w:ascii="Arial" w:hAnsi="Arial" w:cs="Arial"/>
          <w:sz w:val="22"/>
          <w:szCs w:val="22"/>
        </w:rPr>
        <w:lastRenderedPageBreak/>
        <w:t>podmiotowych środków dowodowych oraz innych dokumentów lub oświadczeń, jakich może żądać zamawiający od wykonawcy (Dz. U. z 2020 poz. 2415)</w:t>
      </w:r>
      <w:r w:rsidR="00AF2DDD" w:rsidRPr="00AF2DDD">
        <w:rPr>
          <w:rFonts w:ascii="Arial" w:hAnsi="Arial" w:cs="Arial"/>
          <w:sz w:val="22"/>
          <w:szCs w:val="22"/>
        </w:rPr>
        <w:t>.</w:t>
      </w:r>
    </w:p>
    <w:p w14:paraId="1394B14B" w14:textId="77777777" w:rsidR="00AF2DDD" w:rsidRPr="00AF2DDD" w:rsidRDefault="00AF2DDD" w:rsidP="00D536E0">
      <w:pPr>
        <w:pStyle w:val="Nagwek2"/>
        <w:numPr>
          <w:ilvl w:val="1"/>
          <w:numId w:val="51"/>
        </w:numPr>
        <w:spacing w:line="276" w:lineRule="auto"/>
        <w:rPr>
          <w:rFonts w:ascii="Arial" w:hAnsi="Arial" w:cs="Arial"/>
          <w:sz w:val="22"/>
          <w:szCs w:val="22"/>
        </w:rPr>
      </w:pPr>
      <w:r w:rsidRPr="00AF2DDD">
        <w:rPr>
          <w:rFonts w:ascii="Arial" w:hAnsi="Arial" w:cs="Arial"/>
          <w:sz w:val="22"/>
          <w:szCs w:val="22"/>
        </w:rPr>
        <w:t>Wymagania techniczne i organizacyjne wysyłania i odbierania dokumentów elektronicznych, elektronicznych kopii dokumentów i oświadczeń oraz informacji przekazywanych przy ich użyciu opisane zostały w:</w:t>
      </w:r>
    </w:p>
    <w:p w14:paraId="4A624178" w14:textId="77777777" w:rsidR="00AF2DDD" w:rsidRPr="007B2057" w:rsidRDefault="00AF2DDD" w:rsidP="00D536E0">
      <w:pPr>
        <w:pStyle w:val="Nagwek2"/>
        <w:numPr>
          <w:ilvl w:val="2"/>
          <w:numId w:val="52"/>
        </w:numPr>
        <w:rPr>
          <w:rFonts w:ascii="Arial" w:hAnsi="Arial" w:cs="Arial"/>
          <w:color w:val="3399FF"/>
          <w:sz w:val="22"/>
          <w:szCs w:val="22"/>
        </w:rPr>
      </w:pPr>
      <w:r w:rsidRPr="00AF2DDD">
        <w:rPr>
          <w:rFonts w:ascii="Arial" w:hAnsi="Arial" w:cs="Arial"/>
          <w:sz w:val="22"/>
          <w:szCs w:val="22"/>
        </w:rPr>
        <w:t xml:space="preserve">na </w:t>
      </w:r>
      <w:proofErr w:type="spellStart"/>
      <w:r w:rsidRPr="00AF2DDD">
        <w:rPr>
          <w:rFonts w:ascii="Arial" w:hAnsi="Arial" w:cs="Arial"/>
          <w:sz w:val="22"/>
          <w:szCs w:val="22"/>
        </w:rPr>
        <w:t>miniPortalu</w:t>
      </w:r>
      <w:proofErr w:type="spellEnd"/>
      <w:r w:rsidRPr="00AF2DDD">
        <w:rPr>
          <w:rFonts w:ascii="Arial" w:hAnsi="Arial" w:cs="Arial"/>
          <w:sz w:val="22"/>
          <w:szCs w:val="22"/>
        </w:rPr>
        <w:t xml:space="preserve">: w Instrukcji użytkownika znajdującej się pod adresem: </w:t>
      </w:r>
      <w:r w:rsidRPr="007B2057">
        <w:rPr>
          <w:rFonts w:ascii="Arial" w:hAnsi="Arial" w:cs="Arial"/>
          <w:color w:val="3399FF"/>
          <w:sz w:val="22"/>
          <w:szCs w:val="22"/>
        </w:rPr>
        <w:t>https://miniportal.uzp.gov.pl/Instrukcje</w:t>
      </w:r>
    </w:p>
    <w:p w14:paraId="36766D6A" w14:textId="77777777" w:rsidR="00AF2DDD" w:rsidRPr="007B2057" w:rsidRDefault="00AF2DDD" w:rsidP="002B05CA">
      <w:pPr>
        <w:pStyle w:val="Nagwek2"/>
        <w:numPr>
          <w:ilvl w:val="2"/>
          <w:numId w:val="1"/>
        </w:numPr>
        <w:rPr>
          <w:rFonts w:ascii="Arial" w:hAnsi="Arial" w:cs="Arial"/>
          <w:color w:val="3399FF"/>
          <w:sz w:val="22"/>
          <w:szCs w:val="22"/>
        </w:rPr>
      </w:pPr>
      <w:r w:rsidRPr="00AF2DDD">
        <w:rPr>
          <w:rFonts w:ascii="Arial" w:hAnsi="Arial" w:cs="Arial"/>
          <w:sz w:val="22"/>
          <w:szCs w:val="22"/>
        </w:rPr>
        <w:t xml:space="preserve">Regulaminie </w:t>
      </w:r>
      <w:proofErr w:type="spellStart"/>
      <w:r w:rsidRPr="00AF2DDD">
        <w:rPr>
          <w:rFonts w:ascii="Arial" w:hAnsi="Arial" w:cs="Arial"/>
          <w:sz w:val="22"/>
          <w:szCs w:val="22"/>
        </w:rPr>
        <w:t>ePUAP</w:t>
      </w:r>
      <w:proofErr w:type="spellEnd"/>
      <w:r w:rsidRPr="00AF2DDD">
        <w:rPr>
          <w:rFonts w:ascii="Arial" w:hAnsi="Arial" w:cs="Arial"/>
          <w:sz w:val="22"/>
          <w:szCs w:val="22"/>
        </w:rPr>
        <w:t xml:space="preserve"> pod adresem: </w:t>
      </w:r>
      <w:r w:rsidRPr="007B2057">
        <w:rPr>
          <w:rFonts w:ascii="Arial" w:hAnsi="Arial" w:cs="Arial"/>
          <w:color w:val="3399FF"/>
          <w:sz w:val="22"/>
          <w:szCs w:val="22"/>
        </w:rPr>
        <w:t>https://epuap.gov.pl/wps/portal</w:t>
      </w:r>
    </w:p>
    <w:p w14:paraId="785046A8" w14:textId="77777777" w:rsidR="00AF2DDD" w:rsidRPr="00AF2DDD" w:rsidRDefault="00AF2DDD" w:rsidP="00D536E0">
      <w:pPr>
        <w:pStyle w:val="Nagwek2"/>
        <w:numPr>
          <w:ilvl w:val="1"/>
          <w:numId w:val="51"/>
        </w:numPr>
        <w:spacing w:line="276" w:lineRule="auto"/>
        <w:rPr>
          <w:rFonts w:ascii="Arial" w:hAnsi="Arial" w:cs="Arial"/>
          <w:sz w:val="22"/>
          <w:szCs w:val="22"/>
        </w:rPr>
      </w:pPr>
      <w:r w:rsidRPr="00AF2DDD">
        <w:rPr>
          <w:rFonts w:ascii="Arial" w:hAnsi="Arial" w:cs="Arial"/>
          <w:sz w:val="22"/>
          <w:szCs w:val="22"/>
        </w:rPr>
        <w:t>Maksymalny rozmiar plików przesyłanych za pośrednictwem dedykowanych formularzy do: złożenia, zmiany lub wycofania oferty oraz do komunikacji wynosi 150 MB. Maksymalny rozmiar maila (razem z załącznikami) nie może przekraczać 100 MB.</w:t>
      </w:r>
    </w:p>
    <w:p w14:paraId="3AB3A25A" w14:textId="0E1EE83E" w:rsidR="00AF2DDD" w:rsidRDefault="00AF2DDD" w:rsidP="00D536E0">
      <w:pPr>
        <w:pStyle w:val="Nagwek2"/>
        <w:numPr>
          <w:ilvl w:val="1"/>
          <w:numId w:val="51"/>
        </w:numPr>
        <w:spacing w:line="276" w:lineRule="auto"/>
        <w:rPr>
          <w:rFonts w:ascii="Arial" w:hAnsi="Arial" w:cs="Arial"/>
          <w:sz w:val="22"/>
          <w:szCs w:val="22"/>
        </w:rPr>
      </w:pPr>
      <w:r w:rsidRPr="00AF2DDD">
        <w:rPr>
          <w:rFonts w:ascii="Arial" w:hAnsi="Arial" w:cs="Arial"/>
          <w:sz w:val="22"/>
          <w:szCs w:val="22"/>
        </w:rPr>
        <w:t>We wszelkiej korespondencji związanej z niniejszym postępowaniem Zamawiający i</w:t>
      </w:r>
      <w:r w:rsidR="00564DF3">
        <w:rPr>
          <w:rFonts w:ascii="Arial" w:hAnsi="Arial" w:cs="Arial"/>
          <w:sz w:val="22"/>
          <w:szCs w:val="22"/>
        </w:rPr>
        <w:t> </w:t>
      </w:r>
      <w:r w:rsidRPr="00AF2DDD">
        <w:rPr>
          <w:rFonts w:ascii="Arial" w:hAnsi="Arial" w:cs="Arial"/>
          <w:sz w:val="22"/>
          <w:szCs w:val="22"/>
        </w:rPr>
        <w:t>Wykonawcy posługują się: numerem ogłoszenia (TED) lub numerem postępowania podanym na stronie tytułowej SWZ.</w:t>
      </w:r>
    </w:p>
    <w:p w14:paraId="7854B3F4" w14:textId="589098C3" w:rsidR="002B05CA" w:rsidRPr="002B05CA" w:rsidRDefault="002B05CA" w:rsidP="00D536E0">
      <w:pPr>
        <w:pStyle w:val="Nagwek2"/>
        <w:numPr>
          <w:ilvl w:val="1"/>
          <w:numId w:val="51"/>
        </w:numPr>
        <w:spacing w:line="276" w:lineRule="auto"/>
        <w:rPr>
          <w:rFonts w:ascii="Arial" w:hAnsi="Arial" w:cs="Arial"/>
          <w:sz w:val="22"/>
          <w:szCs w:val="22"/>
        </w:rPr>
      </w:pPr>
      <w:r w:rsidRPr="002B05CA">
        <w:rPr>
          <w:rFonts w:ascii="Arial" w:hAnsi="Arial" w:cs="Arial"/>
          <w:sz w:val="22"/>
          <w:szCs w:val="22"/>
        </w:rPr>
        <w:t>Zamawiający nie przewiduje komunikowania się z Wykonawcami w inny sposób niż przy użyciu środków</w:t>
      </w:r>
      <w:r>
        <w:rPr>
          <w:rFonts w:ascii="Arial" w:hAnsi="Arial" w:cs="Arial"/>
          <w:sz w:val="22"/>
          <w:szCs w:val="22"/>
        </w:rPr>
        <w:t xml:space="preserve"> </w:t>
      </w:r>
      <w:r w:rsidRPr="002B05CA">
        <w:rPr>
          <w:rFonts w:ascii="Arial" w:hAnsi="Arial" w:cs="Arial"/>
          <w:sz w:val="22"/>
          <w:szCs w:val="22"/>
        </w:rPr>
        <w:t>komunikacji elektronicznej</w:t>
      </w:r>
    </w:p>
    <w:p w14:paraId="5D5D7BC8" w14:textId="3539E627" w:rsidR="008D55E2" w:rsidRPr="008D55E2" w:rsidRDefault="008D55E2" w:rsidP="00D536E0">
      <w:pPr>
        <w:pStyle w:val="Nagwek2"/>
        <w:numPr>
          <w:ilvl w:val="1"/>
          <w:numId w:val="48"/>
        </w:numPr>
        <w:spacing w:before="0" w:line="276" w:lineRule="auto"/>
        <w:rPr>
          <w:rFonts w:ascii="Arial" w:hAnsi="Arial" w:cs="Arial"/>
          <w:sz w:val="22"/>
          <w:szCs w:val="22"/>
        </w:rPr>
      </w:pPr>
      <w:r w:rsidRPr="008D55E2">
        <w:rPr>
          <w:rFonts w:ascii="Arial" w:hAnsi="Arial" w:cs="Arial"/>
          <w:sz w:val="22"/>
          <w:szCs w:val="22"/>
        </w:rPr>
        <w:t>Osob</w:t>
      </w:r>
      <w:r w:rsidR="00E37AE8">
        <w:rPr>
          <w:rFonts w:ascii="Arial" w:hAnsi="Arial" w:cs="Arial"/>
          <w:sz w:val="22"/>
          <w:szCs w:val="22"/>
        </w:rPr>
        <w:t xml:space="preserve">ami </w:t>
      </w:r>
      <w:r w:rsidRPr="008D55E2">
        <w:rPr>
          <w:rFonts w:ascii="Arial" w:hAnsi="Arial" w:cs="Arial"/>
          <w:sz w:val="22"/>
          <w:szCs w:val="22"/>
        </w:rPr>
        <w:t xml:space="preserve">ze strony </w:t>
      </w:r>
      <w:r w:rsidR="00E37AE8">
        <w:rPr>
          <w:rFonts w:ascii="Arial" w:hAnsi="Arial" w:cs="Arial"/>
          <w:sz w:val="22"/>
          <w:szCs w:val="22"/>
        </w:rPr>
        <w:t>Z</w:t>
      </w:r>
      <w:r w:rsidRPr="008D55E2">
        <w:rPr>
          <w:rFonts w:ascii="Arial" w:hAnsi="Arial" w:cs="Arial"/>
          <w:sz w:val="22"/>
          <w:szCs w:val="22"/>
        </w:rPr>
        <w:t>amawiającego upoważnion</w:t>
      </w:r>
      <w:r w:rsidR="00E02A3C">
        <w:rPr>
          <w:rFonts w:ascii="Arial" w:hAnsi="Arial" w:cs="Arial"/>
          <w:sz w:val="22"/>
          <w:szCs w:val="22"/>
        </w:rPr>
        <w:t>ymi</w:t>
      </w:r>
      <w:r w:rsidRPr="008D55E2">
        <w:rPr>
          <w:rFonts w:ascii="Arial" w:hAnsi="Arial" w:cs="Arial"/>
          <w:sz w:val="22"/>
          <w:szCs w:val="22"/>
        </w:rPr>
        <w:t xml:space="preserve"> do kontaktowania się z Wykonawcami są:</w:t>
      </w:r>
    </w:p>
    <w:p w14:paraId="2756199E" w14:textId="447CB735" w:rsidR="00F655AE" w:rsidRPr="00AD35F5" w:rsidRDefault="00AD35F5" w:rsidP="00AD35F5">
      <w:pPr>
        <w:pStyle w:val="Nagwek2"/>
        <w:numPr>
          <w:ilvl w:val="0"/>
          <w:numId w:val="0"/>
        </w:numPr>
        <w:spacing w:line="276" w:lineRule="auto"/>
        <w:ind w:left="360"/>
        <w:rPr>
          <w:rFonts w:ascii="Arial" w:hAnsi="Arial" w:cs="Arial"/>
          <w:sz w:val="22"/>
          <w:szCs w:val="22"/>
        </w:rPr>
      </w:pPr>
      <w:r>
        <w:rPr>
          <w:rFonts w:ascii="Arial" w:hAnsi="Arial" w:cs="Arial"/>
          <w:color w:val="auto"/>
          <w:sz w:val="22"/>
          <w:szCs w:val="22"/>
        </w:rPr>
        <w:t>J</w:t>
      </w:r>
      <w:r>
        <w:rPr>
          <w:rFonts w:ascii="Arial" w:hAnsi="Arial" w:cs="Arial"/>
          <w:sz w:val="22"/>
          <w:szCs w:val="22"/>
        </w:rPr>
        <w:t xml:space="preserve">oanna Surma, tel. +48 15 842 – 33 – 41 lub tel. +48 15 844 – 02 –74 wew. 27, </w:t>
      </w:r>
      <w:r>
        <w:rPr>
          <w:rFonts w:ascii="Arial" w:hAnsi="Arial" w:cs="Arial"/>
          <w:sz w:val="22"/>
          <w:szCs w:val="22"/>
        </w:rPr>
        <w:br/>
        <w:t xml:space="preserve">e-mail: </w:t>
      </w:r>
      <w:hyperlink r:id="rId10" w:history="1">
        <w:r w:rsidRPr="00E9478B">
          <w:rPr>
            <w:rStyle w:val="Hipercze"/>
            <w:rFonts w:ascii="Arial" w:hAnsi="Arial" w:cs="Arial"/>
            <w:sz w:val="22"/>
            <w:szCs w:val="22"/>
          </w:rPr>
          <w:t>jsurma@mzk.stalowa-wola.pl</w:t>
        </w:r>
      </w:hyperlink>
      <w:r>
        <w:rPr>
          <w:rFonts w:ascii="Arial" w:hAnsi="Arial" w:cs="Arial"/>
          <w:sz w:val="22"/>
          <w:szCs w:val="22"/>
          <w:u w:val="single"/>
        </w:rPr>
        <w:t xml:space="preserve">, </w:t>
      </w:r>
      <w:r w:rsidR="00F655AE" w:rsidRPr="00F655AE">
        <w:rPr>
          <w:rFonts w:ascii="Arial" w:hAnsi="Arial" w:cs="Arial"/>
          <w:color w:val="auto"/>
          <w:sz w:val="22"/>
          <w:szCs w:val="22"/>
        </w:rPr>
        <w:t xml:space="preserve">lub </w:t>
      </w:r>
    </w:p>
    <w:p w14:paraId="30532884" w14:textId="018D617B" w:rsidR="00F655AE" w:rsidRPr="00F655AE" w:rsidRDefault="00F655AE" w:rsidP="00825366">
      <w:pPr>
        <w:pStyle w:val="Nagwek2"/>
        <w:numPr>
          <w:ilvl w:val="0"/>
          <w:numId w:val="0"/>
        </w:numPr>
        <w:spacing w:line="276" w:lineRule="auto"/>
        <w:ind w:left="360"/>
        <w:rPr>
          <w:rFonts w:ascii="Arial" w:hAnsi="Arial" w:cs="Arial"/>
          <w:color w:val="auto"/>
          <w:sz w:val="22"/>
          <w:szCs w:val="22"/>
        </w:rPr>
      </w:pPr>
      <w:r w:rsidRPr="00F655AE">
        <w:rPr>
          <w:rFonts w:ascii="Arial" w:hAnsi="Arial" w:cs="Arial"/>
          <w:color w:val="auto"/>
          <w:sz w:val="22"/>
          <w:szCs w:val="22"/>
        </w:rPr>
        <w:t xml:space="preserve">Ewa Woźniak, </w:t>
      </w:r>
      <w:r w:rsidR="00AD35F5">
        <w:rPr>
          <w:rFonts w:ascii="Arial" w:hAnsi="Arial" w:cs="Arial"/>
          <w:sz w:val="22"/>
          <w:szCs w:val="22"/>
        </w:rPr>
        <w:t>tel. +48 15 842 – 33 – 41 lub tel. +48 15 844 – 02 –74 wew. 27</w:t>
      </w:r>
      <w:r w:rsidRPr="00F655AE">
        <w:rPr>
          <w:rFonts w:ascii="Arial" w:hAnsi="Arial" w:cs="Arial"/>
          <w:color w:val="auto"/>
          <w:sz w:val="22"/>
          <w:szCs w:val="22"/>
        </w:rPr>
        <w:t xml:space="preserve">,  e-mail: </w:t>
      </w:r>
      <w:hyperlink r:id="rId11" w:history="1">
        <w:r w:rsidR="00AD35F5" w:rsidRPr="00E9478B">
          <w:rPr>
            <w:rStyle w:val="Hipercze"/>
            <w:rFonts w:ascii="Arial" w:hAnsi="Arial" w:cs="Arial"/>
            <w:sz w:val="22"/>
            <w:szCs w:val="22"/>
          </w:rPr>
          <w:t>ewozniak@mzk.stalowa-wola.pl</w:t>
        </w:r>
      </w:hyperlink>
      <w:r w:rsidR="00AD35F5">
        <w:rPr>
          <w:rFonts w:ascii="Arial" w:hAnsi="Arial" w:cs="Arial"/>
          <w:color w:val="auto"/>
          <w:sz w:val="22"/>
          <w:szCs w:val="22"/>
        </w:rPr>
        <w:t xml:space="preserve"> </w:t>
      </w:r>
    </w:p>
    <w:p w14:paraId="7C87595D" w14:textId="4F156A83" w:rsidR="00F655AE" w:rsidRPr="00F655AE" w:rsidRDefault="00F655AE" w:rsidP="00F655AE">
      <w:pPr>
        <w:pStyle w:val="Nagwek2"/>
        <w:numPr>
          <w:ilvl w:val="0"/>
          <w:numId w:val="0"/>
        </w:numPr>
        <w:spacing w:line="276" w:lineRule="auto"/>
        <w:ind w:left="360"/>
        <w:rPr>
          <w:rFonts w:ascii="Arial" w:hAnsi="Arial" w:cs="Arial"/>
          <w:color w:val="auto"/>
          <w:sz w:val="22"/>
          <w:szCs w:val="22"/>
        </w:rPr>
      </w:pPr>
      <w:r w:rsidRPr="00F655AE">
        <w:rPr>
          <w:rFonts w:ascii="Arial" w:hAnsi="Arial" w:cs="Arial"/>
          <w:color w:val="auto"/>
          <w:sz w:val="22"/>
          <w:szCs w:val="22"/>
        </w:rPr>
        <w:t>Osobą ze strony Zamawiającego upoważnioną do potwierdzenia wpływu                   oświadczeń, wniosków, zawiadomień oraz innych informacji przekazanych drogą elektroniczną jest:</w:t>
      </w:r>
    </w:p>
    <w:p w14:paraId="38DC568C" w14:textId="7EE1772E" w:rsidR="00564DF3" w:rsidRPr="00F655AE" w:rsidRDefault="00F655AE" w:rsidP="00825366">
      <w:pPr>
        <w:pStyle w:val="Nagwek2"/>
        <w:numPr>
          <w:ilvl w:val="0"/>
          <w:numId w:val="0"/>
        </w:numPr>
        <w:spacing w:before="0" w:line="276" w:lineRule="auto"/>
        <w:ind w:left="360"/>
        <w:jc w:val="left"/>
        <w:rPr>
          <w:rFonts w:ascii="Arial" w:hAnsi="Arial" w:cs="Arial"/>
          <w:color w:val="auto"/>
          <w:sz w:val="22"/>
          <w:szCs w:val="22"/>
        </w:rPr>
      </w:pPr>
      <w:r w:rsidRPr="00F655AE">
        <w:rPr>
          <w:rFonts w:ascii="Arial" w:hAnsi="Arial" w:cs="Arial"/>
          <w:color w:val="auto"/>
          <w:sz w:val="22"/>
          <w:szCs w:val="22"/>
        </w:rPr>
        <w:t>Asystent Zarządu Brygida Koszycka, tel.</w:t>
      </w:r>
      <w:r w:rsidR="00286937">
        <w:rPr>
          <w:rFonts w:ascii="Arial" w:hAnsi="Arial" w:cs="Arial"/>
          <w:color w:val="auto"/>
          <w:sz w:val="22"/>
          <w:szCs w:val="22"/>
        </w:rPr>
        <w:t xml:space="preserve"> </w:t>
      </w:r>
      <w:r w:rsidRPr="00F655AE">
        <w:rPr>
          <w:rFonts w:ascii="Arial" w:hAnsi="Arial" w:cs="Arial"/>
          <w:color w:val="auto"/>
          <w:sz w:val="22"/>
          <w:szCs w:val="22"/>
        </w:rPr>
        <w:t>+48 15 842 - 34 - 11 e</w:t>
      </w:r>
      <w:r w:rsidR="00286937">
        <w:rPr>
          <w:rFonts w:ascii="Arial" w:hAnsi="Arial" w:cs="Arial"/>
          <w:color w:val="auto"/>
          <w:sz w:val="22"/>
          <w:szCs w:val="22"/>
        </w:rPr>
        <w:t>- </w:t>
      </w:r>
      <w:r w:rsidRPr="00F655AE">
        <w:rPr>
          <w:rFonts w:ascii="Arial" w:hAnsi="Arial" w:cs="Arial"/>
          <w:color w:val="auto"/>
          <w:sz w:val="22"/>
          <w:szCs w:val="22"/>
        </w:rPr>
        <w:t>mail:</w:t>
      </w:r>
      <w:r w:rsidR="00286937">
        <w:rPr>
          <w:rFonts w:ascii="Arial" w:hAnsi="Arial" w:cs="Arial"/>
          <w:color w:val="auto"/>
          <w:sz w:val="22"/>
          <w:szCs w:val="22"/>
        </w:rPr>
        <w:t> </w:t>
      </w:r>
      <w:hyperlink r:id="rId12" w:history="1">
        <w:r w:rsidR="00CB5079">
          <w:rPr>
            <w:rStyle w:val="Hipercze"/>
            <w:rFonts w:ascii="Arial" w:hAnsi="Arial" w:cs="Arial"/>
            <w:sz w:val="22"/>
            <w:szCs w:val="22"/>
          </w:rPr>
          <w:t>sekretariat@mzk.stalowa-wola.pl</w:t>
        </w:r>
      </w:hyperlink>
      <w:r w:rsidRPr="00F655AE">
        <w:rPr>
          <w:rFonts w:ascii="Arial" w:hAnsi="Arial" w:cs="Arial"/>
          <w:color w:val="auto"/>
          <w:sz w:val="22"/>
          <w:szCs w:val="22"/>
        </w:rPr>
        <w:t xml:space="preserve">. lub </w:t>
      </w:r>
      <w:hyperlink r:id="rId13" w:history="1">
        <w:r w:rsidR="00CB5079" w:rsidRPr="00E9478B">
          <w:rPr>
            <w:rStyle w:val="Hipercze"/>
            <w:rFonts w:ascii="Arial" w:hAnsi="Arial" w:cs="Arial"/>
            <w:sz w:val="22"/>
            <w:szCs w:val="22"/>
          </w:rPr>
          <w:t>bkoszycka@mzk.stalowa-wola.pl</w:t>
        </w:r>
      </w:hyperlink>
      <w:r w:rsidR="00CB5079">
        <w:rPr>
          <w:rFonts w:ascii="Arial" w:hAnsi="Arial" w:cs="Arial"/>
          <w:color w:val="auto"/>
          <w:sz w:val="22"/>
          <w:szCs w:val="22"/>
        </w:rPr>
        <w:t xml:space="preserve"> </w:t>
      </w:r>
      <w:r w:rsidRPr="00F655AE">
        <w:rPr>
          <w:rFonts w:ascii="Arial" w:hAnsi="Arial" w:cs="Arial"/>
          <w:color w:val="auto"/>
          <w:sz w:val="22"/>
          <w:szCs w:val="22"/>
        </w:rPr>
        <w:t xml:space="preserve">  </w:t>
      </w:r>
      <w:r w:rsidRPr="00F655AE">
        <w:rPr>
          <w:rFonts w:ascii="Arial" w:hAnsi="Arial" w:cs="Arial"/>
          <w:color w:val="auto"/>
          <w:sz w:val="22"/>
          <w:szCs w:val="22"/>
        </w:rPr>
        <w:tab/>
      </w:r>
    </w:p>
    <w:p w14:paraId="0CD1E021" w14:textId="6ACA8A5E" w:rsidR="00EB7871" w:rsidRPr="0029039A" w:rsidRDefault="002B22BF" w:rsidP="00CE295B">
      <w:pPr>
        <w:pStyle w:val="Nagwek1"/>
        <w:rPr>
          <w:rFonts w:cs="Arial"/>
        </w:rPr>
      </w:pPr>
      <w:bookmarkStart w:id="23" w:name="_Toc258314250"/>
      <w:r w:rsidRPr="0029039A">
        <w:rPr>
          <w:rFonts w:cs="Arial"/>
        </w:rPr>
        <w:t>Wymagania dotycz</w:t>
      </w:r>
      <w:r w:rsidRPr="0029039A">
        <w:rPr>
          <w:rFonts w:eastAsia="TimesNewRoman" w:cs="Arial"/>
        </w:rPr>
        <w:t>ą</w:t>
      </w:r>
      <w:r w:rsidRPr="0029039A">
        <w:rPr>
          <w:rFonts w:cs="Arial"/>
        </w:rPr>
        <w:t>ce wadium</w:t>
      </w:r>
      <w:bookmarkEnd w:id="23"/>
    </w:p>
    <w:p w14:paraId="293FC67E" w14:textId="35E4CB47" w:rsidR="00671862" w:rsidRPr="0029039A" w:rsidRDefault="001B31D7" w:rsidP="001B31D7">
      <w:pPr>
        <w:pStyle w:val="Nagwek2"/>
        <w:numPr>
          <w:ilvl w:val="0"/>
          <w:numId w:val="0"/>
        </w:numPr>
        <w:spacing w:before="0" w:line="276" w:lineRule="auto"/>
        <w:ind w:left="360"/>
        <w:rPr>
          <w:rFonts w:ascii="Arial" w:hAnsi="Arial" w:cs="Arial"/>
          <w:bCs w:val="0"/>
          <w:iCs w:val="0"/>
          <w:sz w:val="22"/>
          <w:szCs w:val="22"/>
        </w:rPr>
      </w:pPr>
      <w:r w:rsidRPr="001B31D7">
        <w:rPr>
          <w:rFonts w:ascii="Arial" w:hAnsi="Arial" w:cs="Arial"/>
          <w:sz w:val="22"/>
          <w:szCs w:val="22"/>
        </w:rPr>
        <w:t xml:space="preserve">W danym postępowaniu wniesienie </w:t>
      </w:r>
      <w:r>
        <w:rPr>
          <w:rFonts w:ascii="Arial" w:hAnsi="Arial" w:cs="Arial"/>
          <w:sz w:val="22"/>
          <w:szCs w:val="22"/>
        </w:rPr>
        <w:t>wadium</w:t>
      </w:r>
      <w:r w:rsidRPr="001B31D7">
        <w:rPr>
          <w:rFonts w:ascii="Arial" w:hAnsi="Arial" w:cs="Arial"/>
          <w:sz w:val="22"/>
          <w:szCs w:val="22"/>
        </w:rPr>
        <w:t xml:space="preserve"> nie jest wymagane</w:t>
      </w:r>
      <w:r w:rsidR="00671862" w:rsidRPr="0029039A">
        <w:rPr>
          <w:rFonts w:ascii="Arial" w:hAnsi="Arial" w:cs="Arial"/>
          <w:bCs w:val="0"/>
          <w:iCs w:val="0"/>
          <w:sz w:val="22"/>
          <w:szCs w:val="22"/>
        </w:rPr>
        <w:t>.</w:t>
      </w:r>
    </w:p>
    <w:p w14:paraId="0EAE9310" w14:textId="50A44A00" w:rsidR="008D48A7" w:rsidRPr="0029039A" w:rsidRDefault="008D48A7" w:rsidP="00CE295B">
      <w:pPr>
        <w:pStyle w:val="Nagwek1"/>
        <w:rPr>
          <w:rFonts w:cs="Arial"/>
        </w:rPr>
      </w:pPr>
      <w:bookmarkStart w:id="24" w:name="_Toc258314251"/>
      <w:r w:rsidRPr="0029039A">
        <w:rPr>
          <w:rFonts w:cs="Arial"/>
        </w:rPr>
        <w:t>Termin zwi</w:t>
      </w:r>
      <w:r w:rsidRPr="0029039A">
        <w:rPr>
          <w:rFonts w:eastAsia="TimesNewRoman" w:cs="Arial"/>
        </w:rPr>
        <w:t>ą</w:t>
      </w:r>
      <w:r w:rsidRPr="0029039A">
        <w:rPr>
          <w:rFonts w:cs="Arial"/>
        </w:rPr>
        <w:t>zania ofert</w:t>
      </w:r>
      <w:r w:rsidRPr="0029039A">
        <w:rPr>
          <w:rFonts w:eastAsia="TimesNewRoman" w:cs="Arial"/>
        </w:rPr>
        <w:t>ą</w:t>
      </w:r>
      <w:bookmarkEnd w:id="24"/>
    </w:p>
    <w:p w14:paraId="5A4C84A2" w14:textId="0BFDD5B6" w:rsidR="008D48A7" w:rsidRDefault="008D48A7" w:rsidP="00D536E0">
      <w:pPr>
        <w:pStyle w:val="Nagwek2"/>
        <w:numPr>
          <w:ilvl w:val="1"/>
          <w:numId w:val="39"/>
        </w:numPr>
        <w:spacing w:before="0" w:line="276" w:lineRule="auto"/>
        <w:rPr>
          <w:rFonts w:ascii="Arial" w:hAnsi="Arial" w:cs="Arial"/>
          <w:bCs w:val="0"/>
          <w:iCs w:val="0"/>
          <w:sz w:val="22"/>
          <w:szCs w:val="22"/>
        </w:rPr>
      </w:pPr>
      <w:r w:rsidRPr="0029039A">
        <w:rPr>
          <w:rFonts w:ascii="Arial" w:hAnsi="Arial" w:cs="Arial"/>
          <w:bCs w:val="0"/>
          <w:iCs w:val="0"/>
          <w:sz w:val="22"/>
          <w:szCs w:val="22"/>
        </w:rPr>
        <w:t xml:space="preserve">Wykonawca pozostaje </w:t>
      </w:r>
      <w:r w:rsidRPr="001F6872">
        <w:rPr>
          <w:rFonts w:ascii="Arial" w:hAnsi="Arial" w:cs="Arial"/>
          <w:b/>
          <w:iCs w:val="0"/>
          <w:sz w:val="22"/>
          <w:szCs w:val="22"/>
        </w:rPr>
        <w:t>związany ofertą</w:t>
      </w:r>
      <w:r w:rsidRPr="0029039A">
        <w:rPr>
          <w:rFonts w:ascii="Arial" w:hAnsi="Arial" w:cs="Arial"/>
          <w:bCs w:val="0"/>
          <w:iCs w:val="0"/>
          <w:sz w:val="22"/>
          <w:szCs w:val="22"/>
        </w:rPr>
        <w:t xml:space="preserve"> </w:t>
      </w:r>
      <w:r w:rsidR="00247C72" w:rsidRPr="001F6872">
        <w:rPr>
          <w:rFonts w:ascii="Arial" w:hAnsi="Arial" w:cs="Arial"/>
          <w:bCs w:val="0"/>
          <w:iCs w:val="0"/>
          <w:sz w:val="22"/>
          <w:szCs w:val="22"/>
        </w:rPr>
        <w:t>do dnia</w:t>
      </w:r>
      <w:r w:rsidR="001F6872">
        <w:rPr>
          <w:rFonts w:ascii="Arial" w:hAnsi="Arial" w:cs="Arial"/>
          <w:bCs w:val="0"/>
          <w:iCs w:val="0"/>
          <w:sz w:val="22"/>
          <w:szCs w:val="22"/>
        </w:rPr>
        <w:t xml:space="preserve"> 15.10.2022 r.</w:t>
      </w:r>
      <w:r w:rsidR="005E7D70" w:rsidRPr="0029039A">
        <w:rPr>
          <w:rFonts w:ascii="Arial" w:hAnsi="Arial" w:cs="Arial"/>
          <w:bCs w:val="0"/>
          <w:iCs w:val="0"/>
          <w:sz w:val="22"/>
          <w:szCs w:val="22"/>
        </w:rPr>
        <w:t xml:space="preserve"> jednak nie dłużej niż </w:t>
      </w:r>
      <w:r w:rsidR="000B10D2" w:rsidRPr="0029039A">
        <w:rPr>
          <w:rFonts w:ascii="Arial" w:hAnsi="Arial" w:cs="Arial"/>
          <w:bCs w:val="0"/>
          <w:iCs w:val="0"/>
          <w:sz w:val="22"/>
          <w:szCs w:val="22"/>
        </w:rPr>
        <w:t>9</w:t>
      </w:r>
      <w:r w:rsidR="005E7D70" w:rsidRPr="0029039A">
        <w:rPr>
          <w:rFonts w:ascii="Arial" w:hAnsi="Arial" w:cs="Arial"/>
          <w:bCs w:val="0"/>
          <w:iCs w:val="0"/>
          <w:sz w:val="22"/>
          <w:szCs w:val="22"/>
        </w:rPr>
        <w:t>0 dni od dnia upływu terminu składania ofert, przy czym pierwszym dniem terminu związania ofertą jest dzień, w którym upływa termin składania ofert.</w:t>
      </w:r>
    </w:p>
    <w:p w14:paraId="4489210E" w14:textId="2BE6FA04" w:rsidR="008D48A7" w:rsidRDefault="008D48A7" w:rsidP="00D536E0">
      <w:pPr>
        <w:pStyle w:val="Nagwek2"/>
        <w:numPr>
          <w:ilvl w:val="1"/>
          <w:numId w:val="39"/>
        </w:numPr>
        <w:spacing w:before="0" w:line="276" w:lineRule="auto"/>
        <w:rPr>
          <w:rFonts w:ascii="Arial" w:hAnsi="Arial" w:cs="Arial"/>
          <w:bCs w:val="0"/>
          <w:iCs w:val="0"/>
          <w:sz w:val="22"/>
          <w:szCs w:val="22"/>
        </w:rPr>
      </w:pPr>
      <w:r w:rsidRPr="00B61165">
        <w:rPr>
          <w:rFonts w:ascii="Arial" w:hAnsi="Arial" w:cs="Arial"/>
          <w:bCs w:val="0"/>
          <w:iCs w:val="0"/>
          <w:sz w:val="22"/>
          <w:szCs w:val="22"/>
        </w:rPr>
        <w:t>Bieg terminu związania ofertą rozpoczyna się wraz z upływem terminu składania ofert.</w:t>
      </w:r>
    </w:p>
    <w:p w14:paraId="5BC5E6A2" w14:textId="197A5619" w:rsidR="0046264F" w:rsidRDefault="00BF579F" w:rsidP="00D536E0">
      <w:pPr>
        <w:pStyle w:val="Nagwek2"/>
        <w:numPr>
          <w:ilvl w:val="1"/>
          <w:numId w:val="39"/>
        </w:numPr>
        <w:spacing w:before="0" w:line="276" w:lineRule="auto"/>
        <w:rPr>
          <w:rFonts w:ascii="Arial" w:hAnsi="Arial" w:cs="Arial"/>
          <w:bCs w:val="0"/>
          <w:iCs w:val="0"/>
          <w:sz w:val="22"/>
          <w:szCs w:val="22"/>
        </w:rPr>
      </w:pPr>
      <w:r w:rsidRPr="00B61165">
        <w:rPr>
          <w:rFonts w:ascii="Arial" w:hAnsi="Arial" w:cs="Arial"/>
          <w:bCs w:val="0"/>
          <w:iCs w:val="0"/>
          <w:sz w:val="22"/>
          <w:szCs w:val="22"/>
        </w:rPr>
        <w:t>W przypadku</w:t>
      </w:r>
      <w:r w:rsidR="00247C72" w:rsidRPr="00B61165">
        <w:rPr>
          <w:rFonts w:ascii="Arial" w:hAnsi="Arial" w:cs="Arial"/>
          <w:bCs w:val="0"/>
          <w:iCs w:val="0"/>
          <w:sz w:val="22"/>
          <w:szCs w:val="22"/>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B61165">
        <w:rPr>
          <w:rFonts w:ascii="Arial" w:hAnsi="Arial" w:cs="Arial"/>
          <w:bCs w:val="0"/>
          <w:iCs w:val="0"/>
          <w:sz w:val="22"/>
          <w:szCs w:val="22"/>
        </w:rPr>
        <w:t xml:space="preserve"> </w:t>
      </w:r>
      <w:r w:rsidR="000B10D2" w:rsidRPr="00B61165">
        <w:rPr>
          <w:rFonts w:ascii="Arial" w:hAnsi="Arial" w:cs="Arial"/>
          <w:bCs w:val="0"/>
          <w:iCs w:val="0"/>
          <w:sz w:val="22"/>
          <w:szCs w:val="22"/>
        </w:rPr>
        <w:t>6</w:t>
      </w:r>
      <w:r w:rsidR="00247C72" w:rsidRPr="00B61165">
        <w:rPr>
          <w:rFonts w:ascii="Arial" w:hAnsi="Arial" w:cs="Arial"/>
          <w:bCs w:val="0"/>
          <w:iCs w:val="0"/>
          <w:sz w:val="22"/>
          <w:szCs w:val="22"/>
        </w:rPr>
        <w:t xml:space="preserve">0 dni. </w:t>
      </w:r>
    </w:p>
    <w:p w14:paraId="522DB8CE" w14:textId="57B14F17" w:rsidR="000B10D2" w:rsidRDefault="000B10D2" w:rsidP="00D536E0">
      <w:pPr>
        <w:pStyle w:val="Nagwek2"/>
        <w:numPr>
          <w:ilvl w:val="1"/>
          <w:numId w:val="39"/>
        </w:numPr>
        <w:spacing w:before="0" w:line="276" w:lineRule="auto"/>
        <w:rPr>
          <w:rFonts w:ascii="Arial" w:hAnsi="Arial" w:cs="Arial"/>
          <w:bCs w:val="0"/>
          <w:iCs w:val="0"/>
          <w:sz w:val="22"/>
          <w:szCs w:val="22"/>
        </w:rPr>
      </w:pPr>
      <w:bookmarkStart w:id="25" w:name="_Toc258314252"/>
      <w:r w:rsidRPr="00B61165">
        <w:rPr>
          <w:rFonts w:ascii="Arial" w:hAnsi="Arial" w:cs="Arial"/>
          <w:bCs w:val="0"/>
          <w:iCs w:val="0"/>
          <w:sz w:val="22"/>
          <w:szCs w:val="22"/>
        </w:rPr>
        <w:t>Przedłużenie terminu związania ofertą wymaga złożenia przez Wykonawcę pisemnego oświadczenia o wyrażeniu zgody na przedłużenie terminu związania ofertą.</w:t>
      </w:r>
    </w:p>
    <w:p w14:paraId="3F179C84" w14:textId="32BFB83D" w:rsidR="000B10D2" w:rsidRDefault="000B10D2" w:rsidP="00D536E0">
      <w:pPr>
        <w:pStyle w:val="Nagwek2"/>
        <w:numPr>
          <w:ilvl w:val="1"/>
          <w:numId w:val="39"/>
        </w:numPr>
        <w:spacing w:before="0" w:line="276" w:lineRule="auto"/>
        <w:rPr>
          <w:rFonts w:ascii="Arial" w:hAnsi="Arial" w:cs="Arial"/>
          <w:bCs w:val="0"/>
          <w:iCs w:val="0"/>
          <w:sz w:val="22"/>
          <w:szCs w:val="22"/>
        </w:rPr>
      </w:pPr>
      <w:r w:rsidRPr="00B61165">
        <w:rPr>
          <w:rFonts w:ascii="Arial" w:hAnsi="Arial" w:cs="Arial"/>
          <w:bCs w:val="0"/>
          <w:iCs w:val="0"/>
          <w:sz w:val="22"/>
          <w:szCs w:val="22"/>
        </w:rPr>
        <w:lastRenderedPageBreak/>
        <w:t>Przedłużenie terminu związania ofertą jest dopuszczalne tylko z jednoczesnym przedłużeniem okresu ważności wadium albo, jeżeli nie będzie to możliwe, z</w:t>
      </w:r>
      <w:r w:rsidRPr="00B61165">
        <w:rPr>
          <w:rFonts w:ascii="Arial" w:hAnsi="Arial" w:cs="Arial"/>
        </w:rPr>
        <w:t xml:space="preserve"> </w:t>
      </w:r>
      <w:r w:rsidRPr="00B61165">
        <w:rPr>
          <w:rFonts w:ascii="Arial" w:hAnsi="Arial" w:cs="Arial"/>
          <w:bCs w:val="0"/>
          <w:iCs w:val="0"/>
          <w:sz w:val="22"/>
          <w:szCs w:val="22"/>
        </w:rPr>
        <w:t>wniesieniem nowego wadium na przedłużony okres związania ofertą.</w:t>
      </w:r>
    </w:p>
    <w:p w14:paraId="07DC3A17" w14:textId="22A39B11" w:rsidR="007769C0" w:rsidRDefault="007769C0" w:rsidP="00D536E0">
      <w:pPr>
        <w:pStyle w:val="Nagwek2"/>
        <w:numPr>
          <w:ilvl w:val="1"/>
          <w:numId w:val="39"/>
        </w:numPr>
        <w:spacing w:before="0" w:line="276" w:lineRule="auto"/>
        <w:rPr>
          <w:rFonts w:ascii="Arial" w:hAnsi="Arial" w:cs="Arial"/>
          <w:bCs w:val="0"/>
          <w:iCs w:val="0"/>
          <w:sz w:val="22"/>
          <w:szCs w:val="22"/>
        </w:rPr>
      </w:pPr>
      <w:r w:rsidRPr="00B61165">
        <w:rPr>
          <w:rFonts w:ascii="Arial" w:hAnsi="Arial" w:cs="Arial"/>
          <w:bCs w:val="0"/>
          <w:iCs w:val="0"/>
          <w:sz w:val="22"/>
          <w:szCs w:val="22"/>
        </w:rPr>
        <w:t>W przypadku, gdy Wykonawca nie wyrazi pisemnej zgody na przedłużenie terminu związania ofertą, Zamawiający odrzuci jego ofertę.</w:t>
      </w:r>
    </w:p>
    <w:p w14:paraId="26AD386F" w14:textId="097A677A" w:rsidR="007769C0" w:rsidRDefault="007769C0" w:rsidP="00D536E0">
      <w:pPr>
        <w:pStyle w:val="Nagwek2"/>
        <w:numPr>
          <w:ilvl w:val="1"/>
          <w:numId w:val="39"/>
        </w:numPr>
        <w:spacing w:before="0" w:line="276" w:lineRule="auto"/>
        <w:rPr>
          <w:rFonts w:ascii="Arial" w:hAnsi="Arial" w:cs="Arial"/>
          <w:bCs w:val="0"/>
          <w:iCs w:val="0"/>
          <w:sz w:val="22"/>
          <w:szCs w:val="22"/>
        </w:rPr>
      </w:pPr>
      <w:r w:rsidRPr="00B61165">
        <w:rPr>
          <w:rFonts w:ascii="Arial" w:hAnsi="Arial" w:cs="Arial"/>
          <w:bCs w:val="0"/>
          <w:iCs w:val="0"/>
          <w:sz w:val="22"/>
          <w:szCs w:val="22"/>
        </w:rPr>
        <w:t>Jeżeli termin związania ofertą upłynął przed wyborem najkorzystniejszej oferty, Zamawiający wezwie Wykonawcę, którego oferta otrzymała najwyższą ocenę, do wyrażenia, w</w:t>
      </w:r>
      <w:r w:rsidR="00B61165" w:rsidRPr="00B61165">
        <w:rPr>
          <w:rFonts w:ascii="Arial" w:hAnsi="Arial" w:cs="Arial"/>
          <w:bCs w:val="0"/>
          <w:iCs w:val="0"/>
          <w:sz w:val="22"/>
          <w:szCs w:val="22"/>
        </w:rPr>
        <w:t> </w:t>
      </w:r>
      <w:r w:rsidRPr="00B61165">
        <w:rPr>
          <w:rFonts w:ascii="Arial" w:hAnsi="Arial" w:cs="Arial"/>
          <w:bCs w:val="0"/>
          <w:iCs w:val="0"/>
          <w:sz w:val="22"/>
          <w:szCs w:val="22"/>
        </w:rPr>
        <w:t>wyznaczonym przez Zamawiającego terminie, pisemnej zgody na wybór jego oferty.</w:t>
      </w:r>
    </w:p>
    <w:p w14:paraId="5E5AB704" w14:textId="599940C1" w:rsidR="007769C0" w:rsidRPr="00B61165" w:rsidRDefault="007769C0" w:rsidP="00D536E0">
      <w:pPr>
        <w:pStyle w:val="Nagwek2"/>
        <w:numPr>
          <w:ilvl w:val="1"/>
          <w:numId w:val="39"/>
        </w:numPr>
        <w:spacing w:before="0" w:line="276" w:lineRule="auto"/>
        <w:rPr>
          <w:rFonts w:ascii="Arial" w:hAnsi="Arial" w:cs="Arial"/>
          <w:bCs w:val="0"/>
          <w:iCs w:val="0"/>
          <w:sz w:val="22"/>
          <w:szCs w:val="22"/>
        </w:rPr>
      </w:pPr>
      <w:r w:rsidRPr="00B61165">
        <w:rPr>
          <w:rFonts w:ascii="Arial" w:hAnsi="Arial" w:cs="Arial"/>
          <w:bCs w:val="0"/>
          <w:iCs w:val="0"/>
          <w:sz w:val="22"/>
          <w:szCs w:val="22"/>
        </w:rPr>
        <w:t xml:space="preserve">W przypadku braku zgody, o której mowa w pkt 7 Zamawiający zwraca się o wyrażenie takiej zgody do kolejnego </w:t>
      </w:r>
      <w:r w:rsidR="00B61165">
        <w:rPr>
          <w:rFonts w:ascii="Arial" w:hAnsi="Arial" w:cs="Arial"/>
          <w:bCs w:val="0"/>
          <w:iCs w:val="0"/>
          <w:sz w:val="22"/>
          <w:szCs w:val="22"/>
        </w:rPr>
        <w:t>W</w:t>
      </w:r>
      <w:r w:rsidRPr="00B61165">
        <w:rPr>
          <w:rFonts w:ascii="Arial" w:hAnsi="Arial" w:cs="Arial"/>
          <w:bCs w:val="0"/>
          <w:iCs w:val="0"/>
          <w:sz w:val="22"/>
          <w:szCs w:val="22"/>
        </w:rPr>
        <w:t>ykonawcy, którego oferta została najwyżej oceniona, chyba że zachodzą przesłanki do unieważnienia postępowania.</w:t>
      </w:r>
    </w:p>
    <w:p w14:paraId="592BF33C" w14:textId="43456E68" w:rsidR="008D48A7" w:rsidRPr="0029039A" w:rsidRDefault="008D48A7" w:rsidP="000B10D2">
      <w:pPr>
        <w:pStyle w:val="Nagwek1"/>
        <w:rPr>
          <w:rFonts w:cs="Arial"/>
        </w:rPr>
      </w:pPr>
      <w:r w:rsidRPr="0029039A">
        <w:rPr>
          <w:rFonts w:cs="Arial"/>
        </w:rPr>
        <w:t>Opis sposobu przygotowywania ofert</w:t>
      </w:r>
      <w:bookmarkEnd w:id="25"/>
    </w:p>
    <w:p w14:paraId="061F3C63" w14:textId="0360E292" w:rsidR="008D48A7" w:rsidRDefault="008D48A7" w:rsidP="00D536E0">
      <w:pPr>
        <w:pStyle w:val="Nagwek2"/>
        <w:numPr>
          <w:ilvl w:val="1"/>
          <w:numId w:val="50"/>
        </w:numPr>
        <w:spacing w:before="0" w:line="276" w:lineRule="auto"/>
        <w:rPr>
          <w:rFonts w:ascii="Arial" w:hAnsi="Arial" w:cs="Arial"/>
          <w:bCs w:val="0"/>
          <w:iCs w:val="0"/>
          <w:sz w:val="22"/>
          <w:szCs w:val="22"/>
        </w:rPr>
      </w:pPr>
      <w:r w:rsidRPr="009B2776">
        <w:rPr>
          <w:rFonts w:ascii="Arial" w:hAnsi="Arial" w:cs="Arial"/>
          <w:bCs w:val="0"/>
          <w:iCs w:val="0"/>
          <w:sz w:val="22"/>
          <w:szCs w:val="22"/>
        </w:rPr>
        <w:t>Wykonawca może złożyć tylko jedną ofertę.</w:t>
      </w:r>
    </w:p>
    <w:p w14:paraId="775C518B" w14:textId="49005C67" w:rsidR="00D939F2" w:rsidRDefault="00D939F2" w:rsidP="00D536E0">
      <w:pPr>
        <w:pStyle w:val="Nagwek2"/>
        <w:numPr>
          <w:ilvl w:val="1"/>
          <w:numId w:val="50"/>
        </w:numPr>
        <w:spacing w:before="0" w:line="276" w:lineRule="auto"/>
        <w:rPr>
          <w:rFonts w:ascii="Arial" w:hAnsi="Arial" w:cs="Arial"/>
          <w:bCs w:val="0"/>
          <w:iCs w:val="0"/>
          <w:sz w:val="22"/>
          <w:szCs w:val="22"/>
        </w:rPr>
      </w:pPr>
      <w:r w:rsidRPr="00792458">
        <w:rPr>
          <w:rFonts w:ascii="Arial" w:hAnsi="Arial" w:cs="Arial"/>
          <w:bCs w:val="0"/>
          <w:iCs w:val="0"/>
          <w:sz w:val="22"/>
          <w:szCs w:val="22"/>
        </w:rPr>
        <w:t>Ofertę należy złożyć w języku polskim</w:t>
      </w:r>
      <w:r w:rsidR="00DF645D" w:rsidRPr="00792458">
        <w:rPr>
          <w:rFonts w:ascii="Arial" w:hAnsi="Arial" w:cs="Arial"/>
          <w:bCs w:val="0"/>
          <w:iCs w:val="0"/>
          <w:sz w:val="22"/>
          <w:szCs w:val="22"/>
        </w:rPr>
        <w:t>.</w:t>
      </w:r>
    </w:p>
    <w:p w14:paraId="2BB12873" w14:textId="6231352D" w:rsidR="008D48A7" w:rsidRDefault="008D48A7" w:rsidP="00D536E0">
      <w:pPr>
        <w:pStyle w:val="Nagwek2"/>
        <w:numPr>
          <w:ilvl w:val="1"/>
          <w:numId w:val="50"/>
        </w:numPr>
        <w:spacing w:before="0" w:line="276" w:lineRule="auto"/>
        <w:rPr>
          <w:rFonts w:ascii="Arial" w:hAnsi="Arial" w:cs="Arial"/>
          <w:bCs w:val="0"/>
          <w:iCs w:val="0"/>
          <w:sz w:val="22"/>
          <w:szCs w:val="22"/>
        </w:rPr>
      </w:pPr>
      <w:r w:rsidRPr="00792458">
        <w:rPr>
          <w:rFonts w:ascii="Arial" w:hAnsi="Arial" w:cs="Arial"/>
          <w:bCs w:val="0"/>
          <w:iCs w:val="0"/>
          <w:sz w:val="22"/>
          <w:szCs w:val="22"/>
        </w:rPr>
        <w:t xml:space="preserve">Treść </w:t>
      </w:r>
      <w:r w:rsidR="000E737C" w:rsidRPr="00792458">
        <w:rPr>
          <w:rFonts w:ascii="Arial" w:hAnsi="Arial" w:cs="Arial"/>
          <w:bCs w:val="0"/>
          <w:iCs w:val="0"/>
          <w:sz w:val="22"/>
          <w:szCs w:val="22"/>
        </w:rPr>
        <w:t>oferty musi być zgodna z wymaganiami Zamawiającego określonymi w niniejszej</w:t>
      </w:r>
      <w:r w:rsidRPr="00792458">
        <w:rPr>
          <w:rFonts w:ascii="Arial" w:hAnsi="Arial" w:cs="Arial"/>
          <w:bCs w:val="0"/>
          <w:iCs w:val="0"/>
          <w:sz w:val="22"/>
          <w:szCs w:val="22"/>
        </w:rPr>
        <w:t xml:space="preserve"> </w:t>
      </w:r>
      <w:r w:rsidR="00713E16" w:rsidRPr="00792458">
        <w:rPr>
          <w:rFonts w:ascii="Arial" w:hAnsi="Arial" w:cs="Arial"/>
          <w:bCs w:val="0"/>
          <w:iCs w:val="0"/>
          <w:sz w:val="22"/>
          <w:szCs w:val="22"/>
        </w:rPr>
        <w:t>SWZ</w:t>
      </w:r>
      <w:r w:rsidRPr="00792458">
        <w:rPr>
          <w:rFonts w:ascii="Arial" w:hAnsi="Arial" w:cs="Arial"/>
          <w:bCs w:val="0"/>
          <w:iCs w:val="0"/>
          <w:sz w:val="22"/>
          <w:szCs w:val="22"/>
        </w:rPr>
        <w:t>.</w:t>
      </w:r>
    </w:p>
    <w:p w14:paraId="7212F065" w14:textId="57D80E06" w:rsidR="0040166C" w:rsidRPr="00792458" w:rsidRDefault="0040166C" w:rsidP="00D536E0">
      <w:pPr>
        <w:pStyle w:val="Nagwek2"/>
        <w:numPr>
          <w:ilvl w:val="1"/>
          <w:numId w:val="50"/>
        </w:numPr>
        <w:spacing w:before="0" w:line="276" w:lineRule="auto"/>
        <w:rPr>
          <w:rFonts w:ascii="Arial" w:hAnsi="Arial" w:cs="Arial"/>
          <w:bCs w:val="0"/>
          <w:iCs w:val="0"/>
          <w:sz w:val="22"/>
          <w:szCs w:val="22"/>
        </w:rPr>
      </w:pPr>
      <w:bookmarkStart w:id="26" w:name="_Hlk74309352"/>
      <w:bookmarkStart w:id="27" w:name="_Hlk74128016"/>
      <w:r w:rsidRPr="00792458">
        <w:rPr>
          <w:rFonts w:ascii="Arial" w:hAnsi="Arial" w:cs="Arial"/>
          <w:sz w:val="22"/>
          <w:szCs w:val="22"/>
          <w:lang w:val="x-none"/>
        </w:rPr>
        <w:t>Oferta</w:t>
      </w:r>
      <w:r w:rsidRPr="00792458">
        <w:rPr>
          <w:rFonts w:ascii="Arial" w:hAnsi="Arial" w:cs="Arial"/>
          <w:sz w:val="22"/>
          <w:szCs w:val="22"/>
        </w:rPr>
        <w:t xml:space="preserve">, oświadczenie, o którym mowa w art. 125 ust. 1 ustawy </w:t>
      </w:r>
      <w:proofErr w:type="spellStart"/>
      <w:r w:rsidRPr="00792458">
        <w:rPr>
          <w:rFonts w:ascii="Arial" w:hAnsi="Arial" w:cs="Arial"/>
          <w:sz w:val="22"/>
          <w:szCs w:val="22"/>
        </w:rPr>
        <w:t>Pzp</w:t>
      </w:r>
      <w:proofErr w:type="spellEnd"/>
      <w:r w:rsidRPr="00792458">
        <w:rPr>
          <w:rFonts w:ascii="Arial" w:hAnsi="Arial" w:cs="Arial"/>
          <w:sz w:val="22"/>
          <w:szCs w:val="22"/>
        </w:rPr>
        <w:t xml:space="preserve">, podmiotowe środki dowodowe, w tym oświadczenie o którym mowa w art. 117 ust. 4 ustawy </w:t>
      </w:r>
      <w:proofErr w:type="spellStart"/>
      <w:r w:rsidRPr="00792458">
        <w:rPr>
          <w:rFonts w:ascii="Arial" w:hAnsi="Arial" w:cs="Arial"/>
          <w:sz w:val="22"/>
          <w:szCs w:val="22"/>
        </w:rPr>
        <w:t>Pzp</w:t>
      </w:r>
      <w:proofErr w:type="spellEnd"/>
      <w:r w:rsidRPr="00792458">
        <w:rPr>
          <w:rFonts w:ascii="Arial" w:hAnsi="Arial" w:cs="Arial"/>
          <w:sz w:val="22"/>
          <w:szCs w:val="22"/>
        </w:rPr>
        <w:t xml:space="preserve">, oraz zobowiązanie podmiotu udostępniającego zasoby, o którym mowa w art. 118 ust. 3 ustawy </w:t>
      </w:r>
      <w:proofErr w:type="spellStart"/>
      <w:r w:rsidRPr="00792458">
        <w:rPr>
          <w:rFonts w:ascii="Arial" w:hAnsi="Arial" w:cs="Arial"/>
          <w:sz w:val="22"/>
          <w:szCs w:val="22"/>
        </w:rPr>
        <w:t>Pzp</w:t>
      </w:r>
      <w:proofErr w:type="spellEnd"/>
      <w:r w:rsidRPr="00792458">
        <w:rPr>
          <w:rFonts w:ascii="Arial" w:hAnsi="Arial" w:cs="Arial"/>
          <w:sz w:val="22"/>
          <w:szCs w:val="22"/>
        </w:rPr>
        <w:t xml:space="preserve">, przedmiotowe środki dowodowe, pełnomocnictwo, sporządza się w postaci elektronicznej </w:t>
      </w:r>
      <w:r w:rsidRPr="00792458">
        <w:rPr>
          <w:rFonts w:ascii="Arial" w:hAnsi="Arial" w:cs="Arial"/>
          <w:sz w:val="22"/>
          <w:szCs w:val="22"/>
          <w:lang w:val="x-none"/>
        </w:rPr>
        <w:t>w języku polskim, w</w:t>
      </w:r>
      <w:r w:rsidRPr="00792458">
        <w:rPr>
          <w:rFonts w:ascii="Arial" w:hAnsi="Arial" w:cs="Arial"/>
          <w:sz w:val="22"/>
          <w:szCs w:val="22"/>
        </w:rPr>
        <w:t xml:space="preserve"> ogólnodostępnych formatach danych, w szczególności </w:t>
      </w:r>
      <w:r w:rsidRPr="00792458">
        <w:rPr>
          <w:rFonts w:ascii="Arial" w:hAnsi="Arial" w:cs="Arial"/>
          <w:b/>
          <w:sz w:val="22"/>
          <w:szCs w:val="22"/>
          <w:lang w:val="x-none"/>
        </w:rPr>
        <w:t>.pdf, .</w:t>
      </w:r>
      <w:proofErr w:type="spellStart"/>
      <w:r w:rsidRPr="00792458">
        <w:rPr>
          <w:rFonts w:ascii="Arial" w:hAnsi="Arial" w:cs="Arial"/>
          <w:b/>
          <w:sz w:val="22"/>
          <w:szCs w:val="22"/>
          <w:lang w:val="x-none"/>
        </w:rPr>
        <w:t>doc</w:t>
      </w:r>
      <w:proofErr w:type="spellEnd"/>
      <w:r w:rsidRPr="00792458">
        <w:rPr>
          <w:rFonts w:ascii="Arial" w:hAnsi="Arial" w:cs="Arial"/>
          <w:b/>
          <w:sz w:val="22"/>
          <w:szCs w:val="22"/>
          <w:lang w:val="x-none"/>
        </w:rPr>
        <w:t>, .</w:t>
      </w:r>
      <w:proofErr w:type="spellStart"/>
      <w:r w:rsidRPr="00792458">
        <w:rPr>
          <w:rFonts w:ascii="Arial" w:hAnsi="Arial" w:cs="Arial"/>
          <w:b/>
          <w:sz w:val="22"/>
          <w:szCs w:val="22"/>
          <w:lang w:val="x-none"/>
        </w:rPr>
        <w:t>docx</w:t>
      </w:r>
      <w:proofErr w:type="spellEnd"/>
      <w:r w:rsidRPr="00792458">
        <w:rPr>
          <w:rFonts w:ascii="Arial" w:hAnsi="Arial" w:cs="Arial"/>
          <w:b/>
          <w:sz w:val="22"/>
          <w:szCs w:val="22"/>
          <w:lang w:val="x-none"/>
        </w:rPr>
        <w:t>, .rtf, .</w:t>
      </w:r>
      <w:proofErr w:type="spellStart"/>
      <w:r w:rsidRPr="00792458">
        <w:rPr>
          <w:rFonts w:ascii="Arial" w:hAnsi="Arial" w:cs="Arial"/>
          <w:b/>
          <w:sz w:val="22"/>
          <w:szCs w:val="22"/>
          <w:lang w:val="x-none"/>
        </w:rPr>
        <w:t>xps</w:t>
      </w:r>
      <w:proofErr w:type="spellEnd"/>
      <w:r w:rsidRPr="00792458">
        <w:rPr>
          <w:rFonts w:ascii="Arial" w:hAnsi="Arial" w:cs="Arial"/>
          <w:b/>
          <w:sz w:val="22"/>
          <w:szCs w:val="22"/>
          <w:lang w:val="x-none"/>
        </w:rPr>
        <w:t>, .</w:t>
      </w:r>
      <w:proofErr w:type="spellStart"/>
      <w:r w:rsidRPr="00792458">
        <w:rPr>
          <w:rFonts w:ascii="Arial" w:hAnsi="Arial" w:cs="Arial"/>
          <w:b/>
          <w:sz w:val="22"/>
          <w:szCs w:val="22"/>
          <w:lang w:val="x-none"/>
        </w:rPr>
        <w:t>odt</w:t>
      </w:r>
      <w:proofErr w:type="spellEnd"/>
      <w:r w:rsidRPr="00792458">
        <w:rPr>
          <w:rFonts w:ascii="Arial" w:hAnsi="Arial" w:cs="Arial"/>
          <w:b/>
          <w:sz w:val="22"/>
          <w:szCs w:val="22"/>
        </w:rPr>
        <w:t xml:space="preserve"> </w:t>
      </w:r>
      <w:r w:rsidRPr="00792458">
        <w:rPr>
          <w:rFonts w:ascii="Arial" w:hAnsi="Arial" w:cs="Arial"/>
          <w:sz w:val="22"/>
          <w:szCs w:val="22"/>
        </w:rPr>
        <w:t>oraz składa pod rygorem nieważności, w formie elektronicznej (z kwalifikowanym podpisem)</w:t>
      </w:r>
      <w:r w:rsidRPr="00792458">
        <w:rPr>
          <w:rFonts w:ascii="Arial" w:hAnsi="Arial" w:cs="Arial"/>
          <w:sz w:val="22"/>
          <w:szCs w:val="22"/>
          <w:lang w:val="x-none"/>
        </w:rPr>
        <w:t xml:space="preserve">. </w:t>
      </w:r>
    </w:p>
    <w:p w14:paraId="5B9D5045" w14:textId="4C4C963A" w:rsidR="0040166C" w:rsidRPr="0040166C" w:rsidRDefault="0040166C" w:rsidP="0040166C">
      <w:pPr>
        <w:pStyle w:val="Akapitzlist"/>
        <w:tabs>
          <w:tab w:val="left" w:pos="340"/>
        </w:tabs>
        <w:spacing w:after="0" w:line="276" w:lineRule="auto"/>
        <w:ind w:left="357"/>
        <w:jc w:val="both"/>
        <w:rPr>
          <w:rFonts w:ascii="Arial" w:hAnsi="Arial" w:cs="Arial"/>
          <w:lang w:val="x-none"/>
        </w:rPr>
      </w:pPr>
      <w:bookmarkStart w:id="28" w:name="_Hlk70354200"/>
      <w:r w:rsidRPr="0040166C">
        <w:rPr>
          <w:rFonts w:ascii="Arial" w:hAnsi="Arial" w:cs="Arial"/>
          <w:lang w:val="x-none"/>
        </w:rPr>
        <w:t xml:space="preserve">Zamawiający </w:t>
      </w:r>
      <w:r w:rsidRPr="0040166C">
        <w:rPr>
          <w:rFonts w:ascii="Arial" w:hAnsi="Arial" w:cs="Arial"/>
        </w:rPr>
        <w:t>określił dopuszczalne formaty danych z</w:t>
      </w:r>
      <w:r w:rsidRPr="0040166C">
        <w:rPr>
          <w:rFonts w:ascii="Arial" w:hAnsi="Arial" w:cs="Arial"/>
          <w:lang w:val="x-none"/>
        </w:rPr>
        <w:t xml:space="preserve"> katalogu formatów wskazanych w</w:t>
      </w:r>
      <w:r>
        <w:rPr>
          <w:rFonts w:ascii="Arial" w:hAnsi="Arial" w:cs="Arial"/>
        </w:rPr>
        <w:t> </w:t>
      </w:r>
      <w:r w:rsidRPr="0040166C">
        <w:rPr>
          <w:rFonts w:ascii="Arial" w:hAnsi="Arial" w:cs="Arial"/>
          <w:lang w:val="x-none"/>
        </w:rPr>
        <w:t>załączniku nr 2 do Rozporządzenia Rady Ministrów z dnia 12 kwietnia 2012 r. w sprawie Krajowych Ram Interoperacyjności, minimalnych wymagań dla  rejestrów</w:t>
      </w:r>
      <w:r w:rsidRPr="0040166C">
        <w:rPr>
          <w:rFonts w:ascii="Arial" w:hAnsi="Arial" w:cs="Arial"/>
        </w:rPr>
        <w:t xml:space="preserve"> </w:t>
      </w:r>
      <w:r w:rsidRPr="0040166C">
        <w:rPr>
          <w:rFonts w:ascii="Arial" w:hAnsi="Arial" w:cs="Arial"/>
          <w:lang w:val="x-none"/>
        </w:rPr>
        <w:t>publicznych i</w:t>
      </w:r>
      <w:r>
        <w:rPr>
          <w:rFonts w:ascii="Arial" w:hAnsi="Arial" w:cs="Arial"/>
        </w:rPr>
        <w:t> </w:t>
      </w:r>
      <w:r w:rsidRPr="0040166C">
        <w:rPr>
          <w:rFonts w:ascii="Arial" w:hAnsi="Arial" w:cs="Arial"/>
          <w:lang w:val="x-none"/>
        </w:rPr>
        <w:t xml:space="preserve">wymiany informacji w postaci elektronicznej oraz minimalnych wymagań dla systemów teleinformatycznych. </w:t>
      </w:r>
      <w:r w:rsidRPr="0040166C">
        <w:rPr>
          <w:rFonts w:ascii="Arial" w:hAnsi="Arial" w:cs="Arial"/>
          <w:lang w:val="x-none"/>
        </w:rPr>
        <w:tab/>
      </w:r>
    </w:p>
    <w:bookmarkEnd w:id="28"/>
    <w:p w14:paraId="3D1D5164" w14:textId="77777777" w:rsidR="0040166C" w:rsidRPr="0040166C" w:rsidRDefault="0040166C" w:rsidP="0040166C">
      <w:pPr>
        <w:pStyle w:val="Akapitzlist"/>
        <w:tabs>
          <w:tab w:val="left" w:pos="340"/>
        </w:tabs>
        <w:spacing w:after="0" w:line="276" w:lineRule="auto"/>
        <w:ind w:left="357"/>
        <w:jc w:val="both"/>
        <w:rPr>
          <w:rFonts w:ascii="Arial" w:hAnsi="Arial" w:cs="Arial"/>
          <w:lang w:val="x-none"/>
        </w:rPr>
      </w:pPr>
      <w:r w:rsidRPr="0040166C">
        <w:rPr>
          <w:rFonts w:ascii="Arial" w:hAnsi="Arial" w:cs="Arial"/>
          <w:lang w:val="x-none"/>
        </w:rPr>
        <w:t>Jeżeli na ofertę składa się kilka dokumentów, Wykonawca powinien stworzyć folder, do którego przeniesie wszystkie dokumenty oferty, podpisane kwalifikowanym podpisem elektronicznym. Następnie z tego folderu Wykonawca zrobi folder .zip (bez nadawania mu haseł i bez szyfrowania</w:t>
      </w:r>
      <w:r w:rsidRPr="0040166C">
        <w:rPr>
          <w:rFonts w:ascii="Arial" w:hAnsi="Arial" w:cs="Arial"/>
        </w:rPr>
        <w:t xml:space="preserve"> wewnętrznych plików</w:t>
      </w:r>
      <w:r w:rsidRPr="0040166C">
        <w:rPr>
          <w:rFonts w:ascii="Arial" w:hAnsi="Arial" w:cs="Arial"/>
          <w:lang w:val="x-none"/>
        </w:rPr>
        <w:t>).</w:t>
      </w:r>
    </w:p>
    <w:p w14:paraId="28C83981" w14:textId="77777777" w:rsidR="0040166C" w:rsidRPr="0040166C" w:rsidRDefault="0040166C" w:rsidP="0040166C">
      <w:pPr>
        <w:pStyle w:val="Akapitzlist"/>
        <w:tabs>
          <w:tab w:val="left" w:pos="340"/>
        </w:tabs>
        <w:spacing w:after="0" w:line="276" w:lineRule="auto"/>
        <w:ind w:left="357"/>
        <w:jc w:val="both"/>
        <w:rPr>
          <w:rFonts w:ascii="Arial" w:hAnsi="Arial" w:cs="Arial"/>
        </w:rPr>
      </w:pPr>
      <w:r w:rsidRPr="0040166C">
        <w:rPr>
          <w:rFonts w:ascii="Arial" w:hAnsi="Arial" w:cs="Arial"/>
        </w:rPr>
        <w:t>Wykonawca może również przekazać dokument elektroniczny w formacie poddającym dane kompresji. Opatrzenie pliku zawierającego skompresowane dokumenty kwalifikowanym podpisem elektronicznym, jest równoznaczne z opatrzeniem wszystkich dokumentów zawartych w tym pliku kwalifikowanym podpisem elektronicznym.</w:t>
      </w:r>
    </w:p>
    <w:p w14:paraId="2452CAFA" w14:textId="6CE40A02" w:rsidR="0040166C" w:rsidRPr="00792458" w:rsidRDefault="0040166C" w:rsidP="00D536E0">
      <w:pPr>
        <w:pStyle w:val="Akapitzlist"/>
        <w:numPr>
          <w:ilvl w:val="0"/>
          <w:numId w:val="61"/>
        </w:numPr>
        <w:tabs>
          <w:tab w:val="left" w:pos="340"/>
        </w:tabs>
        <w:spacing w:line="276" w:lineRule="auto"/>
        <w:jc w:val="both"/>
        <w:rPr>
          <w:rFonts w:ascii="Arial" w:hAnsi="Arial" w:cs="Arial"/>
          <w:lang w:val="x-none"/>
        </w:rPr>
      </w:pPr>
      <w:r w:rsidRPr="00792458">
        <w:rPr>
          <w:rFonts w:ascii="Arial" w:hAnsi="Arial" w:cs="Arial"/>
        </w:rPr>
        <w:t xml:space="preserve">Ofertę przygotowaną zgodnie z opisem w ust. 4, </w:t>
      </w:r>
      <w:r w:rsidRPr="00792458">
        <w:rPr>
          <w:rFonts w:ascii="Arial" w:hAnsi="Arial" w:cs="Arial"/>
          <w:lang w:val="x-none"/>
        </w:rPr>
        <w:t xml:space="preserve">Wykonawca składa za pośrednictwem </w:t>
      </w:r>
      <w:r w:rsidRPr="00792458">
        <w:rPr>
          <w:rFonts w:ascii="Arial" w:hAnsi="Arial" w:cs="Arial"/>
          <w:b/>
          <w:i/>
          <w:lang w:val="x-none"/>
        </w:rPr>
        <w:t>Formularza do złożenia, zmiany, wycofania oferty lub wniosku</w:t>
      </w:r>
      <w:r w:rsidRPr="00792458">
        <w:rPr>
          <w:rFonts w:ascii="Arial" w:hAnsi="Arial" w:cs="Arial"/>
          <w:b/>
          <w:lang w:val="x-none"/>
        </w:rPr>
        <w:t xml:space="preserve"> </w:t>
      </w:r>
      <w:r w:rsidRPr="00792458">
        <w:rPr>
          <w:rFonts w:ascii="Arial" w:hAnsi="Arial" w:cs="Arial"/>
          <w:lang w:val="x-none"/>
        </w:rPr>
        <w:t xml:space="preserve">dostępnego na </w:t>
      </w:r>
      <w:proofErr w:type="spellStart"/>
      <w:r w:rsidRPr="00792458">
        <w:rPr>
          <w:rFonts w:ascii="Arial" w:hAnsi="Arial" w:cs="Arial"/>
          <w:lang w:val="x-none"/>
        </w:rPr>
        <w:t>ePUAP</w:t>
      </w:r>
      <w:proofErr w:type="spellEnd"/>
      <w:r w:rsidRPr="00792458">
        <w:rPr>
          <w:rFonts w:ascii="Arial" w:hAnsi="Arial" w:cs="Arial"/>
          <w:lang w:val="x-none"/>
        </w:rPr>
        <w:t xml:space="preserve"> i</w:t>
      </w:r>
      <w:r w:rsidR="00792458" w:rsidRPr="00792458">
        <w:rPr>
          <w:rFonts w:ascii="Arial" w:hAnsi="Arial" w:cs="Arial"/>
        </w:rPr>
        <w:t> </w:t>
      </w:r>
      <w:r w:rsidRPr="00792458">
        <w:rPr>
          <w:rFonts w:ascii="Arial" w:hAnsi="Arial" w:cs="Arial"/>
          <w:lang w:val="x-none"/>
        </w:rPr>
        <w:t xml:space="preserve">udostępnionego również na </w:t>
      </w:r>
      <w:proofErr w:type="spellStart"/>
      <w:r w:rsidRPr="00792458">
        <w:rPr>
          <w:rFonts w:ascii="Arial" w:hAnsi="Arial" w:cs="Arial"/>
          <w:lang w:val="x-none"/>
        </w:rPr>
        <w:t>miniPortalu</w:t>
      </w:r>
      <w:proofErr w:type="spellEnd"/>
      <w:r w:rsidRPr="00792458">
        <w:rPr>
          <w:rFonts w:ascii="Arial" w:hAnsi="Arial" w:cs="Arial"/>
          <w:lang w:val="x-none"/>
        </w:rPr>
        <w:t xml:space="preserve">. </w:t>
      </w:r>
      <w:r w:rsidRPr="00792458">
        <w:rPr>
          <w:rFonts w:ascii="Arial" w:hAnsi="Arial" w:cs="Arial"/>
        </w:rPr>
        <w:t xml:space="preserve">Wykonawca, aby zaszyfrować plik, musi na stronie </w:t>
      </w:r>
      <w:hyperlink r:id="rId14" w:history="1">
        <w:r w:rsidRPr="00792458">
          <w:rPr>
            <w:rStyle w:val="Hipercze"/>
            <w:rFonts w:ascii="Arial" w:hAnsi="Arial" w:cs="Arial"/>
          </w:rPr>
          <w:t>https://miniPortal.uzp.gov.pl</w:t>
        </w:r>
      </w:hyperlink>
      <w:r w:rsidRPr="00792458">
        <w:rPr>
          <w:rFonts w:ascii="Arial" w:hAnsi="Arial" w:cs="Arial"/>
        </w:rPr>
        <w:t xml:space="preserve"> odnaleźć postępowanie, w którym chce złożyć ofertę. Po wejściu w jego szczegóły odnajdzie przycisk umożliwiający szyfrowanie oferty. System </w:t>
      </w:r>
      <w:proofErr w:type="spellStart"/>
      <w:r w:rsidRPr="00792458">
        <w:rPr>
          <w:rFonts w:ascii="Arial" w:hAnsi="Arial" w:cs="Arial"/>
        </w:rPr>
        <w:t>miniPortal</w:t>
      </w:r>
      <w:proofErr w:type="spellEnd"/>
      <w:r w:rsidRPr="00792458">
        <w:rPr>
          <w:rFonts w:ascii="Arial" w:hAnsi="Arial" w:cs="Arial"/>
        </w:rPr>
        <w:t xml:space="preserve"> automatycznie zapamiętuje, w którym postępowaniu Wykonawca zaszyfrował ofertę. Do zaszyfrowania można wybrać cały folder bądź kilka poszczególnych plików. Szyfrując cały folder musi być on skompresowany do archiwum (bez nadawania mu haseł i bez szyfrowania wewnętrznych plików). Po kliknięciu „zaszyfruj i pobierz zaszyfrowany plik” zostanie on zapisany na komputerze użytkownika. Zaszyfrowane pliki, bez wcześniejszego tworzenia archiwum, będą miały format .zip. Tak przygotowany plik należy przesłać przez formularz do </w:t>
      </w:r>
      <w:r w:rsidRPr="00792458">
        <w:rPr>
          <w:rFonts w:ascii="Arial" w:hAnsi="Arial" w:cs="Arial"/>
        </w:rPr>
        <w:lastRenderedPageBreak/>
        <w:t xml:space="preserve">złożenia, zmiany, wycofania oferty lub wniosku. Formularz wypełnia się na stronie: </w:t>
      </w:r>
      <w:hyperlink r:id="rId15" w:history="1">
        <w:r w:rsidRPr="00792458">
          <w:rPr>
            <w:rStyle w:val="Hipercze"/>
            <w:rFonts w:ascii="Arial" w:hAnsi="Arial" w:cs="Arial"/>
          </w:rPr>
          <w:t>https://obywatel.gov.pl/nforms/ezamowienia</w:t>
        </w:r>
      </w:hyperlink>
      <w:r w:rsidRPr="00792458">
        <w:rPr>
          <w:rFonts w:ascii="Arial" w:hAnsi="Arial" w:cs="Arial"/>
        </w:rPr>
        <w:t xml:space="preserve"> podając dane dotyczące postępowania: Identyfikator postępowania, numer ogłoszenia lub nr referencyjny, który jest dostępny na </w:t>
      </w:r>
      <w:proofErr w:type="spellStart"/>
      <w:r w:rsidRPr="00792458">
        <w:rPr>
          <w:rFonts w:ascii="Arial" w:hAnsi="Arial" w:cs="Arial"/>
        </w:rPr>
        <w:t>miniPortalu</w:t>
      </w:r>
      <w:proofErr w:type="spellEnd"/>
      <w:r w:rsidRPr="00792458">
        <w:rPr>
          <w:rFonts w:ascii="Arial" w:hAnsi="Arial" w:cs="Arial"/>
        </w:rPr>
        <w:t>. Następnie użytkownik załącza zaszyfrowany plik.</w:t>
      </w:r>
    </w:p>
    <w:p w14:paraId="1741ACBE" w14:textId="085585C1" w:rsidR="0040166C" w:rsidRDefault="0040166C" w:rsidP="0040166C">
      <w:pPr>
        <w:pStyle w:val="Akapitzlist"/>
        <w:tabs>
          <w:tab w:val="left" w:pos="340"/>
        </w:tabs>
        <w:spacing w:after="0" w:line="276" w:lineRule="auto"/>
        <w:ind w:left="357"/>
        <w:jc w:val="both"/>
        <w:rPr>
          <w:rFonts w:ascii="Arial" w:hAnsi="Arial" w:cs="Arial"/>
          <w:lang w:val="x-none"/>
        </w:rPr>
      </w:pPr>
      <w:r w:rsidRPr="0040166C">
        <w:rPr>
          <w:rFonts w:ascii="Arial" w:hAnsi="Arial" w:cs="Arial"/>
          <w:lang w:val="x-none"/>
        </w:rPr>
        <w:t>Wykonawca po przesłaniu oferty za pomocą Formularza do złożenia</w:t>
      </w:r>
      <w:r w:rsidRPr="0040166C">
        <w:rPr>
          <w:rFonts w:ascii="Arial" w:hAnsi="Arial" w:cs="Arial"/>
        </w:rPr>
        <w:t>, zmiany</w:t>
      </w:r>
      <w:r w:rsidRPr="0040166C">
        <w:rPr>
          <w:rFonts w:ascii="Arial" w:hAnsi="Arial" w:cs="Arial"/>
          <w:lang w:val="x-none"/>
        </w:rPr>
        <w:t xml:space="preserve"> lub wycofania oferty na „ekranie sukcesu" otrzyma numer oferty generowany przez </w:t>
      </w:r>
      <w:proofErr w:type="spellStart"/>
      <w:r w:rsidRPr="0040166C">
        <w:rPr>
          <w:rFonts w:ascii="Arial" w:hAnsi="Arial" w:cs="Arial"/>
          <w:lang w:val="x-none"/>
        </w:rPr>
        <w:t>ePUAP</w:t>
      </w:r>
      <w:proofErr w:type="spellEnd"/>
      <w:r w:rsidRPr="0040166C">
        <w:rPr>
          <w:rFonts w:ascii="Arial" w:hAnsi="Arial" w:cs="Arial"/>
          <w:lang w:val="x-none"/>
        </w:rPr>
        <w:t xml:space="preserve">. Ten numer należy zapisać i zachować. Będzie on potrzebny w razie ewentualnego wycofania lub zmiany oferty. </w:t>
      </w:r>
    </w:p>
    <w:p w14:paraId="4D8CB948" w14:textId="092872B4" w:rsidR="0040166C" w:rsidRDefault="0040166C" w:rsidP="00D536E0">
      <w:pPr>
        <w:pStyle w:val="Akapitzlist"/>
        <w:numPr>
          <w:ilvl w:val="0"/>
          <w:numId w:val="63"/>
        </w:numPr>
        <w:tabs>
          <w:tab w:val="left" w:pos="340"/>
        </w:tabs>
        <w:spacing w:line="276" w:lineRule="auto"/>
        <w:jc w:val="both"/>
        <w:rPr>
          <w:rFonts w:ascii="Arial" w:hAnsi="Arial" w:cs="Arial"/>
          <w:lang w:val="x-none"/>
        </w:rPr>
      </w:pPr>
      <w:r w:rsidRPr="00792458">
        <w:rPr>
          <w:rFonts w:ascii="Arial" w:hAnsi="Arial" w:cs="Arial"/>
          <w:lang w:val="x-none"/>
        </w:rPr>
        <w:t xml:space="preserve">Wykonawca przed upływem terminu do składania ofert może zmienić lub wycofać ofertę za pośrednictwem Formularza do zmiany lub wycofania oferty dostępnego na </w:t>
      </w:r>
      <w:proofErr w:type="spellStart"/>
      <w:r w:rsidRPr="00792458">
        <w:rPr>
          <w:rFonts w:ascii="Arial" w:hAnsi="Arial" w:cs="Arial"/>
          <w:lang w:val="x-none"/>
        </w:rPr>
        <w:t>ePUAP</w:t>
      </w:r>
      <w:proofErr w:type="spellEnd"/>
      <w:r w:rsidRPr="00792458">
        <w:rPr>
          <w:rFonts w:ascii="Arial" w:hAnsi="Arial" w:cs="Arial"/>
          <w:lang w:val="x-none"/>
        </w:rPr>
        <w:t xml:space="preserve"> i</w:t>
      </w:r>
      <w:r w:rsidR="00792458">
        <w:rPr>
          <w:rFonts w:ascii="Arial" w:hAnsi="Arial" w:cs="Arial"/>
        </w:rPr>
        <w:t> </w:t>
      </w:r>
      <w:r w:rsidRPr="00792458">
        <w:rPr>
          <w:rFonts w:ascii="Arial" w:hAnsi="Arial" w:cs="Arial"/>
          <w:lang w:val="x-none"/>
        </w:rPr>
        <w:t xml:space="preserve">udostępnionego również na </w:t>
      </w:r>
      <w:proofErr w:type="spellStart"/>
      <w:r w:rsidRPr="00792458">
        <w:rPr>
          <w:rFonts w:ascii="Arial" w:hAnsi="Arial" w:cs="Arial"/>
          <w:lang w:val="x-none"/>
        </w:rPr>
        <w:t>miniPortalu</w:t>
      </w:r>
      <w:proofErr w:type="spellEnd"/>
      <w:r w:rsidRPr="00792458">
        <w:rPr>
          <w:rFonts w:ascii="Arial" w:hAnsi="Arial" w:cs="Arial"/>
          <w:lang w:val="x-none"/>
        </w:rPr>
        <w:t xml:space="preserve">. Sposób zmiany i wycofania oferty został opisany </w:t>
      </w:r>
      <w:r w:rsidRPr="00792458">
        <w:rPr>
          <w:rFonts w:ascii="Arial" w:hAnsi="Arial" w:cs="Arial"/>
          <w:lang w:val="x-none"/>
        </w:rPr>
        <w:br/>
        <w:t xml:space="preserve">w Instrukcji użytkownika dostępnej na </w:t>
      </w:r>
      <w:proofErr w:type="spellStart"/>
      <w:r w:rsidRPr="00792458">
        <w:rPr>
          <w:rFonts w:ascii="Arial" w:hAnsi="Arial" w:cs="Arial"/>
          <w:lang w:val="x-none"/>
        </w:rPr>
        <w:t>miniPortalu</w:t>
      </w:r>
      <w:proofErr w:type="spellEnd"/>
      <w:r w:rsidRPr="00792458">
        <w:rPr>
          <w:rFonts w:ascii="Arial" w:hAnsi="Arial" w:cs="Arial"/>
          <w:lang w:val="x-none"/>
        </w:rPr>
        <w:t xml:space="preserve">. </w:t>
      </w:r>
    </w:p>
    <w:p w14:paraId="2AACEB34" w14:textId="77777777" w:rsidR="0040166C" w:rsidRPr="00792458" w:rsidRDefault="0040166C" w:rsidP="00D536E0">
      <w:pPr>
        <w:pStyle w:val="Akapitzlist"/>
        <w:numPr>
          <w:ilvl w:val="0"/>
          <w:numId w:val="63"/>
        </w:numPr>
        <w:tabs>
          <w:tab w:val="left" w:pos="340"/>
        </w:tabs>
        <w:spacing w:line="276" w:lineRule="auto"/>
        <w:jc w:val="both"/>
        <w:rPr>
          <w:rStyle w:val="Hipercze"/>
          <w:rFonts w:ascii="Arial" w:hAnsi="Arial" w:cs="Arial"/>
          <w:color w:val="auto"/>
          <w:u w:val="none"/>
          <w:lang w:val="x-none"/>
        </w:rPr>
      </w:pPr>
      <w:r w:rsidRPr="00792458">
        <w:rPr>
          <w:rFonts w:ascii="Arial" w:hAnsi="Arial" w:cs="Arial"/>
        </w:rPr>
        <w:t xml:space="preserve">Sposób złożenia, zmiany lub wycofania oferty został opisany w Instrukcji Użytkownika na </w:t>
      </w:r>
      <w:proofErr w:type="spellStart"/>
      <w:r w:rsidRPr="00792458">
        <w:rPr>
          <w:rFonts w:ascii="Arial" w:hAnsi="Arial" w:cs="Arial"/>
        </w:rPr>
        <w:t>miniPortalu</w:t>
      </w:r>
      <w:proofErr w:type="spellEnd"/>
      <w:r w:rsidRPr="00792458">
        <w:rPr>
          <w:rFonts w:ascii="Arial" w:hAnsi="Arial" w:cs="Arial"/>
        </w:rPr>
        <w:t xml:space="preserve">: </w:t>
      </w:r>
      <w:hyperlink r:id="rId16" w:history="1">
        <w:r w:rsidRPr="00792458">
          <w:rPr>
            <w:rStyle w:val="Hipercze"/>
            <w:rFonts w:ascii="Arial" w:hAnsi="Arial" w:cs="Arial"/>
          </w:rPr>
          <w:t>https://miniportal.uzp.gov.pl/Instrukcja_uzytkownika_miniPortal-ePUAP.pdf</w:t>
        </w:r>
      </w:hyperlink>
    </w:p>
    <w:p w14:paraId="46C800E2" w14:textId="47B091D6" w:rsidR="0040166C" w:rsidRDefault="0040166C" w:rsidP="0040166C">
      <w:pPr>
        <w:pStyle w:val="Akapitzlist"/>
        <w:tabs>
          <w:tab w:val="left" w:pos="340"/>
        </w:tabs>
        <w:spacing w:after="0" w:line="276" w:lineRule="auto"/>
        <w:ind w:left="357"/>
        <w:jc w:val="both"/>
        <w:rPr>
          <w:rFonts w:ascii="Arial" w:hAnsi="Arial" w:cs="Arial"/>
        </w:rPr>
      </w:pPr>
      <w:r w:rsidRPr="0040166C">
        <w:rPr>
          <w:rFonts w:ascii="Arial" w:hAnsi="Arial" w:cs="Arial"/>
        </w:rPr>
        <w:t xml:space="preserve">Wykonawca przystępując do niniejszego postępowania o udzielenie zamówienia publicznego, akceptuje warunki korzystania z </w:t>
      </w:r>
      <w:proofErr w:type="spellStart"/>
      <w:r w:rsidRPr="0040166C">
        <w:rPr>
          <w:rFonts w:ascii="Arial" w:hAnsi="Arial" w:cs="Arial"/>
        </w:rPr>
        <w:t>miniPortalu</w:t>
      </w:r>
      <w:proofErr w:type="spellEnd"/>
      <w:r w:rsidRPr="0040166C">
        <w:rPr>
          <w:rFonts w:ascii="Arial" w:hAnsi="Arial" w:cs="Arial"/>
        </w:rPr>
        <w:t xml:space="preserve">, określone we wskazanej powyżej Instrukcji Użytkownika oraz zobowiązuje się korzystając z </w:t>
      </w:r>
      <w:proofErr w:type="spellStart"/>
      <w:r w:rsidRPr="0040166C">
        <w:rPr>
          <w:rFonts w:ascii="Arial" w:hAnsi="Arial" w:cs="Arial"/>
        </w:rPr>
        <w:t>miniPortalu</w:t>
      </w:r>
      <w:proofErr w:type="spellEnd"/>
      <w:r w:rsidRPr="0040166C">
        <w:rPr>
          <w:rFonts w:ascii="Arial" w:hAnsi="Arial" w:cs="Arial"/>
        </w:rPr>
        <w:t xml:space="preserve"> przestrzegać postanowień tej Instrukcji.</w:t>
      </w:r>
    </w:p>
    <w:p w14:paraId="01D6B386" w14:textId="14EC376E" w:rsidR="0040166C" w:rsidRDefault="0040166C" w:rsidP="00D536E0">
      <w:pPr>
        <w:pStyle w:val="Akapitzlist"/>
        <w:numPr>
          <w:ilvl w:val="0"/>
          <w:numId w:val="64"/>
        </w:numPr>
        <w:tabs>
          <w:tab w:val="left" w:pos="340"/>
        </w:tabs>
        <w:spacing w:line="276" w:lineRule="auto"/>
        <w:jc w:val="both"/>
        <w:rPr>
          <w:rFonts w:ascii="Arial" w:hAnsi="Arial" w:cs="Arial"/>
          <w:lang w:val="x-none"/>
        </w:rPr>
      </w:pPr>
      <w:r w:rsidRPr="00792458">
        <w:rPr>
          <w:rFonts w:ascii="Arial" w:hAnsi="Arial" w:cs="Arial"/>
          <w:lang w:val="x-none"/>
        </w:rPr>
        <w:t xml:space="preserve">W formularzu oferty Wykonawca zobowiązany jest podać adres skrzynki </w:t>
      </w:r>
      <w:proofErr w:type="spellStart"/>
      <w:r w:rsidRPr="00792458">
        <w:rPr>
          <w:rFonts w:ascii="Arial" w:hAnsi="Arial" w:cs="Arial"/>
          <w:lang w:val="x-none"/>
        </w:rPr>
        <w:t>ePUAP</w:t>
      </w:r>
      <w:proofErr w:type="spellEnd"/>
      <w:r w:rsidRPr="00792458">
        <w:rPr>
          <w:rFonts w:ascii="Arial" w:hAnsi="Arial" w:cs="Arial"/>
        </w:rPr>
        <w:t xml:space="preserve"> lub adres email</w:t>
      </w:r>
      <w:r w:rsidRPr="00792458">
        <w:rPr>
          <w:rFonts w:ascii="Arial" w:hAnsi="Arial" w:cs="Arial"/>
          <w:lang w:val="x-none"/>
        </w:rPr>
        <w:t xml:space="preserve">, </w:t>
      </w:r>
      <w:r w:rsidRPr="00792458">
        <w:rPr>
          <w:rFonts w:ascii="Arial" w:hAnsi="Arial" w:cs="Arial"/>
        </w:rPr>
        <w:t xml:space="preserve">przez które będzie </w:t>
      </w:r>
      <w:r w:rsidRPr="00792458">
        <w:rPr>
          <w:rFonts w:ascii="Arial" w:hAnsi="Arial" w:cs="Arial"/>
          <w:lang w:val="x-none"/>
        </w:rPr>
        <w:t>prowadzona korespondencja związana z postępowaniem.</w:t>
      </w:r>
    </w:p>
    <w:p w14:paraId="24B1D1DB" w14:textId="55D81AF1" w:rsidR="0040166C" w:rsidRPr="00792458" w:rsidRDefault="0040166C" w:rsidP="00D536E0">
      <w:pPr>
        <w:pStyle w:val="Akapitzlist"/>
        <w:numPr>
          <w:ilvl w:val="0"/>
          <w:numId w:val="64"/>
        </w:numPr>
        <w:tabs>
          <w:tab w:val="left" w:pos="340"/>
        </w:tabs>
        <w:spacing w:line="276" w:lineRule="auto"/>
        <w:jc w:val="both"/>
        <w:rPr>
          <w:rFonts w:ascii="Arial" w:hAnsi="Arial" w:cs="Arial"/>
          <w:lang w:val="x-none"/>
        </w:rPr>
      </w:pPr>
      <w:r w:rsidRPr="00792458">
        <w:rPr>
          <w:rFonts w:ascii="Arial" w:hAnsi="Arial" w:cs="Arial"/>
        </w:rPr>
        <w:t>Wszelkie informacje stanowiące tajemnicę przedsiębiorstwa w rozumieniu ustawy z dnia 16</w:t>
      </w:r>
      <w:r w:rsidR="00792458">
        <w:rPr>
          <w:rFonts w:ascii="Arial" w:hAnsi="Arial" w:cs="Arial"/>
        </w:rPr>
        <w:t> </w:t>
      </w:r>
      <w:r w:rsidRPr="00792458">
        <w:rPr>
          <w:rFonts w:ascii="Arial" w:hAnsi="Arial" w:cs="Arial"/>
        </w:rPr>
        <w:t>kwietnia 1993 r. o zwalczaniu nieuczciwej konkurencji (Dz. U. z 2020 r. poz. 1913), które Wykonawca zastrzeże, jako tajemnicę przedsiębiorstwa, powinny zostać złożone w</w:t>
      </w:r>
      <w:r w:rsidR="00792458">
        <w:rPr>
          <w:rFonts w:ascii="Arial" w:hAnsi="Arial" w:cs="Arial"/>
        </w:rPr>
        <w:t> </w:t>
      </w:r>
      <w:r w:rsidRPr="00792458">
        <w:rPr>
          <w:rFonts w:ascii="Arial" w:hAnsi="Arial" w:cs="Arial"/>
        </w:rPr>
        <w:t>wydzielonym i odpowiednio oznaczonym pliku np. „Tajemnica przedsiębiorstwa" a</w:t>
      </w:r>
      <w:r w:rsidR="00792458">
        <w:rPr>
          <w:rFonts w:ascii="Arial" w:hAnsi="Arial" w:cs="Arial"/>
        </w:rPr>
        <w:t> </w:t>
      </w:r>
      <w:r w:rsidRPr="00792458">
        <w:rPr>
          <w:rFonts w:ascii="Arial" w:hAnsi="Arial" w:cs="Arial"/>
        </w:rPr>
        <w:t>następnie wraz z plikami stanowiącymi jawną część skompresowane do jednego pliku archiwum (ZIP). Brak jednoznacznego wskazania, które informacje stanowią tajemnicę przedsiębiorstwa oznaczać będzie, że wszelkie oświadczenia i zaświadczenia składane w</w:t>
      </w:r>
      <w:r w:rsidR="00792458">
        <w:rPr>
          <w:rFonts w:ascii="Arial" w:hAnsi="Arial" w:cs="Arial"/>
        </w:rPr>
        <w:t> </w:t>
      </w:r>
      <w:r w:rsidRPr="00792458">
        <w:rPr>
          <w:rFonts w:ascii="Arial" w:hAnsi="Arial" w:cs="Arial"/>
        </w:rPr>
        <w:t>trakcie niniejszego postępowania są jawne, bez zastrzeżeń.</w:t>
      </w:r>
    </w:p>
    <w:p w14:paraId="54CC7E8C" w14:textId="1B8FEEEC" w:rsidR="0040166C" w:rsidRPr="0040166C" w:rsidRDefault="0040166C" w:rsidP="0040166C">
      <w:pPr>
        <w:pStyle w:val="Akapitzlist"/>
        <w:tabs>
          <w:tab w:val="left" w:pos="340"/>
        </w:tabs>
        <w:spacing w:after="0" w:line="276" w:lineRule="auto"/>
        <w:ind w:left="357"/>
        <w:jc w:val="both"/>
        <w:rPr>
          <w:rFonts w:ascii="Arial" w:hAnsi="Arial" w:cs="Arial"/>
          <w:lang w:val="x-none"/>
        </w:rPr>
      </w:pPr>
      <w:r w:rsidRPr="0040166C">
        <w:rPr>
          <w:rFonts w:ascii="Arial" w:hAnsi="Arial" w:cs="Arial"/>
        </w:rPr>
        <w:t xml:space="preserve">Wykonawca zobowiązany jest, wraz z przekazaniem tych informacji, wykazać spełnienie przesłanek określonych w art. 11 ust. 2 ustawy z dnia 16 kwietnia 1993 r. o zwalczaniu nieuczciwej konkurencji </w:t>
      </w:r>
      <w:proofErr w:type="spellStart"/>
      <w:r w:rsidRPr="0040166C">
        <w:rPr>
          <w:rFonts w:ascii="Arial" w:hAnsi="Arial" w:cs="Arial"/>
        </w:rPr>
        <w:t>tj</w:t>
      </w:r>
      <w:proofErr w:type="spellEnd"/>
      <w:r w:rsidRPr="0040166C">
        <w:rPr>
          <w:rFonts w:ascii="Arial" w:hAnsi="Arial" w:cs="Arial"/>
        </w:rPr>
        <w:t>: informacje mają charakter techniczny, technologiczny, organizacyjny przedsiębiorstwa lub posiadają wartość gospodarczą, oraz jako całość lub w</w:t>
      </w:r>
      <w:r w:rsidR="00792458">
        <w:rPr>
          <w:rFonts w:ascii="Arial" w:hAnsi="Arial" w:cs="Arial"/>
        </w:rPr>
        <w:t> </w:t>
      </w:r>
      <w:r w:rsidRPr="0040166C">
        <w:rPr>
          <w:rFonts w:ascii="Arial" w:hAnsi="Arial" w:cs="Arial"/>
        </w:rPr>
        <w:t xml:space="preserve">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441FB659" w14:textId="1141B91D" w:rsidR="0040166C" w:rsidRPr="0040166C" w:rsidRDefault="0040166C" w:rsidP="0040166C">
      <w:pPr>
        <w:pStyle w:val="Akapitzlist"/>
        <w:tabs>
          <w:tab w:val="left" w:pos="340"/>
        </w:tabs>
        <w:spacing w:after="0" w:line="276" w:lineRule="auto"/>
        <w:ind w:left="357"/>
        <w:jc w:val="both"/>
        <w:rPr>
          <w:rFonts w:ascii="Arial" w:hAnsi="Arial" w:cs="Arial"/>
        </w:rPr>
      </w:pPr>
      <w:r w:rsidRPr="0040166C">
        <w:rPr>
          <w:rFonts w:ascii="Arial" w:hAnsi="Arial" w:cs="Arial"/>
        </w:rPr>
        <w:t>Zaleca się, aby wykazanie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w:t>
      </w:r>
      <w:r>
        <w:rPr>
          <w:rFonts w:ascii="Arial" w:hAnsi="Arial" w:cs="Arial"/>
        </w:rPr>
        <w:t> </w:t>
      </w:r>
      <w:r w:rsidRPr="0040166C">
        <w:rPr>
          <w:rFonts w:ascii="Arial" w:hAnsi="Arial" w:cs="Arial"/>
        </w:rPr>
        <w:t xml:space="preserve">postanowieniami art. 18 ust. 3 </w:t>
      </w:r>
      <w:r>
        <w:rPr>
          <w:rFonts w:ascii="Arial" w:hAnsi="Arial" w:cs="Arial"/>
        </w:rPr>
        <w:t xml:space="preserve">ustawy </w:t>
      </w:r>
      <w:proofErr w:type="spellStart"/>
      <w:r>
        <w:rPr>
          <w:rFonts w:ascii="Arial" w:hAnsi="Arial" w:cs="Arial"/>
        </w:rPr>
        <w:t>Pzp</w:t>
      </w:r>
      <w:proofErr w:type="spellEnd"/>
      <w:r w:rsidRPr="0040166C">
        <w:rPr>
          <w:rFonts w:ascii="Arial" w:hAnsi="Arial" w:cs="Arial"/>
        </w:rPr>
        <w:t xml:space="preserve">. Zamawiający nie ujawni informacji stanowiących tajemnicę przedsiębiorstwa w rozumieniu przepisów o zwalczaniu nieuczciwej konkurencji, jeżeli Wykonawca, wraz z przekazaniem takich informacji, zastrzegł, że nie mogą być one udostępniane oraz wykazał, iż zastrzeżone informacje stanowią tajemnicę przedsiębiorstwa. </w:t>
      </w:r>
    </w:p>
    <w:p w14:paraId="0FA346FB" w14:textId="46A42BDF" w:rsidR="0040166C" w:rsidRDefault="0040166C" w:rsidP="0040166C">
      <w:pPr>
        <w:pStyle w:val="Akapitzlist"/>
        <w:tabs>
          <w:tab w:val="left" w:pos="340"/>
        </w:tabs>
        <w:spacing w:after="0" w:line="276" w:lineRule="auto"/>
        <w:ind w:left="357"/>
        <w:jc w:val="both"/>
        <w:rPr>
          <w:rFonts w:ascii="Arial" w:hAnsi="Arial" w:cs="Arial"/>
        </w:rPr>
      </w:pPr>
      <w:r w:rsidRPr="0040166C">
        <w:rPr>
          <w:rFonts w:ascii="Arial" w:hAnsi="Arial" w:cs="Arial"/>
        </w:rPr>
        <w:lastRenderedPageBreak/>
        <w:t xml:space="preserve">Wykonawca w szczególności nie może zastrzec w ofercie informacji przekazywanych po otwarciu ofert, o których mowa w art. 222 ust. 5 </w:t>
      </w:r>
      <w:r>
        <w:rPr>
          <w:rFonts w:ascii="Arial" w:hAnsi="Arial" w:cs="Arial"/>
        </w:rPr>
        <w:t xml:space="preserve">ustawy </w:t>
      </w:r>
      <w:proofErr w:type="spellStart"/>
      <w:r>
        <w:rPr>
          <w:rFonts w:ascii="Arial" w:hAnsi="Arial" w:cs="Arial"/>
        </w:rPr>
        <w:t>Pzp</w:t>
      </w:r>
      <w:proofErr w:type="spellEnd"/>
      <w:r w:rsidRPr="0040166C">
        <w:rPr>
          <w:rFonts w:ascii="Arial" w:hAnsi="Arial" w:cs="Arial"/>
        </w:rPr>
        <w:t xml:space="preserve"> lub które są jawne na mocy odrębnych przepisów. </w:t>
      </w:r>
    </w:p>
    <w:p w14:paraId="05E6CC13" w14:textId="77777777" w:rsidR="0040166C" w:rsidRPr="00361E18" w:rsidRDefault="0040166C" w:rsidP="00D536E0">
      <w:pPr>
        <w:pStyle w:val="Akapitzlist"/>
        <w:numPr>
          <w:ilvl w:val="0"/>
          <w:numId w:val="65"/>
        </w:numPr>
        <w:tabs>
          <w:tab w:val="left" w:pos="340"/>
        </w:tabs>
        <w:spacing w:line="276" w:lineRule="auto"/>
        <w:jc w:val="both"/>
        <w:rPr>
          <w:rFonts w:ascii="Arial" w:hAnsi="Arial" w:cs="Arial"/>
        </w:rPr>
      </w:pPr>
      <w:r w:rsidRPr="00361E18">
        <w:rPr>
          <w:rFonts w:ascii="Arial" w:hAnsi="Arial" w:cs="Arial"/>
        </w:rPr>
        <w:tab/>
        <w:t xml:space="preserve">Oferta powinna być podpisana przez osobę upoważnioną do reprezentowania Wykonawcy, zgodnie z formą reprezentacji Wykonawcy określoną w rejestrze lub innym dokumencie, właściwym dla danej formy organizacyjnej Wykonawcy. Gdy umocowanie nie wynika </w:t>
      </w:r>
    </w:p>
    <w:p w14:paraId="44641FC3" w14:textId="77777777" w:rsidR="00361E18" w:rsidRDefault="0040166C" w:rsidP="0040166C">
      <w:pPr>
        <w:pStyle w:val="Akapitzlist"/>
        <w:tabs>
          <w:tab w:val="left" w:pos="340"/>
        </w:tabs>
        <w:spacing w:after="0" w:line="276" w:lineRule="auto"/>
        <w:ind w:left="357"/>
        <w:jc w:val="both"/>
        <w:rPr>
          <w:rFonts w:ascii="Arial" w:hAnsi="Arial" w:cs="Arial"/>
        </w:rPr>
      </w:pPr>
      <w:r w:rsidRPr="0040166C">
        <w:rPr>
          <w:rFonts w:ascii="Arial" w:hAnsi="Arial" w:cs="Arial"/>
        </w:rPr>
        <w:t>z informacji z Krajowego Rejestru Sądowego, Centralnej Ewidencji i Informacji o</w:t>
      </w:r>
      <w:r>
        <w:rPr>
          <w:rFonts w:ascii="Arial" w:hAnsi="Arial" w:cs="Arial"/>
        </w:rPr>
        <w:t> </w:t>
      </w:r>
      <w:r w:rsidRPr="0040166C">
        <w:rPr>
          <w:rFonts w:ascii="Arial" w:hAnsi="Arial" w:cs="Arial"/>
        </w:rPr>
        <w:t>Działalności Gospodarczej lub innego właściwego rejestru do oferty należy załączyć pełnomocnictwo do reprezentowania Wykonawcy i podpisania oferty w jego imieniu wystawione na reprezentanta Wykonawcy przez osoby do tego umocowane. Pełnomocnictwo przekazuje się w postaci elektronicznej i opatruje się kwalifikowanym podpisem elektronicznym.</w:t>
      </w:r>
    </w:p>
    <w:p w14:paraId="7B160EFE" w14:textId="129C2A65" w:rsidR="0040166C" w:rsidRDefault="0040166C" w:rsidP="00D536E0">
      <w:pPr>
        <w:pStyle w:val="Akapitzlist"/>
        <w:numPr>
          <w:ilvl w:val="0"/>
          <w:numId w:val="65"/>
        </w:numPr>
        <w:tabs>
          <w:tab w:val="left" w:pos="340"/>
        </w:tabs>
        <w:spacing w:line="276" w:lineRule="auto"/>
        <w:jc w:val="both"/>
        <w:rPr>
          <w:rFonts w:ascii="Arial" w:hAnsi="Arial" w:cs="Arial"/>
        </w:rPr>
      </w:pPr>
      <w:r w:rsidRPr="00361E18">
        <w:rPr>
          <w:rFonts w:ascii="Arial" w:hAnsi="Arial" w:cs="Arial"/>
        </w:rPr>
        <w:t>W przypadku, gdy pełnomocnictwo zostało sporządzone jako dokument w postaci papierowej i opatrzone własnoręcznym podpisem, przekazuje się cyfrowe odwzorowanie tego dokumentu opatrzone kwalifikowanym podpisem elektronicznym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 które to poświadczenie notariusz opatruje kwalifikowanym podpisem elektronicznym.</w:t>
      </w:r>
    </w:p>
    <w:p w14:paraId="184A1134" w14:textId="77777777" w:rsidR="0040166C" w:rsidRPr="00361E18" w:rsidRDefault="0040166C" w:rsidP="00D536E0">
      <w:pPr>
        <w:pStyle w:val="Akapitzlist"/>
        <w:numPr>
          <w:ilvl w:val="0"/>
          <w:numId w:val="65"/>
        </w:numPr>
        <w:tabs>
          <w:tab w:val="left" w:pos="340"/>
        </w:tabs>
        <w:spacing w:line="276" w:lineRule="auto"/>
        <w:jc w:val="both"/>
        <w:rPr>
          <w:rFonts w:ascii="Arial" w:hAnsi="Arial" w:cs="Arial"/>
        </w:rPr>
      </w:pPr>
      <w:r w:rsidRPr="00361E18">
        <w:rPr>
          <w:rFonts w:ascii="Arial" w:hAnsi="Arial" w:cs="Arial"/>
          <w:b/>
        </w:rPr>
        <w:t>OFERTA WSPÓLNA:</w:t>
      </w:r>
    </w:p>
    <w:p w14:paraId="6C82A3B9" w14:textId="573F45C4" w:rsidR="0040166C" w:rsidRPr="0040166C" w:rsidRDefault="0040166C" w:rsidP="0040166C">
      <w:pPr>
        <w:pStyle w:val="Akapitzlist"/>
        <w:tabs>
          <w:tab w:val="left" w:pos="340"/>
        </w:tabs>
        <w:spacing w:after="0" w:line="276" w:lineRule="auto"/>
        <w:ind w:left="357"/>
        <w:jc w:val="both"/>
        <w:rPr>
          <w:rFonts w:ascii="Arial" w:hAnsi="Arial" w:cs="Arial"/>
        </w:rPr>
      </w:pPr>
      <w:r w:rsidRPr="0040166C">
        <w:rPr>
          <w:rFonts w:ascii="Arial" w:hAnsi="Arial" w:cs="Arial"/>
        </w:rPr>
        <w:t xml:space="preserve">Wykonawcy mogą wspólnie ubiegać się o udzielenie niniejszego zamówienia. Wykonawcy występujący wspólnie (np. spółki cywilne, konsorcja), zgodnie z art. 58 ust. 2 </w:t>
      </w:r>
      <w:r>
        <w:rPr>
          <w:rFonts w:ascii="Arial" w:hAnsi="Arial" w:cs="Arial"/>
        </w:rPr>
        <w:t xml:space="preserve">ustawy </w:t>
      </w:r>
      <w:proofErr w:type="spellStart"/>
      <w:r>
        <w:rPr>
          <w:rFonts w:ascii="Arial" w:hAnsi="Arial" w:cs="Arial"/>
        </w:rPr>
        <w:t>Pzp</w:t>
      </w:r>
      <w:proofErr w:type="spellEnd"/>
      <w:r w:rsidRPr="0040166C">
        <w:rPr>
          <w:rFonts w:ascii="Arial" w:hAnsi="Arial" w:cs="Arial"/>
        </w:rPr>
        <w:t xml:space="preserve"> zobowiązani są ustanowić pełnomocnika do reprezentowania Wykonawcy w postępowaniu </w:t>
      </w:r>
      <w:r w:rsidRPr="0040166C">
        <w:rPr>
          <w:rFonts w:ascii="Arial" w:hAnsi="Arial" w:cs="Arial"/>
        </w:rPr>
        <w:br/>
        <w:t>o udzielenie zamówienia publicznego albo do reprezentowania w postępowaniu i zawarcia umowy w sprawie zamówienia publicznego.</w:t>
      </w:r>
    </w:p>
    <w:p w14:paraId="6ACFD402" w14:textId="77777777" w:rsidR="0040166C" w:rsidRPr="0040166C" w:rsidRDefault="0040166C" w:rsidP="0040166C">
      <w:pPr>
        <w:pStyle w:val="Akapitzlist"/>
        <w:tabs>
          <w:tab w:val="left" w:pos="340"/>
        </w:tabs>
        <w:spacing w:after="0" w:line="276" w:lineRule="auto"/>
        <w:ind w:left="357"/>
        <w:jc w:val="both"/>
        <w:rPr>
          <w:rFonts w:ascii="Arial" w:hAnsi="Arial" w:cs="Arial"/>
        </w:rPr>
      </w:pPr>
      <w:r w:rsidRPr="0040166C">
        <w:rPr>
          <w:rFonts w:ascii="Arial" w:hAnsi="Arial" w:cs="Arial"/>
        </w:rPr>
        <w:t xml:space="preserve">Wszelka korespondencja oraz rozliczenia prowadzone będą wyłącznie z podmiotem występującym jako Pełnomocnik. </w:t>
      </w:r>
    </w:p>
    <w:p w14:paraId="42054ED5" w14:textId="7D52F677" w:rsidR="0040166C" w:rsidRPr="0040166C" w:rsidRDefault="0040166C" w:rsidP="0040166C">
      <w:pPr>
        <w:pStyle w:val="Akapitzlist"/>
        <w:tabs>
          <w:tab w:val="left" w:pos="340"/>
        </w:tabs>
        <w:spacing w:after="0" w:line="276" w:lineRule="auto"/>
        <w:ind w:left="357"/>
        <w:jc w:val="both"/>
        <w:rPr>
          <w:rFonts w:ascii="Arial" w:hAnsi="Arial" w:cs="Arial"/>
        </w:rPr>
      </w:pPr>
      <w:r w:rsidRPr="0040166C">
        <w:rPr>
          <w:rFonts w:ascii="Arial" w:hAnsi="Arial" w:cs="Arial"/>
        </w:rPr>
        <w:t>Dokument ten winien być opatrzony przez osobę/osoby uprawnioną(-e) do jego udzielenia</w:t>
      </w:r>
      <w:r w:rsidR="00BB0331">
        <w:rPr>
          <w:rFonts w:ascii="Arial" w:hAnsi="Arial" w:cs="Arial"/>
        </w:rPr>
        <w:t>,</w:t>
      </w:r>
      <w:r w:rsidRPr="0040166C">
        <w:rPr>
          <w:rFonts w:ascii="Arial" w:hAnsi="Arial" w:cs="Arial"/>
        </w:rPr>
        <w:t xml:space="preserve"> tj. zgodnie z formą reprezentacji każdego z Wykonawców kwalifikowanym podpisem elektronicznym. </w:t>
      </w:r>
    </w:p>
    <w:p w14:paraId="60AE0FD4" w14:textId="2C2E858D" w:rsidR="0040166C" w:rsidRPr="0040166C" w:rsidRDefault="0040166C" w:rsidP="0040166C">
      <w:pPr>
        <w:pStyle w:val="Akapitzlist"/>
        <w:tabs>
          <w:tab w:val="left" w:pos="340"/>
        </w:tabs>
        <w:spacing w:after="0" w:line="276" w:lineRule="auto"/>
        <w:ind w:left="357"/>
        <w:jc w:val="both"/>
        <w:rPr>
          <w:rFonts w:ascii="Arial" w:hAnsi="Arial" w:cs="Arial"/>
        </w:rPr>
      </w:pPr>
      <w:r w:rsidRPr="0040166C">
        <w:rPr>
          <w:rFonts w:ascii="Arial" w:hAnsi="Arial" w:cs="Arial"/>
        </w:rPr>
        <w:t xml:space="preserve">Punkt </w:t>
      </w:r>
      <w:r w:rsidR="00361E18">
        <w:rPr>
          <w:rFonts w:ascii="Arial" w:hAnsi="Arial" w:cs="Arial"/>
        </w:rPr>
        <w:t>11</w:t>
      </w:r>
      <w:r w:rsidRPr="0040166C">
        <w:rPr>
          <w:rFonts w:ascii="Arial" w:hAnsi="Arial" w:cs="Arial"/>
        </w:rPr>
        <w:t xml:space="preserve"> powyżej stosuje się.</w:t>
      </w:r>
    </w:p>
    <w:p w14:paraId="10A218AD" w14:textId="7E88205F" w:rsidR="0040166C" w:rsidRPr="0040166C" w:rsidRDefault="0040166C" w:rsidP="0040166C">
      <w:pPr>
        <w:pStyle w:val="Akapitzlist"/>
        <w:tabs>
          <w:tab w:val="left" w:pos="340"/>
        </w:tabs>
        <w:spacing w:after="0" w:line="276" w:lineRule="auto"/>
        <w:ind w:left="357"/>
        <w:jc w:val="both"/>
        <w:rPr>
          <w:rFonts w:ascii="Arial" w:hAnsi="Arial" w:cs="Arial"/>
          <w:b/>
        </w:rPr>
      </w:pPr>
      <w:r w:rsidRPr="0040166C">
        <w:rPr>
          <w:rFonts w:ascii="Arial" w:hAnsi="Arial" w:cs="Arial"/>
        </w:rPr>
        <w:t xml:space="preserve">Wykaz dokumentów składanych wraz z ofertą, w przypadku </w:t>
      </w:r>
      <w:r w:rsidRPr="00274903">
        <w:rPr>
          <w:rFonts w:ascii="Arial" w:hAnsi="Arial" w:cs="Arial"/>
        </w:rPr>
        <w:t xml:space="preserve">Wykonawców wspólnie ubiegających się o udzielenie zamówienia, został określony w rozdziale </w:t>
      </w:r>
      <w:r w:rsidR="00274903" w:rsidRPr="00274903">
        <w:rPr>
          <w:rFonts w:ascii="Arial" w:hAnsi="Arial" w:cs="Arial"/>
        </w:rPr>
        <w:t xml:space="preserve">XIV </w:t>
      </w:r>
      <w:r w:rsidRPr="00274903">
        <w:rPr>
          <w:rFonts w:ascii="Arial" w:hAnsi="Arial" w:cs="Arial"/>
        </w:rPr>
        <w:t>SWZ, a</w:t>
      </w:r>
      <w:r w:rsidR="00361E18">
        <w:rPr>
          <w:rFonts w:ascii="Arial" w:hAnsi="Arial" w:cs="Arial"/>
        </w:rPr>
        <w:t> </w:t>
      </w:r>
      <w:r w:rsidRPr="00274903">
        <w:rPr>
          <w:rFonts w:ascii="Arial" w:hAnsi="Arial" w:cs="Arial"/>
        </w:rPr>
        <w:t>w</w:t>
      </w:r>
      <w:r w:rsidR="00361E18">
        <w:rPr>
          <w:rFonts w:ascii="Arial" w:hAnsi="Arial" w:cs="Arial"/>
        </w:rPr>
        <w:t> </w:t>
      </w:r>
      <w:r w:rsidRPr="00274903">
        <w:rPr>
          <w:rFonts w:ascii="Arial" w:hAnsi="Arial" w:cs="Arial"/>
        </w:rPr>
        <w:t xml:space="preserve">przypadku podmiotowych środków dowodowych, składanych na wezwanie Zamawiającego, określa rozdział </w:t>
      </w:r>
      <w:r w:rsidR="00274903" w:rsidRPr="00274903">
        <w:rPr>
          <w:rFonts w:ascii="Arial" w:hAnsi="Arial" w:cs="Arial"/>
        </w:rPr>
        <w:t>XVII pkt 3</w:t>
      </w:r>
      <w:r w:rsidRPr="00274903">
        <w:rPr>
          <w:rFonts w:ascii="Arial" w:hAnsi="Arial" w:cs="Arial"/>
        </w:rPr>
        <w:t xml:space="preserve"> SWZ</w:t>
      </w:r>
    </w:p>
    <w:p w14:paraId="35996476" w14:textId="77777777" w:rsidR="0040166C" w:rsidRPr="00BB0331" w:rsidRDefault="0040166C" w:rsidP="00D536E0">
      <w:pPr>
        <w:pStyle w:val="Akapitzlist"/>
        <w:numPr>
          <w:ilvl w:val="0"/>
          <w:numId w:val="65"/>
        </w:numPr>
        <w:tabs>
          <w:tab w:val="left" w:pos="340"/>
        </w:tabs>
        <w:spacing w:line="276" w:lineRule="auto"/>
        <w:jc w:val="both"/>
        <w:rPr>
          <w:rFonts w:ascii="Arial" w:hAnsi="Arial" w:cs="Arial"/>
          <w:b/>
          <w:color w:val="000000"/>
          <w:u w:val="single"/>
        </w:rPr>
      </w:pPr>
      <w:r w:rsidRPr="00BB0331">
        <w:rPr>
          <w:rFonts w:ascii="Arial" w:hAnsi="Arial" w:cs="Arial"/>
          <w:b/>
          <w:color w:val="000000"/>
          <w:u w:val="single"/>
        </w:rPr>
        <w:t>OFERTA SKŁADA SIĘ Z:</w:t>
      </w:r>
    </w:p>
    <w:p w14:paraId="58AFE4DF" w14:textId="627DC2D1" w:rsidR="0040166C" w:rsidRPr="0040166C" w:rsidRDefault="0040166C" w:rsidP="005107E4">
      <w:pPr>
        <w:pStyle w:val="Nagwek2"/>
        <w:numPr>
          <w:ilvl w:val="1"/>
          <w:numId w:val="38"/>
        </w:numPr>
        <w:spacing w:before="0" w:line="276" w:lineRule="auto"/>
        <w:ind w:left="357"/>
        <w:rPr>
          <w:rFonts w:ascii="Arial" w:hAnsi="Arial" w:cs="Arial"/>
          <w:sz w:val="22"/>
          <w:szCs w:val="22"/>
        </w:rPr>
      </w:pPr>
      <w:bookmarkStart w:id="29" w:name="_Hlk72961669"/>
      <w:r w:rsidRPr="0040166C">
        <w:rPr>
          <w:rFonts w:ascii="Arial" w:hAnsi="Arial" w:cs="Arial"/>
          <w:sz w:val="22"/>
          <w:szCs w:val="22"/>
        </w:rPr>
        <w:t xml:space="preserve">Formularza oferty sporządzonego według wzoru stanowiącego Załącznik nr </w:t>
      </w:r>
      <w:r w:rsidR="00D61044">
        <w:rPr>
          <w:rFonts w:ascii="Arial" w:hAnsi="Arial" w:cs="Arial"/>
          <w:sz w:val="22"/>
          <w:szCs w:val="22"/>
        </w:rPr>
        <w:t>1</w:t>
      </w:r>
      <w:r w:rsidRPr="0040166C">
        <w:rPr>
          <w:rFonts w:ascii="Arial" w:hAnsi="Arial" w:cs="Arial"/>
          <w:sz w:val="22"/>
          <w:szCs w:val="22"/>
        </w:rPr>
        <w:t xml:space="preserve"> do SWZ;</w:t>
      </w:r>
    </w:p>
    <w:p w14:paraId="4194B2B7" w14:textId="7383AC7C" w:rsidR="003152AF" w:rsidRDefault="003152AF" w:rsidP="005107E4">
      <w:pPr>
        <w:pStyle w:val="Nagwek2"/>
        <w:numPr>
          <w:ilvl w:val="1"/>
          <w:numId w:val="38"/>
        </w:numPr>
        <w:spacing w:before="0" w:line="276" w:lineRule="auto"/>
        <w:ind w:left="357"/>
        <w:rPr>
          <w:rFonts w:ascii="Arial" w:hAnsi="Arial" w:cs="Arial"/>
          <w:sz w:val="22"/>
          <w:szCs w:val="22"/>
        </w:rPr>
      </w:pPr>
      <w:r w:rsidRPr="003152AF">
        <w:rPr>
          <w:rFonts w:ascii="Arial" w:hAnsi="Arial" w:cs="Arial"/>
          <w:sz w:val="22"/>
          <w:szCs w:val="22"/>
        </w:rPr>
        <w:t>Pozytywn</w:t>
      </w:r>
      <w:r>
        <w:rPr>
          <w:rFonts w:ascii="Arial" w:hAnsi="Arial" w:cs="Arial"/>
          <w:sz w:val="22"/>
          <w:szCs w:val="22"/>
        </w:rPr>
        <w:t>ej</w:t>
      </w:r>
      <w:r w:rsidRPr="003152AF">
        <w:rPr>
          <w:rFonts w:ascii="Arial" w:hAnsi="Arial" w:cs="Arial"/>
          <w:sz w:val="22"/>
          <w:szCs w:val="22"/>
        </w:rPr>
        <w:t xml:space="preserve"> opini</w:t>
      </w:r>
      <w:r>
        <w:rPr>
          <w:rFonts w:ascii="Arial" w:hAnsi="Arial" w:cs="Arial"/>
          <w:sz w:val="22"/>
          <w:szCs w:val="22"/>
        </w:rPr>
        <w:t>i</w:t>
      </w:r>
      <w:r w:rsidRPr="003152AF">
        <w:rPr>
          <w:rFonts w:ascii="Arial" w:hAnsi="Arial" w:cs="Arial"/>
          <w:sz w:val="22"/>
          <w:szCs w:val="22"/>
        </w:rPr>
        <w:t xml:space="preserve"> Instytutu Badawczego Dróg i Mostów oraz świadectwo higieny wydane przez Państwowy Zakład Higieny</w:t>
      </w:r>
      <w:r w:rsidR="009112E9">
        <w:rPr>
          <w:rFonts w:ascii="Arial" w:hAnsi="Arial" w:cs="Arial"/>
          <w:sz w:val="22"/>
          <w:szCs w:val="22"/>
        </w:rPr>
        <w:t>.</w:t>
      </w:r>
    </w:p>
    <w:p w14:paraId="603321E3" w14:textId="58CC1B22" w:rsidR="009112E9" w:rsidRPr="00D824BE" w:rsidRDefault="009112E9" w:rsidP="00D824BE">
      <w:pPr>
        <w:pStyle w:val="Nagwek2"/>
        <w:numPr>
          <w:ilvl w:val="1"/>
          <w:numId w:val="38"/>
        </w:numPr>
        <w:spacing w:before="0" w:line="276" w:lineRule="auto"/>
        <w:ind w:left="357"/>
        <w:rPr>
          <w:rFonts w:ascii="Arial" w:hAnsi="Arial" w:cs="Arial"/>
          <w:sz w:val="22"/>
          <w:szCs w:val="22"/>
        </w:rPr>
      </w:pPr>
      <w:r w:rsidRPr="00D824BE">
        <w:rPr>
          <w:rFonts w:ascii="Arial" w:hAnsi="Arial" w:cs="Arial"/>
          <w:sz w:val="22"/>
          <w:szCs w:val="22"/>
        </w:rPr>
        <w:t xml:space="preserve">Oświadczenie, z którego wynikać będzie, że w stosunku do tego wykonawcy nie zachodzi podstawa wykluczenia przewidziana w art. 5k rozporządzenia 833/2014 w brzmieniu nadanym rozporządzeniem 2022/576 – </w:t>
      </w:r>
      <w:r w:rsidRPr="00D824BE">
        <w:rPr>
          <w:rFonts w:ascii="Arial" w:hAnsi="Arial" w:cs="Arial"/>
          <w:b/>
          <w:bCs w:val="0"/>
          <w:color w:val="000000" w:themeColor="text1"/>
          <w:sz w:val="22"/>
          <w:szCs w:val="22"/>
        </w:rPr>
        <w:t xml:space="preserve">Załącznik nr </w:t>
      </w:r>
      <w:r w:rsidR="004123ED" w:rsidRPr="00D824BE">
        <w:rPr>
          <w:rFonts w:ascii="Arial" w:hAnsi="Arial" w:cs="Arial"/>
          <w:b/>
          <w:bCs w:val="0"/>
          <w:color w:val="000000" w:themeColor="text1"/>
          <w:sz w:val="22"/>
          <w:szCs w:val="22"/>
        </w:rPr>
        <w:t>9</w:t>
      </w:r>
      <w:r w:rsidRPr="00D824BE">
        <w:rPr>
          <w:rFonts w:ascii="Arial" w:hAnsi="Arial" w:cs="Arial"/>
          <w:b/>
          <w:bCs w:val="0"/>
          <w:color w:val="000000" w:themeColor="text1"/>
          <w:sz w:val="22"/>
          <w:szCs w:val="22"/>
        </w:rPr>
        <w:t xml:space="preserve"> do SWZ.</w:t>
      </w:r>
    </w:p>
    <w:p w14:paraId="42B71963" w14:textId="023779D6" w:rsidR="0040166C" w:rsidRPr="004F2153" w:rsidRDefault="0040166C" w:rsidP="005107E4">
      <w:pPr>
        <w:pStyle w:val="Nagwek2"/>
        <w:numPr>
          <w:ilvl w:val="1"/>
          <w:numId w:val="38"/>
        </w:numPr>
        <w:spacing w:before="0" w:line="276" w:lineRule="auto"/>
        <w:ind w:left="357"/>
        <w:rPr>
          <w:rFonts w:ascii="Arial" w:hAnsi="Arial" w:cs="Arial"/>
          <w:sz w:val="22"/>
          <w:szCs w:val="22"/>
        </w:rPr>
      </w:pPr>
      <w:r w:rsidRPr="0040166C">
        <w:rPr>
          <w:rFonts w:ascii="Arial" w:hAnsi="Arial" w:cs="Arial"/>
          <w:sz w:val="22"/>
          <w:szCs w:val="22"/>
        </w:rPr>
        <w:t xml:space="preserve">(jeżeli dotyczy) w przypadku oferowania rozwiązań równoważnych </w:t>
      </w:r>
      <w:r w:rsidRPr="004F2153">
        <w:rPr>
          <w:rFonts w:ascii="Arial" w:hAnsi="Arial" w:cs="Arial"/>
          <w:sz w:val="22"/>
          <w:szCs w:val="22"/>
        </w:rPr>
        <w:t>Wykonawca składa w</w:t>
      </w:r>
      <w:r w:rsidR="00BB0331">
        <w:rPr>
          <w:rFonts w:ascii="Arial" w:hAnsi="Arial" w:cs="Arial"/>
          <w:sz w:val="22"/>
          <w:szCs w:val="22"/>
        </w:rPr>
        <w:t> </w:t>
      </w:r>
      <w:r w:rsidRPr="004F2153">
        <w:rPr>
          <w:rFonts w:ascii="Arial" w:hAnsi="Arial" w:cs="Arial"/>
          <w:sz w:val="22"/>
          <w:szCs w:val="22"/>
        </w:rPr>
        <w:t xml:space="preserve">szczególności przedmiotowe środki dowodowe, o których mowa w rozdziale </w:t>
      </w:r>
      <w:r w:rsidR="004F2153" w:rsidRPr="004F2153">
        <w:rPr>
          <w:rFonts w:ascii="Arial" w:hAnsi="Arial" w:cs="Arial"/>
          <w:sz w:val="22"/>
          <w:szCs w:val="22"/>
        </w:rPr>
        <w:t xml:space="preserve">VIII </w:t>
      </w:r>
      <w:r w:rsidRPr="004F2153">
        <w:rPr>
          <w:rFonts w:ascii="Arial" w:hAnsi="Arial" w:cs="Arial"/>
          <w:sz w:val="22"/>
          <w:szCs w:val="22"/>
        </w:rPr>
        <w:t xml:space="preserve">pkt </w:t>
      </w:r>
      <w:r w:rsidR="00BB0331">
        <w:rPr>
          <w:rFonts w:ascii="Arial" w:hAnsi="Arial" w:cs="Arial"/>
          <w:sz w:val="22"/>
          <w:szCs w:val="22"/>
        </w:rPr>
        <w:t>5</w:t>
      </w:r>
      <w:r w:rsidRPr="004F2153">
        <w:rPr>
          <w:rFonts w:ascii="Arial" w:hAnsi="Arial" w:cs="Arial"/>
          <w:sz w:val="22"/>
          <w:szCs w:val="22"/>
        </w:rPr>
        <w:t>, udowadniające, że proponowane rozwiązania w równoważnym stopniu spełniają wymagania określone w opisie przedmiotu zamówienia.</w:t>
      </w:r>
    </w:p>
    <w:p w14:paraId="0555C482" w14:textId="77FE8ECA" w:rsidR="0040166C" w:rsidRPr="0040166C" w:rsidRDefault="0040166C" w:rsidP="005107E4">
      <w:pPr>
        <w:pStyle w:val="Nagwek2"/>
        <w:numPr>
          <w:ilvl w:val="1"/>
          <w:numId w:val="38"/>
        </w:numPr>
        <w:spacing w:before="0" w:line="276" w:lineRule="auto"/>
        <w:ind w:left="357"/>
        <w:rPr>
          <w:rFonts w:ascii="Arial" w:hAnsi="Arial" w:cs="Arial"/>
          <w:sz w:val="22"/>
          <w:szCs w:val="22"/>
        </w:rPr>
      </w:pPr>
      <w:r w:rsidRPr="0040166C">
        <w:rPr>
          <w:rFonts w:ascii="Arial" w:hAnsi="Arial" w:cs="Arial"/>
          <w:sz w:val="22"/>
          <w:szCs w:val="22"/>
        </w:rPr>
        <w:lastRenderedPageBreak/>
        <w:t xml:space="preserve">(jeżeli dotyczy) zobowiązanie podmiotu udostępniającego zasoby lub inny podmiotowy środek dowodowy, Załącznik nr </w:t>
      </w:r>
      <w:r w:rsidR="00D61044">
        <w:rPr>
          <w:rFonts w:ascii="Arial" w:hAnsi="Arial" w:cs="Arial"/>
          <w:sz w:val="22"/>
          <w:szCs w:val="22"/>
        </w:rPr>
        <w:t>3</w:t>
      </w:r>
      <w:r w:rsidRPr="0040166C">
        <w:rPr>
          <w:rFonts w:ascii="Arial" w:hAnsi="Arial" w:cs="Arial"/>
          <w:sz w:val="22"/>
          <w:szCs w:val="22"/>
        </w:rPr>
        <w:t xml:space="preserve"> do SWZ</w:t>
      </w:r>
      <w:r w:rsidR="004F2153">
        <w:rPr>
          <w:rFonts w:ascii="Arial" w:hAnsi="Arial" w:cs="Arial"/>
          <w:sz w:val="22"/>
          <w:szCs w:val="22"/>
        </w:rPr>
        <w:t>.</w:t>
      </w:r>
    </w:p>
    <w:p w14:paraId="46606506" w14:textId="4AFF8FEA" w:rsidR="0040166C" w:rsidRDefault="0040166C" w:rsidP="005107E4">
      <w:pPr>
        <w:pStyle w:val="Nagwek2"/>
        <w:numPr>
          <w:ilvl w:val="1"/>
          <w:numId w:val="38"/>
        </w:numPr>
        <w:spacing w:before="0" w:line="276" w:lineRule="auto"/>
        <w:ind w:left="357"/>
        <w:rPr>
          <w:rFonts w:ascii="Arial" w:hAnsi="Arial" w:cs="Arial"/>
          <w:sz w:val="22"/>
          <w:szCs w:val="22"/>
        </w:rPr>
      </w:pPr>
      <w:r w:rsidRPr="0040166C">
        <w:rPr>
          <w:rFonts w:ascii="Arial" w:hAnsi="Arial" w:cs="Arial"/>
          <w:sz w:val="22"/>
          <w:szCs w:val="22"/>
        </w:rPr>
        <w:t>(jeżeli dotyczy) pełnomocnictwa lub innego dokumentu potwierdzającego umocowanie do reprezentowania Wykonawcy dla osoby/osób podpisującej/</w:t>
      </w:r>
      <w:proofErr w:type="spellStart"/>
      <w:r w:rsidRPr="0040166C">
        <w:rPr>
          <w:rFonts w:ascii="Arial" w:hAnsi="Arial" w:cs="Arial"/>
          <w:sz w:val="22"/>
          <w:szCs w:val="22"/>
        </w:rPr>
        <w:t>cych</w:t>
      </w:r>
      <w:proofErr w:type="spellEnd"/>
      <w:r w:rsidRPr="0040166C">
        <w:rPr>
          <w:rFonts w:ascii="Arial" w:hAnsi="Arial" w:cs="Arial"/>
          <w:sz w:val="22"/>
          <w:szCs w:val="22"/>
        </w:rPr>
        <w:t xml:space="preserve"> ofertę. </w:t>
      </w:r>
    </w:p>
    <w:p w14:paraId="36B1AEDC" w14:textId="77777777" w:rsidR="00E400C9" w:rsidRDefault="004F2153" w:rsidP="005107E4">
      <w:pPr>
        <w:pStyle w:val="Nagwek2"/>
        <w:numPr>
          <w:ilvl w:val="1"/>
          <w:numId w:val="38"/>
        </w:numPr>
        <w:spacing w:before="0" w:line="276" w:lineRule="auto"/>
        <w:ind w:left="357"/>
        <w:rPr>
          <w:rFonts w:ascii="Arial" w:hAnsi="Arial" w:cs="Arial"/>
          <w:sz w:val="22"/>
          <w:szCs w:val="22"/>
        </w:rPr>
      </w:pPr>
      <w:r w:rsidRPr="004F2153">
        <w:rPr>
          <w:rFonts w:ascii="Arial" w:hAnsi="Arial" w:cs="Arial"/>
          <w:sz w:val="22"/>
          <w:szCs w:val="22"/>
        </w:rPr>
        <w:t xml:space="preserve"> (jeżeli dotyczy) pełnomocnictwo ustanowione dla pełnomocnika Wykonawców wspólnie ubiegających się o udzielenie zamówienia</w:t>
      </w:r>
      <w:r w:rsidR="00E400C9">
        <w:rPr>
          <w:rFonts w:ascii="Arial" w:hAnsi="Arial" w:cs="Arial"/>
          <w:sz w:val="22"/>
          <w:szCs w:val="22"/>
        </w:rPr>
        <w:t>.</w:t>
      </w:r>
    </w:p>
    <w:p w14:paraId="2311D4BD" w14:textId="7B405885" w:rsidR="00E400C9" w:rsidRPr="00E400C9" w:rsidRDefault="00E400C9" w:rsidP="005107E4">
      <w:pPr>
        <w:pStyle w:val="Nagwek2"/>
        <w:numPr>
          <w:ilvl w:val="1"/>
          <w:numId w:val="38"/>
        </w:numPr>
        <w:spacing w:before="0" w:line="276" w:lineRule="auto"/>
        <w:ind w:left="357"/>
        <w:rPr>
          <w:rFonts w:ascii="Arial" w:hAnsi="Arial" w:cs="Arial"/>
          <w:sz w:val="22"/>
          <w:szCs w:val="22"/>
        </w:rPr>
      </w:pPr>
      <w:r w:rsidRPr="00E400C9">
        <w:rPr>
          <w:rFonts w:ascii="Arial" w:hAnsi="Arial" w:cs="Arial"/>
          <w:sz w:val="22"/>
          <w:szCs w:val="22"/>
        </w:rPr>
        <w:t>(jeżeli dotyczy)</w:t>
      </w:r>
      <w:r>
        <w:rPr>
          <w:rFonts w:ascii="Arial" w:hAnsi="Arial" w:cs="Arial"/>
          <w:sz w:val="22"/>
          <w:szCs w:val="22"/>
        </w:rPr>
        <w:t xml:space="preserve"> </w:t>
      </w:r>
      <w:r w:rsidRPr="00E400C9">
        <w:rPr>
          <w:rFonts w:ascii="Arial" w:hAnsi="Arial" w:cs="Arial"/>
          <w:sz w:val="22"/>
          <w:szCs w:val="22"/>
        </w:rPr>
        <w:t xml:space="preserve">oświadczenie, z którego wynika, które dostawy wykonają poszczególni Wykonawcy Załącznik Nr </w:t>
      </w:r>
      <w:r w:rsidR="00D61044">
        <w:rPr>
          <w:rFonts w:ascii="Arial" w:hAnsi="Arial" w:cs="Arial"/>
          <w:sz w:val="22"/>
          <w:szCs w:val="22"/>
        </w:rPr>
        <w:t>7</w:t>
      </w:r>
      <w:r w:rsidRPr="00E400C9">
        <w:rPr>
          <w:rFonts w:ascii="Arial" w:hAnsi="Arial" w:cs="Arial"/>
          <w:sz w:val="22"/>
          <w:szCs w:val="22"/>
        </w:rPr>
        <w:t xml:space="preserve"> do SWZ.</w:t>
      </w:r>
    </w:p>
    <w:p w14:paraId="7B10810D" w14:textId="54C960A6" w:rsidR="0040166C" w:rsidRDefault="0040166C" w:rsidP="005107E4">
      <w:pPr>
        <w:pStyle w:val="Nagwek2"/>
        <w:numPr>
          <w:ilvl w:val="1"/>
          <w:numId w:val="38"/>
        </w:numPr>
        <w:spacing w:before="0" w:line="276" w:lineRule="auto"/>
        <w:ind w:left="357"/>
        <w:rPr>
          <w:rFonts w:ascii="Arial" w:hAnsi="Arial" w:cs="Arial"/>
          <w:sz w:val="22"/>
          <w:szCs w:val="22"/>
        </w:rPr>
      </w:pPr>
      <w:r w:rsidRPr="0040166C">
        <w:rPr>
          <w:rFonts w:ascii="Arial" w:hAnsi="Arial" w:cs="Arial"/>
          <w:sz w:val="22"/>
          <w:szCs w:val="22"/>
        </w:rPr>
        <w:t>(jeżeli dotyczy) W przypadku gdy oferta zawiera informacje stanowiące tajemnicę przedsiębiorstwa w rozumieniu przepisów ustawy z dnia 16 kwietnia 1993 r. o zwalczaniu nieuczciwej konkurencji (Dz. U. z 2020 r. poz. 1913), Wykonawca, w celu utrzymania w</w:t>
      </w:r>
      <w:r w:rsidR="00E400C9">
        <w:rPr>
          <w:rFonts w:ascii="Arial" w:hAnsi="Arial" w:cs="Arial"/>
          <w:sz w:val="22"/>
          <w:szCs w:val="22"/>
        </w:rPr>
        <w:t> </w:t>
      </w:r>
      <w:r w:rsidRPr="0040166C">
        <w:rPr>
          <w:rFonts w:ascii="Arial" w:hAnsi="Arial" w:cs="Arial"/>
          <w:sz w:val="22"/>
          <w:szCs w:val="22"/>
        </w:rPr>
        <w:t>poufności tych informacji, przekazuje je w wydzielonym i odpowiednio oznaczonym pliku.</w:t>
      </w:r>
    </w:p>
    <w:bookmarkEnd w:id="29"/>
    <w:p w14:paraId="57204286" w14:textId="77777777" w:rsidR="00E12969" w:rsidRDefault="00E12969" w:rsidP="00E12969">
      <w:pPr>
        <w:pStyle w:val="TreA"/>
        <w:widowControl w:val="0"/>
        <w:spacing w:line="276" w:lineRule="auto"/>
        <w:ind w:firstLine="0"/>
        <w:jc w:val="both"/>
        <w:rPr>
          <w:rFonts w:ascii="Arial" w:eastAsia="Calibri" w:hAnsi="Arial" w:cs="Arial"/>
          <w:lang w:eastAsia="en-US"/>
        </w:rPr>
      </w:pPr>
    </w:p>
    <w:p w14:paraId="30E991F3" w14:textId="0BA4FBEE" w:rsidR="004F2153" w:rsidRPr="00E12969" w:rsidRDefault="004F2153" w:rsidP="00E12969">
      <w:pPr>
        <w:pStyle w:val="TreA"/>
        <w:widowControl w:val="0"/>
        <w:spacing w:line="276" w:lineRule="auto"/>
        <w:ind w:firstLine="0"/>
        <w:jc w:val="both"/>
        <w:rPr>
          <w:rFonts w:ascii="Arial" w:eastAsia="Calibri" w:hAnsi="Arial" w:cs="Arial"/>
          <w:b/>
          <w:bCs/>
          <w:lang w:eastAsia="en-US"/>
        </w:rPr>
      </w:pPr>
      <w:r w:rsidRPr="00E12969">
        <w:rPr>
          <w:rFonts w:ascii="Arial" w:eastAsia="Calibri" w:hAnsi="Arial" w:cs="Arial"/>
          <w:b/>
          <w:bCs/>
          <w:lang w:eastAsia="en-US"/>
        </w:rPr>
        <w:t>Zamawiający zaleca dołączenie do oferty również:</w:t>
      </w:r>
    </w:p>
    <w:p w14:paraId="5361867E" w14:textId="77777777" w:rsidR="00E12969" w:rsidRPr="004F2153" w:rsidRDefault="00E12969" w:rsidP="00E12969">
      <w:pPr>
        <w:pStyle w:val="TreA"/>
        <w:widowControl w:val="0"/>
        <w:spacing w:line="276" w:lineRule="auto"/>
        <w:ind w:firstLine="0"/>
        <w:jc w:val="both"/>
        <w:rPr>
          <w:rFonts w:ascii="Arial" w:eastAsia="Calibri" w:hAnsi="Arial" w:cs="Arial"/>
          <w:lang w:eastAsia="en-US"/>
        </w:rPr>
      </w:pPr>
    </w:p>
    <w:p w14:paraId="4F48C28F" w14:textId="03B21EBD" w:rsidR="004F2153" w:rsidRPr="009112E9" w:rsidRDefault="004F2153" w:rsidP="009112E9">
      <w:pPr>
        <w:pStyle w:val="Nagwek2"/>
        <w:widowControl w:val="0"/>
        <w:numPr>
          <w:ilvl w:val="1"/>
          <w:numId w:val="38"/>
        </w:numPr>
        <w:rPr>
          <w:rFonts w:ascii="Arial" w:eastAsia="Calibri" w:hAnsi="Arial" w:cs="Arial"/>
          <w:sz w:val="22"/>
          <w:szCs w:val="22"/>
          <w:lang w:eastAsia="en-US"/>
        </w:rPr>
      </w:pPr>
      <w:r w:rsidRPr="009112E9">
        <w:rPr>
          <w:rFonts w:ascii="Arial" w:eastAsia="Calibri" w:hAnsi="Arial" w:cs="Arial"/>
          <w:sz w:val="22"/>
          <w:szCs w:val="22"/>
          <w:lang w:eastAsia="en-US"/>
        </w:rPr>
        <w:t>odpis lub informacja z Krajowego Rejestru Sądowego, Centralnej Ewidencji</w:t>
      </w:r>
      <w:r w:rsidR="00E12969" w:rsidRPr="009112E9">
        <w:rPr>
          <w:rFonts w:ascii="Arial" w:eastAsia="Calibri" w:hAnsi="Arial" w:cs="Arial"/>
          <w:sz w:val="22"/>
          <w:szCs w:val="22"/>
          <w:lang w:eastAsia="en-US"/>
        </w:rPr>
        <w:t xml:space="preserve"> </w:t>
      </w:r>
      <w:r w:rsidRPr="009112E9">
        <w:rPr>
          <w:rFonts w:ascii="Arial" w:eastAsia="Calibri" w:hAnsi="Arial" w:cs="Arial"/>
          <w:sz w:val="22"/>
          <w:szCs w:val="22"/>
          <w:lang w:eastAsia="en-US"/>
        </w:rPr>
        <w:t>Informacji o</w:t>
      </w:r>
      <w:r w:rsidR="009C5C44" w:rsidRPr="009112E9">
        <w:rPr>
          <w:rFonts w:ascii="Arial" w:eastAsia="Calibri" w:hAnsi="Arial" w:cs="Arial"/>
          <w:sz w:val="22"/>
          <w:szCs w:val="22"/>
          <w:lang w:eastAsia="en-US"/>
        </w:rPr>
        <w:t> </w:t>
      </w:r>
      <w:r w:rsidRPr="009112E9">
        <w:rPr>
          <w:rFonts w:ascii="Arial" w:eastAsia="Calibri" w:hAnsi="Arial" w:cs="Arial"/>
          <w:sz w:val="22"/>
          <w:szCs w:val="22"/>
          <w:lang w:eastAsia="en-US"/>
        </w:rPr>
        <w:t>Działalności Gospodarczej lub inny właściwy rejestr - w celu potwierdzenia umocowania osoby (osób) podpisującej ofertę, pełnomocnictwa i pozostałe dokumenty złożone wraz z</w:t>
      </w:r>
      <w:r w:rsidR="009C5C44" w:rsidRPr="009112E9">
        <w:rPr>
          <w:rFonts w:ascii="Arial" w:eastAsia="Calibri" w:hAnsi="Arial" w:cs="Arial"/>
          <w:sz w:val="22"/>
          <w:szCs w:val="22"/>
          <w:lang w:eastAsia="en-US"/>
        </w:rPr>
        <w:t> </w:t>
      </w:r>
      <w:r w:rsidRPr="009112E9">
        <w:rPr>
          <w:rFonts w:ascii="Arial" w:eastAsia="Calibri" w:hAnsi="Arial" w:cs="Arial"/>
          <w:sz w:val="22"/>
          <w:szCs w:val="22"/>
          <w:lang w:eastAsia="en-US"/>
        </w:rPr>
        <w:t>ofertą,</w:t>
      </w:r>
    </w:p>
    <w:p w14:paraId="7079A08E" w14:textId="0CF2A23F" w:rsidR="001C63FD" w:rsidRPr="009112E9" w:rsidRDefault="004F2153" w:rsidP="009112E9">
      <w:pPr>
        <w:pStyle w:val="Nagwek2"/>
        <w:widowControl w:val="0"/>
        <w:numPr>
          <w:ilvl w:val="1"/>
          <w:numId w:val="38"/>
        </w:numPr>
        <w:rPr>
          <w:rFonts w:ascii="Arial" w:eastAsia="Calibri" w:hAnsi="Arial" w:cs="Arial"/>
          <w:sz w:val="22"/>
          <w:szCs w:val="22"/>
          <w:lang w:eastAsia="en-US"/>
        </w:rPr>
      </w:pPr>
      <w:r w:rsidRPr="009112E9">
        <w:rPr>
          <w:rFonts w:ascii="Arial" w:eastAsia="Calibri" w:hAnsi="Arial" w:cs="Arial"/>
          <w:sz w:val="22"/>
          <w:szCs w:val="22"/>
          <w:lang w:eastAsia="en-US"/>
        </w:rPr>
        <w:t>(jeżeli dotyczy) odpis lub informacja z Krajowego Rejestru Sądowego, Centralnej Ewidencji i</w:t>
      </w:r>
      <w:r w:rsidR="00FD0AC5" w:rsidRPr="009112E9">
        <w:rPr>
          <w:rFonts w:ascii="Arial" w:eastAsia="Calibri" w:hAnsi="Arial" w:cs="Arial"/>
          <w:sz w:val="22"/>
          <w:szCs w:val="22"/>
          <w:lang w:eastAsia="en-US"/>
        </w:rPr>
        <w:t> </w:t>
      </w:r>
      <w:r w:rsidRPr="009112E9">
        <w:rPr>
          <w:rFonts w:ascii="Arial" w:eastAsia="Calibri" w:hAnsi="Arial" w:cs="Arial"/>
          <w:sz w:val="22"/>
          <w:szCs w:val="22"/>
          <w:lang w:eastAsia="en-US"/>
        </w:rPr>
        <w:t xml:space="preserve">Informacji o Działalności Gospodarczej lub inny właściwy rejestr dotyczący podmiotu udostępniającego zasoby - w celu potwierdzenia umocowania osoby (osób), która podpisała zobowiązanie, o którym mowa w </w:t>
      </w:r>
      <w:r w:rsidR="00E047F3" w:rsidRPr="009112E9">
        <w:rPr>
          <w:rFonts w:ascii="Arial" w:eastAsia="Calibri" w:hAnsi="Arial" w:cs="Arial"/>
          <w:sz w:val="22"/>
          <w:szCs w:val="22"/>
          <w:lang w:eastAsia="en-US"/>
        </w:rPr>
        <w:t>rozdział</w:t>
      </w:r>
      <w:r w:rsidRPr="009112E9">
        <w:rPr>
          <w:rFonts w:ascii="Arial" w:eastAsia="Calibri" w:hAnsi="Arial" w:cs="Arial"/>
          <w:sz w:val="22"/>
          <w:szCs w:val="22"/>
          <w:lang w:eastAsia="en-US"/>
        </w:rPr>
        <w:t xml:space="preserve"> </w:t>
      </w:r>
      <w:r w:rsidR="00E047F3" w:rsidRPr="009112E9">
        <w:rPr>
          <w:rFonts w:ascii="Arial" w:eastAsia="Calibri" w:hAnsi="Arial" w:cs="Arial"/>
          <w:sz w:val="22"/>
          <w:szCs w:val="22"/>
          <w:lang w:eastAsia="en-US"/>
        </w:rPr>
        <w:t>X</w:t>
      </w:r>
      <w:r w:rsidRPr="009112E9">
        <w:rPr>
          <w:rFonts w:ascii="Arial" w:eastAsia="Calibri" w:hAnsi="Arial" w:cs="Arial"/>
          <w:sz w:val="22"/>
          <w:szCs w:val="22"/>
          <w:lang w:eastAsia="en-US"/>
        </w:rPr>
        <w:t>II</w:t>
      </w:r>
      <w:r w:rsidR="00E047F3" w:rsidRPr="009112E9">
        <w:rPr>
          <w:rFonts w:ascii="Arial" w:eastAsia="Calibri" w:hAnsi="Arial" w:cs="Arial"/>
          <w:sz w:val="22"/>
          <w:szCs w:val="22"/>
          <w:lang w:eastAsia="en-US"/>
        </w:rPr>
        <w:t xml:space="preserve"> pkt 2 .1</w:t>
      </w:r>
      <w:r w:rsidRPr="009112E9">
        <w:rPr>
          <w:rFonts w:ascii="Arial" w:eastAsia="Calibri" w:hAnsi="Arial" w:cs="Arial"/>
          <w:sz w:val="22"/>
          <w:szCs w:val="22"/>
          <w:lang w:eastAsia="en-US"/>
        </w:rPr>
        <w:t xml:space="preserve"> SWZ.</w:t>
      </w:r>
    </w:p>
    <w:p w14:paraId="7DBB9EA7" w14:textId="339D7E53" w:rsidR="004F2153" w:rsidRPr="009112E9" w:rsidRDefault="004F2153" w:rsidP="009112E9">
      <w:pPr>
        <w:pStyle w:val="Nagwek2"/>
        <w:widowControl w:val="0"/>
        <w:numPr>
          <w:ilvl w:val="1"/>
          <w:numId w:val="38"/>
        </w:numPr>
        <w:rPr>
          <w:rFonts w:ascii="Arial" w:eastAsia="Calibri" w:hAnsi="Arial" w:cs="Arial"/>
          <w:sz w:val="22"/>
          <w:szCs w:val="22"/>
          <w:lang w:eastAsia="en-US"/>
        </w:rPr>
      </w:pPr>
      <w:r w:rsidRPr="009112E9">
        <w:rPr>
          <w:rFonts w:ascii="Arial" w:eastAsia="Calibri" w:hAnsi="Arial" w:cs="Arial"/>
          <w:sz w:val="22"/>
          <w:szCs w:val="22"/>
          <w:lang w:eastAsia="en-US"/>
        </w:rPr>
        <w:t xml:space="preserve">Do oferty nie należy dołączać dokumentów, </w:t>
      </w:r>
      <w:r w:rsidR="00E047F3" w:rsidRPr="009112E9">
        <w:rPr>
          <w:rFonts w:ascii="Arial" w:eastAsia="Calibri" w:hAnsi="Arial" w:cs="Arial"/>
          <w:sz w:val="22"/>
          <w:szCs w:val="22"/>
          <w:lang w:eastAsia="en-US"/>
        </w:rPr>
        <w:t xml:space="preserve">składanych na wezwanie </w:t>
      </w:r>
      <w:r w:rsidR="00D33ADD" w:rsidRPr="009112E9">
        <w:rPr>
          <w:rFonts w:ascii="Arial" w:eastAsia="Calibri" w:hAnsi="Arial" w:cs="Arial"/>
          <w:sz w:val="22"/>
          <w:szCs w:val="22"/>
          <w:lang w:eastAsia="en-US"/>
        </w:rPr>
        <w:t>Zamawiającego</w:t>
      </w:r>
      <w:r w:rsidRPr="009112E9">
        <w:rPr>
          <w:rFonts w:ascii="Arial" w:eastAsia="Calibri" w:hAnsi="Arial" w:cs="Arial"/>
          <w:sz w:val="22"/>
          <w:szCs w:val="22"/>
          <w:lang w:eastAsia="en-US"/>
        </w:rPr>
        <w:t xml:space="preserve">. </w:t>
      </w:r>
    </w:p>
    <w:p w14:paraId="209AAEEB" w14:textId="12AC803B" w:rsidR="008B560C" w:rsidRPr="009112E9" w:rsidRDefault="008B560C" w:rsidP="009112E9">
      <w:pPr>
        <w:pStyle w:val="Nagwek2"/>
        <w:widowControl w:val="0"/>
        <w:numPr>
          <w:ilvl w:val="1"/>
          <w:numId w:val="38"/>
        </w:numPr>
        <w:rPr>
          <w:rFonts w:ascii="Arial" w:eastAsia="Calibri" w:hAnsi="Arial" w:cs="Arial"/>
          <w:sz w:val="22"/>
          <w:szCs w:val="22"/>
          <w:lang w:eastAsia="en-US"/>
        </w:rPr>
      </w:pPr>
      <w:r w:rsidRPr="009112E9">
        <w:rPr>
          <w:rFonts w:ascii="Arial" w:hAnsi="Arial" w:cs="Arial"/>
          <w:sz w:val="22"/>
          <w:szCs w:val="22"/>
        </w:rPr>
        <w:t>Oferta może być złożona tylko do upływu terminu składania ofert.</w:t>
      </w:r>
    </w:p>
    <w:p w14:paraId="3F702B4F" w14:textId="77777777" w:rsidR="00B96235" w:rsidRPr="00B96235" w:rsidRDefault="00B96235" w:rsidP="00B96235">
      <w:pPr>
        <w:pStyle w:val="Nagwek1"/>
        <w:rPr>
          <w:rFonts w:cs="Arial"/>
          <w:bCs w:val="0"/>
          <w:szCs w:val="22"/>
        </w:rPr>
      </w:pPr>
      <w:r w:rsidRPr="00B96235">
        <w:rPr>
          <w:rFonts w:cs="Arial"/>
          <w:bCs w:val="0"/>
          <w:szCs w:val="22"/>
        </w:rPr>
        <w:t>FORMA DOKUMENTÓW</w:t>
      </w:r>
    </w:p>
    <w:p w14:paraId="63AA562A" w14:textId="77777777" w:rsidR="00B96235" w:rsidRPr="00B96235" w:rsidRDefault="00B96235" w:rsidP="00D536E0">
      <w:pPr>
        <w:pStyle w:val="Nagwek2"/>
        <w:numPr>
          <w:ilvl w:val="1"/>
          <w:numId w:val="54"/>
        </w:numPr>
        <w:spacing w:before="0" w:line="276" w:lineRule="auto"/>
        <w:ind w:left="357" w:hanging="357"/>
        <w:rPr>
          <w:rFonts w:ascii="Arial" w:hAnsi="Arial" w:cs="Arial"/>
          <w:bCs w:val="0"/>
          <w:iCs w:val="0"/>
          <w:sz w:val="22"/>
          <w:szCs w:val="22"/>
        </w:rPr>
      </w:pPr>
      <w:r w:rsidRPr="00B96235">
        <w:rPr>
          <w:rFonts w:ascii="Arial" w:hAnsi="Arial" w:cs="Arial"/>
          <w:bCs w:val="0"/>
          <w:iCs w:val="0"/>
          <w:sz w:val="22"/>
          <w:szCs w:val="22"/>
        </w:rPr>
        <w:t>Ofertę sporządza się, pod rygorem nieważności, w formie elektronicznej i podpisuje kwalifikowanym podpisem elektronicznym przez osobę(y) upoważnioną(e) do reprezentowania Wykonawcy i zaciągania zobowiązań w wysokości odpowiadającej cenie oferty.</w:t>
      </w:r>
    </w:p>
    <w:p w14:paraId="18B8674C" w14:textId="77777777" w:rsidR="00B96235" w:rsidRPr="00B96235" w:rsidRDefault="00B96235" w:rsidP="00001B89">
      <w:pPr>
        <w:pStyle w:val="Nagwek2"/>
        <w:numPr>
          <w:ilvl w:val="0"/>
          <w:numId w:val="0"/>
        </w:numPr>
        <w:spacing w:before="0" w:line="276" w:lineRule="auto"/>
        <w:ind w:left="357"/>
        <w:rPr>
          <w:rFonts w:ascii="Arial" w:hAnsi="Arial" w:cs="Arial"/>
          <w:bCs w:val="0"/>
          <w:iCs w:val="0"/>
          <w:sz w:val="22"/>
          <w:szCs w:val="22"/>
        </w:rPr>
      </w:pPr>
      <w:r w:rsidRPr="00B96235">
        <w:rPr>
          <w:rFonts w:ascii="Arial" w:hAnsi="Arial" w:cs="Arial"/>
          <w:bCs w:val="0"/>
          <w:iCs w:val="0"/>
          <w:sz w:val="22"/>
          <w:szCs w:val="22"/>
        </w:rPr>
        <w:t>Oferta musi być złożona w oryginale.</w:t>
      </w:r>
    </w:p>
    <w:p w14:paraId="755F8082" w14:textId="77777777" w:rsidR="00B96235" w:rsidRPr="00B96235" w:rsidRDefault="00B96235" w:rsidP="005107E4">
      <w:pPr>
        <w:pStyle w:val="Nagwek2"/>
        <w:numPr>
          <w:ilvl w:val="1"/>
          <w:numId w:val="38"/>
        </w:numPr>
        <w:spacing w:before="0" w:line="276" w:lineRule="auto"/>
        <w:ind w:left="357" w:hanging="357"/>
        <w:rPr>
          <w:rFonts w:ascii="Arial" w:hAnsi="Arial" w:cs="Arial"/>
          <w:bCs w:val="0"/>
          <w:iCs w:val="0"/>
          <w:sz w:val="22"/>
          <w:szCs w:val="22"/>
        </w:rPr>
      </w:pPr>
      <w:r w:rsidRPr="00B96235">
        <w:rPr>
          <w:rFonts w:ascii="Arial" w:hAnsi="Arial" w:cs="Arial"/>
          <w:bCs w:val="0"/>
          <w:iCs w:val="0"/>
          <w:sz w:val="22"/>
          <w:szCs w:val="22"/>
        </w:rPr>
        <w:t>Oświadczenie (JEDZ) Wykonawcy, Wykonawców wspólnie ubiegających się o udzielenie zamówienia oraz podmiotów udostepniających Wykonawcy zasoby, sporządza się, pod rygorem nieważności, w formie elektronicznej i podpisuje kwalifikowanym podpisem elektronicznym.</w:t>
      </w:r>
    </w:p>
    <w:p w14:paraId="6BD1FA61" w14:textId="77777777" w:rsidR="00B96235" w:rsidRPr="00B96235" w:rsidRDefault="00B96235" w:rsidP="00001B89">
      <w:pPr>
        <w:pStyle w:val="Nagwek2"/>
        <w:numPr>
          <w:ilvl w:val="0"/>
          <w:numId w:val="0"/>
        </w:numPr>
        <w:spacing w:before="0" w:line="276" w:lineRule="auto"/>
        <w:ind w:left="357"/>
        <w:rPr>
          <w:rFonts w:ascii="Arial" w:hAnsi="Arial" w:cs="Arial"/>
          <w:bCs w:val="0"/>
          <w:iCs w:val="0"/>
          <w:sz w:val="22"/>
          <w:szCs w:val="22"/>
        </w:rPr>
      </w:pPr>
      <w:r w:rsidRPr="00B96235">
        <w:rPr>
          <w:rFonts w:ascii="Arial" w:hAnsi="Arial" w:cs="Arial"/>
          <w:bCs w:val="0"/>
          <w:iCs w:val="0"/>
          <w:sz w:val="22"/>
          <w:szCs w:val="22"/>
        </w:rPr>
        <w:t>Oświadczenie musi być złożone w oryginale.</w:t>
      </w:r>
    </w:p>
    <w:p w14:paraId="717F3E84" w14:textId="0408E35C" w:rsidR="00B96235" w:rsidRPr="00B96235" w:rsidRDefault="00B96235" w:rsidP="005107E4">
      <w:pPr>
        <w:pStyle w:val="Nagwek2"/>
        <w:numPr>
          <w:ilvl w:val="1"/>
          <w:numId w:val="38"/>
        </w:numPr>
        <w:spacing w:before="0" w:line="276" w:lineRule="auto"/>
        <w:ind w:left="357" w:hanging="357"/>
        <w:rPr>
          <w:rFonts w:ascii="Arial" w:hAnsi="Arial" w:cs="Arial"/>
          <w:bCs w:val="0"/>
          <w:iCs w:val="0"/>
          <w:sz w:val="22"/>
          <w:szCs w:val="22"/>
        </w:rPr>
      </w:pPr>
      <w:r w:rsidRPr="00B96235">
        <w:rPr>
          <w:rFonts w:ascii="Arial" w:hAnsi="Arial" w:cs="Arial"/>
          <w:bCs w:val="0"/>
          <w:iCs w:val="0"/>
          <w:sz w:val="22"/>
          <w:szCs w:val="22"/>
        </w:rPr>
        <w:t xml:space="preserve"> Zobowiązanie podmiotu udostępniającego zasoby, pełnomocnictwa, podmiotowe środki dowodowe</w:t>
      </w:r>
      <w:r w:rsidR="00001B89">
        <w:rPr>
          <w:rFonts w:ascii="Arial" w:hAnsi="Arial" w:cs="Arial"/>
          <w:bCs w:val="0"/>
          <w:iCs w:val="0"/>
          <w:sz w:val="22"/>
          <w:szCs w:val="22"/>
        </w:rPr>
        <w:t xml:space="preserve">, </w:t>
      </w:r>
      <w:r w:rsidRPr="00B96235">
        <w:rPr>
          <w:rFonts w:ascii="Arial" w:hAnsi="Arial" w:cs="Arial"/>
          <w:bCs w:val="0"/>
          <w:iCs w:val="0"/>
          <w:sz w:val="22"/>
          <w:szCs w:val="22"/>
        </w:rPr>
        <w:t>przedmiotowe środki dowodowe, a także inne dokumenty przekazywane w</w:t>
      </w:r>
      <w:r w:rsidR="00001B89">
        <w:rPr>
          <w:rFonts w:ascii="Arial" w:hAnsi="Arial" w:cs="Arial"/>
          <w:bCs w:val="0"/>
          <w:iCs w:val="0"/>
          <w:sz w:val="22"/>
          <w:szCs w:val="22"/>
        </w:rPr>
        <w:t> </w:t>
      </w:r>
      <w:r w:rsidRPr="00B96235">
        <w:rPr>
          <w:rFonts w:ascii="Arial" w:hAnsi="Arial" w:cs="Arial"/>
          <w:bCs w:val="0"/>
          <w:iCs w:val="0"/>
          <w:sz w:val="22"/>
          <w:szCs w:val="22"/>
        </w:rPr>
        <w:t>postępowaniu, sporządza się z zachowaniem poniższych wymogów, tj.:</w:t>
      </w:r>
    </w:p>
    <w:p w14:paraId="398E41B8" w14:textId="3136B9CA" w:rsidR="00B96235" w:rsidRPr="00B96235" w:rsidRDefault="00B96235" w:rsidP="00D536E0">
      <w:pPr>
        <w:pStyle w:val="Nagwek2"/>
        <w:numPr>
          <w:ilvl w:val="0"/>
          <w:numId w:val="55"/>
        </w:numPr>
        <w:spacing w:before="0" w:line="276" w:lineRule="auto"/>
        <w:rPr>
          <w:rFonts w:ascii="Arial" w:hAnsi="Arial" w:cs="Arial"/>
          <w:bCs w:val="0"/>
          <w:iCs w:val="0"/>
          <w:sz w:val="22"/>
          <w:szCs w:val="22"/>
        </w:rPr>
      </w:pPr>
      <w:r w:rsidRPr="00B96235">
        <w:rPr>
          <w:rFonts w:ascii="Arial" w:hAnsi="Arial" w:cs="Arial"/>
          <w:bCs w:val="0"/>
          <w:iCs w:val="0"/>
          <w:sz w:val="22"/>
          <w:szCs w:val="22"/>
        </w:rPr>
        <w:t>w przypadku oświadczeń / dokumentów sporządzonych jako dokument elektroniczny, należy je podpisać kwalifikowanym podpisem elektronicznym i</w:t>
      </w:r>
      <w:r w:rsidR="00E90916">
        <w:rPr>
          <w:rFonts w:ascii="Arial" w:hAnsi="Arial" w:cs="Arial"/>
          <w:bCs w:val="0"/>
          <w:iCs w:val="0"/>
          <w:sz w:val="22"/>
          <w:szCs w:val="22"/>
        </w:rPr>
        <w:t> </w:t>
      </w:r>
      <w:r w:rsidRPr="00B96235">
        <w:rPr>
          <w:rFonts w:ascii="Arial" w:hAnsi="Arial" w:cs="Arial"/>
          <w:bCs w:val="0"/>
          <w:iCs w:val="0"/>
          <w:sz w:val="22"/>
          <w:szCs w:val="22"/>
        </w:rPr>
        <w:t>przekazać w oryginale.</w:t>
      </w:r>
    </w:p>
    <w:p w14:paraId="217BFBC0" w14:textId="77777777" w:rsidR="00B96235" w:rsidRPr="00B96235" w:rsidRDefault="00B96235" w:rsidP="00001B89">
      <w:pPr>
        <w:pStyle w:val="Nagwek2"/>
        <w:numPr>
          <w:ilvl w:val="0"/>
          <w:numId w:val="0"/>
        </w:numPr>
        <w:spacing w:before="0" w:line="276" w:lineRule="auto"/>
        <w:ind w:left="357"/>
        <w:rPr>
          <w:rFonts w:ascii="Arial" w:hAnsi="Arial" w:cs="Arial"/>
          <w:bCs w:val="0"/>
          <w:iCs w:val="0"/>
          <w:sz w:val="22"/>
          <w:szCs w:val="22"/>
        </w:rPr>
      </w:pPr>
      <w:r w:rsidRPr="00B96235">
        <w:rPr>
          <w:rFonts w:ascii="Arial" w:hAnsi="Arial" w:cs="Arial"/>
          <w:bCs w:val="0"/>
          <w:iCs w:val="0"/>
          <w:sz w:val="22"/>
          <w:szCs w:val="22"/>
        </w:rPr>
        <w:t>lub</w:t>
      </w:r>
    </w:p>
    <w:p w14:paraId="69351EAC" w14:textId="0B3A68F6" w:rsidR="008B560C" w:rsidRPr="00D33ADD" w:rsidRDefault="00B96235" w:rsidP="00D536E0">
      <w:pPr>
        <w:pStyle w:val="Nagwek2"/>
        <w:numPr>
          <w:ilvl w:val="0"/>
          <w:numId w:val="55"/>
        </w:numPr>
        <w:spacing w:before="0" w:line="276" w:lineRule="auto"/>
        <w:rPr>
          <w:rFonts w:ascii="Arial" w:hAnsi="Arial" w:cs="Arial"/>
          <w:sz w:val="22"/>
          <w:szCs w:val="22"/>
        </w:rPr>
      </w:pPr>
      <w:r w:rsidRPr="00B96235">
        <w:rPr>
          <w:rFonts w:ascii="Arial" w:hAnsi="Arial" w:cs="Arial"/>
          <w:bCs w:val="0"/>
          <w:iCs w:val="0"/>
          <w:sz w:val="22"/>
          <w:szCs w:val="22"/>
        </w:rPr>
        <w:t xml:space="preserve">w przypadku oświadczeń / dokumentów sporządzonych w postaci papierowej opatrzonej własnoręcznym podpisem, cyfrowe odwzorowanie (skan) tych oświadczeń /dokumentów należy opatrzeć kwalifikowanym podpisem elektronicznym, </w:t>
      </w:r>
      <w:r w:rsidRPr="00B96235">
        <w:rPr>
          <w:rFonts w:ascii="Arial" w:hAnsi="Arial" w:cs="Arial"/>
          <w:bCs w:val="0"/>
          <w:iCs w:val="0"/>
          <w:sz w:val="22"/>
          <w:szCs w:val="22"/>
        </w:rPr>
        <w:lastRenderedPageBreak/>
        <w:t>poświadczającym zgodność cyfrowego odwzorowania z</w:t>
      </w:r>
      <w:r w:rsidR="00E90916">
        <w:rPr>
          <w:rFonts w:ascii="Arial" w:hAnsi="Arial" w:cs="Arial"/>
          <w:bCs w:val="0"/>
          <w:iCs w:val="0"/>
          <w:sz w:val="22"/>
          <w:szCs w:val="22"/>
        </w:rPr>
        <w:t> </w:t>
      </w:r>
      <w:r w:rsidRPr="00B96235">
        <w:rPr>
          <w:rFonts w:ascii="Arial" w:hAnsi="Arial" w:cs="Arial"/>
          <w:bCs w:val="0"/>
          <w:iCs w:val="0"/>
          <w:sz w:val="22"/>
          <w:szCs w:val="22"/>
        </w:rPr>
        <w:t xml:space="preserve">dokumentem </w:t>
      </w:r>
      <w:r w:rsidRPr="00D33ADD">
        <w:rPr>
          <w:rFonts w:ascii="Arial" w:hAnsi="Arial" w:cs="Arial"/>
          <w:bCs w:val="0"/>
          <w:iCs w:val="0"/>
          <w:sz w:val="22"/>
          <w:szCs w:val="22"/>
        </w:rPr>
        <w:t>papierowym (poświadczona kopia dokumentu sporządzonego w</w:t>
      </w:r>
      <w:r w:rsidR="00E90916" w:rsidRPr="00D33ADD">
        <w:rPr>
          <w:rFonts w:ascii="Arial" w:hAnsi="Arial" w:cs="Arial"/>
          <w:bCs w:val="0"/>
          <w:iCs w:val="0"/>
          <w:sz w:val="22"/>
          <w:szCs w:val="22"/>
        </w:rPr>
        <w:t> </w:t>
      </w:r>
      <w:r w:rsidRPr="00D33ADD">
        <w:rPr>
          <w:rFonts w:ascii="Arial" w:hAnsi="Arial" w:cs="Arial"/>
          <w:bCs w:val="0"/>
          <w:iCs w:val="0"/>
          <w:sz w:val="22"/>
          <w:szCs w:val="22"/>
        </w:rPr>
        <w:t>postaci papierowej).</w:t>
      </w:r>
    </w:p>
    <w:p w14:paraId="53AD26C4" w14:textId="5E940F41" w:rsidR="00B96235" w:rsidRPr="00D33ADD" w:rsidRDefault="00B96235" w:rsidP="005107E4">
      <w:pPr>
        <w:pStyle w:val="Nagwek2"/>
        <w:numPr>
          <w:ilvl w:val="1"/>
          <w:numId w:val="38"/>
        </w:numPr>
        <w:spacing w:before="0" w:line="276" w:lineRule="auto"/>
        <w:ind w:left="357" w:hanging="357"/>
        <w:rPr>
          <w:rFonts w:ascii="Arial" w:hAnsi="Arial" w:cs="Arial"/>
          <w:sz w:val="22"/>
          <w:szCs w:val="22"/>
        </w:rPr>
      </w:pPr>
      <w:r w:rsidRPr="00D33ADD">
        <w:rPr>
          <w:rFonts w:ascii="Arial" w:hAnsi="Arial" w:cs="Arial"/>
          <w:sz w:val="22"/>
          <w:szCs w:val="22"/>
        </w:rPr>
        <w:t>W przypadku zastrzeżenia części oferty jako tajemnica przedsiębiorstwa, dokument zawierający uzasadnienie zastrzeżenia tajemnicy przedsiębiorstwa sporządza się z</w:t>
      </w:r>
      <w:r w:rsidR="003F0746">
        <w:rPr>
          <w:rFonts w:ascii="Arial" w:hAnsi="Arial" w:cs="Arial"/>
          <w:sz w:val="22"/>
          <w:szCs w:val="22"/>
        </w:rPr>
        <w:t> </w:t>
      </w:r>
      <w:r w:rsidRPr="00D33ADD">
        <w:rPr>
          <w:rFonts w:ascii="Arial" w:hAnsi="Arial" w:cs="Arial"/>
          <w:sz w:val="22"/>
          <w:szCs w:val="22"/>
        </w:rPr>
        <w:t xml:space="preserve">zachowaniem wymogów, o których mowa w </w:t>
      </w:r>
      <w:r w:rsidR="00D33ADD" w:rsidRPr="00D33ADD">
        <w:rPr>
          <w:rFonts w:ascii="Arial" w:hAnsi="Arial" w:cs="Arial"/>
          <w:sz w:val="22"/>
          <w:szCs w:val="22"/>
        </w:rPr>
        <w:t xml:space="preserve">rozdział XXI pkt </w:t>
      </w:r>
      <w:r w:rsidR="003F0746">
        <w:rPr>
          <w:rFonts w:ascii="Arial" w:hAnsi="Arial" w:cs="Arial"/>
          <w:sz w:val="22"/>
          <w:szCs w:val="22"/>
        </w:rPr>
        <w:t>9</w:t>
      </w:r>
      <w:r w:rsidRPr="00D33ADD">
        <w:rPr>
          <w:rFonts w:ascii="Arial" w:hAnsi="Arial" w:cs="Arial"/>
          <w:sz w:val="22"/>
          <w:szCs w:val="22"/>
        </w:rPr>
        <w:t xml:space="preserve"> SWZ.</w:t>
      </w:r>
    </w:p>
    <w:p w14:paraId="34B50625" w14:textId="77777777" w:rsidR="00B96235" w:rsidRPr="00D33ADD" w:rsidRDefault="00B96235" w:rsidP="005107E4">
      <w:pPr>
        <w:pStyle w:val="Nagwek2"/>
        <w:numPr>
          <w:ilvl w:val="1"/>
          <w:numId w:val="38"/>
        </w:numPr>
        <w:spacing w:before="0" w:line="276" w:lineRule="auto"/>
        <w:ind w:left="357" w:hanging="357"/>
        <w:rPr>
          <w:rFonts w:ascii="Arial" w:hAnsi="Arial" w:cs="Arial"/>
          <w:sz w:val="22"/>
          <w:szCs w:val="22"/>
        </w:rPr>
      </w:pPr>
      <w:r w:rsidRPr="00D33ADD">
        <w:rPr>
          <w:rFonts w:ascii="Arial" w:hAnsi="Arial" w:cs="Arial"/>
          <w:sz w:val="22"/>
          <w:szCs w:val="22"/>
        </w:rPr>
        <w:t>Dokument potwierdzający wniesienie wadium w formie gwarancji lub poręczenia sporządza się w postaci elektronicznej i przekazuje w oryginale.</w:t>
      </w:r>
    </w:p>
    <w:p w14:paraId="170E06A2" w14:textId="66B5666A" w:rsidR="00D33ADD" w:rsidRPr="00D33ADD" w:rsidRDefault="00B96235" w:rsidP="005107E4">
      <w:pPr>
        <w:pStyle w:val="Nagwek2"/>
        <w:numPr>
          <w:ilvl w:val="1"/>
          <w:numId w:val="38"/>
        </w:numPr>
        <w:spacing w:before="0" w:line="276" w:lineRule="auto"/>
        <w:ind w:left="357" w:hanging="357"/>
        <w:rPr>
          <w:rFonts w:ascii="Arial" w:hAnsi="Arial" w:cs="Arial"/>
          <w:sz w:val="22"/>
          <w:szCs w:val="22"/>
        </w:rPr>
      </w:pPr>
      <w:r w:rsidRPr="00D33ADD">
        <w:rPr>
          <w:rFonts w:ascii="Arial" w:hAnsi="Arial" w:cs="Arial"/>
          <w:sz w:val="22"/>
          <w:szCs w:val="22"/>
        </w:rPr>
        <w:t xml:space="preserve">Informacje oraz oświadczenia inne niż określone w art. 125 ust. 1 ustawy </w:t>
      </w:r>
      <w:proofErr w:type="spellStart"/>
      <w:r w:rsidRPr="00D33ADD">
        <w:rPr>
          <w:rFonts w:ascii="Arial" w:hAnsi="Arial" w:cs="Arial"/>
          <w:sz w:val="22"/>
          <w:szCs w:val="22"/>
        </w:rPr>
        <w:t>Pzp</w:t>
      </w:r>
      <w:proofErr w:type="spellEnd"/>
      <w:r w:rsidRPr="00D33ADD">
        <w:rPr>
          <w:rFonts w:ascii="Arial" w:hAnsi="Arial" w:cs="Arial"/>
          <w:sz w:val="22"/>
          <w:szCs w:val="22"/>
        </w:rPr>
        <w:t xml:space="preserve"> (np. wszelkie wyjaśnienia, przedłużenie terminu związania ofertą, uzasadnienie zastrzeżenia tajemnicy przedsiębiorstwa, wniosek o zaliczenie wadium na poczet zabezpieczenia należytego wykonania umowy) przekazywane w postępowaniu, sporządza się w postaci elektronicznej lub jako tekst wpisany bezpośrednio do wiadomości przekazywanej przy użyciu środków komunikacji elektronicznej</w:t>
      </w:r>
      <w:r w:rsidR="00D33ADD" w:rsidRPr="00D33ADD">
        <w:rPr>
          <w:rFonts w:ascii="Arial" w:hAnsi="Arial" w:cs="Arial"/>
          <w:sz w:val="22"/>
          <w:szCs w:val="22"/>
        </w:rPr>
        <w:t>.</w:t>
      </w:r>
      <w:r w:rsidRPr="00D33ADD">
        <w:rPr>
          <w:rFonts w:ascii="Arial" w:hAnsi="Arial" w:cs="Arial"/>
          <w:sz w:val="22"/>
          <w:szCs w:val="22"/>
        </w:rPr>
        <w:t xml:space="preserve"> </w:t>
      </w:r>
    </w:p>
    <w:p w14:paraId="49CE6B63" w14:textId="711A067A" w:rsidR="00B96235" w:rsidRPr="00D33ADD" w:rsidRDefault="00B96235" w:rsidP="005107E4">
      <w:pPr>
        <w:pStyle w:val="Nagwek2"/>
        <w:numPr>
          <w:ilvl w:val="1"/>
          <w:numId w:val="38"/>
        </w:numPr>
        <w:spacing w:before="0" w:line="276" w:lineRule="auto"/>
        <w:ind w:left="357" w:hanging="357"/>
        <w:rPr>
          <w:rFonts w:ascii="Arial" w:hAnsi="Arial" w:cs="Arial"/>
          <w:sz w:val="22"/>
          <w:szCs w:val="22"/>
        </w:rPr>
      </w:pPr>
      <w:r w:rsidRPr="00D33ADD">
        <w:rPr>
          <w:rFonts w:ascii="Arial" w:hAnsi="Arial" w:cs="Arial"/>
          <w:sz w:val="22"/>
          <w:szCs w:val="22"/>
        </w:rPr>
        <w:t>Pobrane samodzielnie przez Wykonawcę, w trybie art. 4 ust. 4aa ustawy z dnia 20 sierpnia 1997 r.</w:t>
      </w:r>
      <w:r w:rsidR="005B67DE" w:rsidRPr="00D33ADD">
        <w:rPr>
          <w:rFonts w:ascii="Arial" w:hAnsi="Arial" w:cs="Arial"/>
          <w:sz w:val="22"/>
          <w:szCs w:val="22"/>
        </w:rPr>
        <w:t xml:space="preserve"> </w:t>
      </w:r>
      <w:r w:rsidRPr="00D33ADD">
        <w:rPr>
          <w:rFonts w:ascii="Arial" w:hAnsi="Arial" w:cs="Arial"/>
          <w:sz w:val="22"/>
          <w:szCs w:val="22"/>
        </w:rPr>
        <w:t>Krajowym Rejestrze Sądowym (Dz. U z 2019 r. poz. 1500 ze zm.), wydruki komputerowe aktualnych</w:t>
      </w:r>
      <w:r w:rsidR="005B67DE" w:rsidRPr="00D33ADD">
        <w:rPr>
          <w:rFonts w:ascii="Arial" w:hAnsi="Arial" w:cs="Arial"/>
          <w:sz w:val="22"/>
          <w:szCs w:val="22"/>
        </w:rPr>
        <w:t xml:space="preserve"> </w:t>
      </w:r>
      <w:r w:rsidRPr="00D33ADD">
        <w:rPr>
          <w:rFonts w:ascii="Arial" w:hAnsi="Arial" w:cs="Arial"/>
          <w:sz w:val="22"/>
          <w:szCs w:val="22"/>
        </w:rPr>
        <w:t>pełnych informacji o podmiotach wpisanych do Krajowego Rejestru Sądowego mają moc zrównaną z mocą dokumentów wydawanych przez Centralną Informację i nie wymagają podpisu.</w:t>
      </w:r>
    </w:p>
    <w:p w14:paraId="0EFA8657" w14:textId="77777777" w:rsidR="00B96235" w:rsidRPr="00B96235" w:rsidRDefault="00B96235" w:rsidP="005107E4">
      <w:pPr>
        <w:pStyle w:val="Nagwek2"/>
        <w:numPr>
          <w:ilvl w:val="1"/>
          <w:numId w:val="38"/>
        </w:numPr>
        <w:spacing w:before="0" w:line="276" w:lineRule="auto"/>
        <w:ind w:left="357" w:hanging="357"/>
        <w:rPr>
          <w:rFonts w:ascii="Arial" w:hAnsi="Arial" w:cs="Arial"/>
          <w:sz w:val="22"/>
          <w:szCs w:val="22"/>
        </w:rPr>
      </w:pPr>
      <w:r w:rsidRPr="00B96235">
        <w:rPr>
          <w:rFonts w:ascii="Arial" w:hAnsi="Arial" w:cs="Arial"/>
          <w:sz w:val="22"/>
          <w:szCs w:val="22"/>
        </w:rPr>
        <w:t>Wykonawcy wspólnie ubiegający się o udzielenie zamówienia oraz podmiot udostępniający zasoby, podpisują dokumenty w zakresie, w jakim każdego z nich dotyczą.</w:t>
      </w:r>
    </w:p>
    <w:p w14:paraId="3C00751F" w14:textId="77777777" w:rsidR="00B96235" w:rsidRPr="00B96235" w:rsidRDefault="00B96235" w:rsidP="005107E4">
      <w:pPr>
        <w:pStyle w:val="Nagwek2"/>
        <w:numPr>
          <w:ilvl w:val="1"/>
          <w:numId w:val="38"/>
        </w:numPr>
        <w:spacing w:before="0" w:line="276" w:lineRule="auto"/>
        <w:ind w:left="357" w:hanging="357"/>
        <w:rPr>
          <w:rFonts w:ascii="Arial" w:hAnsi="Arial" w:cs="Arial"/>
          <w:sz w:val="22"/>
          <w:szCs w:val="22"/>
        </w:rPr>
      </w:pPr>
      <w:r w:rsidRPr="00B96235">
        <w:rPr>
          <w:rFonts w:ascii="Arial" w:hAnsi="Arial" w:cs="Arial"/>
          <w:sz w:val="22"/>
          <w:szCs w:val="22"/>
        </w:rPr>
        <w:t>Poświadczenia zgodności cyfrowego odwzorowania z dokumentem w postaci papierowej dokonuje w przypadku:</w:t>
      </w:r>
    </w:p>
    <w:p w14:paraId="789A04F8" w14:textId="6FD80F4B" w:rsidR="00B96235" w:rsidRPr="00B96235" w:rsidRDefault="00B96235" w:rsidP="00D536E0">
      <w:pPr>
        <w:pStyle w:val="Nagwek2"/>
        <w:numPr>
          <w:ilvl w:val="0"/>
          <w:numId w:val="56"/>
        </w:numPr>
        <w:spacing w:before="0" w:line="276" w:lineRule="auto"/>
        <w:rPr>
          <w:rFonts w:ascii="Arial" w:hAnsi="Arial" w:cs="Arial"/>
          <w:sz w:val="22"/>
          <w:szCs w:val="22"/>
        </w:rPr>
      </w:pPr>
      <w:r w:rsidRPr="00B96235">
        <w:rPr>
          <w:rFonts w:ascii="Arial" w:hAnsi="Arial" w:cs="Arial"/>
          <w:sz w:val="22"/>
          <w:szCs w:val="22"/>
        </w:rPr>
        <w:t>podmiotowych środków dowodowych - odpowiednio Wykonawca, Wykonawcy wspólnie ubiegający się o udzielenie zamówienia, podmiot udostępniający zasoby, w</w:t>
      </w:r>
      <w:r w:rsidR="004551EE">
        <w:rPr>
          <w:rFonts w:ascii="Arial" w:hAnsi="Arial" w:cs="Arial"/>
          <w:sz w:val="22"/>
          <w:szCs w:val="22"/>
        </w:rPr>
        <w:t> </w:t>
      </w:r>
      <w:r w:rsidRPr="00B96235">
        <w:rPr>
          <w:rFonts w:ascii="Arial" w:hAnsi="Arial" w:cs="Arial"/>
          <w:sz w:val="22"/>
          <w:szCs w:val="22"/>
        </w:rPr>
        <w:t>zakresie podmiotowych środków dowodowych, które każdego z nich dotyczą lub notariusz;</w:t>
      </w:r>
    </w:p>
    <w:p w14:paraId="47BD8EB6" w14:textId="7B5E5C45" w:rsidR="00B96235" w:rsidRPr="00E90916" w:rsidRDefault="00B96235" w:rsidP="00D536E0">
      <w:pPr>
        <w:pStyle w:val="Nagwek2"/>
        <w:numPr>
          <w:ilvl w:val="0"/>
          <w:numId w:val="56"/>
        </w:numPr>
        <w:spacing w:before="0" w:line="276" w:lineRule="auto"/>
        <w:rPr>
          <w:rFonts w:ascii="Arial" w:hAnsi="Arial" w:cs="Arial"/>
          <w:bCs w:val="0"/>
          <w:iCs w:val="0"/>
          <w:sz w:val="22"/>
          <w:szCs w:val="22"/>
        </w:rPr>
      </w:pPr>
      <w:r w:rsidRPr="00E90916">
        <w:rPr>
          <w:rFonts w:ascii="Arial" w:hAnsi="Arial" w:cs="Arial"/>
          <w:bCs w:val="0"/>
          <w:iCs w:val="0"/>
          <w:sz w:val="22"/>
          <w:szCs w:val="22"/>
        </w:rPr>
        <w:t>przedmiotowego środka dowodowego lub zobowiązania podmiotu udostępniającego zasoby - odpowiednio Wykonawca lub Wykonawcy wspólnie ubiegający się o</w:t>
      </w:r>
      <w:r w:rsidR="00B374BE">
        <w:rPr>
          <w:rFonts w:ascii="Arial" w:hAnsi="Arial" w:cs="Arial"/>
          <w:bCs w:val="0"/>
          <w:iCs w:val="0"/>
          <w:sz w:val="22"/>
          <w:szCs w:val="22"/>
        </w:rPr>
        <w:t> </w:t>
      </w:r>
      <w:r w:rsidRPr="00E90916">
        <w:rPr>
          <w:rFonts w:ascii="Arial" w:hAnsi="Arial" w:cs="Arial"/>
          <w:bCs w:val="0"/>
          <w:iCs w:val="0"/>
          <w:sz w:val="22"/>
          <w:szCs w:val="22"/>
        </w:rPr>
        <w:t>udzielenie zamówienia lub notariusz;</w:t>
      </w:r>
    </w:p>
    <w:p w14:paraId="665A7F62" w14:textId="1358CD02" w:rsidR="00B96235" w:rsidRDefault="00B96235" w:rsidP="00D536E0">
      <w:pPr>
        <w:pStyle w:val="Nagwek2"/>
        <w:numPr>
          <w:ilvl w:val="0"/>
          <w:numId w:val="56"/>
        </w:numPr>
        <w:spacing w:before="0" w:line="276" w:lineRule="auto"/>
        <w:rPr>
          <w:rFonts w:ascii="Arial" w:hAnsi="Arial" w:cs="Arial"/>
          <w:bCs w:val="0"/>
          <w:iCs w:val="0"/>
          <w:sz w:val="22"/>
          <w:szCs w:val="22"/>
        </w:rPr>
      </w:pPr>
      <w:r w:rsidRPr="00E90916">
        <w:rPr>
          <w:rFonts w:ascii="Arial" w:hAnsi="Arial" w:cs="Arial"/>
          <w:bCs w:val="0"/>
          <w:iCs w:val="0"/>
          <w:sz w:val="22"/>
          <w:szCs w:val="22"/>
        </w:rPr>
        <w:t>pełnomocnictwa - mocodawca lub notariusz</w:t>
      </w:r>
      <w:r w:rsidR="00B374BE">
        <w:rPr>
          <w:rFonts w:ascii="Arial" w:hAnsi="Arial" w:cs="Arial"/>
          <w:bCs w:val="0"/>
          <w:iCs w:val="0"/>
          <w:sz w:val="22"/>
          <w:szCs w:val="22"/>
        </w:rPr>
        <w:t>;</w:t>
      </w:r>
    </w:p>
    <w:p w14:paraId="15FE4F67" w14:textId="5FC25F6B" w:rsidR="005C396A" w:rsidRPr="005C396A" w:rsidRDefault="005C396A" w:rsidP="00D536E0">
      <w:pPr>
        <w:pStyle w:val="Nagwek2"/>
        <w:numPr>
          <w:ilvl w:val="0"/>
          <w:numId w:val="56"/>
        </w:numPr>
        <w:spacing w:line="276" w:lineRule="auto"/>
        <w:rPr>
          <w:rFonts w:ascii="Arial" w:hAnsi="Arial" w:cs="Arial"/>
          <w:bCs w:val="0"/>
          <w:iCs w:val="0"/>
          <w:sz w:val="22"/>
          <w:szCs w:val="22"/>
        </w:rPr>
      </w:pPr>
      <w:r w:rsidRPr="005C396A">
        <w:rPr>
          <w:rFonts w:ascii="Arial" w:hAnsi="Arial" w:cs="Arial"/>
          <w:bCs w:val="0"/>
          <w:iCs w:val="0"/>
          <w:sz w:val="22"/>
          <w:szCs w:val="22"/>
        </w:rPr>
        <w:t>innych dokumentów – odpowiednio Wykonawca lub Wykonawca wspólnie ubiegający się o udzielenie zamówienia, w zakresie dokumentów, które każdego z nich dotyczą</w:t>
      </w:r>
    </w:p>
    <w:p w14:paraId="2A552D8F" w14:textId="3ED385A1" w:rsidR="005C396A" w:rsidRPr="00E90916" w:rsidRDefault="005C396A" w:rsidP="00D536E0">
      <w:pPr>
        <w:pStyle w:val="Nagwek2"/>
        <w:numPr>
          <w:ilvl w:val="0"/>
          <w:numId w:val="56"/>
        </w:numPr>
        <w:spacing w:before="0" w:line="276" w:lineRule="auto"/>
        <w:rPr>
          <w:rFonts w:ascii="Arial" w:hAnsi="Arial" w:cs="Arial"/>
          <w:bCs w:val="0"/>
          <w:iCs w:val="0"/>
          <w:sz w:val="22"/>
          <w:szCs w:val="22"/>
        </w:rPr>
      </w:pPr>
      <w:r w:rsidRPr="005C396A">
        <w:rPr>
          <w:rFonts w:ascii="Arial" w:hAnsi="Arial" w:cs="Arial"/>
          <w:bCs w:val="0"/>
          <w:iCs w:val="0"/>
          <w:sz w:val="22"/>
          <w:szCs w:val="22"/>
        </w:rPr>
        <w:t>poświadczenia zgodności cyfrowego odwzorowania z dokumentem w postaci papierowej, może dokonać również notariusz.</w:t>
      </w:r>
    </w:p>
    <w:p w14:paraId="229981A6" w14:textId="65A0BE98" w:rsidR="008D48A7" w:rsidRDefault="005E2582" w:rsidP="00595697">
      <w:pPr>
        <w:pStyle w:val="Nagwek1"/>
        <w:rPr>
          <w:rFonts w:cs="Arial"/>
        </w:rPr>
      </w:pPr>
      <w:bookmarkStart w:id="30" w:name="_Hlk74309879"/>
      <w:bookmarkEnd w:id="26"/>
      <w:r w:rsidRPr="005E2582">
        <w:rPr>
          <w:rFonts w:cs="Arial"/>
        </w:rPr>
        <w:t>SPOSÓB ORAZ TERMIN SKŁADANIA OFERT</w:t>
      </w:r>
    </w:p>
    <w:bookmarkEnd w:id="30"/>
    <w:p w14:paraId="5C9CD5B6" w14:textId="0BBEC6C0" w:rsidR="005E2582" w:rsidRPr="005E2582" w:rsidRDefault="005E2582" w:rsidP="00D536E0">
      <w:pPr>
        <w:pStyle w:val="Nagwek2"/>
        <w:numPr>
          <w:ilvl w:val="1"/>
          <w:numId w:val="53"/>
        </w:numPr>
        <w:spacing w:before="0" w:line="276" w:lineRule="auto"/>
        <w:ind w:left="357"/>
        <w:rPr>
          <w:rFonts w:ascii="Arial" w:hAnsi="Arial" w:cs="Arial"/>
          <w:bCs w:val="0"/>
          <w:iCs w:val="0"/>
          <w:sz w:val="22"/>
          <w:szCs w:val="22"/>
        </w:rPr>
      </w:pPr>
      <w:r w:rsidRPr="005E2582">
        <w:rPr>
          <w:rFonts w:ascii="Arial" w:hAnsi="Arial" w:cs="Arial"/>
          <w:bCs w:val="0"/>
          <w:iCs w:val="0"/>
          <w:sz w:val="22"/>
          <w:szCs w:val="22"/>
        </w:rPr>
        <w:t>Wykonawca zamierzający wziąć udział w postępowaniu, musi posiadać:</w:t>
      </w:r>
    </w:p>
    <w:p w14:paraId="07BF9D82" w14:textId="1046D2DF" w:rsidR="005E2582" w:rsidRPr="005E2582" w:rsidRDefault="005E2582" w:rsidP="005E2582">
      <w:pPr>
        <w:pStyle w:val="Nagwek2"/>
        <w:numPr>
          <w:ilvl w:val="0"/>
          <w:numId w:val="0"/>
        </w:numPr>
        <w:spacing w:before="0" w:line="276" w:lineRule="auto"/>
        <w:ind w:left="357"/>
        <w:rPr>
          <w:rFonts w:ascii="Arial" w:hAnsi="Arial" w:cs="Arial"/>
          <w:bCs w:val="0"/>
          <w:iCs w:val="0"/>
          <w:sz w:val="22"/>
          <w:szCs w:val="22"/>
        </w:rPr>
      </w:pPr>
      <w:r w:rsidRPr="005E2582">
        <w:rPr>
          <w:rFonts w:ascii="Arial" w:hAnsi="Arial" w:cs="Arial"/>
          <w:bCs w:val="0"/>
          <w:iCs w:val="0"/>
          <w:sz w:val="22"/>
          <w:szCs w:val="22"/>
        </w:rPr>
        <w:t>1)</w:t>
      </w:r>
      <w:r w:rsidRPr="005E2582">
        <w:rPr>
          <w:rFonts w:ascii="Arial" w:hAnsi="Arial" w:cs="Arial"/>
          <w:bCs w:val="0"/>
          <w:iCs w:val="0"/>
          <w:sz w:val="22"/>
          <w:szCs w:val="22"/>
        </w:rPr>
        <w:tab/>
        <w:t>konto na Elektronicznej Platformie Usług Administracji Publicznej (</w:t>
      </w:r>
      <w:proofErr w:type="spellStart"/>
      <w:r w:rsidRPr="005E2582">
        <w:rPr>
          <w:rFonts w:ascii="Arial" w:hAnsi="Arial" w:cs="Arial"/>
          <w:bCs w:val="0"/>
          <w:iCs w:val="0"/>
          <w:sz w:val="22"/>
          <w:szCs w:val="22"/>
        </w:rPr>
        <w:t>ePUAP</w:t>
      </w:r>
      <w:proofErr w:type="spellEnd"/>
      <w:r w:rsidRPr="005E2582">
        <w:rPr>
          <w:rFonts w:ascii="Arial" w:hAnsi="Arial" w:cs="Arial"/>
          <w:bCs w:val="0"/>
          <w:iCs w:val="0"/>
          <w:sz w:val="22"/>
          <w:szCs w:val="22"/>
        </w:rPr>
        <w:t xml:space="preserve">). Wykonawca posiadający konto na </w:t>
      </w:r>
      <w:proofErr w:type="spellStart"/>
      <w:r w:rsidRPr="005E2582">
        <w:rPr>
          <w:rFonts w:ascii="Arial" w:hAnsi="Arial" w:cs="Arial"/>
          <w:bCs w:val="0"/>
          <w:iCs w:val="0"/>
          <w:sz w:val="22"/>
          <w:szCs w:val="22"/>
        </w:rPr>
        <w:t>ePUAP</w:t>
      </w:r>
      <w:proofErr w:type="spellEnd"/>
      <w:r w:rsidRPr="005E2582">
        <w:rPr>
          <w:rFonts w:ascii="Arial" w:hAnsi="Arial" w:cs="Arial"/>
          <w:bCs w:val="0"/>
          <w:iCs w:val="0"/>
          <w:sz w:val="22"/>
          <w:szCs w:val="22"/>
        </w:rPr>
        <w:t xml:space="preserve"> ma przez nie dostęp do formularzy: złożenia, zmiany lub wycofania oferty,</w:t>
      </w:r>
    </w:p>
    <w:p w14:paraId="62BCADE0" w14:textId="0ACB6798" w:rsidR="005E2582" w:rsidRPr="005E2582" w:rsidRDefault="005E2582" w:rsidP="005E2582">
      <w:pPr>
        <w:pStyle w:val="Nagwek2"/>
        <w:numPr>
          <w:ilvl w:val="0"/>
          <w:numId w:val="0"/>
        </w:numPr>
        <w:spacing w:before="0" w:line="276" w:lineRule="auto"/>
        <w:ind w:left="357"/>
        <w:rPr>
          <w:rFonts w:ascii="Arial" w:hAnsi="Arial" w:cs="Arial"/>
          <w:bCs w:val="0"/>
          <w:iCs w:val="0"/>
          <w:sz w:val="22"/>
          <w:szCs w:val="22"/>
        </w:rPr>
      </w:pPr>
      <w:r w:rsidRPr="005E2582">
        <w:rPr>
          <w:rFonts w:ascii="Arial" w:hAnsi="Arial" w:cs="Arial"/>
          <w:bCs w:val="0"/>
          <w:iCs w:val="0"/>
          <w:sz w:val="22"/>
          <w:szCs w:val="22"/>
        </w:rPr>
        <w:t xml:space="preserve">2) konto Wykonawcy na </w:t>
      </w:r>
      <w:proofErr w:type="spellStart"/>
      <w:r w:rsidRPr="005E2582">
        <w:rPr>
          <w:rFonts w:ascii="Arial" w:hAnsi="Arial" w:cs="Arial"/>
          <w:bCs w:val="0"/>
          <w:iCs w:val="0"/>
          <w:sz w:val="22"/>
          <w:szCs w:val="22"/>
        </w:rPr>
        <w:t>miniPortalu</w:t>
      </w:r>
      <w:proofErr w:type="spellEnd"/>
      <w:r w:rsidRPr="005E2582">
        <w:rPr>
          <w:rFonts w:ascii="Arial" w:hAnsi="Arial" w:cs="Arial"/>
          <w:bCs w:val="0"/>
          <w:iCs w:val="0"/>
          <w:sz w:val="22"/>
          <w:szCs w:val="22"/>
        </w:rPr>
        <w:t>.</w:t>
      </w:r>
    </w:p>
    <w:p w14:paraId="760F80BD" w14:textId="33DA63F5" w:rsidR="00D939F2" w:rsidRPr="005E2582" w:rsidRDefault="00D939F2" w:rsidP="00D536E0">
      <w:pPr>
        <w:pStyle w:val="Nagwek2"/>
        <w:numPr>
          <w:ilvl w:val="1"/>
          <w:numId w:val="53"/>
        </w:numPr>
        <w:spacing w:before="0" w:line="276" w:lineRule="auto"/>
        <w:ind w:left="357"/>
        <w:rPr>
          <w:rFonts w:ascii="Arial" w:hAnsi="Arial" w:cs="Arial"/>
          <w:bCs w:val="0"/>
          <w:iCs w:val="0"/>
          <w:sz w:val="22"/>
          <w:szCs w:val="22"/>
        </w:rPr>
      </w:pPr>
      <w:bookmarkStart w:id="31" w:name="_Toc258314254"/>
      <w:bookmarkEnd w:id="27"/>
      <w:r w:rsidRPr="005E2582">
        <w:rPr>
          <w:rFonts w:ascii="Arial" w:hAnsi="Arial" w:cs="Arial"/>
          <w:bCs w:val="0"/>
          <w:iCs w:val="0"/>
          <w:sz w:val="22"/>
          <w:szCs w:val="22"/>
        </w:rPr>
        <w:t xml:space="preserve">Ofertę wraz z wymaganymi załącznikami należy złożyć w terminie do </w:t>
      </w:r>
      <w:r w:rsidR="005D764F">
        <w:rPr>
          <w:rFonts w:ascii="Arial" w:hAnsi="Arial" w:cs="Arial"/>
          <w:b/>
          <w:iCs w:val="0"/>
          <w:sz w:val="22"/>
          <w:szCs w:val="22"/>
          <w:highlight w:val="yellow"/>
        </w:rPr>
        <w:t>19</w:t>
      </w:r>
      <w:r w:rsidRPr="005420C2">
        <w:rPr>
          <w:rFonts w:ascii="Arial" w:hAnsi="Arial" w:cs="Arial"/>
          <w:b/>
          <w:iCs w:val="0"/>
          <w:sz w:val="22"/>
          <w:szCs w:val="22"/>
          <w:highlight w:val="yellow"/>
        </w:rPr>
        <w:t>.0</w:t>
      </w:r>
      <w:r w:rsidR="007C6800" w:rsidRPr="005420C2">
        <w:rPr>
          <w:rFonts w:ascii="Arial" w:hAnsi="Arial" w:cs="Arial"/>
          <w:b/>
          <w:iCs w:val="0"/>
          <w:sz w:val="22"/>
          <w:szCs w:val="22"/>
          <w:highlight w:val="yellow"/>
        </w:rPr>
        <w:t>7</w:t>
      </w:r>
      <w:r w:rsidRPr="005420C2">
        <w:rPr>
          <w:rFonts w:ascii="Arial" w:hAnsi="Arial" w:cs="Arial"/>
          <w:b/>
          <w:iCs w:val="0"/>
          <w:sz w:val="22"/>
          <w:szCs w:val="22"/>
          <w:highlight w:val="yellow"/>
        </w:rPr>
        <w:t>.202</w:t>
      </w:r>
      <w:r w:rsidR="00ED6138">
        <w:rPr>
          <w:rFonts w:ascii="Arial" w:hAnsi="Arial" w:cs="Arial"/>
          <w:b/>
          <w:iCs w:val="0"/>
          <w:sz w:val="22"/>
          <w:szCs w:val="22"/>
          <w:highlight w:val="yellow"/>
        </w:rPr>
        <w:t>2</w:t>
      </w:r>
      <w:r w:rsidR="00DF645D" w:rsidRPr="005420C2">
        <w:rPr>
          <w:rFonts w:ascii="Arial" w:hAnsi="Arial" w:cs="Arial"/>
          <w:bCs w:val="0"/>
          <w:iCs w:val="0"/>
          <w:sz w:val="22"/>
          <w:szCs w:val="22"/>
          <w:highlight w:val="yellow"/>
        </w:rPr>
        <w:t xml:space="preserve"> </w:t>
      </w:r>
      <w:r w:rsidRPr="005420C2">
        <w:rPr>
          <w:rFonts w:ascii="Arial" w:hAnsi="Arial" w:cs="Arial"/>
          <w:bCs w:val="0"/>
          <w:iCs w:val="0"/>
          <w:sz w:val="22"/>
          <w:szCs w:val="22"/>
          <w:highlight w:val="yellow"/>
        </w:rPr>
        <w:t>r</w:t>
      </w:r>
      <w:r w:rsidRPr="005E2582">
        <w:rPr>
          <w:rFonts w:ascii="Arial" w:hAnsi="Arial" w:cs="Arial"/>
          <w:bCs w:val="0"/>
          <w:iCs w:val="0"/>
          <w:sz w:val="22"/>
          <w:szCs w:val="22"/>
        </w:rPr>
        <w:t xml:space="preserve">., do godz. </w:t>
      </w:r>
      <w:r w:rsidRPr="005E2582">
        <w:rPr>
          <w:rFonts w:ascii="Arial" w:hAnsi="Arial" w:cs="Arial"/>
          <w:b/>
          <w:iCs w:val="0"/>
          <w:sz w:val="22"/>
          <w:szCs w:val="22"/>
        </w:rPr>
        <w:t>10:00</w:t>
      </w:r>
      <w:r w:rsidRPr="005E2582">
        <w:rPr>
          <w:rFonts w:ascii="Arial" w:hAnsi="Arial" w:cs="Arial"/>
          <w:bCs w:val="0"/>
          <w:iCs w:val="0"/>
          <w:sz w:val="22"/>
          <w:szCs w:val="22"/>
        </w:rPr>
        <w:t>.</w:t>
      </w:r>
    </w:p>
    <w:p w14:paraId="6095D9E5" w14:textId="664FD055" w:rsidR="005E2582" w:rsidRPr="005E2582" w:rsidRDefault="005E2582" w:rsidP="005E2582">
      <w:pPr>
        <w:pStyle w:val="Nagwek2"/>
        <w:spacing w:before="0" w:line="276" w:lineRule="auto"/>
        <w:ind w:left="357"/>
        <w:rPr>
          <w:rFonts w:ascii="Arial" w:hAnsi="Arial" w:cs="Arial"/>
          <w:sz w:val="22"/>
          <w:szCs w:val="22"/>
        </w:rPr>
      </w:pPr>
      <w:r w:rsidRPr="005E2582">
        <w:rPr>
          <w:rFonts w:ascii="Arial" w:hAnsi="Arial" w:cs="Arial"/>
          <w:sz w:val="22"/>
          <w:szCs w:val="22"/>
        </w:rPr>
        <w:t xml:space="preserve">Wykonawca składa ofertę za pośrednictwem „Formularza do złożenia, zmiany, wycofania oferty lub wniosku” dostępnego na </w:t>
      </w:r>
      <w:proofErr w:type="spellStart"/>
      <w:r w:rsidRPr="005E2582">
        <w:rPr>
          <w:rFonts w:ascii="Arial" w:hAnsi="Arial" w:cs="Arial"/>
          <w:sz w:val="22"/>
          <w:szCs w:val="22"/>
        </w:rPr>
        <w:t>ePUAP</w:t>
      </w:r>
      <w:proofErr w:type="spellEnd"/>
      <w:r w:rsidRPr="005E2582">
        <w:rPr>
          <w:rFonts w:ascii="Arial" w:hAnsi="Arial" w:cs="Arial"/>
          <w:sz w:val="22"/>
          <w:szCs w:val="22"/>
        </w:rPr>
        <w:t xml:space="preserve"> i udostępnionego również na </w:t>
      </w:r>
      <w:proofErr w:type="spellStart"/>
      <w:r w:rsidRPr="005E2582">
        <w:rPr>
          <w:rFonts w:ascii="Arial" w:hAnsi="Arial" w:cs="Arial"/>
          <w:sz w:val="22"/>
          <w:szCs w:val="22"/>
        </w:rPr>
        <w:t>miniPortalu</w:t>
      </w:r>
      <w:proofErr w:type="spellEnd"/>
      <w:r w:rsidRPr="005E2582">
        <w:rPr>
          <w:rFonts w:ascii="Arial" w:hAnsi="Arial" w:cs="Arial"/>
          <w:sz w:val="22"/>
          <w:szCs w:val="22"/>
        </w:rPr>
        <w:t xml:space="preserve">. Funkcjonalność do zaszyfrowania oferty przez Wykonawcę jest dostępna dla wykonawców na </w:t>
      </w:r>
      <w:proofErr w:type="spellStart"/>
      <w:r w:rsidRPr="005E2582">
        <w:rPr>
          <w:rFonts w:ascii="Arial" w:hAnsi="Arial" w:cs="Arial"/>
          <w:sz w:val="22"/>
          <w:szCs w:val="22"/>
        </w:rPr>
        <w:t>miniPortalu</w:t>
      </w:r>
      <w:proofErr w:type="spellEnd"/>
      <w:r w:rsidRPr="005E2582">
        <w:rPr>
          <w:rFonts w:ascii="Arial" w:hAnsi="Arial" w:cs="Arial"/>
          <w:sz w:val="22"/>
          <w:szCs w:val="22"/>
        </w:rPr>
        <w:t xml:space="preserve">, w szczegółach danego postępowania. W formularzu oferty Wykonawca </w:t>
      </w:r>
      <w:r w:rsidRPr="005E2582">
        <w:rPr>
          <w:rFonts w:ascii="Arial" w:hAnsi="Arial" w:cs="Arial"/>
          <w:sz w:val="22"/>
          <w:szCs w:val="22"/>
        </w:rPr>
        <w:lastRenderedPageBreak/>
        <w:t xml:space="preserve">zobowiązany jest podać adres skrzynki </w:t>
      </w:r>
      <w:proofErr w:type="spellStart"/>
      <w:r w:rsidRPr="005E2582">
        <w:rPr>
          <w:rFonts w:ascii="Arial" w:hAnsi="Arial" w:cs="Arial"/>
          <w:sz w:val="22"/>
          <w:szCs w:val="22"/>
        </w:rPr>
        <w:t>ePUAP</w:t>
      </w:r>
      <w:proofErr w:type="spellEnd"/>
      <w:r w:rsidRPr="005E2582">
        <w:rPr>
          <w:rFonts w:ascii="Arial" w:hAnsi="Arial" w:cs="Arial"/>
          <w:sz w:val="22"/>
          <w:szCs w:val="22"/>
        </w:rPr>
        <w:t>, na którym prowadzona będzie korespondencja związana z postępowaniem.</w:t>
      </w:r>
    </w:p>
    <w:p w14:paraId="6FD51528" w14:textId="77777777" w:rsidR="005E2582" w:rsidRPr="005E2582" w:rsidRDefault="005E2582" w:rsidP="005E2582">
      <w:pPr>
        <w:pStyle w:val="Nagwek2"/>
        <w:spacing w:before="0" w:line="276" w:lineRule="auto"/>
        <w:ind w:left="357"/>
        <w:rPr>
          <w:rFonts w:ascii="Arial" w:hAnsi="Arial" w:cs="Arial"/>
          <w:sz w:val="22"/>
          <w:szCs w:val="22"/>
        </w:rPr>
      </w:pPr>
      <w:r w:rsidRPr="005E2582">
        <w:rPr>
          <w:rFonts w:ascii="Arial" w:hAnsi="Arial" w:cs="Arial"/>
          <w:sz w:val="22"/>
          <w:szCs w:val="22"/>
        </w:rPr>
        <w:t>Ofertę składa się, pod rygorem nieważności w formie elektronicznej.</w:t>
      </w:r>
    </w:p>
    <w:p w14:paraId="5C99A01B" w14:textId="77777777" w:rsidR="005E2582" w:rsidRPr="005E2582" w:rsidRDefault="005E2582" w:rsidP="005E2582">
      <w:pPr>
        <w:pStyle w:val="Nagwek2"/>
        <w:spacing w:before="0" w:line="276" w:lineRule="auto"/>
        <w:ind w:left="357"/>
        <w:rPr>
          <w:rFonts w:ascii="Arial" w:hAnsi="Arial" w:cs="Arial"/>
          <w:sz w:val="22"/>
          <w:szCs w:val="22"/>
        </w:rPr>
      </w:pPr>
      <w:r w:rsidRPr="005E2582">
        <w:rPr>
          <w:rFonts w:ascii="Arial" w:hAnsi="Arial" w:cs="Arial"/>
          <w:sz w:val="22"/>
          <w:szCs w:val="22"/>
        </w:rPr>
        <w:t>Sposób złożenia oferty, w tym zaszyfrowania oferty opisany został w „</w:t>
      </w:r>
      <w:r w:rsidRPr="005E2582">
        <w:rPr>
          <w:rFonts w:ascii="Arial" w:hAnsi="Arial" w:cs="Arial"/>
          <w:b/>
          <w:bCs w:val="0"/>
          <w:sz w:val="22"/>
          <w:szCs w:val="22"/>
        </w:rPr>
        <w:t>Instrukcji użytkownika”, dostępnej na stronie: https://miniportal.uzp.gov.pl/</w:t>
      </w:r>
    </w:p>
    <w:p w14:paraId="0CA02053" w14:textId="5496F22D" w:rsidR="005E2582" w:rsidRPr="005E2582" w:rsidRDefault="005E2582" w:rsidP="005E2582">
      <w:pPr>
        <w:pStyle w:val="Nagwek2"/>
        <w:spacing w:before="0" w:line="276" w:lineRule="auto"/>
        <w:ind w:left="357"/>
        <w:rPr>
          <w:rFonts w:ascii="Arial" w:hAnsi="Arial" w:cs="Arial"/>
          <w:sz w:val="22"/>
          <w:szCs w:val="22"/>
        </w:rPr>
      </w:pPr>
      <w:r w:rsidRPr="005E2582">
        <w:rPr>
          <w:rFonts w:ascii="Arial" w:hAnsi="Arial" w:cs="Arial"/>
          <w:sz w:val="22"/>
          <w:szCs w:val="22"/>
        </w:rPr>
        <w:t>Jeżeli dokumenty elektroniczne, przekazywane przy użyciu środków komunikacji elektronicznej, zawierają informacje stanowiące tajemnicę przedsiębiorstwa w rozumieniu przepisów ustawy z dnia 16 kwietnia 1993 r. o zwalczaniu nieuczciwej konkurencji (Dz. U. z</w:t>
      </w:r>
      <w:r w:rsidR="00684AF9">
        <w:rPr>
          <w:rFonts w:ascii="Arial" w:hAnsi="Arial" w:cs="Arial"/>
          <w:sz w:val="22"/>
          <w:szCs w:val="22"/>
        </w:rPr>
        <w:t> </w:t>
      </w:r>
      <w:r w:rsidRPr="005E2582">
        <w:rPr>
          <w:rFonts w:ascii="Arial" w:hAnsi="Arial" w:cs="Arial"/>
          <w:sz w:val="22"/>
          <w:szCs w:val="22"/>
        </w:rPr>
        <w:t>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7604D4EF" w14:textId="6A34C321" w:rsidR="005E2582" w:rsidRDefault="005E2582" w:rsidP="005E2582">
      <w:pPr>
        <w:pStyle w:val="Nagwek2"/>
        <w:spacing w:before="0" w:line="276" w:lineRule="auto"/>
        <w:ind w:left="357"/>
        <w:rPr>
          <w:rFonts w:ascii="Arial" w:hAnsi="Arial" w:cs="Arial"/>
          <w:sz w:val="22"/>
          <w:szCs w:val="22"/>
        </w:rPr>
      </w:pPr>
      <w:r w:rsidRPr="005E2582">
        <w:rPr>
          <w:rFonts w:ascii="Arial" w:hAnsi="Arial" w:cs="Arial"/>
          <w:sz w:val="22"/>
          <w:szCs w:val="22"/>
        </w:rPr>
        <w:t>Oferta może być złożona tylko do upływu terminu składania ofert.</w:t>
      </w:r>
    </w:p>
    <w:p w14:paraId="44E25A05" w14:textId="77777777" w:rsidR="005E2582" w:rsidRPr="005E2582" w:rsidRDefault="005E2582" w:rsidP="005E2582">
      <w:pPr>
        <w:pStyle w:val="Nagwek2"/>
        <w:spacing w:before="0" w:line="276" w:lineRule="auto"/>
        <w:rPr>
          <w:rFonts w:ascii="Arial" w:hAnsi="Arial" w:cs="Arial"/>
          <w:sz w:val="22"/>
          <w:szCs w:val="22"/>
        </w:rPr>
      </w:pPr>
      <w:r w:rsidRPr="005E2582">
        <w:rPr>
          <w:rFonts w:ascii="Arial" w:hAnsi="Arial" w:cs="Arial"/>
          <w:sz w:val="22"/>
          <w:szCs w:val="22"/>
        </w:rPr>
        <w:t xml:space="preserve">Zamawiający odrzuci ofertę złożoną po terminie składania ofert. </w:t>
      </w:r>
    </w:p>
    <w:p w14:paraId="3AA439F9" w14:textId="77777777" w:rsidR="005E2582" w:rsidRPr="005E2582" w:rsidRDefault="005E2582" w:rsidP="005E2582">
      <w:pPr>
        <w:pStyle w:val="Nagwek2"/>
        <w:spacing w:before="0" w:line="276" w:lineRule="auto"/>
        <w:rPr>
          <w:rFonts w:ascii="Arial" w:hAnsi="Arial" w:cs="Arial"/>
          <w:sz w:val="22"/>
          <w:szCs w:val="22"/>
        </w:rPr>
      </w:pPr>
      <w:r w:rsidRPr="005E2582">
        <w:rPr>
          <w:rFonts w:ascii="Arial" w:hAnsi="Arial" w:cs="Arial"/>
          <w:sz w:val="22"/>
          <w:szCs w:val="22"/>
        </w:rPr>
        <w:t>Zamawiający zapewnia, że z zawartością ofert nie można się zapoznać przed upływem terminu ich otwarcia.</w:t>
      </w:r>
    </w:p>
    <w:p w14:paraId="68697577" w14:textId="28C77E67" w:rsidR="00D939F2" w:rsidRPr="005E2582" w:rsidRDefault="005E2582" w:rsidP="006C65CA">
      <w:pPr>
        <w:pStyle w:val="Nagwek2"/>
        <w:spacing w:before="0" w:line="276" w:lineRule="auto"/>
        <w:ind w:left="357"/>
        <w:rPr>
          <w:rFonts w:ascii="Arial" w:hAnsi="Arial" w:cs="Arial"/>
          <w:sz w:val="22"/>
          <w:szCs w:val="22"/>
        </w:rPr>
      </w:pPr>
      <w:r w:rsidRPr="005E2582">
        <w:rPr>
          <w:rFonts w:ascii="Arial" w:hAnsi="Arial" w:cs="Arial"/>
          <w:sz w:val="22"/>
          <w:szCs w:val="22"/>
        </w:rPr>
        <w:t xml:space="preserve">Wykonawca może przed upływem terminu do składania ofert wycofać ofertę za pośrednictwem „Formularza do złożenia, zmiany, wycofania oferty lub wniosku” dostępnego na </w:t>
      </w:r>
      <w:proofErr w:type="spellStart"/>
      <w:r w:rsidRPr="005E2582">
        <w:rPr>
          <w:rFonts w:ascii="Arial" w:hAnsi="Arial" w:cs="Arial"/>
          <w:sz w:val="22"/>
          <w:szCs w:val="22"/>
        </w:rPr>
        <w:t>ePUAP</w:t>
      </w:r>
      <w:proofErr w:type="spellEnd"/>
      <w:r w:rsidRPr="005E2582">
        <w:rPr>
          <w:rFonts w:ascii="Arial" w:hAnsi="Arial" w:cs="Arial"/>
          <w:sz w:val="22"/>
          <w:szCs w:val="22"/>
        </w:rPr>
        <w:t xml:space="preserve"> i udostępnionego również na </w:t>
      </w:r>
      <w:proofErr w:type="spellStart"/>
      <w:r w:rsidRPr="005E2582">
        <w:rPr>
          <w:rFonts w:ascii="Arial" w:hAnsi="Arial" w:cs="Arial"/>
          <w:sz w:val="22"/>
          <w:szCs w:val="22"/>
        </w:rPr>
        <w:t>miniPortalu</w:t>
      </w:r>
      <w:proofErr w:type="spellEnd"/>
      <w:r w:rsidRPr="005E2582">
        <w:rPr>
          <w:rFonts w:ascii="Arial" w:hAnsi="Arial" w:cs="Arial"/>
          <w:sz w:val="22"/>
          <w:szCs w:val="22"/>
        </w:rPr>
        <w:t xml:space="preserve">. Sposób wycofania oferty został opisany w „Instrukcji użytkownika” dostępnej na </w:t>
      </w:r>
      <w:proofErr w:type="spellStart"/>
      <w:r w:rsidRPr="005E2582">
        <w:rPr>
          <w:rFonts w:ascii="Arial" w:hAnsi="Arial" w:cs="Arial"/>
          <w:sz w:val="22"/>
          <w:szCs w:val="22"/>
        </w:rPr>
        <w:t>miniPortalu</w:t>
      </w:r>
      <w:proofErr w:type="spellEnd"/>
      <w:r w:rsidRPr="005E2582">
        <w:rPr>
          <w:rFonts w:ascii="Arial" w:hAnsi="Arial" w:cs="Arial"/>
          <w:sz w:val="22"/>
          <w:szCs w:val="22"/>
        </w:rPr>
        <w:t xml:space="preserve"> Wykonawca po upływie terminu do składania ofert nie może skutecznie dokonać zmiany ani wycofać złożonej oferty.</w:t>
      </w:r>
    </w:p>
    <w:p w14:paraId="30CC3970" w14:textId="77777777" w:rsidR="00BE5528" w:rsidRPr="005E2582" w:rsidRDefault="00C8093D" w:rsidP="005E2582">
      <w:pPr>
        <w:pStyle w:val="Nagwek2"/>
        <w:spacing w:before="0" w:line="276" w:lineRule="auto"/>
        <w:ind w:left="357"/>
        <w:rPr>
          <w:rFonts w:ascii="Arial" w:hAnsi="Arial" w:cs="Arial"/>
          <w:sz w:val="22"/>
          <w:szCs w:val="22"/>
        </w:rPr>
      </w:pPr>
      <w:r w:rsidRPr="005E2582">
        <w:rPr>
          <w:rFonts w:ascii="Arial" w:hAnsi="Arial" w:cs="Arial"/>
          <w:sz w:val="22"/>
          <w:szCs w:val="22"/>
        </w:rPr>
        <w:t>Zamawiający, najpóźniej przed otwarciem ofert, udostępni na stronie prowadzonego postępowania informację o kwocie, jaką zamierza przeznaczyć na sfinansowanie zamówienia.</w:t>
      </w:r>
    </w:p>
    <w:p w14:paraId="25C4440C" w14:textId="77777777" w:rsidR="002E2895" w:rsidRPr="0029039A" w:rsidRDefault="002E2895" w:rsidP="002E2895">
      <w:pPr>
        <w:pStyle w:val="Nagwek1"/>
        <w:rPr>
          <w:rFonts w:cs="Arial"/>
        </w:rPr>
      </w:pPr>
      <w:r w:rsidRPr="0029039A">
        <w:rPr>
          <w:rFonts w:cs="Arial"/>
        </w:rPr>
        <w:t>Zmiany lub wycofanie złożonej oferty</w:t>
      </w:r>
    </w:p>
    <w:p w14:paraId="75734956" w14:textId="3DD57E24" w:rsidR="002E2895" w:rsidRPr="0029039A" w:rsidRDefault="002E2895" w:rsidP="005107E4">
      <w:pPr>
        <w:pStyle w:val="Nagwek2"/>
        <w:numPr>
          <w:ilvl w:val="1"/>
          <w:numId w:val="36"/>
        </w:numPr>
        <w:spacing w:before="0" w:line="276" w:lineRule="auto"/>
        <w:rPr>
          <w:rFonts w:ascii="Arial" w:hAnsi="Arial" w:cs="Arial"/>
          <w:sz w:val="22"/>
          <w:szCs w:val="22"/>
        </w:rPr>
      </w:pPr>
      <w:r w:rsidRPr="0029039A">
        <w:rPr>
          <w:rFonts w:ascii="Arial" w:hAnsi="Arial" w:cs="Arial"/>
          <w:sz w:val="22"/>
          <w:szCs w:val="22"/>
        </w:rPr>
        <w:t xml:space="preserve">Wykonawca może przed upływem terminu do składania ofert zmienić lub wycofać ofertę za pośrednictwem formularza do złożenia, zmiany, wycofania oferty lub wniosku. Sposób zmiany i wycofania oferty został opisany w Instrukcji użytkownika dostępnej na stronie internetowej </w:t>
      </w:r>
      <w:proofErr w:type="spellStart"/>
      <w:r w:rsidRPr="0029039A">
        <w:rPr>
          <w:rFonts w:ascii="Arial" w:hAnsi="Arial" w:cs="Arial"/>
          <w:sz w:val="22"/>
          <w:szCs w:val="22"/>
        </w:rPr>
        <w:t>miniPortalu</w:t>
      </w:r>
      <w:proofErr w:type="spellEnd"/>
      <w:r w:rsidRPr="0029039A">
        <w:rPr>
          <w:rFonts w:ascii="Arial" w:hAnsi="Arial" w:cs="Arial"/>
          <w:sz w:val="22"/>
          <w:szCs w:val="22"/>
        </w:rPr>
        <w:t xml:space="preserve"> https://miniportal.uzp.gov.pl/Instrukcje</w:t>
      </w:r>
      <w:r w:rsidR="00684AF9">
        <w:rPr>
          <w:rFonts w:ascii="Arial" w:hAnsi="Arial" w:cs="Arial"/>
          <w:sz w:val="22"/>
          <w:szCs w:val="22"/>
        </w:rPr>
        <w:t>.</w:t>
      </w:r>
    </w:p>
    <w:p w14:paraId="62D1654C" w14:textId="77777777" w:rsidR="002E2895" w:rsidRPr="0029039A" w:rsidRDefault="002E2895" w:rsidP="005107E4">
      <w:pPr>
        <w:pStyle w:val="Nagwek2"/>
        <w:numPr>
          <w:ilvl w:val="1"/>
          <w:numId w:val="36"/>
        </w:numPr>
        <w:spacing w:before="0" w:line="276" w:lineRule="auto"/>
        <w:rPr>
          <w:rFonts w:ascii="Arial" w:hAnsi="Arial" w:cs="Arial"/>
          <w:sz w:val="22"/>
          <w:szCs w:val="22"/>
        </w:rPr>
      </w:pPr>
      <w:r w:rsidRPr="0029039A">
        <w:rPr>
          <w:rFonts w:ascii="Arial" w:hAnsi="Arial" w:cs="Arial"/>
          <w:sz w:val="22"/>
          <w:szCs w:val="22"/>
        </w:rPr>
        <w:t xml:space="preserve">Wykonawca po upływie terminu do składania ofert nie może skutecznie dokonać zmiany ani wycofać złożonej oferty. </w:t>
      </w:r>
    </w:p>
    <w:p w14:paraId="1627F498" w14:textId="77777777" w:rsidR="00D452AA" w:rsidRPr="0029039A" w:rsidRDefault="00D452AA" w:rsidP="00D452AA">
      <w:pPr>
        <w:pStyle w:val="Nagwek1"/>
        <w:rPr>
          <w:rFonts w:cs="Arial"/>
        </w:rPr>
      </w:pPr>
      <w:r w:rsidRPr="0029039A">
        <w:rPr>
          <w:rFonts w:cs="Arial"/>
        </w:rPr>
        <w:t>OTWARCIE OFERT</w:t>
      </w:r>
    </w:p>
    <w:p w14:paraId="15DF38D9" w14:textId="77777777" w:rsidR="00D452AA" w:rsidRPr="0029039A" w:rsidRDefault="00D452AA" w:rsidP="00D536E0">
      <w:pPr>
        <w:pStyle w:val="Nagwek2"/>
        <w:numPr>
          <w:ilvl w:val="1"/>
          <w:numId w:val="47"/>
        </w:numPr>
        <w:spacing w:before="0" w:line="276" w:lineRule="auto"/>
        <w:rPr>
          <w:rFonts w:ascii="Arial" w:hAnsi="Arial" w:cs="Arial"/>
          <w:sz w:val="22"/>
          <w:szCs w:val="22"/>
        </w:rPr>
      </w:pPr>
      <w:r w:rsidRPr="0029039A">
        <w:rPr>
          <w:rFonts w:ascii="Arial" w:hAnsi="Arial" w:cs="Arial"/>
          <w:sz w:val="22"/>
          <w:szCs w:val="22"/>
        </w:rPr>
        <w:t xml:space="preserve">Oferty zostaną otwarte w dniu, w którym upłynął termin składania ofert, z uwzględnieniem art. 222 ust. 2 ustawy </w:t>
      </w:r>
      <w:proofErr w:type="spellStart"/>
      <w:r w:rsidRPr="0029039A">
        <w:rPr>
          <w:rFonts w:ascii="Arial" w:hAnsi="Arial" w:cs="Arial"/>
          <w:sz w:val="22"/>
          <w:szCs w:val="22"/>
        </w:rPr>
        <w:t>Pzp</w:t>
      </w:r>
      <w:proofErr w:type="spellEnd"/>
      <w:r w:rsidRPr="0029039A">
        <w:rPr>
          <w:rFonts w:ascii="Arial" w:hAnsi="Arial" w:cs="Arial"/>
          <w:sz w:val="22"/>
          <w:szCs w:val="22"/>
        </w:rPr>
        <w:t>.</w:t>
      </w:r>
    </w:p>
    <w:p w14:paraId="2F949734" w14:textId="0D53BE27" w:rsidR="00D452AA" w:rsidRPr="0029039A" w:rsidRDefault="00D452AA" w:rsidP="005107E4">
      <w:pPr>
        <w:pStyle w:val="Nagwek2"/>
        <w:numPr>
          <w:ilvl w:val="1"/>
          <w:numId w:val="36"/>
        </w:numPr>
        <w:spacing w:before="0" w:line="276" w:lineRule="auto"/>
        <w:rPr>
          <w:rFonts w:ascii="Arial" w:hAnsi="Arial" w:cs="Arial"/>
          <w:sz w:val="22"/>
          <w:szCs w:val="22"/>
        </w:rPr>
      </w:pPr>
      <w:r w:rsidRPr="0029039A">
        <w:rPr>
          <w:rFonts w:ascii="Arial" w:hAnsi="Arial" w:cs="Arial"/>
          <w:sz w:val="22"/>
          <w:szCs w:val="22"/>
        </w:rPr>
        <w:t xml:space="preserve">Planowana godzina otwarcia ofert: </w:t>
      </w:r>
      <w:r w:rsidR="003C6535">
        <w:rPr>
          <w:rFonts w:ascii="Arial" w:hAnsi="Arial" w:cs="Arial"/>
          <w:b/>
          <w:bCs w:val="0"/>
          <w:sz w:val="22"/>
          <w:szCs w:val="22"/>
        </w:rPr>
        <w:t>1</w:t>
      </w:r>
      <w:r w:rsidR="00BA4C5D">
        <w:rPr>
          <w:rFonts w:ascii="Arial" w:hAnsi="Arial" w:cs="Arial"/>
          <w:b/>
          <w:bCs w:val="0"/>
          <w:sz w:val="22"/>
          <w:szCs w:val="22"/>
        </w:rPr>
        <w:t>1</w:t>
      </w:r>
      <w:r w:rsidRPr="0029039A">
        <w:rPr>
          <w:rFonts w:ascii="Arial" w:hAnsi="Arial" w:cs="Arial"/>
          <w:b/>
          <w:bCs w:val="0"/>
          <w:sz w:val="22"/>
          <w:szCs w:val="22"/>
        </w:rPr>
        <w:t>:00</w:t>
      </w:r>
      <w:r w:rsidRPr="0029039A">
        <w:rPr>
          <w:rFonts w:ascii="Arial" w:hAnsi="Arial" w:cs="Arial"/>
          <w:sz w:val="22"/>
          <w:szCs w:val="22"/>
        </w:rPr>
        <w:t>.</w:t>
      </w:r>
    </w:p>
    <w:p w14:paraId="72796C78" w14:textId="68277C6E" w:rsidR="00D452AA" w:rsidRPr="00622DE8" w:rsidRDefault="00D452AA" w:rsidP="00D536E0">
      <w:pPr>
        <w:pStyle w:val="Nagwek2"/>
        <w:numPr>
          <w:ilvl w:val="1"/>
          <w:numId w:val="47"/>
        </w:numPr>
        <w:spacing w:before="0" w:line="276" w:lineRule="auto"/>
        <w:rPr>
          <w:rFonts w:ascii="Arial" w:hAnsi="Arial" w:cs="Arial"/>
          <w:sz w:val="22"/>
          <w:szCs w:val="22"/>
        </w:rPr>
      </w:pPr>
      <w:r w:rsidRPr="00622DE8">
        <w:rPr>
          <w:rFonts w:ascii="Arial" w:hAnsi="Arial" w:cs="Arial"/>
          <w:sz w:val="22"/>
          <w:szCs w:val="22"/>
        </w:rPr>
        <w:t>Otwarcie ofert nie jest publiczne.</w:t>
      </w:r>
      <w:r w:rsidR="00622DE8" w:rsidRPr="00622DE8">
        <w:rPr>
          <w:rFonts w:ascii="Arial" w:hAnsi="Arial" w:cs="Arial"/>
          <w:sz w:val="22"/>
          <w:szCs w:val="22"/>
        </w:rPr>
        <w:t xml:space="preserve"> Otwarcie ofert następuje poprzez użycie mechanizmu do odszyfrowania ofert dostępnego po zalogowaniu w zakładce Deszyfrowanie na </w:t>
      </w:r>
      <w:proofErr w:type="spellStart"/>
      <w:r w:rsidR="00622DE8" w:rsidRPr="00622DE8">
        <w:rPr>
          <w:rFonts w:ascii="Arial" w:hAnsi="Arial" w:cs="Arial"/>
          <w:sz w:val="22"/>
          <w:szCs w:val="22"/>
        </w:rPr>
        <w:t>miniPortalu</w:t>
      </w:r>
      <w:proofErr w:type="spellEnd"/>
      <w:r w:rsidR="00622DE8" w:rsidRPr="00622DE8">
        <w:rPr>
          <w:rFonts w:ascii="Arial" w:hAnsi="Arial" w:cs="Arial"/>
          <w:sz w:val="22"/>
          <w:szCs w:val="22"/>
        </w:rPr>
        <w:t xml:space="preserve"> i</w:t>
      </w:r>
      <w:r w:rsidR="00617403">
        <w:rPr>
          <w:rFonts w:ascii="Arial" w:hAnsi="Arial" w:cs="Arial"/>
          <w:sz w:val="22"/>
          <w:szCs w:val="22"/>
        </w:rPr>
        <w:t> </w:t>
      </w:r>
      <w:r w:rsidR="00622DE8" w:rsidRPr="00622DE8">
        <w:rPr>
          <w:rFonts w:ascii="Arial" w:hAnsi="Arial" w:cs="Arial"/>
          <w:sz w:val="22"/>
          <w:szCs w:val="22"/>
        </w:rPr>
        <w:t>następuje</w:t>
      </w:r>
      <w:r w:rsidR="00622DE8">
        <w:rPr>
          <w:rFonts w:ascii="Arial" w:hAnsi="Arial" w:cs="Arial"/>
          <w:sz w:val="22"/>
          <w:szCs w:val="22"/>
        </w:rPr>
        <w:t xml:space="preserve"> </w:t>
      </w:r>
      <w:r w:rsidR="00622DE8" w:rsidRPr="00622DE8">
        <w:rPr>
          <w:rFonts w:ascii="Arial" w:hAnsi="Arial" w:cs="Arial"/>
          <w:sz w:val="22"/>
          <w:szCs w:val="22"/>
        </w:rPr>
        <w:t>poprzez wskazanie pliku do odszyfrowania.</w:t>
      </w:r>
    </w:p>
    <w:p w14:paraId="37433BD8" w14:textId="77777777" w:rsidR="00F20EF7" w:rsidRPr="0029039A" w:rsidRDefault="00F20EF7" w:rsidP="005107E4">
      <w:pPr>
        <w:pStyle w:val="Nagwek2"/>
        <w:numPr>
          <w:ilvl w:val="1"/>
          <w:numId w:val="36"/>
        </w:numPr>
        <w:spacing w:before="0" w:line="276" w:lineRule="auto"/>
        <w:rPr>
          <w:rFonts w:ascii="Arial" w:hAnsi="Arial" w:cs="Arial"/>
          <w:sz w:val="22"/>
          <w:szCs w:val="22"/>
        </w:rPr>
      </w:pPr>
      <w:r w:rsidRPr="0029039A">
        <w:rPr>
          <w:rFonts w:ascii="Arial" w:hAnsi="Arial" w:cs="Arial"/>
          <w:sz w:val="22"/>
          <w:szCs w:val="22"/>
        </w:rPr>
        <w:t>W przypadku wystąpienia awarii systemu informatycznego, która spowoduje brak możliwości otwarcia ofert w terminie określonym przez Zamawiającego, otwarcie ofert następuje niezwłocznie po usunięciu awarii. W tej sytuacji Zamawiający poinformuje o zmianie terminu otwarcia ofert na stronie internetowej prowadzonego postępowania.</w:t>
      </w:r>
    </w:p>
    <w:p w14:paraId="295B97E0" w14:textId="77777777" w:rsidR="00D452AA" w:rsidRPr="0029039A" w:rsidRDefault="00D452AA" w:rsidP="005107E4">
      <w:pPr>
        <w:pStyle w:val="Nagwek2"/>
        <w:numPr>
          <w:ilvl w:val="1"/>
          <w:numId w:val="36"/>
        </w:numPr>
        <w:spacing w:before="0" w:line="276" w:lineRule="auto"/>
        <w:rPr>
          <w:rFonts w:ascii="Arial" w:hAnsi="Arial" w:cs="Arial"/>
          <w:sz w:val="22"/>
          <w:szCs w:val="22"/>
        </w:rPr>
      </w:pPr>
      <w:r w:rsidRPr="0029039A">
        <w:rPr>
          <w:rFonts w:ascii="Arial" w:hAnsi="Arial" w:cs="Arial"/>
          <w:sz w:val="22"/>
          <w:szCs w:val="22"/>
        </w:rPr>
        <w:t>Zamawiający, niezwłocznie po otwarciu ofert, udostępni na stronie internetowej prowadzonego postępowania informacje o:</w:t>
      </w:r>
    </w:p>
    <w:p w14:paraId="39DE2E03" w14:textId="77777777" w:rsidR="00D452AA" w:rsidRPr="0029039A" w:rsidRDefault="00D452AA" w:rsidP="000340FD">
      <w:pPr>
        <w:pStyle w:val="Nagwek2"/>
        <w:numPr>
          <w:ilvl w:val="2"/>
          <w:numId w:val="1"/>
        </w:numPr>
        <w:spacing w:before="0" w:line="276" w:lineRule="auto"/>
        <w:rPr>
          <w:rFonts w:ascii="Arial" w:hAnsi="Arial" w:cs="Arial"/>
          <w:sz w:val="22"/>
          <w:szCs w:val="22"/>
        </w:rPr>
      </w:pPr>
      <w:r w:rsidRPr="0029039A">
        <w:rPr>
          <w:rFonts w:ascii="Arial" w:hAnsi="Arial" w:cs="Arial"/>
          <w:sz w:val="22"/>
          <w:szCs w:val="22"/>
        </w:rPr>
        <w:lastRenderedPageBreak/>
        <w:t>nazwach albo imionach i nazwiskach oraz siedzibach lub miejscach prowadzonej działalności gospodarczej albo miejscach zamieszkania wykonawców, których oferty zostały otwarte;</w:t>
      </w:r>
    </w:p>
    <w:p w14:paraId="1B98076D" w14:textId="77777777" w:rsidR="00D452AA" w:rsidRPr="0029039A" w:rsidRDefault="00D452AA" w:rsidP="000340FD">
      <w:pPr>
        <w:pStyle w:val="Nagwek2"/>
        <w:numPr>
          <w:ilvl w:val="2"/>
          <w:numId w:val="1"/>
        </w:numPr>
        <w:spacing w:before="0" w:line="276" w:lineRule="auto"/>
        <w:rPr>
          <w:rFonts w:ascii="Arial" w:hAnsi="Arial" w:cs="Arial"/>
          <w:sz w:val="22"/>
          <w:szCs w:val="22"/>
        </w:rPr>
      </w:pPr>
      <w:r w:rsidRPr="0029039A">
        <w:rPr>
          <w:rFonts w:ascii="Arial" w:hAnsi="Arial" w:cs="Arial"/>
          <w:sz w:val="22"/>
          <w:szCs w:val="22"/>
        </w:rPr>
        <w:t>cenach zawartych w ofertach.</w:t>
      </w:r>
    </w:p>
    <w:p w14:paraId="3261AE60" w14:textId="77777777" w:rsidR="00D452AA" w:rsidRPr="0029039A" w:rsidRDefault="00D452AA" w:rsidP="005107E4">
      <w:pPr>
        <w:pStyle w:val="Nagwek2"/>
        <w:numPr>
          <w:ilvl w:val="1"/>
          <w:numId w:val="36"/>
        </w:numPr>
        <w:spacing w:before="0" w:line="276" w:lineRule="auto"/>
        <w:rPr>
          <w:rFonts w:ascii="Arial" w:hAnsi="Arial" w:cs="Arial"/>
          <w:sz w:val="22"/>
          <w:szCs w:val="22"/>
        </w:rPr>
      </w:pPr>
      <w:r w:rsidRPr="0029039A">
        <w:rPr>
          <w:rFonts w:ascii="Arial" w:hAnsi="Arial" w:cs="Arial"/>
          <w:sz w:val="22"/>
          <w:szCs w:val="22"/>
        </w:rPr>
        <w:t xml:space="preserve">Otwarcie ofert następuje poprzez użycie dedykowanej strony na </w:t>
      </w:r>
      <w:proofErr w:type="spellStart"/>
      <w:r w:rsidRPr="0029039A">
        <w:rPr>
          <w:rFonts w:ascii="Arial" w:hAnsi="Arial" w:cs="Arial"/>
          <w:sz w:val="22"/>
          <w:szCs w:val="22"/>
        </w:rPr>
        <w:t>miniPortalu</w:t>
      </w:r>
      <w:proofErr w:type="spellEnd"/>
      <w:r w:rsidRPr="0029039A">
        <w:rPr>
          <w:rFonts w:ascii="Arial" w:hAnsi="Arial" w:cs="Arial"/>
          <w:sz w:val="22"/>
          <w:szCs w:val="22"/>
        </w:rPr>
        <w:t xml:space="preserve"> i dokonywane jest poprzez odszyfrowanie ofert.</w:t>
      </w:r>
    </w:p>
    <w:p w14:paraId="686B612E" w14:textId="58E4C3B0" w:rsidR="008D48A7" w:rsidRPr="0029039A" w:rsidRDefault="008D48A7" w:rsidP="00CE295B">
      <w:pPr>
        <w:pStyle w:val="Nagwek1"/>
        <w:rPr>
          <w:rFonts w:cs="Arial"/>
        </w:rPr>
      </w:pPr>
      <w:r w:rsidRPr="0029039A">
        <w:rPr>
          <w:rFonts w:cs="Arial"/>
        </w:rPr>
        <w:t>Opis sposobu obliczenia ceny</w:t>
      </w:r>
      <w:bookmarkEnd w:id="31"/>
    </w:p>
    <w:p w14:paraId="7A7C0669" w14:textId="77777777" w:rsidR="00F601D7" w:rsidRPr="0029039A" w:rsidRDefault="00F601D7" w:rsidP="00D536E0">
      <w:pPr>
        <w:pStyle w:val="Nagwek2"/>
        <w:numPr>
          <w:ilvl w:val="1"/>
          <w:numId w:val="40"/>
        </w:numPr>
        <w:spacing w:before="0" w:line="276" w:lineRule="auto"/>
        <w:rPr>
          <w:rFonts w:ascii="Arial" w:hAnsi="Arial" w:cs="Arial"/>
          <w:sz w:val="22"/>
          <w:szCs w:val="22"/>
        </w:rPr>
      </w:pPr>
      <w:r w:rsidRPr="0029039A">
        <w:rPr>
          <w:rFonts w:ascii="Arial" w:hAnsi="Arial" w:cs="Arial"/>
          <w:sz w:val="22"/>
          <w:szCs w:val="22"/>
        </w:rPr>
        <w:t xml:space="preserve">Cenę należy rozumieć jako cenę w rozumieniu art. 3 ust. 1 pkt 1 i ust. 2 ustawy </w:t>
      </w:r>
      <w:r w:rsidRPr="0029039A">
        <w:rPr>
          <w:rFonts w:ascii="Arial" w:hAnsi="Arial" w:cs="Arial"/>
          <w:bCs w:val="0"/>
          <w:iCs w:val="0"/>
          <w:sz w:val="22"/>
          <w:szCs w:val="22"/>
        </w:rPr>
        <w:t>z dnia 9 maja 2014 r. o informowaniu o cenach towarów i usług (tekst</w:t>
      </w:r>
      <w:r w:rsidRPr="0029039A">
        <w:rPr>
          <w:rFonts w:ascii="Arial" w:hAnsi="Arial" w:cs="Arial"/>
          <w:sz w:val="22"/>
          <w:szCs w:val="22"/>
        </w:rPr>
        <w:t xml:space="preserve"> jednolity: Dz.U. z 2019 r., poz. 178).</w:t>
      </w:r>
    </w:p>
    <w:p w14:paraId="030EEF25" w14:textId="77777777" w:rsidR="008D48A7" w:rsidRPr="0029039A" w:rsidRDefault="008A3895" w:rsidP="00F601D7">
      <w:pPr>
        <w:pStyle w:val="Nagwek2"/>
        <w:spacing w:before="0" w:line="276" w:lineRule="auto"/>
        <w:ind w:hanging="357"/>
        <w:rPr>
          <w:rFonts w:ascii="Arial" w:hAnsi="Arial" w:cs="Arial"/>
          <w:color w:val="auto"/>
          <w:sz w:val="22"/>
          <w:szCs w:val="22"/>
        </w:rPr>
      </w:pPr>
      <w:r w:rsidRPr="0029039A">
        <w:rPr>
          <w:rFonts w:ascii="Arial" w:hAnsi="Arial" w:cs="Arial"/>
          <w:sz w:val="22"/>
          <w:szCs w:val="22"/>
        </w:rPr>
        <w:t xml:space="preserve">W </w:t>
      </w:r>
      <w:r w:rsidR="00C8093D" w:rsidRPr="0029039A">
        <w:rPr>
          <w:rFonts w:ascii="Arial" w:hAnsi="Arial" w:cs="Arial"/>
          <w:sz w:val="22"/>
          <w:szCs w:val="22"/>
        </w:rPr>
        <w:t>ofercie Wykonawca zobowiązany jest podać cenę za wykonanie całego przedmiotu zamówienia w złotych polskich (PLN), z dokładnością do 1 grosza, tj. do dwóch miejsc po przecinku</w:t>
      </w:r>
      <w:r w:rsidR="008D48A7" w:rsidRPr="0029039A">
        <w:rPr>
          <w:rFonts w:ascii="Arial" w:hAnsi="Arial" w:cs="Arial"/>
          <w:sz w:val="22"/>
          <w:szCs w:val="22"/>
        </w:rPr>
        <w:t>.</w:t>
      </w:r>
    </w:p>
    <w:p w14:paraId="6EF921CD" w14:textId="57B397E3" w:rsidR="00001619" w:rsidRPr="0029039A" w:rsidRDefault="00001619" w:rsidP="00F601D7">
      <w:pPr>
        <w:pStyle w:val="Nagwek2"/>
        <w:spacing w:before="0" w:line="276" w:lineRule="auto"/>
        <w:ind w:hanging="357"/>
        <w:rPr>
          <w:rFonts w:ascii="Arial" w:hAnsi="Arial" w:cs="Arial"/>
          <w:sz w:val="22"/>
          <w:szCs w:val="22"/>
        </w:rPr>
      </w:pPr>
      <w:r w:rsidRPr="0029039A">
        <w:rPr>
          <w:rFonts w:ascii="Arial" w:hAnsi="Arial" w:cs="Arial"/>
          <w:sz w:val="22"/>
          <w:szCs w:val="22"/>
        </w:rPr>
        <w:t xml:space="preserve">Ocenie podlega CENA OFERTOWA BRUTTO, podana w Formularzu oferty, </w:t>
      </w:r>
      <w:bookmarkStart w:id="32" w:name="_Hlk63352419"/>
      <w:r w:rsidRPr="0029039A">
        <w:rPr>
          <w:rFonts w:ascii="Arial" w:hAnsi="Arial" w:cs="Arial"/>
          <w:sz w:val="22"/>
          <w:szCs w:val="22"/>
        </w:rPr>
        <w:t>która musi uwzględniać wszelkie koszty niezbędne dla prawidłowego i pełnego wykonania zamówienia oraz wszelkie opłaty i podatki do których jest zobowiązany Wykonawca, wynikające z</w:t>
      </w:r>
      <w:r w:rsidR="003C6535">
        <w:rPr>
          <w:rFonts w:ascii="Arial" w:hAnsi="Arial" w:cs="Arial"/>
          <w:sz w:val="22"/>
          <w:szCs w:val="22"/>
        </w:rPr>
        <w:t> </w:t>
      </w:r>
      <w:r w:rsidRPr="0029039A">
        <w:rPr>
          <w:rFonts w:ascii="Arial" w:hAnsi="Arial" w:cs="Arial"/>
          <w:sz w:val="22"/>
          <w:szCs w:val="22"/>
        </w:rPr>
        <w:t>obowiązujących przepisów.</w:t>
      </w:r>
      <w:bookmarkEnd w:id="32"/>
    </w:p>
    <w:p w14:paraId="66929AA0" w14:textId="77777777" w:rsidR="00001619" w:rsidRPr="0029039A" w:rsidRDefault="00001619" w:rsidP="00F601D7">
      <w:pPr>
        <w:pStyle w:val="Nagwek2"/>
        <w:spacing w:before="0" w:line="276" w:lineRule="auto"/>
        <w:ind w:hanging="357"/>
        <w:rPr>
          <w:rFonts w:ascii="Arial" w:hAnsi="Arial" w:cs="Arial"/>
          <w:sz w:val="22"/>
          <w:szCs w:val="22"/>
        </w:rPr>
      </w:pPr>
      <w:r w:rsidRPr="0029039A">
        <w:rPr>
          <w:rFonts w:ascii="Arial" w:hAnsi="Arial" w:cs="Arial"/>
          <w:sz w:val="22"/>
          <w:szCs w:val="22"/>
        </w:rPr>
        <w:t>Wykonawca zobowiązany jest podać ceny jednostkowe netto oferowanego asortymentu/usługi zgodnie z wymaganiami Zamawiającego</w:t>
      </w:r>
      <w:bookmarkStart w:id="33" w:name="_Hlk70356023"/>
      <w:r w:rsidRPr="0029039A">
        <w:rPr>
          <w:rFonts w:ascii="Arial" w:hAnsi="Arial" w:cs="Arial"/>
          <w:sz w:val="22"/>
          <w:szCs w:val="22"/>
        </w:rPr>
        <w:t>.  Wartość netto wynika z ceny jednostkowej netto pomnożonej o ilość asortymentu. Cena netto ma wynikać z sumy wartości netto. Cena ofertowa brutto ma wynikać z ceny netto powiększonej o należny podatek.</w:t>
      </w:r>
      <w:bookmarkEnd w:id="33"/>
    </w:p>
    <w:p w14:paraId="2142E549" w14:textId="09CE19AF" w:rsidR="008D48A7" w:rsidRPr="0029039A" w:rsidRDefault="00B51D96" w:rsidP="00F601D7">
      <w:pPr>
        <w:pStyle w:val="Nagwek2"/>
        <w:spacing w:before="0" w:line="276" w:lineRule="auto"/>
        <w:ind w:hanging="357"/>
        <w:rPr>
          <w:rFonts w:ascii="Arial" w:hAnsi="Arial" w:cs="Arial"/>
          <w:color w:val="auto"/>
          <w:sz w:val="22"/>
          <w:szCs w:val="22"/>
        </w:rPr>
      </w:pPr>
      <w:r w:rsidRPr="0029039A">
        <w:rPr>
          <w:rFonts w:ascii="Arial" w:hAnsi="Arial" w:cs="Arial"/>
          <w:sz w:val="22"/>
          <w:szCs w:val="22"/>
        </w:rPr>
        <w:t xml:space="preserve">W </w:t>
      </w:r>
      <w:r w:rsidR="00C8093D" w:rsidRPr="0029039A">
        <w:rPr>
          <w:rFonts w:ascii="Arial" w:hAnsi="Arial" w:cs="Arial"/>
          <w:sz w:val="22"/>
          <w:szCs w:val="22"/>
        </w:rPr>
        <w:t>cenie należy uwzględnić wszystkie wymagania określone w niniejszej SWZ oraz wszelkie koszty, jakie poniesie Wykonawca z tytułu należytej oraz zgodnej z</w:t>
      </w:r>
      <w:r w:rsidR="00F20D2A">
        <w:rPr>
          <w:rFonts w:ascii="Arial" w:hAnsi="Arial" w:cs="Arial"/>
          <w:sz w:val="22"/>
          <w:szCs w:val="22"/>
        </w:rPr>
        <w:t> </w:t>
      </w:r>
      <w:r w:rsidR="00C8093D" w:rsidRPr="0029039A">
        <w:rPr>
          <w:rFonts w:ascii="Arial" w:hAnsi="Arial" w:cs="Arial"/>
          <w:sz w:val="22"/>
          <w:szCs w:val="22"/>
        </w:rPr>
        <w:t>obowiązującymi przepisami realizacji przedmiotu zamówienia, a także wszystkie potencjalne ryzyka ekonomiczne, jakie mogą wystąpić przy realizacji przedmiotu zamówienia</w:t>
      </w:r>
      <w:r w:rsidR="008D48A7" w:rsidRPr="0029039A">
        <w:rPr>
          <w:rFonts w:ascii="Arial" w:hAnsi="Arial" w:cs="Arial"/>
          <w:sz w:val="22"/>
          <w:szCs w:val="22"/>
        </w:rPr>
        <w:t>.</w:t>
      </w:r>
    </w:p>
    <w:p w14:paraId="1E62F059" w14:textId="42009A63" w:rsidR="00226999" w:rsidRPr="0029039A" w:rsidRDefault="00226999" w:rsidP="00F601D7">
      <w:pPr>
        <w:pStyle w:val="Nagwek2"/>
        <w:spacing w:before="0" w:line="276" w:lineRule="auto"/>
        <w:ind w:hanging="357"/>
        <w:rPr>
          <w:rFonts w:ascii="Arial" w:hAnsi="Arial" w:cs="Arial"/>
          <w:sz w:val="22"/>
          <w:szCs w:val="22"/>
        </w:rPr>
      </w:pPr>
      <w:r w:rsidRPr="0029039A">
        <w:rPr>
          <w:rFonts w:ascii="Arial" w:hAnsi="Arial" w:cs="Arial"/>
          <w:sz w:val="22"/>
          <w:szCs w:val="22"/>
        </w:rPr>
        <w:t xml:space="preserve">Rozliczenia </w:t>
      </w:r>
      <w:r w:rsidR="00C8093D" w:rsidRPr="0029039A">
        <w:rPr>
          <w:rFonts w:ascii="Arial" w:hAnsi="Arial" w:cs="Arial"/>
          <w:sz w:val="22"/>
          <w:szCs w:val="22"/>
        </w:rPr>
        <w:t>między Zamawiającym a Wykonawcą prowadzone będą w złotych polskich z</w:t>
      </w:r>
      <w:r w:rsidR="00F20D2A">
        <w:rPr>
          <w:rFonts w:ascii="Arial" w:hAnsi="Arial" w:cs="Arial"/>
          <w:sz w:val="22"/>
          <w:szCs w:val="22"/>
        </w:rPr>
        <w:t> </w:t>
      </w:r>
      <w:r w:rsidR="00C8093D" w:rsidRPr="0029039A">
        <w:rPr>
          <w:rFonts w:ascii="Arial" w:hAnsi="Arial" w:cs="Arial"/>
          <w:sz w:val="22"/>
          <w:szCs w:val="22"/>
        </w:rPr>
        <w:t>dokładnością do dwóch miejsc po przecinku</w:t>
      </w:r>
      <w:r w:rsidRPr="0029039A">
        <w:rPr>
          <w:rFonts w:ascii="Arial" w:hAnsi="Arial" w:cs="Arial"/>
          <w:sz w:val="22"/>
          <w:szCs w:val="22"/>
        </w:rPr>
        <w:t>.</w:t>
      </w:r>
    </w:p>
    <w:p w14:paraId="54AB3D1B" w14:textId="77777777" w:rsidR="00001619" w:rsidRPr="0029039A" w:rsidRDefault="00001619" w:rsidP="00F601D7">
      <w:pPr>
        <w:pStyle w:val="Nagwek2"/>
        <w:spacing w:before="0" w:line="276" w:lineRule="auto"/>
        <w:ind w:hanging="357"/>
        <w:rPr>
          <w:rFonts w:ascii="Arial" w:hAnsi="Arial" w:cs="Arial"/>
          <w:sz w:val="22"/>
          <w:szCs w:val="22"/>
        </w:rPr>
      </w:pPr>
      <w:r w:rsidRPr="0029039A">
        <w:rPr>
          <w:rFonts w:ascii="Arial" w:hAnsi="Arial" w:cs="Arial"/>
          <w:sz w:val="22"/>
          <w:szCs w:val="22"/>
        </w:rPr>
        <w:t>Sposób zapłaty i rozliczenia za realizację niniejszego zamówienia, określone zostały we wzorze umowy</w:t>
      </w:r>
      <w:r w:rsidR="0035238B" w:rsidRPr="0029039A">
        <w:rPr>
          <w:rFonts w:ascii="Arial" w:hAnsi="Arial" w:cs="Arial"/>
          <w:sz w:val="22"/>
          <w:szCs w:val="22"/>
        </w:rPr>
        <w:t>.</w:t>
      </w:r>
    </w:p>
    <w:p w14:paraId="4854062E" w14:textId="77777777" w:rsidR="0035238B" w:rsidRPr="0029039A" w:rsidRDefault="0035238B" w:rsidP="004019CC">
      <w:pPr>
        <w:pStyle w:val="Nagwek2"/>
        <w:spacing w:before="0" w:line="276" w:lineRule="auto"/>
        <w:ind w:hanging="357"/>
        <w:rPr>
          <w:rFonts w:ascii="Arial" w:hAnsi="Arial" w:cs="Arial"/>
          <w:sz w:val="22"/>
          <w:szCs w:val="22"/>
        </w:rPr>
      </w:pPr>
      <w:r w:rsidRPr="0029039A">
        <w:rPr>
          <w:rFonts w:ascii="Arial" w:hAnsi="Arial" w:cs="Arial"/>
          <w:sz w:val="22"/>
          <w:szCs w:val="22"/>
        </w:rPr>
        <w:t xml:space="preserve">Zamawiający </w:t>
      </w:r>
      <w:r w:rsidRPr="0029039A">
        <w:rPr>
          <w:rStyle w:val="Teksttreci2Pogrubienie"/>
          <w:rFonts w:ascii="Arial" w:hAnsi="Arial" w:cs="Arial"/>
          <w:sz w:val="22"/>
          <w:szCs w:val="22"/>
        </w:rPr>
        <w:t xml:space="preserve">nie przewiduje </w:t>
      </w:r>
      <w:r w:rsidRPr="0029039A">
        <w:rPr>
          <w:rFonts w:ascii="Arial" w:hAnsi="Arial" w:cs="Arial"/>
          <w:sz w:val="22"/>
          <w:szCs w:val="22"/>
        </w:rPr>
        <w:t>możliwości zmiany ceny ofertowej brutto, poza przypadkami opisanymi we wzorze umowy.</w:t>
      </w:r>
    </w:p>
    <w:p w14:paraId="5A7DF697" w14:textId="77777777" w:rsidR="00C8093D" w:rsidRPr="0029039A" w:rsidRDefault="00C8093D" w:rsidP="00F601D7">
      <w:pPr>
        <w:pStyle w:val="Nagwek2"/>
        <w:spacing w:before="0" w:line="276" w:lineRule="auto"/>
        <w:ind w:hanging="357"/>
        <w:rPr>
          <w:rFonts w:ascii="Arial" w:hAnsi="Arial" w:cs="Arial"/>
          <w:sz w:val="22"/>
          <w:szCs w:val="22"/>
        </w:rPr>
      </w:pPr>
      <w:r w:rsidRPr="0029039A">
        <w:rPr>
          <w:rFonts w:ascii="Arial" w:hAnsi="Arial" w:cs="Arial"/>
          <w:sz w:val="22"/>
          <w:szCs w:val="22"/>
        </w:rPr>
        <w:t>Wykonawca zobowiązany jest zastosować stawkę VAT zgodnie z obowiązującymi przepisami ustawy z 11 marca 2004 r. o  podatku od towarów i usług.</w:t>
      </w:r>
    </w:p>
    <w:p w14:paraId="2D69DD91" w14:textId="600ADA13" w:rsidR="00B51D96" w:rsidRPr="0029039A" w:rsidRDefault="00B51D96" w:rsidP="00F601D7">
      <w:pPr>
        <w:pStyle w:val="Nagwek2"/>
        <w:spacing w:before="0" w:line="276" w:lineRule="auto"/>
        <w:ind w:hanging="357"/>
        <w:rPr>
          <w:rFonts w:ascii="Arial" w:hAnsi="Arial" w:cs="Arial"/>
          <w:sz w:val="22"/>
          <w:szCs w:val="22"/>
        </w:rPr>
      </w:pPr>
      <w:r w:rsidRPr="0029039A">
        <w:rPr>
          <w:rFonts w:ascii="Arial" w:hAnsi="Arial" w:cs="Arial"/>
          <w:sz w:val="22"/>
          <w:szCs w:val="22"/>
        </w:rPr>
        <w:t xml:space="preserve">Jeżeli </w:t>
      </w:r>
      <w:r w:rsidR="00C8093D" w:rsidRPr="0029039A">
        <w:rPr>
          <w:rFonts w:ascii="Arial" w:hAnsi="Arial" w:cs="Arial"/>
          <w:sz w:val="22"/>
          <w:szCs w:val="22"/>
        </w:rPr>
        <w:t>złożona zostanie oferta, której wybór prowadziłby do powstania u Zamawiającego obowiązku podatkowego zgodnie z ustawą z 11 marca 2004 r. o podatku od towarów i</w:t>
      </w:r>
      <w:r w:rsidR="00F50E8E">
        <w:rPr>
          <w:rFonts w:ascii="Arial" w:hAnsi="Arial" w:cs="Arial"/>
          <w:sz w:val="22"/>
          <w:szCs w:val="22"/>
        </w:rPr>
        <w:t> </w:t>
      </w:r>
      <w:r w:rsidR="00C8093D" w:rsidRPr="0029039A">
        <w:rPr>
          <w:rFonts w:ascii="Arial" w:hAnsi="Arial" w:cs="Arial"/>
          <w:sz w:val="22"/>
          <w:szCs w:val="22"/>
        </w:rPr>
        <w:t>usług, dla celów zastosowania kryterium ceny Zamawiający doliczy do przedstawionej w tej ofercie ceny kwotę podatku od towarów i usług, którą miałby obowiązek rozliczyć</w:t>
      </w:r>
      <w:r w:rsidRPr="0029039A">
        <w:rPr>
          <w:rFonts w:ascii="Arial" w:hAnsi="Arial" w:cs="Arial"/>
          <w:sz w:val="22"/>
          <w:szCs w:val="22"/>
        </w:rPr>
        <w:t>.</w:t>
      </w:r>
    </w:p>
    <w:p w14:paraId="5165CDEE" w14:textId="2E15F917" w:rsidR="00EB7871" w:rsidRPr="0029039A" w:rsidRDefault="00C8093D" w:rsidP="00F601D7">
      <w:pPr>
        <w:pStyle w:val="Nagwek2"/>
        <w:spacing w:before="0" w:line="276" w:lineRule="auto"/>
        <w:ind w:hanging="357"/>
        <w:rPr>
          <w:rFonts w:ascii="Arial" w:hAnsi="Arial" w:cs="Arial"/>
          <w:sz w:val="22"/>
          <w:szCs w:val="22"/>
        </w:rPr>
      </w:pPr>
      <w:bookmarkStart w:id="34" w:name="_Hlk61113033"/>
      <w:r w:rsidRPr="0029039A">
        <w:rPr>
          <w:rFonts w:ascii="Arial" w:hAnsi="Arial" w:cs="Arial"/>
          <w:sz w:val="22"/>
          <w:szCs w:val="22"/>
        </w:rPr>
        <w:t>Wykonawca</w:t>
      </w:r>
      <w:bookmarkEnd w:id="34"/>
      <w:r w:rsidRPr="0029039A">
        <w:rPr>
          <w:rFonts w:ascii="Arial" w:hAnsi="Arial" w:cs="Arial"/>
          <w:sz w:val="22"/>
          <w:szCs w:val="22"/>
        </w:rPr>
        <w:t xml:space="preserve"> składając ofertę zobowiązany jest:</w:t>
      </w:r>
    </w:p>
    <w:p w14:paraId="4999FD86" w14:textId="77777777" w:rsidR="00C8093D" w:rsidRPr="0029039A" w:rsidRDefault="00C8093D" w:rsidP="006C65CA">
      <w:pPr>
        <w:pStyle w:val="Nagwek2"/>
        <w:numPr>
          <w:ilvl w:val="0"/>
          <w:numId w:val="6"/>
        </w:numPr>
        <w:spacing w:before="0" w:line="276" w:lineRule="auto"/>
        <w:ind w:hanging="357"/>
        <w:rPr>
          <w:rFonts w:ascii="Arial" w:hAnsi="Arial" w:cs="Arial"/>
          <w:sz w:val="22"/>
          <w:szCs w:val="22"/>
        </w:rPr>
      </w:pPr>
      <w:r w:rsidRPr="0029039A">
        <w:rPr>
          <w:rFonts w:ascii="Arial" w:hAnsi="Arial" w:cs="Arial"/>
          <w:sz w:val="22"/>
          <w:szCs w:val="22"/>
        </w:rPr>
        <w:t>poinformować Zamawiającego, że wybór jego oferty będzie prowadził do powstania u Zamawiającego obowiązku podatkowego;</w:t>
      </w:r>
    </w:p>
    <w:p w14:paraId="339FE442" w14:textId="77777777" w:rsidR="00C8093D" w:rsidRPr="0029039A" w:rsidRDefault="00C8093D" w:rsidP="006C65CA">
      <w:pPr>
        <w:pStyle w:val="Nagwek2"/>
        <w:numPr>
          <w:ilvl w:val="0"/>
          <w:numId w:val="6"/>
        </w:numPr>
        <w:spacing w:before="0" w:line="276" w:lineRule="auto"/>
        <w:ind w:hanging="357"/>
        <w:rPr>
          <w:rFonts w:ascii="Arial" w:hAnsi="Arial" w:cs="Arial"/>
          <w:sz w:val="22"/>
          <w:szCs w:val="22"/>
        </w:rPr>
      </w:pPr>
      <w:r w:rsidRPr="0029039A">
        <w:rPr>
          <w:rFonts w:ascii="Arial" w:hAnsi="Arial" w:cs="Arial"/>
          <w:sz w:val="22"/>
          <w:szCs w:val="22"/>
        </w:rPr>
        <w:t>wskazać nazwę (rodzaj) towaru lub usługi, których dostawa lub świadczenie będą prowadziły do powstania obowiązku podatkowego;</w:t>
      </w:r>
    </w:p>
    <w:p w14:paraId="18048501" w14:textId="77777777" w:rsidR="00C8093D" w:rsidRPr="0029039A" w:rsidRDefault="00C8093D" w:rsidP="006C65CA">
      <w:pPr>
        <w:pStyle w:val="Nagwek2"/>
        <w:numPr>
          <w:ilvl w:val="0"/>
          <w:numId w:val="6"/>
        </w:numPr>
        <w:spacing w:before="0" w:line="276" w:lineRule="auto"/>
        <w:ind w:hanging="357"/>
        <w:rPr>
          <w:rFonts w:ascii="Arial" w:hAnsi="Arial" w:cs="Arial"/>
          <w:sz w:val="22"/>
          <w:szCs w:val="22"/>
        </w:rPr>
      </w:pPr>
      <w:r w:rsidRPr="0029039A">
        <w:rPr>
          <w:rFonts w:ascii="Arial" w:hAnsi="Arial" w:cs="Arial"/>
          <w:sz w:val="22"/>
          <w:szCs w:val="22"/>
        </w:rPr>
        <w:t>wskazać wartości towaru lub usługi objętego obowiązkiem podatkowym Zamawiającego, bez kwoty podatku;</w:t>
      </w:r>
    </w:p>
    <w:p w14:paraId="006F46B7" w14:textId="77777777" w:rsidR="00610D3A" w:rsidRPr="0029039A" w:rsidRDefault="00610D3A" w:rsidP="006C65CA">
      <w:pPr>
        <w:pStyle w:val="Nagwek2"/>
        <w:numPr>
          <w:ilvl w:val="0"/>
          <w:numId w:val="6"/>
        </w:numPr>
        <w:spacing w:before="0" w:line="276" w:lineRule="auto"/>
        <w:ind w:hanging="357"/>
        <w:rPr>
          <w:rFonts w:ascii="Arial" w:hAnsi="Arial" w:cs="Arial"/>
          <w:sz w:val="22"/>
          <w:szCs w:val="22"/>
        </w:rPr>
      </w:pPr>
      <w:r w:rsidRPr="0029039A">
        <w:rPr>
          <w:rFonts w:ascii="Arial" w:hAnsi="Arial" w:cs="Arial"/>
          <w:sz w:val="22"/>
          <w:szCs w:val="22"/>
        </w:rPr>
        <w:t>wskazać stawkę podatku od towarów i usług, która zgodnie z wiedzą Wykonawcy, będzie miała zastosowanie.</w:t>
      </w:r>
    </w:p>
    <w:p w14:paraId="47F89BAB" w14:textId="77777777" w:rsidR="009845AA" w:rsidRPr="0029039A" w:rsidRDefault="009845AA" w:rsidP="00CE295B">
      <w:pPr>
        <w:pStyle w:val="Nagwek1"/>
        <w:rPr>
          <w:rFonts w:cs="Arial"/>
        </w:rPr>
      </w:pPr>
      <w:r w:rsidRPr="0029039A">
        <w:rPr>
          <w:rFonts w:cs="Arial"/>
        </w:rPr>
        <w:lastRenderedPageBreak/>
        <w:t xml:space="preserve">WALUTA, W JAKIEJ BĘDĄ PROWADZONE ROZLICZENIA ZWIĄZANE Z REALIZACJĄ NINIEJSZEGO ZAMÓWIENIA PUBLICZNEGO </w:t>
      </w:r>
    </w:p>
    <w:p w14:paraId="2778CA03" w14:textId="77777777" w:rsidR="009845AA" w:rsidRPr="0029039A" w:rsidRDefault="009845AA" w:rsidP="005A650F">
      <w:pPr>
        <w:pStyle w:val="Nagwek2"/>
        <w:numPr>
          <w:ilvl w:val="0"/>
          <w:numId w:val="0"/>
        </w:numPr>
        <w:ind w:left="680"/>
        <w:rPr>
          <w:rFonts w:ascii="Arial" w:hAnsi="Arial" w:cs="Arial"/>
          <w:sz w:val="22"/>
          <w:szCs w:val="22"/>
        </w:rPr>
      </w:pPr>
      <w:r w:rsidRPr="0029039A">
        <w:rPr>
          <w:rFonts w:ascii="Arial" w:hAnsi="Arial" w:cs="Arial"/>
          <w:sz w:val="22"/>
          <w:szCs w:val="22"/>
        </w:rPr>
        <w:t>Wszelkie rozliczenia związane z realizacją zamówienia publicznego, którego dotyczy niniejsza SWZ dokonywane będą w PLN.</w:t>
      </w:r>
    </w:p>
    <w:p w14:paraId="5FEAA0B1" w14:textId="1EE09F46" w:rsidR="008D48A7" w:rsidRPr="0029039A" w:rsidRDefault="008D48A7" w:rsidP="00CE295B">
      <w:pPr>
        <w:pStyle w:val="Nagwek1"/>
        <w:rPr>
          <w:rFonts w:cs="Arial"/>
        </w:rPr>
      </w:pPr>
      <w:bookmarkStart w:id="35" w:name="_Toc258314255"/>
      <w:r w:rsidRPr="0029039A">
        <w:rPr>
          <w:rFonts w:cs="Arial"/>
        </w:rPr>
        <w:t>Opis kryteriów</w:t>
      </w:r>
      <w:r w:rsidR="00DC227A" w:rsidRPr="0029039A">
        <w:rPr>
          <w:rFonts w:cs="Arial"/>
        </w:rPr>
        <w:t xml:space="preserve"> oceny ofert,</w:t>
      </w:r>
      <w:r w:rsidRPr="0029039A">
        <w:rPr>
          <w:rFonts w:cs="Arial"/>
        </w:rPr>
        <w:t xml:space="preserve"> wraz z podaniem </w:t>
      </w:r>
      <w:r w:rsidR="00DC227A" w:rsidRPr="0029039A">
        <w:rPr>
          <w:rFonts w:cs="Arial"/>
        </w:rPr>
        <w:t>wag</w:t>
      </w:r>
      <w:r w:rsidRPr="0029039A">
        <w:rPr>
          <w:rFonts w:cs="Arial"/>
        </w:rPr>
        <w:t xml:space="preserve"> tych kryteriów i sposobu oceny ofert</w:t>
      </w:r>
      <w:bookmarkEnd w:id="35"/>
    </w:p>
    <w:p w14:paraId="47238AB4" w14:textId="77777777" w:rsidR="008D48A7" w:rsidRPr="0029039A" w:rsidRDefault="00DC227A" w:rsidP="00D536E0">
      <w:pPr>
        <w:pStyle w:val="Nagwek2"/>
        <w:numPr>
          <w:ilvl w:val="1"/>
          <w:numId w:val="41"/>
        </w:numPr>
        <w:spacing w:before="0" w:line="276" w:lineRule="auto"/>
        <w:rPr>
          <w:rFonts w:ascii="Arial" w:hAnsi="Arial" w:cs="Arial"/>
          <w:sz w:val="22"/>
          <w:szCs w:val="22"/>
        </w:rPr>
      </w:pPr>
      <w:r w:rsidRPr="0029039A">
        <w:rPr>
          <w:rFonts w:ascii="Arial" w:hAnsi="Arial" w:cs="Arial"/>
          <w:sz w:val="22"/>
          <w:szCs w:val="22"/>
        </w:rPr>
        <w:t>Przy dokonywaniu wyboru najkorzystniejszej oferty Zamawiający stosować będzie niżej podane kryteria</w:t>
      </w:r>
      <w:r w:rsidR="008D48A7" w:rsidRPr="0029039A">
        <w:rPr>
          <w:rFonts w:ascii="Arial" w:hAnsi="Arial" w:cs="Arial"/>
          <w:sz w:val="22"/>
          <w:szCs w:val="22"/>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8D48A7" w:rsidRPr="0029039A" w14:paraId="19F50732" w14:textId="77777777" w:rsidTr="003F618B">
        <w:tc>
          <w:tcPr>
            <w:tcW w:w="851" w:type="dxa"/>
            <w:shd w:val="clear" w:color="auto" w:fill="E2EFD9" w:themeFill="accent6" w:themeFillTint="33"/>
          </w:tcPr>
          <w:p w14:paraId="398D0484" w14:textId="77777777" w:rsidR="008D48A7" w:rsidRPr="0029039A" w:rsidRDefault="008D48A7" w:rsidP="007B5A75">
            <w:pPr>
              <w:spacing w:line="276" w:lineRule="auto"/>
              <w:jc w:val="center"/>
              <w:rPr>
                <w:rFonts w:ascii="Arial" w:hAnsi="Arial" w:cs="Arial"/>
                <w:b/>
                <w:sz w:val="22"/>
                <w:szCs w:val="22"/>
              </w:rPr>
            </w:pPr>
            <w:r w:rsidRPr="0029039A">
              <w:rPr>
                <w:rFonts w:ascii="Arial" w:hAnsi="Arial" w:cs="Arial"/>
                <w:b/>
                <w:sz w:val="22"/>
                <w:szCs w:val="22"/>
              </w:rPr>
              <w:t>Nr</w:t>
            </w:r>
          </w:p>
        </w:tc>
        <w:tc>
          <w:tcPr>
            <w:tcW w:w="4961" w:type="dxa"/>
            <w:shd w:val="clear" w:color="auto" w:fill="E2EFD9" w:themeFill="accent6" w:themeFillTint="33"/>
          </w:tcPr>
          <w:p w14:paraId="71F30FB8" w14:textId="77777777" w:rsidR="008D48A7" w:rsidRPr="0029039A" w:rsidRDefault="008D48A7" w:rsidP="007B5A75">
            <w:pPr>
              <w:spacing w:line="276" w:lineRule="auto"/>
              <w:jc w:val="both"/>
              <w:rPr>
                <w:rFonts w:ascii="Arial" w:hAnsi="Arial" w:cs="Arial"/>
                <w:b/>
                <w:sz w:val="22"/>
                <w:szCs w:val="22"/>
              </w:rPr>
            </w:pPr>
            <w:r w:rsidRPr="0029039A">
              <w:rPr>
                <w:rFonts w:ascii="Arial" w:hAnsi="Arial" w:cs="Arial"/>
                <w:b/>
                <w:sz w:val="22"/>
                <w:szCs w:val="22"/>
              </w:rPr>
              <w:t xml:space="preserve">Nazwa kryterium </w:t>
            </w:r>
          </w:p>
        </w:tc>
        <w:tc>
          <w:tcPr>
            <w:tcW w:w="2693" w:type="dxa"/>
            <w:shd w:val="clear" w:color="auto" w:fill="E2EFD9" w:themeFill="accent6" w:themeFillTint="33"/>
          </w:tcPr>
          <w:p w14:paraId="14AF08E5" w14:textId="77777777" w:rsidR="008D48A7" w:rsidRPr="0029039A" w:rsidRDefault="008D48A7" w:rsidP="007B5A75">
            <w:pPr>
              <w:spacing w:line="276" w:lineRule="auto"/>
              <w:jc w:val="both"/>
              <w:rPr>
                <w:rFonts w:ascii="Arial" w:hAnsi="Arial" w:cs="Arial"/>
                <w:b/>
                <w:sz w:val="22"/>
                <w:szCs w:val="22"/>
              </w:rPr>
            </w:pPr>
            <w:r w:rsidRPr="0029039A">
              <w:rPr>
                <w:rFonts w:ascii="Arial" w:hAnsi="Arial" w:cs="Arial"/>
                <w:b/>
                <w:sz w:val="22"/>
                <w:szCs w:val="22"/>
              </w:rPr>
              <w:t>Waga</w:t>
            </w:r>
          </w:p>
        </w:tc>
      </w:tr>
      <w:tr w:rsidR="0046264F" w:rsidRPr="0029039A" w14:paraId="79CC2413" w14:textId="77777777" w:rsidTr="00BF1723">
        <w:tc>
          <w:tcPr>
            <w:tcW w:w="851" w:type="dxa"/>
          </w:tcPr>
          <w:p w14:paraId="6821C002" w14:textId="77777777" w:rsidR="0046264F" w:rsidRPr="0029039A" w:rsidRDefault="0046264F" w:rsidP="007B5A75">
            <w:pPr>
              <w:spacing w:line="276" w:lineRule="auto"/>
              <w:jc w:val="center"/>
              <w:rPr>
                <w:rFonts w:ascii="Arial" w:hAnsi="Arial" w:cs="Arial"/>
                <w:sz w:val="22"/>
                <w:szCs w:val="22"/>
              </w:rPr>
            </w:pPr>
            <w:r w:rsidRPr="0029039A">
              <w:rPr>
                <w:rFonts w:ascii="Arial" w:hAnsi="Arial" w:cs="Arial"/>
                <w:sz w:val="22"/>
                <w:szCs w:val="22"/>
              </w:rPr>
              <w:t>1</w:t>
            </w:r>
          </w:p>
        </w:tc>
        <w:tc>
          <w:tcPr>
            <w:tcW w:w="4961" w:type="dxa"/>
          </w:tcPr>
          <w:p w14:paraId="71D00B6D" w14:textId="77777777" w:rsidR="0046264F" w:rsidRPr="0029039A" w:rsidRDefault="0046264F" w:rsidP="007B5A75">
            <w:pPr>
              <w:spacing w:line="276" w:lineRule="auto"/>
              <w:jc w:val="both"/>
              <w:rPr>
                <w:rFonts w:ascii="Arial" w:hAnsi="Arial" w:cs="Arial"/>
                <w:sz w:val="22"/>
                <w:szCs w:val="22"/>
              </w:rPr>
            </w:pPr>
            <w:r w:rsidRPr="0029039A">
              <w:rPr>
                <w:rFonts w:ascii="Arial" w:hAnsi="Arial" w:cs="Arial"/>
                <w:sz w:val="22"/>
                <w:szCs w:val="22"/>
              </w:rPr>
              <w:t>Cena</w:t>
            </w:r>
          </w:p>
        </w:tc>
        <w:tc>
          <w:tcPr>
            <w:tcW w:w="2693" w:type="dxa"/>
          </w:tcPr>
          <w:p w14:paraId="55535AB8" w14:textId="10FE50DE" w:rsidR="0046264F" w:rsidRPr="0029039A" w:rsidRDefault="00902965" w:rsidP="007B5A75">
            <w:pPr>
              <w:spacing w:line="276" w:lineRule="auto"/>
              <w:jc w:val="both"/>
              <w:rPr>
                <w:rFonts w:ascii="Arial" w:hAnsi="Arial" w:cs="Arial"/>
                <w:sz w:val="22"/>
                <w:szCs w:val="22"/>
              </w:rPr>
            </w:pPr>
            <w:r>
              <w:rPr>
                <w:rFonts w:ascii="Arial" w:hAnsi="Arial" w:cs="Arial"/>
                <w:sz w:val="22"/>
                <w:szCs w:val="22"/>
              </w:rPr>
              <w:t>10</w:t>
            </w:r>
            <w:r w:rsidR="00514D02" w:rsidRPr="0029039A">
              <w:rPr>
                <w:rFonts w:ascii="Arial" w:hAnsi="Arial" w:cs="Arial"/>
                <w:sz w:val="22"/>
                <w:szCs w:val="22"/>
              </w:rPr>
              <w:t>0</w:t>
            </w:r>
            <w:r w:rsidR="0046264F" w:rsidRPr="0029039A">
              <w:rPr>
                <w:rFonts w:ascii="Arial" w:hAnsi="Arial" w:cs="Arial"/>
                <w:sz w:val="22"/>
                <w:szCs w:val="22"/>
              </w:rPr>
              <w:t xml:space="preserve"> %</w:t>
            </w:r>
          </w:p>
        </w:tc>
      </w:tr>
    </w:tbl>
    <w:p w14:paraId="7FD6954F" w14:textId="77777777" w:rsidR="00514D02" w:rsidRPr="0029039A" w:rsidRDefault="00514D02" w:rsidP="007B5A75">
      <w:pPr>
        <w:pStyle w:val="Nagwek2"/>
        <w:spacing w:before="0" w:line="276" w:lineRule="auto"/>
        <w:rPr>
          <w:rFonts w:ascii="Arial" w:hAnsi="Arial" w:cs="Arial"/>
          <w:sz w:val="22"/>
          <w:szCs w:val="22"/>
        </w:rPr>
      </w:pPr>
      <w:r w:rsidRPr="0029039A">
        <w:rPr>
          <w:rFonts w:ascii="Arial" w:hAnsi="Arial" w:cs="Arial"/>
          <w:sz w:val="22"/>
          <w:szCs w:val="22"/>
        </w:rPr>
        <w:t>Zamawiający dokona wyboru oferty najkorzystniejszej wyłącznie na podstawie kryteriów oceny ofert określonych w SWZ.</w:t>
      </w:r>
    </w:p>
    <w:p w14:paraId="662AE6BE" w14:textId="77777777" w:rsidR="00514D02" w:rsidRPr="0029039A" w:rsidRDefault="00514D02" w:rsidP="007B5A75">
      <w:pPr>
        <w:pStyle w:val="Nagwek2"/>
        <w:spacing w:before="0" w:line="276" w:lineRule="auto"/>
        <w:rPr>
          <w:rFonts w:ascii="Arial" w:hAnsi="Arial" w:cs="Arial"/>
          <w:sz w:val="22"/>
          <w:szCs w:val="22"/>
        </w:rPr>
      </w:pPr>
      <w:r w:rsidRPr="0029039A">
        <w:rPr>
          <w:rFonts w:ascii="Arial" w:hAnsi="Arial" w:cs="Arial"/>
          <w:sz w:val="22"/>
          <w:szCs w:val="22"/>
        </w:rPr>
        <w:t>Ocenie punktowej zostaną poddane oferty Wykonawców, którzy nie podlegają wykluczeniu, a ich oferty nie zostały odrzucone.</w:t>
      </w:r>
    </w:p>
    <w:p w14:paraId="16E2E85C" w14:textId="77777777" w:rsidR="008D48A7" w:rsidRPr="0029039A" w:rsidRDefault="008D48A7" w:rsidP="007B5A75">
      <w:pPr>
        <w:pStyle w:val="Nagwek2"/>
        <w:spacing w:before="0" w:line="276" w:lineRule="auto"/>
        <w:rPr>
          <w:rFonts w:ascii="Arial" w:hAnsi="Arial" w:cs="Arial"/>
          <w:sz w:val="22"/>
          <w:szCs w:val="22"/>
        </w:rPr>
      </w:pPr>
      <w:r w:rsidRPr="0029039A">
        <w:rPr>
          <w:rFonts w:ascii="Arial" w:hAnsi="Arial" w:cs="Arial"/>
          <w:sz w:val="22"/>
          <w:szCs w:val="22"/>
        </w:rPr>
        <w:t xml:space="preserve">Punkty </w:t>
      </w:r>
      <w:r w:rsidR="00DC227A" w:rsidRPr="0029039A">
        <w:rPr>
          <w:rFonts w:ascii="Arial" w:hAnsi="Arial" w:cs="Arial"/>
          <w:sz w:val="22"/>
          <w:szCs w:val="22"/>
        </w:rPr>
        <w:t xml:space="preserve">przyznawane za podane kryteria będą liczone według następujących </w:t>
      </w:r>
      <w:r w:rsidR="009C00DD" w:rsidRPr="0029039A">
        <w:rPr>
          <w:rFonts w:ascii="Arial" w:hAnsi="Arial" w:cs="Arial"/>
          <w:sz w:val="22"/>
          <w:szCs w:val="22"/>
        </w:rPr>
        <w:t>zasad</w:t>
      </w:r>
      <w:r w:rsidRPr="0029039A">
        <w:rPr>
          <w:rFonts w:ascii="Arial" w:hAnsi="Arial" w:cs="Arial"/>
          <w:sz w:val="22"/>
          <w:szCs w:val="22"/>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6240"/>
      </w:tblGrid>
      <w:tr w:rsidR="00902965" w:rsidRPr="00112120" w14:paraId="192CDAC4" w14:textId="77777777" w:rsidTr="00902965">
        <w:tc>
          <w:tcPr>
            <w:tcW w:w="2237" w:type="dxa"/>
            <w:shd w:val="clear" w:color="auto" w:fill="E2EFD9" w:themeFill="accent6" w:themeFillTint="33"/>
          </w:tcPr>
          <w:p w14:paraId="237A96DF" w14:textId="77777777" w:rsidR="00902965" w:rsidRPr="00112120" w:rsidRDefault="00902965" w:rsidP="008619C9">
            <w:pPr>
              <w:spacing w:before="60" w:after="120"/>
              <w:jc w:val="both"/>
              <w:rPr>
                <w:rFonts w:ascii="Arial" w:hAnsi="Arial" w:cs="Arial"/>
                <w:b/>
                <w:sz w:val="22"/>
                <w:szCs w:val="22"/>
              </w:rPr>
            </w:pPr>
            <w:r w:rsidRPr="00112120">
              <w:rPr>
                <w:rFonts w:ascii="Arial" w:hAnsi="Arial" w:cs="Arial"/>
                <w:b/>
                <w:sz w:val="22"/>
                <w:szCs w:val="22"/>
              </w:rPr>
              <w:t>Nr kryterium</w:t>
            </w:r>
          </w:p>
        </w:tc>
        <w:tc>
          <w:tcPr>
            <w:tcW w:w="6268" w:type="dxa"/>
            <w:shd w:val="clear" w:color="auto" w:fill="E2EFD9" w:themeFill="accent6" w:themeFillTint="33"/>
          </w:tcPr>
          <w:p w14:paraId="30FA9B84" w14:textId="77777777" w:rsidR="00902965" w:rsidRPr="00112120" w:rsidRDefault="00902965" w:rsidP="008619C9">
            <w:pPr>
              <w:spacing w:before="60" w:after="120"/>
              <w:jc w:val="both"/>
              <w:rPr>
                <w:rFonts w:ascii="Arial" w:hAnsi="Arial" w:cs="Arial"/>
                <w:b/>
                <w:sz w:val="22"/>
                <w:szCs w:val="22"/>
              </w:rPr>
            </w:pPr>
            <w:r w:rsidRPr="00112120">
              <w:rPr>
                <w:rFonts w:ascii="Arial" w:hAnsi="Arial" w:cs="Arial"/>
                <w:b/>
                <w:sz w:val="22"/>
                <w:szCs w:val="22"/>
              </w:rPr>
              <w:t>Wzór</w:t>
            </w:r>
          </w:p>
        </w:tc>
      </w:tr>
      <w:tr w:rsidR="00902965" w:rsidRPr="00112120" w14:paraId="7D6DFBAA" w14:textId="77777777" w:rsidTr="008619C9">
        <w:tc>
          <w:tcPr>
            <w:tcW w:w="2237" w:type="dxa"/>
          </w:tcPr>
          <w:p w14:paraId="68D15370" w14:textId="77777777" w:rsidR="00902965" w:rsidRPr="00112120" w:rsidRDefault="00902965" w:rsidP="008619C9">
            <w:pPr>
              <w:spacing w:before="60" w:after="120"/>
              <w:jc w:val="both"/>
              <w:rPr>
                <w:rFonts w:ascii="Arial" w:hAnsi="Arial" w:cs="Arial"/>
                <w:b/>
                <w:sz w:val="22"/>
                <w:szCs w:val="22"/>
              </w:rPr>
            </w:pPr>
            <w:r w:rsidRPr="00112120">
              <w:rPr>
                <w:rFonts w:ascii="Arial" w:hAnsi="Arial" w:cs="Arial"/>
                <w:sz w:val="22"/>
                <w:szCs w:val="22"/>
              </w:rPr>
              <w:t>1</w:t>
            </w:r>
          </w:p>
        </w:tc>
        <w:tc>
          <w:tcPr>
            <w:tcW w:w="6268" w:type="dxa"/>
          </w:tcPr>
          <w:p w14:paraId="417ADF68" w14:textId="77777777" w:rsidR="00902965" w:rsidRPr="00112120" w:rsidRDefault="00902965" w:rsidP="008619C9">
            <w:pPr>
              <w:pStyle w:val="Tekstpodstawowy"/>
              <w:spacing w:before="60"/>
              <w:rPr>
                <w:rFonts w:ascii="Arial" w:hAnsi="Arial" w:cs="Arial"/>
                <w:b/>
                <w:bCs/>
                <w:sz w:val="22"/>
                <w:szCs w:val="22"/>
              </w:rPr>
            </w:pPr>
            <w:r w:rsidRPr="00112120">
              <w:rPr>
                <w:rFonts w:ascii="Arial" w:hAnsi="Arial" w:cs="Arial"/>
                <w:b/>
                <w:bCs/>
                <w:sz w:val="22"/>
                <w:szCs w:val="22"/>
              </w:rPr>
              <w:t>Cena</w:t>
            </w:r>
          </w:p>
          <w:p w14:paraId="21D96BF4" w14:textId="77777777" w:rsidR="00902965" w:rsidRPr="00112120" w:rsidRDefault="00902965" w:rsidP="008619C9">
            <w:pPr>
              <w:spacing w:before="60" w:after="120"/>
              <w:jc w:val="both"/>
              <w:rPr>
                <w:rFonts w:ascii="Arial" w:hAnsi="Arial" w:cs="Arial"/>
                <w:sz w:val="22"/>
                <w:szCs w:val="22"/>
              </w:rPr>
            </w:pPr>
            <w:r w:rsidRPr="00112120">
              <w:rPr>
                <w:rFonts w:ascii="Arial" w:hAnsi="Arial" w:cs="Arial"/>
                <w:sz w:val="22"/>
                <w:szCs w:val="22"/>
              </w:rPr>
              <w:t xml:space="preserve">Liczba punktów = ( </w:t>
            </w:r>
            <w:proofErr w:type="spellStart"/>
            <w:r w:rsidRPr="00112120">
              <w:rPr>
                <w:rFonts w:ascii="Arial" w:hAnsi="Arial" w:cs="Arial"/>
                <w:sz w:val="22"/>
                <w:szCs w:val="22"/>
              </w:rPr>
              <w:t>Cmin</w:t>
            </w:r>
            <w:proofErr w:type="spellEnd"/>
            <w:r w:rsidRPr="00112120">
              <w:rPr>
                <w:rFonts w:ascii="Arial" w:hAnsi="Arial" w:cs="Arial"/>
                <w:sz w:val="22"/>
                <w:szCs w:val="22"/>
              </w:rPr>
              <w:t>/</w:t>
            </w:r>
            <w:proofErr w:type="spellStart"/>
            <w:r w:rsidRPr="00112120">
              <w:rPr>
                <w:rFonts w:ascii="Arial" w:hAnsi="Arial" w:cs="Arial"/>
                <w:sz w:val="22"/>
                <w:szCs w:val="22"/>
              </w:rPr>
              <w:t>Cof</w:t>
            </w:r>
            <w:proofErr w:type="spellEnd"/>
            <w:r w:rsidRPr="00112120">
              <w:rPr>
                <w:rFonts w:ascii="Arial" w:hAnsi="Arial" w:cs="Arial"/>
                <w:sz w:val="22"/>
                <w:szCs w:val="22"/>
              </w:rPr>
              <w:t xml:space="preserve"> ) * 100 * waga</w:t>
            </w:r>
          </w:p>
          <w:p w14:paraId="2D0F3AF2" w14:textId="77777777" w:rsidR="00902965" w:rsidRPr="00112120" w:rsidRDefault="00902965" w:rsidP="008619C9">
            <w:pPr>
              <w:spacing w:before="60" w:after="120"/>
              <w:jc w:val="both"/>
              <w:rPr>
                <w:rFonts w:ascii="Arial" w:hAnsi="Arial" w:cs="Arial"/>
                <w:sz w:val="22"/>
                <w:szCs w:val="22"/>
              </w:rPr>
            </w:pPr>
            <w:r w:rsidRPr="00112120">
              <w:rPr>
                <w:rFonts w:ascii="Arial" w:hAnsi="Arial" w:cs="Arial"/>
                <w:sz w:val="22"/>
                <w:szCs w:val="22"/>
              </w:rPr>
              <w:t>gdzie:</w:t>
            </w:r>
          </w:p>
          <w:p w14:paraId="3C551E72" w14:textId="77777777" w:rsidR="00902965" w:rsidRPr="00112120" w:rsidRDefault="00902965" w:rsidP="008619C9">
            <w:pPr>
              <w:spacing w:before="60" w:after="120"/>
              <w:jc w:val="both"/>
              <w:rPr>
                <w:rFonts w:ascii="Arial" w:hAnsi="Arial" w:cs="Arial"/>
                <w:sz w:val="22"/>
                <w:szCs w:val="22"/>
              </w:rPr>
            </w:pPr>
            <w:r w:rsidRPr="00112120">
              <w:rPr>
                <w:rFonts w:ascii="Arial" w:hAnsi="Arial" w:cs="Arial"/>
                <w:sz w:val="22"/>
                <w:szCs w:val="22"/>
              </w:rPr>
              <w:t xml:space="preserve">- </w:t>
            </w:r>
            <w:proofErr w:type="spellStart"/>
            <w:r w:rsidRPr="00112120">
              <w:rPr>
                <w:rFonts w:ascii="Arial" w:hAnsi="Arial" w:cs="Arial"/>
                <w:sz w:val="22"/>
                <w:szCs w:val="22"/>
              </w:rPr>
              <w:t>Cmin</w:t>
            </w:r>
            <w:proofErr w:type="spellEnd"/>
            <w:r w:rsidRPr="00112120">
              <w:rPr>
                <w:rFonts w:ascii="Arial" w:hAnsi="Arial" w:cs="Arial"/>
                <w:sz w:val="22"/>
                <w:szCs w:val="22"/>
              </w:rPr>
              <w:t xml:space="preserve"> - najniższa cena spośród wszystkich ofert</w:t>
            </w:r>
          </w:p>
          <w:p w14:paraId="287DCEA9" w14:textId="77777777" w:rsidR="00902965" w:rsidRPr="00112120" w:rsidRDefault="00902965" w:rsidP="008619C9">
            <w:pPr>
              <w:spacing w:before="60" w:after="120"/>
              <w:jc w:val="both"/>
              <w:rPr>
                <w:rFonts w:ascii="Arial" w:hAnsi="Arial" w:cs="Arial"/>
                <w:b/>
                <w:sz w:val="22"/>
                <w:szCs w:val="22"/>
              </w:rPr>
            </w:pPr>
            <w:r w:rsidRPr="00112120">
              <w:rPr>
                <w:rFonts w:ascii="Arial" w:hAnsi="Arial" w:cs="Arial"/>
                <w:sz w:val="22"/>
                <w:szCs w:val="22"/>
              </w:rPr>
              <w:t xml:space="preserve">- </w:t>
            </w:r>
            <w:proofErr w:type="spellStart"/>
            <w:r w:rsidRPr="00112120">
              <w:rPr>
                <w:rFonts w:ascii="Arial" w:hAnsi="Arial" w:cs="Arial"/>
                <w:sz w:val="22"/>
                <w:szCs w:val="22"/>
              </w:rPr>
              <w:t>Cof</w:t>
            </w:r>
            <w:proofErr w:type="spellEnd"/>
            <w:r w:rsidRPr="00112120">
              <w:rPr>
                <w:rFonts w:ascii="Arial" w:hAnsi="Arial" w:cs="Arial"/>
                <w:sz w:val="22"/>
                <w:szCs w:val="22"/>
              </w:rPr>
              <w:t xml:space="preserve"> -  cena podana w ofercie</w:t>
            </w:r>
          </w:p>
        </w:tc>
      </w:tr>
    </w:tbl>
    <w:p w14:paraId="7CD07D7C" w14:textId="77777777" w:rsidR="008D48A7" w:rsidRPr="0029039A" w:rsidRDefault="00663317" w:rsidP="007B5A75">
      <w:pPr>
        <w:pStyle w:val="Nagwek2"/>
        <w:spacing w:before="0" w:line="276" w:lineRule="auto"/>
        <w:rPr>
          <w:rFonts w:ascii="Arial" w:hAnsi="Arial" w:cs="Arial"/>
          <w:sz w:val="22"/>
          <w:szCs w:val="22"/>
        </w:rPr>
      </w:pPr>
      <w:r w:rsidRPr="0029039A">
        <w:rPr>
          <w:rFonts w:ascii="Arial" w:hAnsi="Arial" w:cs="Arial"/>
          <w:sz w:val="22"/>
          <w:szCs w:val="22"/>
        </w:rPr>
        <w:t>Suma punktów uzyskanych za wszystkie kryteria oceny stanowić będzie końcową ocenę danej oferty</w:t>
      </w:r>
      <w:r w:rsidR="008D48A7" w:rsidRPr="0029039A">
        <w:rPr>
          <w:rFonts w:ascii="Arial" w:hAnsi="Arial" w:cs="Arial"/>
          <w:sz w:val="22"/>
          <w:szCs w:val="22"/>
        </w:rPr>
        <w:t>.</w:t>
      </w:r>
    </w:p>
    <w:p w14:paraId="656AF9AD" w14:textId="77777777" w:rsidR="00557474" w:rsidRPr="0029039A" w:rsidRDefault="00557474" w:rsidP="007B5A75">
      <w:pPr>
        <w:pStyle w:val="Nagwek2"/>
        <w:spacing w:before="0" w:line="276" w:lineRule="auto"/>
        <w:rPr>
          <w:rFonts w:ascii="Arial" w:hAnsi="Arial" w:cs="Arial"/>
          <w:sz w:val="22"/>
          <w:szCs w:val="22"/>
        </w:rPr>
      </w:pPr>
      <w:r w:rsidRPr="0029039A">
        <w:rPr>
          <w:rFonts w:ascii="Arial" w:hAnsi="Arial" w:cs="Arial"/>
          <w:sz w:val="22"/>
          <w:szCs w:val="22"/>
        </w:rPr>
        <w:t>Zamawiający wybierze jako najkorzystniejszą ofertę Wykonawcy, który uzyskał najwyższą liczbę punktów w ocenie punktowej.</w:t>
      </w:r>
    </w:p>
    <w:p w14:paraId="53F956F6" w14:textId="77777777" w:rsidR="00557474" w:rsidRPr="0029039A" w:rsidRDefault="00557474" w:rsidP="007B5A75">
      <w:pPr>
        <w:pStyle w:val="Nagwek2"/>
        <w:spacing w:before="0" w:line="276" w:lineRule="auto"/>
        <w:rPr>
          <w:rFonts w:ascii="Arial" w:hAnsi="Arial" w:cs="Arial"/>
          <w:sz w:val="22"/>
          <w:szCs w:val="22"/>
        </w:rPr>
      </w:pPr>
      <w:r w:rsidRPr="0029039A">
        <w:rPr>
          <w:rFonts w:ascii="Arial" w:hAnsi="Arial" w:cs="Arial"/>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1F89F189" w14:textId="77777777" w:rsidR="00557474" w:rsidRPr="0029039A" w:rsidRDefault="00557474" w:rsidP="007B5A75">
      <w:pPr>
        <w:pStyle w:val="Nagwek2"/>
        <w:spacing w:before="0" w:line="276" w:lineRule="auto"/>
        <w:rPr>
          <w:rFonts w:ascii="Arial" w:hAnsi="Arial" w:cs="Arial"/>
          <w:sz w:val="22"/>
          <w:szCs w:val="22"/>
        </w:rPr>
      </w:pPr>
      <w:r w:rsidRPr="0029039A">
        <w:rPr>
          <w:rFonts w:ascii="Arial" w:hAnsi="Arial" w:cs="Arial"/>
          <w:sz w:val="22"/>
          <w:szCs w:val="22"/>
        </w:rPr>
        <w:t>Jeżeli oferty otrzymały taką samą ocenę w kryterium o najwyższej wadze, Zamawiający wybiera ofertę z najniższą ceną.</w:t>
      </w:r>
    </w:p>
    <w:p w14:paraId="0A03EA44" w14:textId="77777777" w:rsidR="00557474" w:rsidRPr="0029039A" w:rsidRDefault="00557474" w:rsidP="007B5A75">
      <w:pPr>
        <w:pStyle w:val="Nagwek2"/>
        <w:spacing w:before="0" w:line="276" w:lineRule="auto"/>
        <w:rPr>
          <w:rFonts w:ascii="Arial" w:hAnsi="Arial" w:cs="Arial"/>
          <w:sz w:val="22"/>
          <w:szCs w:val="22"/>
        </w:rPr>
      </w:pPr>
      <w:r w:rsidRPr="0029039A">
        <w:rPr>
          <w:rFonts w:ascii="Arial" w:hAnsi="Arial" w:cs="Arial"/>
          <w:sz w:val="22"/>
          <w:szCs w:val="22"/>
        </w:rPr>
        <w:t>Jeżeli nie można dokonać wyboru oferty w sposób, o którym mowa powyżej, Zamawiający wzywa Wykonawców, którzy złożyli te oferty, do złożenia w terminie określonym przez Zamawiającego ofert dodatkowych zawierających nową cenę.</w:t>
      </w:r>
    </w:p>
    <w:p w14:paraId="533EEFD8" w14:textId="55A73CEA" w:rsidR="00557474" w:rsidRDefault="00557474" w:rsidP="005D544E">
      <w:pPr>
        <w:pStyle w:val="Nagwek2"/>
        <w:spacing w:before="0" w:line="276" w:lineRule="auto"/>
        <w:rPr>
          <w:rFonts w:ascii="Arial" w:hAnsi="Arial" w:cs="Arial"/>
          <w:sz w:val="22"/>
          <w:szCs w:val="22"/>
        </w:rPr>
      </w:pPr>
      <w:r w:rsidRPr="0029039A">
        <w:rPr>
          <w:rFonts w:ascii="Arial" w:hAnsi="Arial" w:cs="Arial"/>
          <w:sz w:val="22"/>
          <w:szCs w:val="22"/>
        </w:rPr>
        <w:t>Wykonawcy, składając oferty dodatkowe, nie mogą oferować cen wyższych niż zaoferowane w uprzednio złożonych przez nich ofertach.</w:t>
      </w:r>
    </w:p>
    <w:p w14:paraId="0BD8C78F" w14:textId="77777777" w:rsidR="00E0345F" w:rsidRPr="0029039A" w:rsidRDefault="00E0345F" w:rsidP="00E0345F">
      <w:pPr>
        <w:pStyle w:val="Nagwek2"/>
        <w:numPr>
          <w:ilvl w:val="0"/>
          <w:numId w:val="0"/>
        </w:numPr>
        <w:spacing w:before="0" w:line="276" w:lineRule="auto"/>
        <w:ind w:left="360" w:hanging="360"/>
        <w:rPr>
          <w:rFonts w:ascii="Arial" w:hAnsi="Arial" w:cs="Arial"/>
          <w:sz w:val="22"/>
          <w:szCs w:val="22"/>
        </w:rPr>
      </w:pPr>
    </w:p>
    <w:p w14:paraId="308413B3" w14:textId="77777777" w:rsidR="00DA1D13" w:rsidRPr="0029039A" w:rsidRDefault="00DA1D13" w:rsidP="00CE295B">
      <w:pPr>
        <w:pStyle w:val="Nagwek1"/>
        <w:rPr>
          <w:rFonts w:cs="Arial"/>
        </w:rPr>
      </w:pPr>
      <w:r w:rsidRPr="0029039A">
        <w:rPr>
          <w:rFonts w:cs="Arial"/>
        </w:rPr>
        <w:t>POPRAWIENIE OMYŁEK W TRĘŚCI OFERTY</w:t>
      </w:r>
    </w:p>
    <w:p w14:paraId="55F498E3" w14:textId="77777777" w:rsidR="008D48A7" w:rsidRPr="0029039A" w:rsidRDefault="00DA1D13" w:rsidP="00D536E0">
      <w:pPr>
        <w:pStyle w:val="Nagwek2"/>
        <w:numPr>
          <w:ilvl w:val="1"/>
          <w:numId w:val="45"/>
        </w:numPr>
        <w:spacing w:before="0" w:line="276" w:lineRule="auto"/>
        <w:rPr>
          <w:rFonts w:ascii="Arial" w:hAnsi="Arial" w:cs="Arial"/>
          <w:sz w:val="22"/>
          <w:szCs w:val="22"/>
        </w:rPr>
      </w:pPr>
      <w:r w:rsidRPr="0029039A">
        <w:rPr>
          <w:rFonts w:ascii="Arial" w:hAnsi="Arial" w:cs="Arial"/>
          <w:sz w:val="22"/>
          <w:szCs w:val="22"/>
        </w:rPr>
        <w:t xml:space="preserve">Zamawiający na podstawie art. 223 ust. 2 </w:t>
      </w:r>
      <w:r w:rsidR="002B1840" w:rsidRPr="0029039A">
        <w:rPr>
          <w:rFonts w:ascii="Arial" w:hAnsi="Arial" w:cs="Arial"/>
          <w:sz w:val="22"/>
          <w:szCs w:val="22"/>
        </w:rPr>
        <w:t xml:space="preserve">ustawy </w:t>
      </w:r>
      <w:proofErr w:type="spellStart"/>
      <w:r w:rsidR="002B1840" w:rsidRPr="0029039A">
        <w:rPr>
          <w:rFonts w:ascii="Arial" w:hAnsi="Arial" w:cs="Arial"/>
          <w:sz w:val="22"/>
          <w:szCs w:val="22"/>
        </w:rPr>
        <w:t>Pzp</w:t>
      </w:r>
      <w:proofErr w:type="spellEnd"/>
      <w:r w:rsidRPr="0029039A">
        <w:rPr>
          <w:rFonts w:ascii="Arial" w:hAnsi="Arial" w:cs="Arial"/>
          <w:sz w:val="22"/>
          <w:szCs w:val="22"/>
        </w:rPr>
        <w:t xml:space="preserve"> poprawi w ofercie</w:t>
      </w:r>
      <w:r w:rsidR="008D48A7" w:rsidRPr="0029039A">
        <w:rPr>
          <w:rFonts w:ascii="Arial" w:hAnsi="Arial" w:cs="Arial"/>
          <w:sz w:val="22"/>
          <w:szCs w:val="22"/>
        </w:rPr>
        <w:t>:</w:t>
      </w:r>
    </w:p>
    <w:p w14:paraId="239A14A8" w14:textId="77777777" w:rsidR="00D95619" w:rsidRPr="0029039A" w:rsidRDefault="00872FB2" w:rsidP="00D536E0">
      <w:pPr>
        <w:pStyle w:val="Nagwek2"/>
        <w:numPr>
          <w:ilvl w:val="2"/>
          <w:numId w:val="46"/>
        </w:numPr>
        <w:spacing w:before="0" w:line="276" w:lineRule="auto"/>
        <w:ind w:left="567" w:hanging="141"/>
        <w:rPr>
          <w:rFonts w:ascii="Arial" w:hAnsi="Arial" w:cs="Arial"/>
          <w:sz w:val="22"/>
          <w:szCs w:val="22"/>
        </w:rPr>
      </w:pPr>
      <w:r w:rsidRPr="0029039A">
        <w:rPr>
          <w:rFonts w:ascii="Arial" w:hAnsi="Arial" w:cs="Arial"/>
          <w:sz w:val="22"/>
          <w:szCs w:val="22"/>
        </w:rPr>
        <w:t>oczywiste omyłki pisarskie,</w:t>
      </w:r>
    </w:p>
    <w:p w14:paraId="691742DA" w14:textId="77777777" w:rsidR="00D95619" w:rsidRPr="0029039A" w:rsidRDefault="00872FB2" w:rsidP="00D536E0">
      <w:pPr>
        <w:pStyle w:val="Nagwek2"/>
        <w:numPr>
          <w:ilvl w:val="2"/>
          <w:numId w:val="46"/>
        </w:numPr>
        <w:spacing w:before="0" w:line="276" w:lineRule="auto"/>
        <w:ind w:left="567" w:hanging="141"/>
        <w:rPr>
          <w:rFonts w:ascii="Arial" w:hAnsi="Arial" w:cs="Arial"/>
          <w:sz w:val="22"/>
          <w:szCs w:val="22"/>
        </w:rPr>
      </w:pPr>
      <w:r w:rsidRPr="0029039A">
        <w:rPr>
          <w:rFonts w:ascii="Arial" w:hAnsi="Arial" w:cs="Arial"/>
          <w:sz w:val="22"/>
          <w:szCs w:val="22"/>
        </w:rPr>
        <w:t>oczywiste omyłki rachunkowe, z uwzględnieniem konsekwencji rachunkowych dokonanych poprawek,</w:t>
      </w:r>
    </w:p>
    <w:p w14:paraId="3C6C8C86" w14:textId="77777777" w:rsidR="009554B6" w:rsidRPr="0029039A" w:rsidRDefault="00872FB2" w:rsidP="00D536E0">
      <w:pPr>
        <w:pStyle w:val="Nagwek2"/>
        <w:numPr>
          <w:ilvl w:val="2"/>
          <w:numId w:val="46"/>
        </w:numPr>
        <w:spacing w:before="0" w:line="276" w:lineRule="auto"/>
        <w:ind w:left="567" w:hanging="141"/>
        <w:rPr>
          <w:rFonts w:ascii="Arial" w:hAnsi="Arial" w:cs="Arial"/>
          <w:sz w:val="22"/>
          <w:szCs w:val="22"/>
        </w:rPr>
      </w:pPr>
      <w:r w:rsidRPr="0029039A">
        <w:rPr>
          <w:rFonts w:ascii="Arial" w:hAnsi="Arial" w:cs="Arial"/>
          <w:sz w:val="22"/>
          <w:szCs w:val="22"/>
        </w:rPr>
        <w:t xml:space="preserve">inne omyłki </w:t>
      </w:r>
      <w:r w:rsidR="00663317" w:rsidRPr="0029039A">
        <w:rPr>
          <w:rFonts w:ascii="Arial" w:hAnsi="Arial" w:cs="Arial"/>
          <w:sz w:val="22"/>
          <w:szCs w:val="22"/>
        </w:rPr>
        <w:t>polegające na niezgodności oferty z dokumentami zamówienia, niepowodujące istotnych zmian w treści</w:t>
      </w:r>
      <w:r w:rsidR="009554B6" w:rsidRPr="0029039A">
        <w:rPr>
          <w:rFonts w:ascii="Arial" w:hAnsi="Arial" w:cs="Arial"/>
          <w:sz w:val="22"/>
          <w:szCs w:val="22"/>
        </w:rPr>
        <w:t xml:space="preserve"> oferty </w:t>
      </w:r>
    </w:p>
    <w:p w14:paraId="2B57B6AA" w14:textId="77777777" w:rsidR="008D48A7" w:rsidRPr="0029039A" w:rsidRDefault="00872FB2" w:rsidP="00053E46">
      <w:pPr>
        <w:pStyle w:val="Nagwek2"/>
        <w:numPr>
          <w:ilvl w:val="0"/>
          <w:numId w:val="0"/>
        </w:numPr>
        <w:spacing w:before="0" w:line="276" w:lineRule="auto"/>
        <w:ind w:left="360"/>
        <w:rPr>
          <w:rFonts w:ascii="Arial" w:hAnsi="Arial" w:cs="Arial"/>
          <w:sz w:val="22"/>
          <w:szCs w:val="22"/>
        </w:rPr>
      </w:pPr>
      <w:r w:rsidRPr="0029039A">
        <w:rPr>
          <w:rFonts w:ascii="Arial" w:hAnsi="Arial" w:cs="Arial"/>
          <w:sz w:val="22"/>
          <w:szCs w:val="22"/>
        </w:rPr>
        <w:lastRenderedPageBreak/>
        <w:t>- niezwłocznie zawiadamiając o ty</w:t>
      </w:r>
      <w:r w:rsidR="005B4881" w:rsidRPr="0029039A">
        <w:rPr>
          <w:rFonts w:ascii="Arial" w:hAnsi="Arial" w:cs="Arial"/>
          <w:sz w:val="22"/>
          <w:szCs w:val="22"/>
        </w:rPr>
        <w:t>m W</w:t>
      </w:r>
      <w:r w:rsidRPr="0029039A">
        <w:rPr>
          <w:rFonts w:ascii="Arial" w:hAnsi="Arial" w:cs="Arial"/>
          <w:sz w:val="22"/>
          <w:szCs w:val="22"/>
        </w:rPr>
        <w:t>ykonawcę, którego oferta została poprawiona.</w:t>
      </w:r>
    </w:p>
    <w:p w14:paraId="5F076442" w14:textId="1E9F0CB3" w:rsidR="00DA1D13" w:rsidRPr="0029039A" w:rsidRDefault="00DA1D13" w:rsidP="00053E46">
      <w:pPr>
        <w:pStyle w:val="Nagwek2"/>
        <w:spacing w:before="0" w:line="276" w:lineRule="auto"/>
        <w:rPr>
          <w:rFonts w:ascii="Arial" w:hAnsi="Arial" w:cs="Arial"/>
          <w:sz w:val="22"/>
          <w:szCs w:val="22"/>
        </w:rPr>
      </w:pPr>
      <w:r w:rsidRPr="0029039A">
        <w:rPr>
          <w:rFonts w:ascii="Arial" w:hAnsi="Arial" w:cs="Arial"/>
          <w:sz w:val="22"/>
          <w:szCs w:val="22"/>
        </w:rPr>
        <w:t>W przypadku, o którym mowa w pkt 1</w:t>
      </w:r>
      <w:r w:rsidR="00617403">
        <w:rPr>
          <w:rFonts w:ascii="Arial" w:hAnsi="Arial" w:cs="Arial"/>
          <w:sz w:val="22"/>
          <w:szCs w:val="22"/>
        </w:rPr>
        <w:t xml:space="preserve"> </w:t>
      </w:r>
      <w:proofErr w:type="spellStart"/>
      <w:r w:rsidR="00617403">
        <w:rPr>
          <w:rFonts w:ascii="Arial" w:hAnsi="Arial" w:cs="Arial"/>
          <w:sz w:val="22"/>
          <w:szCs w:val="22"/>
        </w:rPr>
        <w:t>lit</w:t>
      </w:r>
      <w:r w:rsidRPr="0029039A">
        <w:rPr>
          <w:rFonts w:ascii="Arial" w:hAnsi="Arial" w:cs="Arial"/>
          <w:sz w:val="22"/>
          <w:szCs w:val="22"/>
        </w:rPr>
        <w:t>.c</w:t>
      </w:r>
      <w:proofErr w:type="spellEnd"/>
      <w:r w:rsidRPr="0029039A">
        <w:rPr>
          <w:rFonts w:ascii="Arial" w:hAnsi="Arial" w:cs="Arial"/>
          <w:sz w:val="22"/>
          <w:szCs w:val="22"/>
        </w:rPr>
        <w:t xml:space="preserve"> powyżej, Zamawiający wyznacza Wykonawcy odpowiedni termin na wyrażenie zgody na poprawienie w ofercie omyłki lub zakwestionowanie jej poprawienia. Brak odpowiedzi w wyznaczonym terminie uznaje się za wyrażenie zgody na poprawienie omyłki. </w:t>
      </w:r>
    </w:p>
    <w:p w14:paraId="399E2346" w14:textId="2BFC4D90" w:rsidR="00DA1D13" w:rsidRPr="0029039A" w:rsidRDefault="00DA1D13" w:rsidP="00053E46">
      <w:pPr>
        <w:pStyle w:val="Nagwek2"/>
        <w:spacing w:before="0" w:line="276" w:lineRule="auto"/>
        <w:rPr>
          <w:rFonts w:ascii="Arial" w:hAnsi="Arial" w:cs="Arial"/>
          <w:sz w:val="22"/>
          <w:szCs w:val="22"/>
        </w:rPr>
      </w:pPr>
      <w:r w:rsidRPr="0029039A">
        <w:rPr>
          <w:rFonts w:ascii="Arial" w:hAnsi="Arial" w:cs="Arial"/>
          <w:sz w:val="22"/>
          <w:szCs w:val="22"/>
        </w:rPr>
        <w:t xml:space="preserve">Zamawiający odrzuca ofertę, jeżeli Wykonawca w wyznaczonym terminie zakwestionował poprawienie omyłki, o której mowa w </w:t>
      </w:r>
      <w:r w:rsidR="00F958FF" w:rsidRPr="0029039A">
        <w:rPr>
          <w:rFonts w:ascii="Arial" w:hAnsi="Arial" w:cs="Arial"/>
          <w:sz w:val="22"/>
          <w:szCs w:val="22"/>
        </w:rPr>
        <w:t>pkt 1</w:t>
      </w:r>
      <w:r w:rsidR="00617403">
        <w:rPr>
          <w:rFonts w:ascii="Arial" w:hAnsi="Arial" w:cs="Arial"/>
          <w:sz w:val="22"/>
          <w:szCs w:val="22"/>
        </w:rPr>
        <w:t>lit</w:t>
      </w:r>
      <w:r w:rsidR="00F958FF" w:rsidRPr="0029039A">
        <w:rPr>
          <w:rFonts w:ascii="Arial" w:hAnsi="Arial" w:cs="Arial"/>
          <w:sz w:val="22"/>
          <w:szCs w:val="22"/>
        </w:rPr>
        <w:t>.</w:t>
      </w:r>
      <w:r w:rsidR="00617403">
        <w:rPr>
          <w:rFonts w:ascii="Arial" w:hAnsi="Arial" w:cs="Arial"/>
          <w:sz w:val="22"/>
          <w:szCs w:val="22"/>
        </w:rPr>
        <w:t xml:space="preserve"> </w:t>
      </w:r>
      <w:r w:rsidR="00F958FF" w:rsidRPr="0029039A">
        <w:rPr>
          <w:rFonts w:ascii="Arial" w:hAnsi="Arial" w:cs="Arial"/>
          <w:sz w:val="22"/>
          <w:szCs w:val="22"/>
        </w:rPr>
        <w:t>c powyżej.</w:t>
      </w:r>
    </w:p>
    <w:p w14:paraId="02BC1278" w14:textId="77777777" w:rsidR="00D95619" w:rsidRPr="0029039A" w:rsidRDefault="009554B6" w:rsidP="00053E46">
      <w:pPr>
        <w:pStyle w:val="Nagwek2"/>
        <w:spacing w:before="0" w:line="276" w:lineRule="auto"/>
        <w:rPr>
          <w:rFonts w:ascii="Arial" w:hAnsi="Arial" w:cs="Arial"/>
          <w:sz w:val="22"/>
          <w:szCs w:val="22"/>
        </w:rPr>
      </w:pPr>
      <w:r w:rsidRPr="0029039A">
        <w:rPr>
          <w:rFonts w:ascii="Arial" w:hAnsi="Arial" w:cs="Arial"/>
          <w:sz w:val="22"/>
          <w:szCs w:val="22"/>
        </w:rPr>
        <w:t>J</w:t>
      </w:r>
      <w:r w:rsidR="00D95619" w:rsidRPr="0029039A">
        <w:rPr>
          <w:rFonts w:ascii="Arial" w:hAnsi="Arial" w:cs="Arial"/>
          <w:sz w:val="22"/>
          <w:szCs w:val="22"/>
        </w:rPr>
        <w:t xml:space="preserve">eżeli </w:t>
      </w:r>
      <w:r w:rsidR="00663317" w:rsidRPr="0029039A">
        <w:rPr>
          <w:rFonts w:ascii="Arial" w:hAnsi="Arial" w:cs="Arial"/>
          <w:sz w:val="22"/>
          <w:szCs w:val="22"/>
        </w:rPr>
        <w:t xml:space="preserve">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663317" w:rsidRPr="0029039A">
        <w:rPr>
          <w:rFonts w:ascii="Arial" w:hAnsi="Arial" w:cs="Arial"/>
          <w:sz w:val="22"/>
          <w:szCs w:val="22"/>
        </w:rPr>
        <w:t>Pzp</w:t>
      </w:r>
      <w:proofErr w:type="spellEnd"/>
      <w:r w:rsidR="00663317" w:rsidRPr="0029039A">
        <w:rPr>
          <w:rFonts w:ascii="Arial" w:hAnsi="Arial" w:cs="Arial"/>
          <w:sz w:val="22"/>
          <w:szCs w:val="22"/>
        </w:rPr>
        <w:t>.</w:t>
      </w:r>
    </w:p>
    <w:p w14:paraId="041D3780" w14:textId="77777777" w:rsidR="008D48A7" w:rsidRPr="0029039A" w:rsidRDefault="001C30E8" w:rsidP="00053E46">
      <w:pPr>
        <w:pStyle w:val="Nagwek2"/>
        <w:spacing w:before="0" w:line="276" w:lineRule="auto"/>
        <w:rPr>
          <w:rFonts w:ascii="Arial" w:hAnsi="Arial" w:cs="Arial"/>
          <w:sz w:val="22"/>
          <w:szCs w:val="22"/>
        </w:rPr>
      </w:pPr>
      <w:r w:rsidRPr="0029039A">
        <w:rPr>
          <w:rFonts w:ascii="Arial" w:hAnsi="Arial" w:cs="Arial"/>
          <w:sz w:val="22"/>
          <w:szCs w:val="22"/>
        </w:rPr>
        <w:t xml:space="preserve">Obowiązek </w:t>
      </w:r>
      <w:r w:rsidR="00663317" w:rsidRPr="0029039A">
        <w:rPr>
          <w:rFonts w:ascii="Arial" w:hAnsi="Arial" w:cs="Arial"/>
          <w:sz w:val="22"/>
          <w:szCs w:val="22"/>
        </w:rPr>
        <w:t>wykazania, że oferta nie zawiera rażąco niskiej ceny spoczywa na Wykonawcy</w:t>
      </w:r>
      <w:r w:rsidRPr="0029039A">
        <w:rPr>
          <w:rFonts w:ascii="Arial" w:hAnsi="Arial" w:cs="Arial"/>
          <w:sz w:val="22"/>
          <w:szCs w:val="22"/>
        </w:rPr>
        <w:t>.</w:t>
      </w:r>
    </w:p>
    <w:p w14:paraId="6FE6DBED" w14:textId="77777777" w:rsidR="008D48A7" w:rsidRPr="0029039A" w:rsidRDefault="008A3895" w:rsidP="00053E46">
      <w:pPr>
        <w:pStyle w:val="Nagwek2"/>
        <w:spacing w:before="0" w:line="276" w:lineRule="auto"/>
        <w:rPr>
          <w:rFonts w:ascii="Arial" w:hAnsi="Arial" w:cs="Arial"/>
          <w:sz w:val="22"/>
          <w:szCs w:val="22"/>
        </w:rPr>
      </w:pPr>
      <w:r w:rsidRPr="0029039A">
        <w:rPr>
          <w:rFonts w:ascii="Arial" w:hAnsi="Arial" w:cs="Arial"/>
          <w:sz w:val="22"/>
          <w:szCs w:val="22"/>
        </w:rPr>
        <w:t>Zamawiający odrzuci ofertę W</w:t>
      </w:r>
      <w:r w:rsidR="008D48A7" w:rsidRPr="0029039A">
        <w:rPr>
          <w:rFonts w:ascii="Arial" w:hAnsi="Arial" w:cs="Arial"/>
          <w:sz w:val="22"/>
          <w:szCs w:val="22"/>
        </w:rPr>
        <w:t>ykonawcy, który nie złożył wyjaśnień lub jeżeli dokonana ocena wyjaśnień wraz z dostarczonymi dowodami potwierdzi, że oferta zawiera rażąco niską cenę w stosunku do przedmiotu zamówienia.</w:t>
      </w:r>
    </w:p>
    <w:p w14:paraId="06900D4D" w14:textId="77777777" w:rsidR="007B5A75" w:rsidRPr="0029039A" w:rsidRDefault="00D95619" w:rsidP="00053E46">
      <w:pPr>
        <w:pStyle w:val="Nagwek2"/>
        <w:spacing w:before="0" w:line="276" w:lineRule="auto"/>
        <w:rPr>
          <w:rFonts w:ascii="Arial" w:hAnsi="Arial" w:cs="Arial"/>
          <w:sz w:val="22"/>
          <w:szCs w:val="22"/>
        </w:rPr>
      </w:pPr>
      <w:r w:rsidRPr="0029039A">
        <w:rPr>
          <w:rFonts w:ascii="Arial" w:hAnsi="Arial" w:cs="Arial"/>
          <w:sz w:val="22"/>
          <w:szCs w:val="22"/>
        </w:rPr>
        <w:t xml:space="preserve">Zamawiający </w:t>
      </w:r>
      <w:r w:rsidR="00663317" w:rsidRPr="0029039A">
        <w:rPr>
          <w:rFonts w:ascii="Arial" w:hAnsi="Arial" w:cs="Arial"/>
          <w:sz w:val="22"/>
          <w:szCs w:val="22"/>
        </w:rPr>
        <w:t>odrzuci ofertę Wykonawcy, który nie udzielił wyjaśnień w wyznaczonym terminie, lub jeżeli złożone wyjaśnienia wraz z dowodami nie uzasadniają rażąco niskiej ceny tej oferty</w:t>
      </w:r>
      <w:r w:rsidRPr="0029039A">
        <w:rPr>
          <w:rFonts w:ascii="Arial" w:hAnsi="Arial" w:cs="Arial"/>
          <w:sz w:val="22"/>
          <w:szCs w:val="22"/>
        </w:rPr>
        <w:t>.</w:t>
      </w:r>
    </w:p>
    <w:p w14:paraId="5F5AF10D" w14:textId="2E45E227" w:rsidR="007B5A75" w:rsidRPr="0029039A" w:rsidRDefault="007B5A75" w:rsidP="007B5A75">
      <w:pPr>
        <w:pStyle w:val="Nagwek1"/>
        <w:rPr>
          <w:rFonts w:cs="Arial"/>
        </w:rPr>
      </w:pPr>
      <w:bookmarkStart w:id="36" w:name="bookmark29"/>
      <w:r w:rsidRPr="0029039A">
        <w:rPr>
          <w:rFonts w:cs="Arial"/>
        </w:rPr>
        <w:t>Odrzucenie oferty</w:t>
      </w:r>
      <w:bookmarkEnd w:id="36"/>
    </w:p>
    <w:p w14:paraId="3EDE74C3" w14:textId="77777777" w:rsidR="007B5A75" w:rsidRPr="00047AEF" w:rsidRDefault="007B5A75" w:rsidP="007B5A75">
      <w:pPr>
        <w:spacing w:after="169" w:line="220" w:lineRule="exact"/>
        <w:jc w:val="both"/>
        <w:rPr>
          <w:rFonts w:ascii="Arial" w:hAnsi="Arial" w:cs="Arial"/>
          <w:sz w:val="22"/>
          <w:szCs w:val="22"/>
        </w:rPr>
      </w:pPr>
      <w:r w:rsidRPr="00047AEF">
        <w:rPr>
          <w:rFonts w:ascii="Arial" w:hAnsi="Arial" w:cs="Arial"/>
          <w:sz w:val="22"/>
          <w:szCs w:val="22"/>
        </w:rPr>
        <w:t xml:space="preserve">Zamawiający odrzuci ofertę w przypadkach określonych w art. 226 ust. 1 ustawy </w:t>
      </w:r>
      <w:proofErr w:type="spellStart"/>
      <w:r w:rsidRPr="00047AEF">
        <w:rPr>
          <w:rFonts w:ascii="Arial" w:hAnsi="Arial" w:cs="Arial"/>
          <w:sz w:val="22"/>
          <w:szCs w:val="22"/>
        </w:rPr>
        <w:t>Pzp</w:t>
      </w:r>
      <w:proofErr w:type="spellEnd"/>
      <w:r w:rsidRPr="00047AEF">
        <w:rPr>
          <w:rFonts w:ascii="Arial" w:hAnsi="Arial" w:cs="Arial"/>
          <w:sz w:val="22"/>
          <w:szCs w:val="22"/>
        </w:rPr>
        <w:t>.</w:t>
      </w:r>
    </w:p>
    <w:p w14:paraId="77322C09" w14:textId="77777777" w:rsidR="008D48A7" w:rsidRPr="0029039A" w:rsidRDefault="00790487" w:rsidP="00CE295B">
      <w:pPr>
        <w:pStyle w:val="Nagwek1"/>
        <w:rPr>
          <w:rFonts w:cs="Arial"/>
        </w:rPr>
      </w:pPr>
      <w:bookmarkStart w:id="37" w:name="bookmark30"/>
      <w:r w:rsidRPr="0029039A">
        <w:rPr>
          <w:rFonts w:cs="Arial"/>
        </w:rPr>
        <w:t>Zawiadomienie o wyniku postępowania</w:t>
      </w:r>
      <w:bookmarkEnd w:id="37"/>
    </w:p>
    <w:p w14:paraId="5AD0553F" w14:textId="77777777" w:rsidR="00790487" w:rsidRPr="00790487" w:rsidRDefault="00790487" w:rsidP="00D536E0">
      <w:pPr>
        <w:pStyle w:val="Nagwek2"/>
        <w:numPr>
          <w:ilvl w:val="1"/>
          <w:numId w:val="43"/>
        </w:numPr>
        <w:spacing w:before="0" w:line="276" w:lineRule="auto"/>
        <w:rPr>
          <w:rFonts w:ascii="Arial" w:hAnsi="Arial" w:cs="Arial"/>
          <w:sz w:val="22"/>
          <w:szCs w:val="22"/>
        </w:rPr>
      </w:pPr>
      <w:r w:rsidRPr="00790487">
        <w:rPr>
          <w:rFonts w:ascii="Arial" w:hAnsi="Arial" w:cs="Arial"/>
          <w:sz w:val="22"/>
          <w:szCs w:val="22"/>
        </w:rPr>
        <w:t>Zamawiający niezwłocznie po wyborze najkorzystniejszej oferty informuje równocześnie Wykonawców, którzy złożyli oferty, o:</w:t>
      </w:r>
    </w:p>
    <w:p w14:paraId="05633505" w14:textId="77777777" w:rsidR="00790487" w:rsidRPr="00790487" w:rsidRDefault="00790487" w:rsidP="00D536E0">
      <w:pPr>
        <w:pStyle w:val="Nagwek2"/>
        <w:numPr>
          <w:ilvl w:val="1"/>
          <w:numId w:val="44"/>
        </w:numPr>
        <w:spacing w:before="0" w:line="276" w:lineRule="auto"/>
        <w:ind w:left="567"/>
        <w:rPr>
          <w:rFonts w:ascii="Arial" w:hAnsi="Arial" w:cs="Arial"/>
          <w:sz w:val="22"/>
          <w:szCs w:val="22"/>
        </w:rPr>
      </w:pPr>
      <w:r w:rsidRPr="00790487">
        <w:rPr>
          <w:rFonts w:ascii="Arial" w:hAnsi="Arial" w:cs="Arial"/>
          <w:sz w:val="22"/>
          <w:szCs w:val="22"/>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49F5C035" w14:textId="77777777" w:rsidR="00790487" w:rsidRPr="00790487" w:rsidRDefault="00790487" w:rsidP="00D536E0">
      <w:pPr>
        <w:pStyle w:val="Nagwek2"/>
        <w:numPr>
          <w:ilvl w:val="1"/>
          <w:numId w:val="44"/>
        </w:numPr>
        <w:spacing w:before="0" w:line="276" w:lineRule="auto"/>
        <w:ind w:left="567"/>
        <w:rPr>
          <w:rFonts w:ascii="Arial" w:hAnsi="Arial" w:cs="Arial"/>
          <w:sz w:val="22"/>
          <w:szCs w:val="22"/>
        </w:rPr>
      </w:pPr>
      <w:r w:rsidRPr="00790487">
        <w:rPr>
          <w:rFonts w:ascii="Arial" w:hAnsi="Arial" w:cs="Arial"/>
          <w:sz w:val="22"/>
          <w:szCs w:val="22"/>
        </w:rPr>
        <w:t>Wykonawcach, których oferty zostały odrzucone,</w:t>
      </w:r>
    </w:p>
    <w:p w14:paraId="73DB7E5A" w14:textId="77777777" w:rsidR="00790487" w:rsidRPr="00790487" w:rsidRDefault="00790487" w:rsidP="00B4490A">
      <w:pPr>
        <w:pStyle w:val="Nagwek2"/>
        <w:numPr>
          <w:ilvl w:val="0"/>
          <w:numId w:val="0"/>
        </w:numPr>
        <w:spacing w:before="0" w:line="276" w:lineRule="auto"/>
        <w:rPr>
          <w:rFonts w:ascii="Arial" w:hAnsi="Arial" w:cs="Arial"/>
          <w:sz w:val="22"/>
          <w:szCs w:val="22"/>
        </w:rPr>
      </w:pPr>
      <w:r w:rsidRPr="00790487">
        <w:rPr>
          <w:rFonts w:ascii="Arial" w:hAnsi="Arial" w:cs="Arial"/>
          <w:sz w:val="22"/>
          <w:szCs w:val="22"/>
        </w:rPr>
        <w:t>- podając uzasadnienie faktyczne i prawne.</w:t>
      </w:r>
    </w:p>
    <w:p w14:paraId="468B3F60" w14:textId="77777777" w:rsidR="00790487" w:rsidRPr="00790487" w:rsidRDefault="00790487" w:rsidP="00D536E0">
      <w:pPr>
        <w:pStyle w:val="Nagwek2"/>
        <w:numPr>
          <w:ilvl w:val="1"/>
          <w:numId w:val="43"/>
        </w:numPr>
        <w:spacing w:before="0" w:line="276" w:lineRule="auto"/>
        <w:rPr>
          <w:rFonts w:ascii="Arial" w:hAnsi="Arial" w:cs="Arial"/>
          <w:sz w:val="22"/>
          <w:szCs w:val="22"/>
        </w:rPr>
      </w:pPr>
      <w:r w:rsidRPr="00790487">
        <w:rPr>
          <w:rFonts w:ascii="Arial" w:hAnsi="Arial" w:cs="Arial"/>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70B294E" w14:textId="0AA9E8BD" w:rsidR="00EB7871" w:rsidRPr="0029039A" w:rsidRDefault="00790487" w:rsidP="00D536E0">
      <w:pPr>
        <w:pStyle w:val="Nagwek2"/>
        <w:numPr>
          <w:ilvl w:val="1"/>
          <w:numId w:val="43"/>
        </w:numPr>
        <w:spacing w:before="0" w:line="276" w:lineRule="auto"/>
        <w:rPr>
          <w:rFonts w:ascii="Arial" w:hAnsi="Arial" w:cs="Arial"/>
          <w:sz w:val="22"/>
          <w:szCs w:val="22"/>
        </w:rPr>
      </w:pPr>
      <w:r w:rsidRPr="00790487">
        <w:rPr>
          <w:rFonts w:ascii="Arial" w:hAnsi="Arial" w:cs="Arial"/>
          <w:sz w:val="22"/>
          <w:szCs w:val="22"/>
        </w:rPr>
        <w:t xml:space="preserve">Zamawiający niezwłocznie udostępni informacje, o których mowa w </w:t>
      </w:r>
      <w:r w:rsidR="00D67B7A">
        <w:rPr>
          <w:rFonts w:ascii="Arial" w:hAnsi="Arial" w:cs="Arial"/>
          <w:sz w:val="22"/>
          <w:szCs w:val="22"/>
        </w:rPr>
        <w:t xml:space="preserve">pkt </w:t>
      </w:r>
      <w:r w:rsidRPr="00790487">
        <w:rPr>
          <w:rFonts w:ascii="Arial" w:hAnsi="Arial" w:cs="Arial"/>
          <w:sz w:val="22"/>
          <w:szCs w:val="22"/>
        </w:rPr>
        <w:t xml:space="preserve">1 </w:t>
      </w:r>
      <w:proofErr w:type="spellStart"/>
      <w:r w:rsidRPr="00790487">
        <w:rPr>
          <w:rFonts w:ascii="Arial" w:hAnsi="Arial" w:cs="Arial"/>
          <w:sz w:val="22"/>
          <w:szCs w:val="22"/>
        </w:rPr>
        <w:t>ppkt</w:t>
      </w:r>
      <w:proofErr w:type="spellEnd"/>
      <w:r w:rsidRPr="00790487">
        <w:rPr>
          <w:rFonts w:ascii="Arial" w:hAnsi="Arial" w:cs="Arial"/>
          <w:sz w:val="22"/>
          <w:szCs w:val="22"/>
        </w:rPr>
        <w:t xml:space="preserve"> 1) lub</w:t>
      </w:r>
      <w:r w:rsidR="00B4490A" w:rsidRPr="0029039A">
        <w:rPr>
          <w:rFonts w:ascii="Arial" w:hAnsi="Arial" w:cs="Arial"/>
          <w:sz w:val="22"/>
          <w:szCs w:val="22"/>
        </w:rPr>
        <w:t xml:space="preserve"> </w:t>
      </w:r>
      <w:r w:rsidR="00D67B7A">
        <w:rPr>
          <w:rFonts w:ascii="Arial" w:hAnsi="Arial" w:cs="Arial"/>
          <w:sz w:val="22"/>
          <w:szCs w:val="22"/>
        </w:rPr>
        <w:t>2</w:t>
      </w:r>
      <w:r w:rsidRPr="00790487">
        <w:rPr>
          <w:rFonts w:ascii="Arial" w:hAnsi="Arial" w:cs="Arial"/>
          <w:sz w:val="22"/>
          <w:szCs w:val="22"/>
        </w:rPr>
        <w:t xml:space="preserve"> powyżej na stronie internetowej prowadzonego postępowania</w:t>
      </w:r>
    </w:p>
    <w:p w14:paraId="323C709A" w14:textId="65CD3681" w:rsidR="008D48A7" w:rsidRPr="0029039A" w:rsidRDefault="008D48A7" w:rsidP="00CE295B">
      <w:pPr>
        <w:pStyle w:val="Nagwek1"/>
        <w:rPr>
          <w:rFonts w:cs="Arial"/>
        </w:rPr>
      </w:pPr>
      <w:bookmarkStart w:id="38" w:name="_Toc258314257"/>
      <w:r w:rsidRPr="0029039A">
        <w:rPr>
          <w:rFonts w:cs="Arial"/>
        </w:rPr>
        <w:t>Informacje o formalno</w:t>
      </w:r>
      <w:r w:rsidRPr="0029039A">
        <w:rPr>
          <w:rFonts w:eastAsia="TimesNewRoman" w:cs="Arial"/>
        </w:rPr>
        <w:t>ś</w:t>
      </w:r>
      <w:r w:rsidRPr="0029039A">
        <w:rPr>
          <w:rFonts w:cs="Arial"/>
        </w:rPr>
        <w:t>ciach, jakie</w:t>
      </w:r>
      <w:r w:rsidR="005F0D3B" w:rsidRPr="0029039A">
        <w:rPr>
          <w:rFonts w:cs="Arial"/>
        </w:rPr>
        <w:t xml:space="preserve"> muszą zostać dopełnione </w:t>
      </w:r>
      <w:r w:rsidRPr="0029039A">
        <w:rPr>
          <w:rFonts w:cs="Arial"/>
        </w:rPr>
        <w:t>po wyborze oferty w celu zawarcia umowy w sprawie zamówienia publicznego</w:t>
      </w:r>
      <w:bookmarkEnd w:id="38"/>
    </w:p>
    <w:p w14:paraId="53B88090" w14:textId="77777777" w:rsidR="00DD5480" w:rsidRPr="000102FE" w:rsidRDefault="00DD5480" w:rsidP="00D536E0">
      <w:pPr>
        <w:pStyle w:val="Nagwek2"/>
        <w:numPr>
          <w:ilvl w:val="1"/>
          <w:numId w:val="66"/>
        </w:numPr>
        <w:spacing w:before="0" w:line="276" w:lineRule="auto"/>
        <w:rPr>
          <w:rFonts w:ascii="Arial" w:hAnsi="Arial" w:cs="Arial"/>
          <w:sz w:val="22"/>
          <w:szCs w:val="22"/>
        </w:rPr>
      </w:pPr>
      <w:r w:rsidRPr="000102FE">
        <w:rPr>
          <w:rFonts w:ascii="Arial" w:hAnsi="Arial" w:cs="Arial"/>
          <w:sz w:val="22"/>
          <w:szCs w:val="22"/>
        </w:rPr>
        <w:t xml:space="preserve">W przypadku, gdy umowa będzie podpisywana w siedzibie Zamawiającego, osoby reprezentujące Wykonawcę przy podpisywaniu umowy powinny posiadać ze sobą </w:t>
      </w:r>
      <w:r w:rsidRPr="000102FE">
        <w:rPr>
          <w:rFonts w:ascii="Arial" w:hAnsi="Arial" w:cs="Arial"/>
          <w:sz w:val="22"/>
          <w:szCs w:val="22"/>
        </w:rPr>
        <w:lastRenderedPageBreak/>
        <w:t>dokumenty potwierdzające ich umocowanie do podpisania umowy, o ile umocowanie to nie będzie wynikać z dokumentów załączonych do oferty lub właściwego aktu rejestracyjnego.</w:t>
      </w:r>
    </w:p>
    <w:p w14:paraId="6828EC20" w14:textId="77777777" w:rsidR="00DD5480" w:rsidRPr="0029039A" w:rsidRDefault="00DD5480" w:rsidP="00DD5480">
      <w:pPr>
        <w:pStyle w:val="Nagwek2"/>
        <w:spacing w:before="0" w:line="276" w:lineRule="auto"/>
        <w:ind w:left="357" w:hanging="357"/>
        <w:rPr>
          <w:rFonts w:ascii="Arial" w:hAnsi="Arial" w:cs="Arial"/>
          <w:sz w:val="22"/>
          <w:szCs w:val="22"/>
        </w:rPr>
      </w:pPr>
      <w:r w:rsidRPr="0029039A">
        <w:rPr>
          <w:rFonts w:ascii="Arial" w:hAnsi="Arial" w:cs="Arial"/>
          <w:sz w:val="22"/>
          <w:szCs w:val="22"/>
        </w:rPr>
        <w:t>W przypadku wyboru oferty złożonej przez Wykonawców wspólnie ubiegających się o</w:t>
      </w:r>
      <w:r w:rsidR="00141D48" w:rsidRPr="0029039A">
        <w:rPr>
          <w:rFonts w:ascii="Arial" w:hAnsi="Arial" w:cs="Arial"/>
          <w:sz w:val="22"/>
          <w:szCs w:val="22"/>
        </w:rPr>
        <w:t> </w:t>
      </w:r>
      <w:r w:rsidRPr="0029039A">
        <w:rPr>
          <w:rFonts w:ascii="Arial" w:hAnsi="Arial" w:cs="Arial"/>
          <w:sz w:val="22"/>
          <w:szCs w:val="22"/>
        </w:rPr>
        <w:t>udzielenie zamówienia, Zamawiający może żądać przed zawarciem umowy, przedstawienia kopii umowy regulującej współpracę tych Wykonawców.</w:t>
      </w:r>
    </w:p>
    <w:p w14:paraId="04F78356" w14:textId="77777777" w:rsidR="00DD5480" w:rsidRPr="0029039A" w:rsidRDefault="00DD5480" w:rsidP="00DD5480">
      <w:pPr>
        <w:pStyle w:val="Nagwek2"/>
        <w:spacing w:before="0" w:line="276" w:lineRule="auto"/>
        <w:ind w:left="357" w:hanging="357"/>
        <w:rPr>
          <w:rFonts w:ascii="Arial" w:hAnsi="Arial" w:cs="Arial"/>
          <w:sz w:val="22"/>
          <w:szCs w:val="22"/>
        </w:rPr>
      </w:pPr>
      <w:r w:rsidRPr="0029039A">
        <w:rPr>
          <w:rFonts w:ascii="Arial" w:hAnsi="Arial" w:cs="Arial"/>
          <w:sz w:val="22"/>
          <w:szCs w:val="22"/>
        </w:rPr>
        <w:t>Umowa taka winna określać strony umowy, cel działania, sposób współdziałania, zakres prac przewidzianych do wykonania każdemu z nich, solidarną odpowiedzialność za wykonanie zamówienia, oznaczenie czasu trwania konsorcjum, wykluczenie możliwości wypowiedzenia umowy konsorcjum przez któregokolwiek z jego członków (na okres realizacji przedmiotu zamówienia, gwarancji i rękojmi).</w:t>
      </w:r>
    </w:p>
    <w:p w14:paraId="26762973" w14:textId="77777777" w:rsidR="00DD5480" w:rsidRPr="0029039A" w:rsidRDefault="00DD5480" w:rsidP="00DD5480">
      <w:pPr>
        <w:pStyle w:val="Nagwek2"/>
        <w:spacing w:before="0" w:line="276" w:lineRule="auto"/>
        <w:ind w:left="357" w:hanging="357"/>
        <w:rPr>
          <w:rFonts w:ascii="Arial" w:hAnsi="Arial" w:cs="Arial"/>
          <w:sz w:val="22"/>
          <w:szCs w:val="22"/>
        </w:rPr>
      </w:pPr>
      <w:r w:rsidRPr="0029039A">
        <w:rPr>
          <w:rFonts w:ascii="Arial" w:hAnsi="Arial" w:cs="Arial"/>
          <w:sz w:val="22"/>
          <w:szCs w:val="22"/>
        </w:rPr>
        <w:t>Postanowienia ustalone w projekcie umowy nie podlegają negocjacjom.</w:t>
      </w:r>
    </w:p>
    <w:p w14:paraId="1E20E4E4" w14:textId="77777777" w:rsidR="00DD5480" w:rsidRPr="0029039A" w:rsidRDefault="00DD5480" w:rsidP="005E1D88">
      <w:pPr>
        <w:pStyle w:val="Nagwek2"/>
        <w:spacing w:before="0" w:line="276" w:lineRule="auto"/>
        <w:ind w:left="357" w:hanging="357"/>
        <w:rPr>
          <w:rFonts w:ascii="Arial" w:hAnsi="Arial" w:cs="Arial"/>
          <w:sz w:val="22"/>
          <w:szCs w:val="22"/>
        </w:rPr>
      </w:pPr>
      <w:r w:rsidRPr="0029039A">
        <w:rPr>
          <w:rFonts w:ascii="Arial" w:hAnsi="Arial" w:cs="Arial"/>
          <w:sz w:val="22"/>
          <w:szCs w:val="22"/>
        </w:rPr>
        <w:t xml:space="preserve">Przed podpisaniem umowy Wykonawca, którego oferta zostanie uznana za najkorzystniejszą, pod rygorem utraty wadium na podstawie art. 98 ust. 6 pkt 2 i 3 ustawy </w:t>
      </w:r>
      <w:proofErr w:type="spellStart"/>
      <w:r w:rsidRPr="0029039A">
        <w:rPr>
          <w:rFonts w:ascii="Arial" w:hAnsi="Arial" w:cs="Arial"/>
          <w:sz w:val="22"/>
          <w:szCs w:val="22"/>
        </w:rPr>
        <w:t>Pzp</w:t>
      </w:r>
      <w:proofErr w:type="spellEnd"/>
      <w:r w:rsidRPr="0029039A">
        <w:rPr>
          <w:rFonts w:ascii="Arial" w:hAnsi="Arial" w:cs="Arial"/>
          <w:sz w:val="22"/>
          <w:szCs w:val="22"/>
        </w:rPr>
        <w:t>, przekaże Zamawiającemu</w:t>
      </w:r>
      <w:r w:rsidR="00141D48" w:rsidRPr="0029039A">
        <w:rPr>
          <w:rFonts w:ascii="Arial" w:hAnsi="Arial" w:cs="Arial"/>
          <w:sz w:val="22"/>
          <w:szCs w:val="22"/>
        </w:rPr>
        <w:t xml:space="preserve"> </w:t>
      </w:r>
      <w:r w:rsidRPr="0029039A">
        <w:rPr>
          <w:rFonts w:ascii="Arial" w:hAnsi="Arial" w:cs="Arial"/>
          <w:sz w:val="22"/>
          <w:szCs w:val="22"/>
        </w:rPr>
        <w:t>dowód wniesienia zabezpieczenia należytego wykonania umowy</w:t>
      </w:r>
      <w:r w:rsidR="00141D48" w:rsidRPr="0029039A">
        <w:rPr>
          <w:rFonts w:ascii="Arial" w:hAnsi="Arial" w:cs="Arial"/>
          <w:sz w:val="22"/>
          <w:szCs w:val="22"/>
        </w:rPr>
        <w:t>.</w:t>
      </w:r>
    </w:p>
    <w:p w14:paraId="6EF9B692" w14:textId="77777777" w:rsidR="00DD5480" w:rsidRPr="0029039A" w:rsidRDefault="00DD5480" w:rsidP="00DD5480">
      <w:pPr>
        <w:pStyle w:val="Nagwek2"/>
        <w:spacing w:before="0" w:line="276" w:lineRule="auto"/>
        <w:ind w:left="357" w:hanging="357"/>
        <w:rPr>
          <w:rFonts w:ascii="Arial" w:hAnsi="Arial" w:cs="Arial"/>
          <w:sz w:val="22"/>
          <w:szCs w:val="22"/>
        </w:rPr>
      </w:pPr>
      <w:r w:rsidRPr="0029039A">
        <w:rPr>
          <w:rFonts w:ascii="Arial" w:hAnsi="Arial" w:cs="Arial"/>
          <w:sz w:val="22"/>
          <w:szCs w:val="22"/>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7CDE04A2" w14:textId="178F3D08" w:rsidR="00335C23" w:rsidRPr="0029039A" w:rsidRDefault="00DD5480" w:rsidP="00DD5480">
      <w:pPr>
        <w:pStyle w:val="Nagwek2"/>
        <w:spacing w:before="0" w:line="276" w:lineRule="auto"/>
        <w:ind w:left="357" w:hanging="357"/>
        <w:rPr>
          <w:rFonts w:ascii="Arial" w:hAnsi="Arial" w:cs="Arial"/>
          <w:sz w:val="22"/>
          <w:szCs w:val="22"/>
        </w:rPr>
      </w:pPr>
      <w:r w:rsidRPr="0029039A">
        <w:rPr>
          <w:rFonts w:ascii="Arial" w:hAnsi="Arial" w:cs="Arial"/>
          <w:sz w:val="22"/>
          <w:szCs w:val="22"/>
        </w:rPr>
        <w:t xml:space="preserve">Ponieważ Zamawiający stosować będzie, na podstawie art. 139 ust. 1 ustawy </w:t>
      </w:r>
      <w:proofErr w:type="spellStart"/>
      <w:r w:rsidRPr="0029039A">
        <w:rPr>
          <w:rFonts w:ascii="Arial" w:hAnsi="Arial" w:cs="Arial"/>
          <w:sz w:val="22"/>
          <w:szCs w:val="22"/>
        </w:rPr>
        <w:t>Pzp</w:t>
      </w:r>
      <w:proofErr w:type="spellEnd"/>
      <w:r w:rsidRPr="0029039A">
        <w:rPr>
          <w:rFonts w:ascii="Arial" w:hAnsi="Arial" w:cs="Arial"/>
          <w:sz w:val="22"/>
          <w:szCs w:val="22"/>
        </w:rPr>
        <w:t>, tzw. „uprzednią ocenę ofert”, do złożenia w wyznaczonym terminie, nie krótszym niż 10 dni, aktualnych na dzień złożenia oświadczeń i dokumentów, potwierdzających okoliczności, o</w:t>
      </w:r>
      <w:r w:rsidR="00912A40">
        <w:rPr>
          <w:rFonts w:ascii="Arial" w:hAnsi="Arial" w:cs="Arial"/>
          <w:sz w:val="22"/>
          <w:szCs w:val="22"/>
        </w:rPr>
        <w:t> </w:t>
      </w:r>
      <w:r w:rsidRPr="0029039A">
        <w:rPr>
          <w:rFonts w:ascii="Arial" w:hAnsi="Arial" w:cs="Arial"/>
          <w:sz w:val="22"/>
          <w:szCs w:val="22"/>
        </w:rPr>
        <w:t xml:space="preserve">których mowa w </w:t>
      </w:r>
      <w:r w:rsidR="00713047">
        <w:rPr>
          <w:rFonts w:ascii="Arial" w:hAnsi="Arial" w:cs="Arial"/>
          <w:sz w:val="22"/>
          <w:szCs w:val="22"/>
        </w:rPr>
        <w:t xml:space="preserve">rozdział XVI i </w:t>
      </w:r>
      <w:r w:rsidR="00713047" w:rsidRPr="006C1996">
        <w:rPr>
          <w:rFonts w:ascii="Arial" w:hAnsi="Arial" w:cs="Arial"/>
          <w:sz w:val="22"/>
          <w:szCs w:val="22"/>
        </w:rPr>
        <w:t>XVII</w:t>
      </w:r>
      <w:r w:rsidRPr="006C1996">
        <w:rPr>
          <w:rFonts w:ascii="Arial" w:hAnsi="Arial" w:cs="Arial"/>
          <w:sz w:val="22"/>
          <w:szCs w:val="22"/>
        </w:rPr>
        <w:t xml:space="preserve"> SWZ</w:t>
      </w:r>
      <w:r w:rsidRPr="00713047">
        <w:rPr>
          <w:rFonts w:ascii="Arial" w:hAnsi="Arial" w:cs="Arial"/>
          <w:sz w:val="22"/>
          <w:szCs w:val="22"/>
        </w:rPr>
        <w:t>,</w:t>
      </w:r>
      <w:r w:rsidRPr="0029039A">
        <w:rPr>
          <w:rFonts w:ascii="Arial" w:hAnsi="Arial" w:cs="Arial"/>
          <w:sz w:val="22"/>
          <w:szCs w:val="22"/>
        </w:rPr>
        <w:t xml:space="preserve"> zostanie wezwany Wykonawca, którego oferta uzyskała drugą w kolejności łączną najwyższą liczbę punktów. Powyższe dotyczy każdej kolejnej oferty, do której będzie miała zastosowanie sytuacja opisana w niniejszym punkcie</w:t>
      </w:r>
    </w:p>
    <w:p w14:paraId="6C64B5F5" w14:textId="43EEF5A3" w:rsidR="00EB7871" w:rsidRPr="0029039A" w:rsidRDefault="00603291" w:rsidP="00CE295B">
      <w:pPr>
        <w:pStyle w:val="Nagwek1"/>
        <w:rPr>
          <w:rFonts w:cs="Arial"/>
        </w:rPr>
      </w:pPr>
      <w:bookmarkStart w:id="39" w:name="_Toc258314258"/>
      <w:r w:rsidRPr="0029039A">
        <w:rPr>
          <w:rFonts w:cs="Arial"/>
        </w:rPr>
        <w:t>Wymagania dotycz</w:t>
      </w:r>
      <w:r w:rsidRPr="0029039A">
        <w:rPr>
          <w:rFonts w:eastAsia="TimesNewRoman" w:cs="Arial"/>
        </w:rPr>
        <w:t>ą</w:t>
      </w:r>
      <w:r w:rsidRPr="0029039A">
        <w:rPr>
          <w:rFonts w:cs="Arial"/>
        </w:rPr>
        <w:t>ce zabezpieczenia nale</w:t>
      </w:r>
      <w:r w:rsidRPr="0029039A">
        <w:rPr>
          <w:rFonts w:eastAsia="TimesNewRoman" w:cs="Arial"/>
        </w:rPr>
        <w:t>ż</w:t>
      </w:r>
      <w:r w:rsidRPr="0029039A">
        <w:rPr>
          <w:rFonts w:cs="Arial"/>
        </w:rPr>
        <w:t>ytego wykonania umowy</w:t>
      </w:r>
      <w:bookmarkEnd w:id="39"/>
    </w:p>
    <w:p w14:paraId="6E9D0A3C" w14:textId="20F85398" w:rsidR="003B16EE" w:rsidRPr="0029039A" w:rsidRDefault="006A6624" w:rsidP="00DD5480">
      <w:pPr>
        <w:pStyle w:val="Nagwek2"/>
        <w:numPr>
          <w:ilvl w:val="0"/>
          <w:numId w:val="0"/>
        </w:numPr>
        <w:spacing w:before="0" w:line="276" w:lineRule="auto"/>
        <w:ind w:left="357"/>
        <w:rPr>
          <w:rFonts w:ascii="Arial" w:hAnsi="Arial" w:cs="Arial"/>
          <w:sz w:val="22"/>
          <w:szCs w:val="22"/>
        </w:rPr>
      </w:pPr>
      <w:r w:rsidRPr="006A6624">
        <w:rPr>
          <w:rFonts w:ascii="Arial" w:hAnsi="Arial" w:cs="Arial"/>
          <w:sz w:val="22"/>
          <w:szCs w:val="22"/>
        </w:rPr>
        <w:t>W danym postępowaniu wniesienie zabezpieczenie należytego wykonania umowy nie jest wymagane</w:t>
      </w:r>
      <w:r w:rsidR="00902965">
        <w:rPr>
          <w:rFonts w:ascii="Arial" w:hAnsi="Arial" w:cs="Arial"/>
          <w:sz w:val="22"/>
          <w:szCs w:val="22"/>
        </w:rPr>
        <w:t>.</w:t>
      </w:r>
    </w:p>
    <w:p w14:paraId="199E857A" w14:textId="472929B7" w:rsidR="00EB7871" w:rsidRPr="0029039A" w:rsidRDefault="00514B68" w:rsidP="00CE295B">
      <w:pPr>
        <w:pStyle w:val="Nagwek1"/>
        <w:rPr>
          <w:rFonts w:cs="Arial"/>
        </w:rPr>
      </w:pPr>
      <w:bookmarkStart w:id="40" w:name="_Toc258314259"/>
      <w:r w:rsidRPr="0029039A">
        <w:rPr>
          <w:rFonts w:cs="Arial"/>
        </w:rPr>
        <w:t xml:space="preserve">projektowane postanowienia </w:t>
      </w:r>
      <w:r w:rsidR="00603291" w:rsidRPr="0029039A">
        <w:rPr>
          <w:rFonts w:cs="Arial"/>
        </w:rPr>
        <w:t xml:space="preserve">umowy w sprawie zamówienia publicznego, </w:t>
      </w:r>
      <w:r w:rsidRPr="0029039A">
        <w:rPr>
          <w:rFonts w:cs="Arial"/>
        </w:rPr>
        <w:t xml:space="preserve">które zostaną wprowadzone do umowy w </w:t>
      </w:r>
      <w:r w:rsidR="00603291" w:rsidRPr="0029039A">
        <w:rPr>
          <w:rFonts w:cs="Arial"/>
        </w:rPr>
        <w:t>sprawie zamówienia publicznego</w:t>
      </w:r>
      <w:bookmarkEnd w:id="40"/>
    </w:p>
    <w:p w14:paraId="71735F87" w14:textId="77777777" w:rsidR="00603291" w:rsidRPr="0029039A" w:rsidRDefault="00603291" w:rsidP="005107E4">
      <w:pPr>
        <w:pStyle w:val="Nagwek2"/>
        <w:numPr>
          <w:ilvl w:val="1"/>
          <w:numId w:val="35"/>
        </w:numPr>
        <w:spacing w:before="0" w:line="276" w:lineRule="auto"/>
        <w:ind w:left="357" w:hanging="357"/>
        <w:rPr>
          <w:rFonts w:ascii="Arial" w:hAnsi="Arial" w:cs="Arial"/>
          <w:sz w:val="22"/>
          <w:szCs w:val="22"/>
        </w:rPr>
      </w:pPr>
      <w:r w:rsidRPr="0029039A">
        <w:rPr>
          <w:rFonts w:ascii="Arial" w:hAnsi="Arial" w:cs="Arial"/>
          <w:sz w:val="22"/>
          <w:szCs w:val="22"/>
        </w:rPr>
        <w:t xml:space="preserve">Wzór umowy stanowi załącznik do niniejszej </w:t>
      </w:r>
      <w:r w:rsidR="00D30384" w:rsidRPr="0029039A">
        <w:rPr>
          <w:rFonts w:ascii="Arial" w:hAnsi="Arial" w:cs="Arial"/>
          <w:sz w:val="22"/>
          <w:szCs w:val="22"/>
        </w:rPr>
        <w:t>SWZ</w:t>
      </w:r>
      <w:r w:rsidRPr="0029039A">
        <w:rPr>
          <w:rFonts w:ascii="Arial" w:hAnsi="Arial" w:cs="Arial"/>
          <w:sz w:val="22"/>
          <w:szCs w:val="22"/>
        </w:rPr>
        <w:t>.</w:t>
      </w:r>
      <w:r w:rsidR="009E7B6E" w:rsidRPr="0029039A">
        <w:rPr>
          <w:rFonts w:ascii="Arial" w:hAnsi="Arial" w:cs="Arial"/>
          <w:sz w:val="22"/>
          <w:szCs w:val="22"/>
        </w:rPr>
        <w:t xml:space="preserve"> </w:t>
      </w:r>
    </w:p>
    <w:p w14:paraId="72249F72" w14:textId="77777777" w:rsidR="00744214" w:rsidRPr="0029039A" w:rsidRDefault="00744214" w:rsidP="00833C2B">
      <w:pPr>
        <w:pStyle w:val="Nagwek2"/>
        <w:spacing w:before="0" w:line="276" w:lineRule="auto"/>
        <w:ind w:left="357" w:hanging="357"/>
        <w:rPr>
          <w:rFonts w:ascii="Arial" w:hAnsi="Arial" w:cs="Arial"/>
          <w:sz w:val="22"/>
          <w:szCs w:val="22"/>
        </w:rPr>
      </w:pPr>
      <w:r w:rsidRPr="0029039A">
        <w:rPr>
          <w:rFonts w:ascii="Arial" w:hAnsi="Arial" w:cs="Arial"/>
          <w:sz w:val="22"/>
          <w:szCs w:val="22"/>
        </w:rPr>
        <w:t xml:space="preserve">Zamawiający przewiduje możliwość zmiany zawartej umowy w stosunku do treści wybranej oferty w zakresie uregulowanym w art. 455 </w:t>
      </w:r>
      <w:r w:rsidR="002B1840" w:rsidRPr="0029039A">
        <w:rPr>
          <w:rFonts w:ascii="Arial" w:hAnsi="Arial" w:cs="Arial"/>
          <w:sz w:val="22"/>
          <w:szCs w:val="22"/>
        </w:rPr>
        <w:t xml:space="preserve">ustawy </w:t>
      </w:r>
      <w:proofErr w:type="spellStart"/>
      <w:r w:rsidR="002B1840" w:rsidRPr="0029039A">
        <w:rPr>
          <w:rFonts w:ascii="Arial" w:hAnsi="Arial" w:cs="Arial"/>
          <w:sz w:val="22"/>
          <w:szCs w:val="22"/>
        </w:rPr>
        <w:t>Pzp</w:t>
      </w:r>
      <w:proofErr w:type="spellEnd"/>
      <w:r w:rsidRPr="0029039A">
        <w:rPr>
          <w:rFonts w:ascii="Arial" w:hAnsi="Arial" w:cs="Arial"/>
          <w:sz w:val="22"/>
          <w:szCs w:val="22"/>
        </w:rPr>
        <w:t xml:space="preserve"> oraz wskazanym we wzorze umowy.</w:t>
      </w:r>
    </w:p>
    <w:p w14:paraId="0205DDB7" w14:textId="77777777" w:rsidR="00EB7871" w:rsidRPr="0029039A" w:rsidRDefault="00744214" w:rsidP="00833C2B">
      <w:pPr>
        <w:pStyle w:val="Nagwek2"/>
        <w:spacing w:before="0" w:line="276" w:lineRule="auto"/>
        <w:ind w:left="357" w:hanging="357"/>
        <w:rPr>
          <w:rFonts w:ascii="Arial" w:hAnsi="Arial" w:cs="Arial"/>
          <w:sz w:val="22"/>
          <w:szCs w:val="22"/>
        </w:rPr>
      </w:pPr>
      <w:r w:rsidRPr="0029039A">
        <w:rPr>
          <w:rFonts w:ascii="Arial" w:hAnsi="Arial" w:cs="Arial"/>
          <w:sz w:val="22"/>
          <w:szCs w:val="22"/>
        </w:rPr>
        <w:t>Zmiana umowy wymaga dla swej ważności, pod rygorem nieważności, zachowania formy pisemnej</w:t>
      </w:r>
      <w:r w:rsidR="0046264F" w:rsidRPr="0029039A">
        <w:rPr>
          <w:rFonts w:ascii="Arial" w:hAnsi="Arial" w:cs="Arial"/>
          <w:sz w:val="22"/>
          <w:szCs w:val="22"/>
        </w:rPr>
        <w:t xml:space="preserve">. </w:t>
      </w:r>
    </w:p>
    <w:p w14:paraId="36176E5A" w14:textId="77777777" w:rsidR="00AA6DF9" w:rsidRPr="0029039A" w:rsidRDefault="00AA6DF9" w:rsidP="00CE295B">
      <w:pPr>
        <w:pStyle w:val="Nagwek1"/>
        <w:rPr>
          <w:rFonts w:cs="Arial"/>
        </w:rPr>
      </w:pPr>
      <w:r w:rsidRPr="0029039A">
        <w:rPr>
          <w:rFonts w:cs="Arial"/>
        </w:rPr>
        <w:t>Unieważnienie postępowania</w:t>
      </w:r>
    </w:p>
    <w:p w14:paraId="3BF1475E" w14:textId="2773BBAD" w:rsidR="00AA6DF9" w:rsidRPr="0029039A" w:rsidRDefault="00AA6DF9" w:rsidP="00D536E0">
      <w:pPr>
        <w:pStyle w:val="Nagwek2"/>
        <w:numPr>
          <w:ilvl w:val="1"/>
          <w:numId w:val="42"/>
        </w:numPr>
        <w:spacing w:before="0" w:line="276" w:lineRule="auto"/>
        <w:rPr>
          <w:rFonts w:ascii="Arial" w:hAnsi="Arial" w:cs="Arial"/>
          <w:sz w:val="22"/>
          <w:szCs w:val="22"/>
        </w:rPr>
      </w:pPr>
      <w:r w:rsidRPr="0029039A">
        <w:rPr>
          <w:rFonts w:ascii="Arial" w:hAnsi="Arial" w:cs="Arial"/>
          <w:sz w:val="22"/>
          <w:szCs w:val="22"/>
        </w:rPr>
        <w:t>Zamawiający unieważni przedmiotowe postępowanie jeżeli zaistnieją przesłanki określone w</w:t>
      </w:r>
      <w:r w:rsidR="00F0041E">
        <w:rPr>
          <w:rFonts w:ascii="Arial" w:hAnsi="Arial" w:cs="Arial"/>
          <w:sz w:val="22"/>
          <w:szCs w:val="22"/>
        </w:rPr>
        <w:t> </w:t>
      </w:r>
      <w:r w:rsidRPr="0029039A">
        <w:rPr>
          <w:rFonts w:ascii="Arial" w:hAnsi="Arial" w:cs="Arial"/>
          <w:sz w:val="22"/>
          <w:szCs w:val="22"/>
        </w:rPr>
        <w:t xml:space="preserve">art. 255 </w:t>
      </w:r>
      <w:r w:rsidR="00052C36">
        <w:rPr>
          <w:rFonts w:ascii="Arial" w:hAnsi="Arial" w:cs="Arial"/>
          <w:sz w:val="22"/>
          <w:szCs w:val="22"/>
        </w:rPr>
        <w:t>u</w:t>
      </w:r>
      <w:r w:rsidRPr="0029039A">
        <w:rPr>
          <w:rFonts w:ascii="Arial" w:hAnsi="Arial" w:cs="Arial"/>
          <w:sz w:val="22"/>
          <w:szCs w:val="22"/>
        </w:rPr>
        <w:t>stawy</w:t>
      </w:r>
      <w:r w:rsidR="00052C36">
        <w:rPr>
          <w:rFonts w:ascii="Arial" w:hAnsi="Arial" w:cs="Arial"/>
          <w:sz w:val="22"/>
          <w:szCs w:val="22"/>
        </w:rPr>
        <w:t xml:space="preserve"> </w:t>
      </w:r>
      <w:proofErr w:type="spellStart"/>
      <w:r w:rsidR="00052C36">
        <w:rPr>
          <w:rFonts w:ascii="Arial" w:hAnsi="Arial" w:cs="Arial"/>
          <w:sz w:val="22"/>
          <w:szCs w:val="22"/>
        </w:rPr>
        <w:t>Pzp</w:t>
      </w:r>
      <w:proofErr w:type="spellEnd"/>
      <w:r w:rsidRPr="0029039A">
        <w:rPr>
          <w:rFonts w:ascii="Arial" w:hAnsi="Arial" w:cs="Arial"/>
          <w:sz w:val="22"/>
          <w:szCs w:val="22"/>
        </w:rPr>
        <w:t>.</w:t>
      </w:r>
    </w:p>
    <w:p w14:paraId="324BB55E" w14:textId="11950094" w:rsidR="00AA6DF9" w:rsidRPr="0029039A" w:rsidRDefault="00AA6DF9" w:rsidP="005107E4">
      <w:pPr>
        <w:pStyle w:val="Nagwek2"/>
        <w:numPr>
          <w:ilvl w:val="1"/>
          <w:numId w:val="35"/>
        </w:numPr>
        <w:spacing w:before="0" w:line="276" w:lineRule="auto"/>
        <w:ind w:left="357" w:hanging="357"/>
        <w:rPr>
          <w:rFonts w:ascii="Arial" w:hAnsi="Arial" w:cs="Arial"/>
          <w:sz w:val="22"/>
          <w:szCs w:val="22"/>
        </w:rPr>
      </w:pPr>
      <w:r w:rsidRPr="0029039A">
        <w:rPr>
          <w:rFonts w:ascii="Arial" w:hAnsi="Arial" w:cs="Arial"/>
          <w:sz w:val="22"/>
          <w:szCs w:val="22"/>
        </w:rPr>
        <w:t>Zamawiający może unieważnić postępowanie jeżeli zaistnieją przesłanki określone w</w:t>
      </w:r>
      <w:r w:rsidR="00DB328A" w:rsidRPr="0029039A">
        <w:rPr>
          <w:rFonts w:ascii="Arial" w:hAnsi="Arial" w:cs="Arial"/>
          <w:sz w:val="22"/>
          <w:szCs w:val="22"/>
        </w:rPr>
        <w:t> </w:t>
      </w:r>
      <w:r w:rsidRPr="0029039A">
        <w:rPr>
          <w:rFonts w:ascii="Arial" w:hAnsi="Arial" w:cs="Arial"/>
          <w:sz w:val="22"/>
          <w:szCs w:val="22"/>
        </w:rPr>
        <w:t xml:space="preserve">art. 256 </w:t>
      </w:r>
      <w:r w:rsidR="00052C36">
        <w:rPr>
          <w:rFonts w:ascii="Arial" w:hAnsi="Arial" w:cs="Arial"/>
          <w:sz w:val="22"/>
          <w:szCs w:val="22"/>
        </w:rPr>
        <w:t>u</w:t>
      </w:r>
      <w:r w:rsidRPr="0029039A">
        <w:rPr>
          <w:rFonts w:ascii="Arial" w:hAnsi="Arial" w:cs="Arial"/>
          <w:sz w:val="22"/>
          <w:szCs w:val="22"/>
        </w:rPr>
        <w:t>stawy</w:t>
      </w:r>
      <w:r w:rsidR="00052C36">
        <w:rPr>
          <w:rFonts w:ascii="Arial" w:hAnsi="Arial" w:cs="Arial"/>
          <w:sz w:val="22"/>
          <w:szCs w:val="22"/>
        </w:rPr>
        <w:t xml:space="preserve"> </w:t>
      </w:r>
      <w:proofErr w:type="spellStart"/>
      <w:r w:rsidR="00052C36">
        <w:rPr>
          <w:rFonts w:ascii="Arial" w:hAnsi="Arial" w:cs="Arial"/>
          <w:sz w:val="22"/>
          <w:szCs w:val="22"/>
        </w:rPr>
        <w:t>Pzp</w:t>
      </w:r>
      <w:proofErr w:type="spellEnd"/>
      <w:r w:rsidRPr="0029039A">
        <w:rPr>
          <w:rFonts w:ascii="Arial" w:hAnsi="Arial" w:cs="Arial"/>
          <w:sz w:val="22"/>
          <w:szCs w:val="22"/>
        </w:rPr>
        <w:t>.</w:t>
      </w:r>
    </w:p>
    <w:p w14:paraId="1D79B749" w14:textId="77777777" w:rsidR="00866482" w:rsidRPr="0029039A" w:rsidRDefault="00866482" w:rsidP="00CE295B">
      <w:pPr>
        <w:pStyle w:val="Nagwek1"/>
        <w:rPr>
          <w:rFonts w:cs="Arial"/>
        </w:rPr>
      </w:pPr>
      <w:r w:rsidRPr="0029039A">
        <w:rPr>
          <w:rFonts w:cs="Arial"/>
        </w:rPr>
        <w:t>Obowiązujące przepisy prawne</w:t>
      </w:r>
    </w:p>
    <w:p w14:paraId="617920B8" w14:textId="77777777" w:rsidR="00866482" w:rsidRPr="0029039A" w:rsidRDefault="00453CEF" w:rsidP="006503D2">
      <w:pPr>
        <w:pStyle w:val="Nagwek2"/>
        <w:numPr>
          <w:ilvl w:val="0"/>
          <w:numId w:val="0"/>
        </w:numPr>
        <w:spacing w:before="0" w:line="276" w:lineRule="auto"/>
        <w:ind w:left="360" w:hanging="360"/>
        <w:rPr>
          <w:rFonts w:ascii="Arial" w:hAnsi="Arial" w:cs="Arial"/>
          <w:sz w:val="22"/>
          <w:szCs w:val="22"/>
        </w:rPr>
      </w:pPr>
      <w:r w:rsidRPr="0029039A">
        <w:rPr>
          <w:rFonts w:ascii="Arial" w:hAnsi="Arial" w:cs="Arial"/>
          <w:sz w:val="22"/>
          <w:szCs w:val="22"/>
        </w:rPr>
        <w:lastRenderedPageBreak/>
        <w:t>W zakresie nie uregulowanym w SWZ mają zastosowanie między innymi, następujące akty prawne</w:t>
      </w:r>
      <w:r w:rsidR="00866482" w:rsidRPr="0029039A">
        <w:rPr>
          <w:rFonts w:ascii="Arial" w:hAnsi="Arial" w:cs="Arial"/>
          <w:sz w:val="22"/>
          <w:szCs w:val="22"/>
        </w:rPr>
        <w:t>:</w:t>
      </w:r>
    </w:p>
    <w:p w14:paraId="7EE90B55" w14:textId="2DD65406" w:rsidR="00866482" w:rsidRPr="0029039A" w:rsidRDefault="00453CEF" w:rsidP="005107E4">
      <w:pPr>
        <w:pStyle w:val="Nagwek2"/>
        <w:numPr>
          <w:ilvl w:val="1"/>
          <w:numId w:val="34"/>
        </w:numPr>
        <w:spacing w:before="0" w:line="276" w:lineRule="auto"/>
        <w:rPr>
          <w:rFonts w:ascii="Arial" w:hAnsi="Arial" w:cs="Arial"/>
          <w:sz w:val="22"/>
          <w:szCs w:val="22"/>
        </w:rPr>
      </w:pPr>
      <w:r w:rsidRPr="0029039A">
        <w:rPr>
          <w:rFonts w:ascii="Arial" w:hAnsi="Arial" w:cs="Arial"/>
          <w:sz w:val="22"/>
          <w:szCs w:val="22"/>
        </w:rPr>
        <w:t xml:space="preserve">Ustawa z dnia 11 września 2019 r. Prawo zamówień publicznych </w:t>
      </w:r>
      <w:proofErr w:type="spellStart"/>
      <w:r w:rsidRPr="0029039A">
        <w:rPr>
          <w:rFonts w:ascii="Arial" w:hAnsi="Arial" w:cs="Arial"/>
          <w:sz w:val="22"/>
          <w:szCs w:val="22"/>
        </w:rPr>
        <w:t>t</w:t>
      </w:r>
      <w:r w:rsidR="006503D2">
        <w:rPr>
          <w:rFonts w:ascii="Arial" w:hAnsi="Arial" w:cs="Arial"/>
          <w:sz w:val="22"/>
          <w:szCs w:val="22"/>
        </w:rPr>
        <w:t>.</w:t>
      </w:r>
      <w:r w:rsidRPr="0029039A">
        <w:rPr>
          <w:rFonts w:ascii="Arial" w:hAnsi="Arial" w:cs="Arial"/>
          <w:sz w:val="22"/>
          <w:szCs w:val="22"/>
        </w:rPr>
        <w:t>j</w:t>
      </w:r>
      <w:proofErr w:type="spellEnd"/>
      <w:r w:rsidRPr="0029039A">
        <w:rPr>
          <w:rFonts w:ascii="Arial" w:hAnsi="Arial" w:cs="Arial"/>
          <w:sz w:val="22"/>
          <w:szCs w:val="22"/>
        </w:rPr>
        <w:t>. (Dz. U. z 2019 r., poz. 2019 z późn.zm.);</w:t>
      </w:r>
    </w:p>
    <w:p w14:paraId="4D64A993" w14:textId="77777777" w:rsidR="00866482" w:rsidRPr="0029039A" w:rsidRDefault="00866482" w:rsidP="00105EF6">
      <w:pPr>
        <w:pStyle w:val="Nagwek2"/>
        <w:spacing w:before="0" w:line="276" w:lineRule="auto"/>
        <w:rPr>
          <w:rFonts w:ascii="Arial" w:hAnsi="Arial" w:cs="Arial"/>
          <w:sz w:val="22"/>
          <w:szCs w:val="22"/>
        </w:rPr>
      </w:pPr>
      <w:r w:rsidRPr="0029039A">
        <w:rPr>
          <w:rFonts w:ascii="Arial" w:hAnsi="Arial" w:cs="Arial"/>
          <w:sz w:val="22"/>
          <w:szCs w:val="22"/>
        </w:rPr>
        <w:t>Rozporządzenia Ministra Rozwoju, Pracy i Technologii z dnia 23 grudnia 2020 r. w</w:t>
      </w:r>
      <w:r w:rsidR="00DB328A" w:rsidRPr="0029039A">
        <w:rPr>
          <w:rFonts w:ascii="Arial" w:hAnsi="Arial" w:cs="Arial"/>
          <w:sz w:val="22"/>
          <w:szCs w:val="22"/>
        </w:rPr>
        <w:t> </w:t>
      </w:r>
      <w:r w:rsidRPr="0029039A">
        <w:rPr>
          <w:rFonts w:ascii="Arial" w:hAnsi="Arial" w:cs="Arial"/>
          <w:sz w:val="22"/>
          <w:szCs w:val="22"/>
        </w:rPr>
        <w:t>sprawie podmiotowych środków dowodowych oraz innych dokumentów lub oświadczeń, jakich może żądać zamawiający od wykonawcy (Dz. U z 2020 r. poz. 2415),</w:t>
      </w:r>
    </w:p>
    <w:p w14:paraId="29CA433F" w14:textId="382EA935" w:rsidR="00866482" w:rsidRPr="0029039A" w:rsidRDefault="00866482" w:rsidP="00105EF6">
      <w:pPr>
        <w:pStyle w:val="Nagwek2"/>
        <w:spacing w:before="0" w:line="276" w:lineRule="auto"/>
        <w:rPr>
          <w:rFonts w:ascii="Arial" w:hAnsi="Arial" w:cs="Arial"/>
          <w:sz w:val="22"/>
          <w:szCs w:val="22"/>
        </w:rPr>
      </w:pPr>
      <w:r w:rsidRPr="0029039A">
        <w:rPr>
          <w:rFonts w:ascii="Arial" w:hAnsi="Arial" w:cs="Arial"/>
          <w:sz w:val="22"/>
          <w:szCs w:val="22"/>
        </w:rPr>
        <w:t>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konkursu</w:t>
      </w:r>
      <w:r w:rsidR="00F10F1E">
        <w:rPr>
          <w:rFonts w:ascii="Arial" w:hAnsi="Arial" w:cs="Arial"/>
          <w:sz w:val="22"/>
          <w:szCs w:val="22"/>
        </w:rPr>
        <w:t xml:space="preserve"> </w:t>
      </w:r>
      <w:r w:rsidRPr="0029039A">
        <w:rPr>
          <w:rFonts w:ascii="Arial" w:hAnsi="Arial" w:cs="Arial"/>
          <w:sz w:val="22"/>
          <w:szCs w:val="22"/>
        </w:rPr>
        <w:t>(Dz. U. z 2020 r. poz. 2452);</w:t>
      </w:r>
    </w:p>
    <w:p w14:paraId="4F828F5E" w14:textId="77777777" w:rsidR="00453CEF" w:rsidRPr="0029039A" w:rsidRDefault="00453CEF" w:rsidP="00105EF6">
      <w:pPr>
        <w:pStyle w:val="Nagwek2"/>
        <w:spacing w:before="0" w:line="276" w:lineRule="auto"/>
        <w:rPr>
          <w:rFonts w:ascii="Arial" w:hAnsi="Arial" w:cs="Arial"/>
          <w:sz w:val="22"/>
          <w:szCs w:val="22"/>
        </w:rPr>
      </w:pPr>
      <w:r w:rsidRPr="0029039A">
        <w:rPr>
          <w:rFonts w:ascii="Arial" w:hAnsi="Arial" w:cs="Arial"/>
          <w:sz w:val="22"/>
          <w:szCs w:val="22"/>
        </w:rPr>
        <w:t>Obwieszczenie Prezesa Urzędu Zamówień Publicznych z dnia 1 stycznia 2021 r. sprawie aktualnych progów unijnych, ich równowartości w złotych, równowartości w złotych kwot wyrażonych w euro oraz średniego kursu złotego w stosunku do euro stanowiącego podstawę przeliczania wartości zamówień publicznych lub konkursów (M.P. 2021 poz.11);</w:t>
      </w:r>
    </w:p>
    <w:p w14:paraId="5EC2EDED" w14:textId="77777777" w:rsidR="00453CEF" w:rsidRPr="0029039A" w:rsidRDefault="00453CEF" w:rsidP="00105EF6">
      <w:pPr>
        <w:pStyle w:val="Nagwek2"/>
        <w:spacing w:before="0" w:line="276" w:lineRule="auto"/>
        <w:rPr>
          <w:rFonts w:ascii="Arial" w:hAnsi="Arial" w:cs="Arial"/>
          <w:sz w:val="22"/>
          <w:szCs w:val="22"/>
        </w:rPr>
      </w:pPr>
      <w:r w:rsidRPr="0029039A">
        <w:rPr>
          <w:rFonts w:ascii="Arial" w:hAnsi="Arial" w:cs="Arial"/>
          <w:sz w:val="22"/>
          <w:szCs w:val="22"/>
        </w:rPr>
        <w:t>Rozporządzenie Ministra Rozwoju, Pracy i Technologii z dnia 23 grudnia 2020 r. w</w:t>
      </w:r>
      <w:r w:rsidR="00DB328A" w:rsidRPr="0029039A">
        <w:rPr>
          <w:rFonts w:ascii="Arial" w:hAnsi="Arial" w:cs="Arial"/>
          <w:sz w:val="22"/>
          <w:szCs w:val="22"/>
        </w:rPr>
        <w:t> </w:t>
      </w:r>
      <w:r w:rsidRPr="0029039A">
        <w:rPr>
          <w:rFonts w:ascii="Arial" w:hAnsi="Arial" w:cs="Arial"/>
          <w:sz w:val="22"/>
          <w:szCs w:val="22"/>
        </w:rPr>
        <w:t>sprawie ogłoszeń zamieszczanych w Biuletynie Zamówień Publicznych (Dz. U. poz. 2439);</w:t>
      </w:r>
    </w:p>
    <w:p w14:paraId="772E82B3" w14:textId="77777777" w:rsidR="00453CEF" w:rsidRPr="0029039A" w:rsidRDefault="00453CEF" w:rsidP="00105EF6">
      <w:pPr>
        <w:pStyle w:val="Nagwek2"/>
        <w:spacing w:before="0" w:line="276" w:lineRule="auto"/>
        <w:rPr>
          <w:rFonts w:ascii="Arial" w:hAnsi="Arial" w:cs="Arial"/>
          <w:sz w:val="22"/>
          <w:szCs w:val="22"/>
        </w:rPr>
      </w:pPr>
      <w:r w:rsidRPr="0029039A">
        <w:rPr>
          <w:rFonts w:ascii="Arial" w:hAnsi="Arial" w:cs="Arial"/>
          <w:sz w:val="22"/>
          <w:szCs w:val="22"/>
        </w:rPr>
        <w:t>Rozporządzenie Ministra Rozwoju, Pracy i Technologii z dnia 21 grudnia 2020 r. w</w:t>
      </w:r>
      <w:r w:rsidR="00DB328A" w:rsidRPr="0029039A">
        <w:rPr>
          <w:rFonts w:ascii="Arial" w:hAnsi="Arial" w:cs="Arial"/>
          <w:sz w:val="22"/>
          <w:szCs w:val="22"/>
        </w:rPr>
        <w:t> </w:t>
      </w:r>
      <w:r w:rsidRPr="0029039A">
        <w:rPr>
          <w:rFonts w:ascii="Arial" w:hAnsi="Arial" w:cs="Arial"/>
          <w:sz w:val="22"/>
          <w:szCs w:val="22"/>
        </w:rPr>
        <w:t>sprawie informacji o złożonych wnioskach o dopuszczenie do udziału w postępowaniu lub ofertach przekazywanej Prezesowi Urzędu Zamówień Publicznych (Dz.U. 2020 poz. 2406);</w:t>
      </w:r>
    </w:p>
    <w:p w14:paraId="4E58F28E" w14:textId="77777777" w:rsidR="00453CEF" w:rsidRPr="0029039A" w:rsidRDefault="00453CEF" w:rsidP="00105EF6">
      <w:pPr>
        <w:pStyle w:val="Nagwek2"/>
        <w:spacing w:before="0" w:line="276" w:lineRule="auto"/>
        <w:rPr>
          <w:rFonts w:ascii="Arial" w:hAnsi="Arial" w:cs="Arial"/>
          <w:sz w:val="22"/>
          <w:szCs w:val="22"/>
        </w:rPr>
      </w:pPr>
      <w:r w:rsidRPr="0029039A">
        <w:rPr>
          <w:rFonts w:ascii="Arial" w:hAnsi="Arial" w:cs="Arial"/>
          <w:sz w:val="22"/>
          <w:szCs w:val="22"/>
        </w:rPr>
        <w:t>Rozporządzenie Ministra Rozwoju, Pracy i Technologii z dnia 23 grudnia 2020 r. w</w:t>
      </w:r>
      <w:r w:rsidR="00DB328A" w:rsidRPr="0029039A">
        <w:rPr>
          <w:rFonts w:ascii="Arial" w:hAnsi="Arial" w:cs="Arial"/>
          <w:sz w:val="22"/>
          <w:szCs w:val="22"/>
        </w:rPr>
        <w:t> </w:t>
      </w:r>
      <w:r w:rsidRPr="0029039A">
        <w:rPr>
          <w:rFonts w:ascii="Arial" w:hAnsi="Arial" w:cs="Arial"/>
          <w:sz w:val="22"/>
          <w:szCs w:val="22"/>
        </w:rPr>
        <w:t>sprawie podmiotowych środków dowodowych oraz innych dokumentów lub oświadczeń, jakich może żądać zamawiający od wykonawcy (Dz. U. poz. 2415);</w:t>
      </w:r>
    </w:p>
    <w:p w14:paraId="455E1038" w14:textId="77777777" w:rsidR="00453CEF" w:rsidRPr="0029039A" w:rsidRDefault="00453CEF" w:rsidP="00105EF6">
      <w:pPr>
        <w:pStyle w:val="Nagwek2"/>
        <w:spacing w:before="0" w:line="276" w:lineRule="auto"/>
        <w:rPr>
          <w:rFonts w:ascii="Arial" w:hAnsi="Arial" w:cs="Arial"/>
          <w:sz w:val="22"/>
          <w:szCs w:val="22"/>
        </w:rPr>
      </w:pPr>
      <w:r w:rsidRPr="0029039A">
        <w:rPr>
          <w:rFonts w:ascii="Arial" w:hAnsi="Arial" w:cs="Arial"/>
          <w:sz w:val="22"/>
          <w:szCs w:val="22"/>
        </w:rPr>
        <w:t>Rozporządzenie Ministra Rozwoju, Pracy i Technologii z dnia 18 grudnia 2020 r. w</w:t>
      </w:r>
      <w:r w:rsidR="00DB328A" w:rsidRPr="0029039A">
        <w:rPr>
          <w:rFonts w:ascii="Arial" w:hAnsi="Arial" w:cs="Arial"/>
          <w:sz w:val="22"/>
          <w:szCs w:val="22"/>
        </w:rPr>
        <w:t> </w:t>
      </w:r>
      <w:r w:rsidRPr="0029039A">
        <w:rPr>
          <w:rFonts w:ascii="Arial" w:hAnsi="Arial" w:cs="Arial"/>
          <w:sz w:val="22"/>
          <w:szCs w:val="22"/>
        </w:rPr>
        <w:t>sprawie protokołów postępowania oraz dokumentacji postępowania o udzielenie zamówienia publicznego (Dz.U. poz. 2434);</w:t>
      </w:r>
    </w:p>
    <w:p w14:paraId="44A11DFE" w14:textId="77777777" w:rsidR="00453CEF" w:rsidRPr="0029039A" w:rsidRDefault="00453CEF" w:rsidP="00105EF6">
      <w:pPr>
        <w:pStyle w:val="Nagwek2"/>
        <w:spacing w:before="0" w:line="276" w:lineRule="auto"/>
        <w:rPr>
          <w:rFonts w:ascii="Arial" w:hAnsi="Arial" w:cs="Arial"/>
          <w:sz w:val="22"/>
          <w:szCs w:val="22"/>
        </w:rPr>
      </w:pPr>
      <w:r w:rsidRPr="0029039A">
        <w:rPr>
          <w:rFonts w:ascii="Arial" w:hAnsi="Arial" w:cs="Arial"/>
          <w:sz w:val="22"/>
          <w:szCs w:val="22"/>
        </w:rPr>
        <w:t>Rozporządzenie Prezesa Rady Ministrów z dnia 10 maja 2011 r. w sprawie innych niż cena obowiązkowych kryteriów oceny ofert w odniesieniu do niektórych rodzajów zamówień publicznych (Dz. U. poz. 559);</w:t>
      </w:r>
    </w:p>
    <w:p w14:paraId="74087775" w14:textId="77777777" w:rsidR="00866482" w:rsidRPr="0029039A" w:rsidRDefault="00453CEF" w:rsidP="00105EF6">
      <w:pPr>
        <w:pStyle w:val="Nagwek2"/>
        <w:spacing w:before="0" w:line="276" w:lineRule="auto"/>
        <w:rPr>
          <w:rFonts w:ascii="Arial" w:hAnsi="Arial" w:cs="Arial"/>
          <w:sz w:val="22"/>
          <w:szCs w:val="22"/>
        </w:rPr>
      </w:pPr>
      <w:r w:rsidRPr="0029039A">
        <w:rPr>
          <w:rFonts w:ascii="Arial" w:hAnsi="Arial" w:cs="Arial"/>
          <w:sz w:val="22"/>
          <w:szCs w:val="22"/>
        </w:rPr>
        <w:t>U</w:t>
      </w:r>
      <w:r w:rsidR="00866482" w:rsidRPr="0029039A">
        <w:rPr>
          <w:rFonts w:ascii="Arial" w:hAnsi="Arial" w:cs="Arial"/>
          <w:sz w:val="22"/>
          <w:szCs w:val="22"/>
        </w:rPr>
        <w:t>stawa z dnia 23 kwietnia 1964 r. Kodeks cywilny (</w:t>
      </w:r>
      <w:proofErr w:type="spellStart"/>
      <w:r w:rsidR="00866482" w:rsidRPr="0029039A">
        <w:rPr>
          <w:rFonts w:ascii="Arial" w:hAnsi="Arial" w:cs="Arial"/>
          <w:sz w:val="22"/>
          <w:szCs w:val="22"/>
        </w:rPr>
        <w:t>t.j</w:t>
      </w:r>
      <w:proofErr w:type="spellEnd"/>
      <w:r w:rsidR="00866482" w:rsidRPr="0029039A">
        <w:rPr>
          <w:rFonts w:ascii="Arial" w:hAnsi="Arial" w:cs="Arial"/>
          <w:sz w:val="22"/>
          <w:szCs w:val="22"/>
        </w:rPr>
        <w:t>. Dz. U. 2020 poz. 1740, ze zm.);</w:t>
      </w:r>
    </w:p>
    <w:p w14:paraId="03DBA9B6" w14:textId="77777777" w:rsidR="00866482" w:rsidRPr="0029039A" w:rsidRDefault="00453CEF" w:rsidP="00105EF6">
      <w:pPr>
        <w:pStyle w:val="Nagwek2"/>
        <w:spacing w:before="0" w:line="276" w:lineRule="auto"/>
        <w:rPr>
          <w:rFonts w:ascii="Arial" w:hAnsi="Arial" w:cs="Arial"/>
          <w:sz w:val="22"/>
          <w:szCs w:val="22"/>
        </w:rPr>
      </w:pPr>
      <w:r w:rsidRPr="0029039A">
        <w:rPr>
          <w:rFonts w:ascii="Arial" w:hAnsi="Arial" w:cs="Arial"/>
          <w:sz w:val="22"/>
          <w:szCs w:val="22"/>
        </w:rPr>
        <w:t>U</w:t>
      </w:r>
      <w:r w:rsidR="00866482" w:rsidRPr="0029039A">
        <w:rPr>
          <w:rFonts w:ascii="Arial" w:hAnsi="Arial" w:cs="Arial"/>
          <w:sz w:val="22"/>
          <w:szCs w:val="22"/>
        </w:rPr>
        <w:t>stawa z dnia 16 lutego 2007 r. o ochronie konkurencji i konsumentów (</w:t>
      </w:r>
      <w:proofErr w:type="spellStart"/>
      <w:r w:rsidR="00866482" w:rsidRPr="0029039A">
        <w:rPr>
          <w:rFonts w:ascii="Arial" w:hAnsi="Arial" w:cs="Arial"/>
          <w:sz w:val="22"/>
          <w:szCs w:val="22"/>
        </w:rPr>
        <w:t>t.j</w:t>
      </w:r>
      <w:proofErr w:type="spellEnd"/>
      <w:r w:rsidR="00866482" w:rsidRPr="0029039A">
        <w:rPr>
          <w:rFonts w:ascii="Arial" w:hAnsi="Arial" w:cs="Arial"/>
          <w:sz w:val="22"/>
          <w:szCs w:val="22"/>
        </w:rPr>
        <w:t>. Dz.U. z 2021 r. poz. 275, ze zm.);</w:t>
      </w:r>
    </w:p>
    <w:p w14:paraId="1D0A554E" w14:textId="77777777" w:rsidR="00866482" w:rsidRPr="0029039A" w:rsidRDefault="00453CEF" w:rsidP="00105EF6">
      <w:pPr>
        <w:pStyle w:val="Nagwek2"/>
        <w:spacing w:before="0" w:line="276" w:lineRule="auto"/>
        <w:rPr>
          <w:rFonts w:ascii="Arial" w:hAnsi="Arial" w:cs="Arial"/>
          <w:sz w:val="22"/>
          <w:szCs w:val="22"/>
        </w:rPr>
      </w:pPr>
      <w:r w:rsidRPr="0029039A">
        <w:rPr>
          <w:rFonts w:ascii="Arial" w:hAnsi="Arial" w:cs="Arial"/>
          <w:sz w:val="22"/>
          <w:szCs w:val="22"/>
        </w:rPr>
        <w:t>U</w:t>
      </w:r>
      <w:r w:rsidR="00866482" w:rsidRPr="0029039A">
        <w:rPr>
          <w:rFonts w:ascii="Arial" w:hAnsi="Arial" w:cs="Arial"/>
          <w:sz w:val="22"/>
          <w:szCs w:val="22"/>
        </w:rPr>
        <w:t>stawa z dnia 15 maja 2015 r. - Prawo restrukturyzacyjne (</w:t>
      </w:r>
      <w:proofErr w:type="spellStart"/>
      <w:r w:rsidR="00866482" w:rsidRPr="0029039A">
        <w:rPr>
          <w:rFonts w:ascii="Arial" w:hAnsi="Arial" w:cs="Arial"/>
          <w:sz w:val="22"/>
          <w:szCs w:val="22"/>
        </w:rPr>
        <w:t>t.j</w:t>
      </w:r>
      <w:proofErr w:type="spellEnd"/>
      <w:r w:rsidR="00866482" w:rsidRPr="0029039A">
        <w:rPr>
          <w:rFonts w:ascii="Arial" w:hAnsi="Arial" w:cs="Arial"/>
          <w:sz w:val="22"/>
          <w:szCs w:val="22"/>
        </w:rPr>
        <w:t>. Dz.U. z 2020 poz. 814, ze zm.);</w:t>
      </w:r>
    </w:p>
    <w:p w14:paraId="30774EEE" w14:textId="77777777" w:rsidR="00866482" w:rsidRPr="0029039A" w:rsidRDefault="00453CEF" w:rsidP="00105EF6">
      <w:pPr>
        <w:pStyle w:val="Nagwek2"/>
        <w:spacing w:before="0" w:line="276" w:lineRule="auto"/>
        <w:rPr>
          <w:rFonts w:ascii="Arial" w:hAnsi="Arial" w:cs="Arial"/>
          <w:sz w:val="22"/>
          <w:szCs w:val="22"/>
        </w:rPr>
      </w:pPr>
      <w:r w:rsidRPr="0029039A">
        <w:rPr>
          <w:rFonts w:ascii="Arial" w:hAnsi="Arial" w:cs="Arial"/>
          <w:sz w:val="22"/>
          <w:szCs w:val="22"/>
        </w:rPr>
        <w:t>U</w:t>
      </w:r>
      <w:r w:rsidR="00866482" w:rsidRPr="0029039A">
        <w:rPr>
          <w:rFonts w:ascii="Arial" w:hAnsi="Arial" w:cs="Arial"/>
          <w:sz w:val="22"/>
          <w:szCs w:val="22"/>
        </w:rPr>
        <w:t>stawa z dnia 28 lutego 2003 r. - Prawo upadłościowe (</w:t>
      </w:r>
      <w:proofErr w:type="spellStart"/>
      <w:r w:rsidR="00866482" w:rsidRPr="0029039A">
        <w:rPr>
          <w:rFonts w:ascii="Arial" w:hAnsi="Arial" w:cs="Arial"/>
          <w:sz w:val="22"/>
          <w:szCs w:val="22"/>
        </w:rPr>
        <w:t>t.j</w:t>
      </w:r>
      <w:proofErr w:type="spellEnd"/>
      <w:r w:rsidR="00866482" w:rsidRPr="0029039A">
        <w:rPr>
          <w:rFonts w:ascii="Arial" w:hAnsi="Arial" w:cs="Arial"/>
          <w:sz w:val="22"/>
          <w:szCs w:val="22"/>
        </w:rPr>
        <w:t>. Dz.U. z 2020 poz. 1228);</w:t>
      </w:r>
    </w:p>
    <w:p w14:paraId="6C1BBFC6" w14:textId="77777777" w:rsidR="00866482" w:rsidRPr="0029039A" w:rsidRDefault="00453CEF" w:rsidP="00105EF6">
      <w:pPr>
        <w:pStyle w:val="Nagwek2"/>
        <w:spacing w:before="0" w:line="276" w:lineRule="auto"/>
        <w:rPr>
          <w:rFonts w:ascii="Arial" w:hAnsi="Arial" w:cs="Arial"/>
          <w:sz w:val="22"/>
          <w:szCs w:val="22"/>
        </w:rPr>
      </w:pPr>
      <w:r w:rsidRPr="0029039A">
        <w:rPr>
          <w:rFonts w:ascii="Arial" w:hAnsi="Arial" w:cs="Arial"/>
          <w:sz w:val="22"/>
          <w:szCs w:val="22"/>
        </w:rPr>
        <w:t>U</w:t>
      </w:r>
      <w:r w:rsidR="00866482" w:rsidRPr="0029039A">
        <w:rPr>
          <w:rFonts w:ascii="Arial" w:hAnsi="Arial" w:cs="Arial"/>
          <w:sz w:val="22"/>
          <w:szCs w:val="22"/>
        </w:rPr>
        <w:t>stawa z dnia 16 kwietnia 1993 r. o zwalczaniu nieuczciwej konkurencji (</w:t>
      </w:r>
      <w:proofErr w:type="spellStart"/>
      <w:r w:rsidR="00866482" w:rsidRPr="0029039A">
        <w:rPr>
          <w:rFonts w:ascii="Arial" w:hAnsi="Arial" w:cs="Arial"/>
          <w:sz w:val="22"/>
          <w:szCs w:val="22"/>
        </w:rPr>
        <w:t>t.j</w:t>
      </w:r>
      <w:proofErr w:type="spellEnd"/>
      <w:r w:rsidR="00866482" w:rsidRPr="0029039A">
        <w:rPr>
          <w:rFonts w:ascii="Arial" w:hAnsi="Arial" w:cs="Arial"/>
          <w:sz w:val="22"/>
          <w:szCs w:val="22"/>
        </w:rPr>
        <w:t>. Dz.U. z 2020 poz. 1913, ze zm.);</w:t>
      </w:r>
    </w:p>
    <w:p w14:paraId="7F98FB6C" w14:textId="77777777" w:rsidR="00866482" w:rsidRPr="0029039A" w:rsidRDefault="00453CEF" w:rsidP="00105EF6">
      <w:pPr>
        <w:pStyle w:val="Nagwek2"/>
        <w:spacing w:before="0" w:line="276" w:lineRule="auto"/>
        <w:rPr>
          <w:rFonts w:ascii="Arial" w:hAnsi="Arial" w:cs="Arial"/>
          <w:sz w:val="22"/>
          <w:szCs w:val="22"/>
        </w:rPr>
      </w:pPr>
      <w:r w:rsidRPr="0029039A">
        <w:rPr>
          <w:rFonts w:ascii="Arial" w:hAnsi="Arial" w:cs="Arial"/>
          <w:sz w:val="22"/>
          <w:szCs w:val="22"/>
        </w:rPr>
        <w:t>U</w:t>
      </w:r>
      <w:r w:rsidR="00866482" w:rsidRPr="0029039A">
        <w:rPr>
          <w:rFonts w:ascii="Arial" w:hAnsi="Arial" w:cs="Arial"/>
          <w:sz w:val="22"/>
          <w:szCs w:val="22"/>
        </w:rPr>
        <w:t>stawa z dnia 6 marca 2018 roku prawo przedsiębiorców (</w:t>
      </w:r>
      <w:proofErr w:type="spellStart"/>
      <w:r w:rsidR="00866482" w:rsidRPr="0029039A">
        <w:rPr>
          <w:rFonts w:ascii="Arial" w:hAnsi="Arial" w:cs="Arial"/>
          <w:sz w:val="22"/>
          <w:szCs w:val="22"/>
        </w:rPr>
        <w:t>t.j</w:t>
      </w:r>
      <w:proofErr w:type="spellEnd"/>
      <w:r w:rsidR="00866482" w:rsidRPr="0029039A">
        <w:rPr>
          <w:rFonts w:ascii="Arial" w:hAnsi="Arial" w:cs="Arial"/>
          <w:sz w:val="22"/>
          <w:szCs w:val="22"/>
        </w:rPr>
        <w:t>. Dz.U. z 2021 r. poz. 162, ze zm.);</w:t>
      </w:r>
    </w:p>
    <w:p w14:paraId="2AF25F0A" w14:textId="77777777" w:rsidR="00866482" w:rsidRPr="0029039A" w:rsidRDefault="00453CEF" w:rsidP="00105EF6">
      <w:pPr>
        <w:pStyle w:val="Nagwek2"/>
        <w:spacing w:before="0" w:line="276" w:lineRule="auto"/>
        <w:rPr>
          <w:rFonts w:ascii="Arial" w:hAnsi="Arial" w:cs="Arial"/>
          <w:sz w:val="22"/>
          <w:szCs w:val="22"/>
        </w:rPr>
      </w:pPr>
      <w:r w:rsidRPr="0029039A">
        <w:rPr>
          <w:rFonts w:ascii="Arial" w:hAnsi="Arial" w:cs="Arial"/>
          <w:sz w:val="22"/>
          <w:szCs w:val="22"/>
        </w:rPr>
        <w:t>U</w:t>
      </w:r>
      <w:r w:rsidR="00866482" w:rsidRPr="0029039A">
        <w:rPr>
          <w:rFonts w:ascii="Arial" w:hAnsi="Arial" w:cs="Arial"/>
          <w:sz w:val="22"/>
          <w:szCs w:val="22"/>
        </w:rPr>
        <w:t>stawa z dnia 10 maja 2018 r. o ochronie danych osobowych (</w:t>
      </w:r>
      <w:proofErr w:type="spellStart"/>
      <w:r w:rsidR="00866482" w:rsidRPr="0029039A">
        <w:rPr>
          <w:rFonts w:ascii="Arial" w:hAnsi="Arial" w:cs="Arial"/>
          <w:sz w:val="22"/>
          <w:szCs w:val="22"/>
        </w:rPr>
        <w:t>t.j</w:t>
      </w:r>
      <w:proofErr w:type="spellEnd"/>
      <w:r w:rsidR="00866482" w:rsidRPr="0029039A">
        <w:rPr>
          <w:rFonts w:ascii="Arial" w:hAnsi="Arial" w:cs="Arial"/>
          <w:sz w:val="22"/>
          <w:szCs w:val="22"/>
        </w:rPr>
        <w:t>. Dz. U. z 2019 r. poz. 1781);</w:t>
      </w:r>
    </w:p>
    <w:p w14:paraId="2F34BF67" w14:textId="77777777" w:rsidR="00866482" w:rsidRPr="0029039A" w:rsidRDefault="00453CEF" w:rsidP="00105EF6">
      <w:pPr>
        <w:pStyle w:val="Nagwek2"/>
        <w:spacing w:before="0" w:line="276" w:lineRule="auto"/>
        <w:rPr>
          <w:rFonts w:ascii="Arial" w:hAnsi="Arial" w:cs="Arial"/>
          <w:sz w:val="22"/>
          <w:szCs w:val="22"/>
        </w:rPr>
      </w:pPr>
      <w:r w:rsidRPr="0029039A">
        <w:rPr>
          <w:rFonts w:ascii="Arial" w:hAnsi="Arial" w:cs="Arial"/>
          <w:sz w:val="22"/>
          <w:szCs w:val="22"/>
        </w:rPr>
        <w:t>U</w:t>
      </w:r>
      <w:r w:rsidR="00866482" w:rsidRPr="0029039A">
        <w:rPr>
          <w:rFonts w:ascii="Arial" w:hAnsi="Arial" w:cs="Arial"/>
          <w:sz w:val="22"/>
          <w:szCs w:val="22"/>
        </w:rPr>
        <w:t>stawa z dnia 18 lipca 2002 r. o świadczeniu usług drogą elektroniczną (</w:t>
      </w:r>
      <w:proofErr w:type="spellStart"/>
      <w:r w:rsidR="00866482" w:rsidRPr="0029039A">
        <w:rPr>
          <w:rFonts w:ascii="Arial" w:hAnsi="Arial" w:cs="Arial"/>
          <w:sz w:val="22"/>
          <w:szCs w:val="22"/>
        </w:rPr>
        <w:t>t.j</w:t>
      </w:r>
      <w:proofErr w:type="spellEnd"/>
      <w:r w:rsidR="00866482" w:rsidRPr="0029039A">
        <w:rPr>
          <w:rFonts w:ascii="Arial" w:hAnsi="Arial" w:cs="Arial"/>
          <w:sz w:val="22"/>
          <w:szCs w:val="22"/>
        </w:rPr>
        <w:t>. Dz. U. 2020 poz. 344, ze zm.);</w:t>
      </w:r>
    </w:p>
    <w:p w14:paraId="159F91CF" w14:textId="77777777" w:rsidR="00866482" w:rsidRPr="0029039A" w:rsidRDefault="00453CEF" w:rsidP="00105EF6">
      <w:pPr>
        <w:pStyle w:val="Nagwek2"/>
        <w:spacing w:before="0" w:line="276" w:lineRule="auto"/>
        <w:rPr>
          <w:rFonts w:ascii="Arial" w:hAnsi="Arial" w:cs="Arial"/>
          <w:sz w:val="22"/>
          <w:szCs w:val="22"/>
        </w:rPr>
      </w:pPr>
      <w:r w:rsidRPr="0029039A">
        <w:rPr>
          <w:rFonts w:ascii="Arial" w:hAnsi="Arial" w:cs="Arial"/>
          <w:sz w:val="22"/>
          <w:szCs w:val="22"/>
        </w:rPr>
        <w:t>U</w:t>
      </w:r>
      <w:r w:rsidR="00866482" w:rsidRPr="0029039A">
        <w:rPr>
          <w:rFonts w:ascii="Arial" w:hAnsi="Arial" w:cs="Arial"/>
          <w:sz w:val="22"/>
          <w:szCs w:val="22"/>
        </w:rPr>
        <w:t>stawa z dnia 15 czerwca 2012 r. o skutkach powierzenia wykonywania pracy cudzoziemcom przebywającym wbrew przepisom na terytorium Rzeczypospolitej Polskiej (Dz. U. z 2012 poz. 769, ze zm.);</w:t>
      </w:r>
    </w:p>
    <w:p w14:paraId="25A97F4D" w14:textId="77777777" w:rsidR="00866482" w:rsidRPr="0029039A" w:rsidRDefault="00453CEF" w:rsidP="00105EF6">
      <w:pPr>
        <w:pStyle w:val="Nagwek2"/>
        <w:spacing w:before="0" w:line="276" w:lineRule="auto"/>
        <w:rPr>
          <w:rFonts w:ascii="Arial" w:hAnsi="Arial" w:cs="Arial"/>
          <w:sz w:val="22"/>
          <w:szCs w:val="22"/>
        </w:rPr>
      </w:pPr>
      <w:r w:rsidRPr="0029039A">
        <w:rPr>
          <w:rFonts w:ascii="Arial" w:hAnsi="Arial" w:cs="Arial"/>
          <w:sz w:val="22"/>
          <w:szCs w:val="22"/>
        </w:rPr>
        <w:t>U</w:t>
      </w:r>
      <w:r w:rsidR="00866482" w:rsidRPr="0029039A">
        <w:rPr>
          <w:rFonts w:ascii="Arial" w:hAnsi="Arial" w:cs="Arial"/>
          <w:sz w:val="22"/>
          <w:szCs w:val="22"/>
        </w:rPr>
        <w:t>stawa z dnia 28 października 2002 r. o odpowiedzialności podmiotów zbiorowych za czyny zabronione pod groźbą kary (</w:t>
      </w:r>
      <w:proofErr w:type="spellStart"/>
      <w:r w:rsidR="00866482" w:rsidRPr="0029039A">
        <w:rPr>
          <w:rFonts w:ascii="Arial" w:hAnsi="Arial" w:cs="Arial"/>
          <w:sz w:val="22"/>
          <w:szCs w:val="22"/>
        </w:rPr>
        <w:t>t.j</w:t>
      </w:r>
      <w:proofErr w:type="spellEnd"/>
      <w:r w:rsidR="00866482" w:rsidRPr="0029039A">
        <w:rPr>
          <w:rFonts w:ascii="Arial" w:hAnsi="Arial" w:cs="Arial"/>
          <w:sz w:val="22"/>
          <w:szCs w:val="22"/>
        </w:rPr>
        <w:t>. Dz. U. z 2020 r. poz. 358, ze zm.);</w:t>
      </w:r>
    </w:p>
    <w:p w14:paraId="7285834A" w14:textId="77777777" w:rsidR="00866482" w:rsidRPr="0029039A" w:rsidRDefault="00453CEF" w:rsidP="00105EF6">
      <w:pPr>
        <w:pStyle w:val="Nagwek2"/>
        <w:spacing w:before="0" w:line="276" w:lineRule="auto"/>
        <w:rPr>
          <w:rFonts w:ascii="Arial" w:hAnsi="Arial" w:cs="Arial"/>
          <w:sz w:val="22"/>
          <w:szCs w:val="22"/>
        </w:rPr>
      </w:pPr>
      <w:r w:rsidRPr="0029039A">
        <w:rPr>
          <w:rFonts w:ascii="Arial" w:hAnsi="Arial" w:cs="Arial"/>
          <w:sz w:val="22"/>
          <w:szCs w:val="22"/>
        </w:rPr>
        <w:lastRenderedPageBreak/>
        <w:t>U</w:t>
      </w:r>
      <w:r w:rsidR="00866482" w:rsidRPr="0029039A">
        <w:rPr>
          <w:rFonts w:ascii="Arial" w:hAnsi="Arial" w:cs="Arial"/>
          <w:sz w:val="22"/>
          <w:szCs w:val="22"/>
        </w:rPr>
        <w:t>stawa z dnia 11 marca 2004 r. o podatku od towarów i usług (</w:t>
      </w:r>
      <w:proofErr w:type="spellStart"/>
      <w:r w:rsidR="00866482" w:rsidRPr="0029039A">
        <w:rPr>
          <w:rFonts w:ascii="Arial" w:hAnsi="Arial" w:cs="Arial"/>
          <w:sz w:val="22"/>
          <w:szCs w:val="22"/>
        </w:rPr>
        <w:t>t.j</w:t>
      </w:r>
      <w:proofErr w:type="spellEnd"/>
      <w:r w:rsidR="00866482" w:rsidRPr="0029039A">
        <w:rPr>
          <w:rFonts w:ascii="Arial" w:hAnsi="Arial" w:cs="Arial"/>
          <w:sz w:val="22"/>
          <w:szCs w:val="22"/>
        </w:rPr>
        <w:t>. Dz. U. z 2020 r. poz. 106, ze zm.);</w:t>
      </w:r>
    </w:p>
    <w:p w14:paraId="070A9151" w14:textId="76B4129F" w:rsidR="00866482" w:rsidRDefault="00453CEF" w:rsidP="00105EF6">
      <w:pPr>
        <w:pStyle w:val="Nagwek2"/>
        <w:spacing w:before="0" w:line="276" w:lineRule="auto"/>
        <w:rPr>
          <w:rFonts w:ascii="Arial" w:hAnsi="Arial" w:cs="Arial"/>
          <w:sz w:val="22"/>
          <w:szCs w:val="22"/>
        </w:rPr>
      </w:pPr>
      <w:r w:rsidRPr="0029039A">
        <w:rPr>
          <w:rFonts w:ascii="Arial" w:hAnsi="Arial" w:cs="Arial"/>
          <w:sz w:val="22"/>
          <w:szCs w:val="22"/>
        </w:rPr>
        <w:t>U</w:t>
      </w:r>
      <w:r w:rsidR="00866482" w:rsidRPr="0029039A">
        <w:rPr>
          <w:rFonts w:ascii="Arial" w:hAnsi="Arial" w:cs="Arial"/>
          <w:sz w:val="22"/>
          <w:szCs w:val="22"/>
        </w:rPr>
        <w:t>stawa z dnia 26 czerwca 1974 r. Kodeks pracy (</w:t>
      </w:r>
      <w:proofErr w:type="spellStart"/>
      <w:r w:rsidR="00866482" w:rsidRPr="0029039A">
        <w:rPr>
          <w:rFonts w:ascii="Arial" w:hAnsi="Arial" w:cs="Arial"/>
          <w:sz w:val="22"/>
          <w:szCs w:val="22"/>
        </w:rPr>
        <w:t>t.j</w:t>
      </w:r>
      <w:proofErr w:type="spellEnd"/>
      <w:r w:rsidR="00866482" w:rsidRPr="0029039A">
        <w:rPr>
          <w:rFonts w:ascii="Arial" w:hAnsi="Arial" w:cs="Arial"/>
          <w:sz w:val="22"/>
          <w:szCs w:val="22"/>
        </w:rPr>
        <w:t>. Dz. U. z 2020 r. poz. 1320, ze zm.);</w:t>
      </w:r>
    </w:p>
    <w:p w14:paraId="0F936E11" w14:textId="77777777" w:rsidR="00E0345F" w:rsidRPr="00E0345F" w:rsidRDefault="00E0345F" w:rsidP="00E0345F">
      <w:pPr>
        <w:pStyle w:val="Nagwek2"/>
        <w:rPr>
          <w:rFonts w:ascii="Arial" w:hAnsi="Arial" w:cs="Arial"/>
          <w:sz w:val="22"/>
          <w:szCs w:val="22"/>
        </w:rPr>
      </w:pPr>
      <w:r w:rsidRPr="00E0345F">
        <w:rPr>
          <w:rFonts w:ascii="Arial" w:hAnsi="Arial" w:cs="Arial"/>
          <w:sz w:val="22"/>
          <w:szCs w:val="22"/>
        </w:rPr>
        <w:t xml:space="preserve">Ustawa z dnia 13 kwietnia 2022 r. o szczególnych rozwiązaniach w zakresie przeciwdziałania wspieraniu agresji na Ukrainę oraz służących ochronie bezpieczeństwa narodowego (Dz. U. z 2022, poz. 835), zwana dalej </w:t>
      </w:r>
      <w:proofErr w:type="spellStart"/>
      <w:r w:rsidRPr="00E0345F">
        <w:rPr>
          <w:rFonts w:ascii="Arial" w:hAnsi="Arial" w:cs="Arial"/>
          <w:sz w:val="22"/>
          <w:szCs w:val="22"/>
        </w:rPr>
        <w:t>u.o.s.r</w:t>
      </w:r>
      <w:proofErr w:type="spellEnd"/>
      <w:r w:rsidRPr="00E0345F">
        <w:rPr>
          <w:rFonts w:ascii="Arial" w:hAnsi="Arial" w:cs="Arial"/>
          <w:sz w:val="22"/>
          <w:szCs w:val="22"/>
        </w:rPr>
        <w:t xml:space="preserve">.; </w:t>
      </w:r>
    </w:p>
    <w:p w14:paraId="753B4B01" w14:textId="6FFEB183" w:rsidR="00E0345F" w:rsidRPr="00E0345F" w:rsidRDefault="00E0345F" w:rsidP="00E0345F">
      <w:pPr>
        <w:pStyle w:val="Nagwek2"/>
        <w:rPr>
          <w:rFonts w:ascii="Arial" w:hAnsi="Arial" w:cs="Arial"/>
          <w:sz w:val="22"/>
          <w:szCs w:val="22"/>
        </w:rPr>
      </w:pPr>
      <w:r w:rsidRPr="00E0345F">
        <w:rPr>
          <w:rFonts w:ascii="Arial" w:hAnsi="Arial" w:cs="Arial"/>
          <w:sz w:val="22"/>
          <w:szCs w:val="22"/>
        </w:rPr>
        <w:t>Rozporządzenie (UE) 2022/576 w sprawie zmiany rozporządzenia (UE) nr 833/2014 dotyczącego środków ograniczających w związku z działaniami Rosji destabilizującymi sytuację na Ukrainie.</w:t>
      </w:r>
    </w:p>
    <w:p w14:paraId="3B758567" w14:textId="77777777" w:rsidR="00866482" w:rsidRPr="0029039A" w:rsidRDefault="00453CEF" w:rsidP="00105EF6">
      <w:pPr>
        <w:pStyle w:val="Nagwek2"/>
        <w:spacing w:before="0" w:line="276" w:lineRule="auto"/>
        <w:rPr>
          <w:rFonts w:ascii="Arial" w:hAnsi="Arial" w:cs="Arial"/>
          <w:sz w:val="22"/>
          <w:szCs w:val="22"/>
        </w:rPr>
      </w:pPr>
      <w:r w:rsidRPr="0029039A">
        <w:rPr>
          <w:rFonts w:ascii="Arial" w:hAnsi="Arial" w:cs="Arial"/>
          <w:sz w:val="22"/>
          <w:szCs w:val="22"/>
        </w:rPr>
        <w:t>I</w:t>
      </w:r>
      <w:r w:rsidR="00866482" w:rsidRPr="0029039A">
        <w:rPr>
          <w:rFonts w:ascii="Arial" w:hAnsi="Arial" w:cs="Arial"/>
          <w:sz w:val="22"/>
          <w:szCs w:val="22"/>
        </w:rPr>
        <w:t>nne obowiązujące przepisy prawne.</w:t>
      </w:r>
    </w:p>
    <w:p w14:paraId="268B8401" w14:textId="239060B7" w:rsidR="00603291" w:rsidRPr="0029039A" w:rsidRDefault="00603291" w:rsidP="00CE295B">
      <w:pPr>
        <w:pStyle w:val="Nagwek1"/>
        <w:rPr>
          <w:rFonts w:cs="Arial"/>
        </w:rPr>
      </w:pPr>
      <w:bookmarkStart w:id="41" w:name="_Toc258314260"/>
      <w:r w:rsidRPr="0029039A">
        <w:rPr>
          <w:rFonts w:cs="Arial"/>
        </w:rPr>
        <w:t xml:space="preserve">Pouczenie o </w:t>
      </w:r>
      <w:r w:rsidRPr="0029039A">
        <w:rPr>
          <w:rFonts w:eastAsia="TimesNewRoman" w:cs="Arial"/>
        </w:rPr>
        <w:t>ś</w:t>
      </w:r>
      <w:r w:rsidRPr="0029039A">
        <w:rPr>
          <w:rFonts w:cs="Arial"/>
        </w:rPr>
        <w:t>rodkach ochrony prawnej przysługuj</w:t>
      </w:r>
      <w:r w:rsidRPr="0029039A">
        <w:rPr>
          <w:rFonts w:eastAsia="TimesNewRoman" w:cs="Arial"/>
        </w:rPr>
        <w:t>ą</w:t>
      </w:r>
      <w:r w:rsidRPr="0029039A">
        <w:rPr>
          <w:rFonts w:cs="Arial"/>
        </w:rPr>
        <w:t>cych Wykonawcy</w:t>
      </w:r>
      <w:bookmarkEnd w:id="41"/>
    </w:p>
    <w:p w14:paraId="5153EE0F" w14:textId="77777777" w:rsidR="00A56852" w:rsidRPr="0029039A" w:rsidRDefault="00514B68" w:rsidP="005107E4">
      <w:pPr>
        <w:pStyle w:val="Nagwek2"/>
        <w:numPr>
          <w:ilvl w:val="1"/>
          <w:numId w:val="33"/>
        </w:numPr>
        <w:spacing w:before="0" w:line="276" w:lineRule="auto"/>
        <w:rPr>
          <w:rFonts w:ascii="Arial" w:hAnsi="Arial" w:cs="Arial"/>
          <w:sz w:val="22"/>
          <w:szCs w:val="22"/>
        </w:rPr>
      </w:pPr>
      <w:r w:rsidRPr="0029039A">
        <w:rPr>
          <w:rFonts w:ascii="Arial" w:hAnsi="Arial" w:cs="Arial"/>
          <w:sz w:val="22"/>
          <w:szCs w:val="22"/>
        </w:rPr>
        <w:t xml:space="preserve">Wykonawcom, a także innemu podmiotowi, jeżeli ma lub miał interes w uzyskaniu zamówienia oraz poniósł lub może ponieść szkodę w wyniku naruszenia przez zamawiającego przepisów ustawy </w:t>
      </w:r>
      <w:proofErr w:type="spellStart"/>
      <w:r w:rsidRPr="0029039A">
        <w:rPr>
          <w:rFonts w:ascii="Arial" w:hAnsi="Arial" w:cs="Arial"/>
          <w:sz w:val="22"/>
          <w:szCs w:val="22"/>
        </w:rPr>
        <w:t>Pzp</w:t>
      </w:r>
      <w:proofErr w:type="spellEnd"/>
      <w:r w:rsidRPr="0029039A">
        <w:rPr>
          <w:rFonts w:ascii="Arial" w:hAnsi="Arial" w:cs="Arial"/>
          <w:sz w:val="22"/>
          <w:szCs w:val="22"/>
        </w:rPr>
        <w:t xml:space="preserve">, przysługują środki ochrony prawnej na zasadach przewidzianych w art. 505 – 590 ustawy </w:t>
      </w:r>
      <w:proofErr w:type="spellStart"/>
      <w:r w:rsidRPr="0029039A">
        <w:rPr>
          <w:rFonts w:ascii="Arial" w:hAnsi="Arial" w:cs="Arial"/>
          <w:sz w:val="22"/>
          <w:szCs w:val="22"/>
        </w:rPr>
        <w:t>Pzp</w:t>
      </w:r>
      <w:proofErr w:type="spellEnd"/>
      <w:r w:rsidR="00D30384" w:rsidRPr="0029039A">
        <w:rPr>
          <w:rFonts w:ascii="Arial" w:hAnsi="Arial" w:cs="Arial"/>
          <w:sz w:val="22"/>
          <w:szCs w:val="22"/>
        </w:rPr>
        <w:t>.</w:t>
      </w:r>
    </w:p>
    <w:p w14:paraId="1BE08B2B" w14:textId="77777777" w:rsidR="00341C57" w:rsidRPr="0029039A" w:rsidRDefault="00341C57" w:rsidP="00556987">
      <w:pPr>
        <w:pStyle w:val="Nagwek2"/>
        <w:spacing w:before="0" w:line="276" w:lineRule="auto"/>
        <w:rPr>
          <w:rFonts w:ascii="Arial" w:hAnsi="Arial" w:cs="Arial"/>
          <w:sz w:val="22"/>
          <w:szCs w:val="22"/>
        </w:rPr>
      </w:pPr>
      <w:r w:rsidRPr="0029039A">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2B1840" w:rsidRPr="0029039A">
        <w:rPr>
          <w:rFonts w:ascii="Arial" w:hAnsi="Arial" w:cs="Arial"/>
          <w:sz w:val="22"/>
          <w:szCs w:val="22"/>
        </w:rPr>
        <w:t xml:space="preserve">ustawy </w:t>
      </w:r>
      <w:proofErr w:type="spellStart"/>
      <w:r w:rsidR="002B1840" w:rsidRPr="0029039A">
        <w:rPr>
          <w:rFonts w:ascii="Arial" w:hAnsi="Arial" w:cs="Arial"/>
          <w:sz w:val="22"/>
          <w:szCs w:val="22"/>
        </w:rPr>
        <w:t>Pzp</w:t>
      </w:r>
      <w:proofErr w:type="spellEnd"/>
      <w:r w:rsidRPr="0029039A">
        <w:rPr>
          <w:rFonts w:ascii="Arial" w:hAnsi="Arial" w:cs="Arial"/>
          <w:sz w:val="22"/>
          <w:szCs w:val="22"/>
        </w:rPr>
        <w:t xml:space="preserve"> oraz Rzecznikowi Małych i Średnich Przedsiębiorstw.</w:t>
      </w:r>
    </w:p>
    <w:p w14:paraId="1047C2AC" w14:textId="77777777" w:rsidR="00341C57" w:rsidRPr="0029039A" w:rsidRDefault="00341C57" w:rsidP="00556987">
      <w:pPr>
        <w:pStyle w:val="Nagwek2"/>
        <w:spacing w:before="0" w:line="276" w:lineRule="auto"/>
        <w:rPr>
          <w:rFonts w:ascii="Arial" w:hAnsi="Arial" w:cs="Arial"/>
          <w:sz w:val="22"/>
          <w:szCs w:val="22"/>
        </w:rPr>
      </w:pPr>
      <w:r w:rsidRPr="0029039A">
        <w:rPr>
          <w:rFonts w:ascii="Arial" w:hAnsi="Arial" w:cs="Arial"/>
          <w:sz w:val="22"/>
          <w:szCs w:val="22"/>
        </w:rPr>
        <w:t>Środkami ochrony prawnej, o których mowa w pkt 1 są:</w:t>
      </w:r>
    </w:p>
    <w:p w14:paraId="2C03EFFE" w14:textId="77777777" w:rsidR="00341C57" w:rsidRPr="0029039A" w:rsidRDefault="00341C57" w:rsidP="00556987">
      <w:pPr>
        <w:spacing w:line="276" w:lineRule="auto"/>
        <w:ind w:left="284"/>
        <w:jc w:val="both"/>
        <w:rPr>
          <w:rFonts w:ascii="Arial" w:hAnsi="Arial" w:cs="Arial"/>
          <w:bCs/>
          <w:iCs/>
          <w:color w:val="000000"/>
          <w:sz w:val="22"/>
          <w:szCs w:val="22"/>
        </w:rPr>
      </w:pPr>
      <w:r w:rsidRPr="0029039A">
        <w:rPr>
          <w:rFonts w:ascii="Arial" w:hAnsi="Arial" w:cs="Arial"/>
          <w:bCs/>
          <w:iCs/>
          <w:color w:val="000000"/>
          <w:sz w:val="22"/>
          <w:szCs w:val="22"/>
        </w:rPr>
        <w:t xml:space="preserve">- odwołanie do Prezesa Krajowej Izby Odwoławczej (art. 513 i nast. </w:t>
      </w:r>
      <w:r w:rsidR="002B1840" w:rsidRPr="0029039A">
        <w:rPr>
          <w:rFonts w:ascii="Arial" w:hAnsi="Arial" w:cs="Arial"/>
          <w:bCs/>
          <w:iCs/>
          <w:color w:val="000000"/>
          <w:sz w:val="22"/>
          <w:szCs w:val="22"/>
        </w:rPr>
        <w:t xml:space="preserve">ustawy </w:t>
      </w:r>
      <w:proofErr w:type="spellStart"/>
      <w:r w:rsidR="002B1840" w:rsidRPr="0029039A">
        <w:rPr>
          <w:rFonts w:ascii="Arial" w:hAnsi="Arial" w:cs="Arial"/>
          <w:bCs/>
          <w:iCs/>
          <w:color w:val="000000"/>
          <w:sz w:val="22"/>
          <w:szCs w:val="22"/>
        </w:rPr>
        <w:t>Pzp</w:t>
      </w:r>
      <w:proofErr w:type="spellEnd"/>
      <w:r w:rsidRPr="0029039A">
        <w:rPr>
          <w:rFonts w:ascii="Arial" w:hAnsi="Arial" w:cs="Arial"/>
          <w:bCs/>
          <w:iCs/>
          <w:color w:val="000000"/>
          <w:sz w:val="22"/>
          <w:szCs w:val="22"/>
        </w:rPr>
        <w:t>)</w:t>
      </w:r>
    </w:p>
    <w:p w14:paraId="2E1A9CE5" w14:textId="77777777" w:rsidR="00341C57" w:rsidRPr="0029039A" w:rsidRDefault="00341C57" w:rsidP="00556987">
      <w:pPr>
        <w:pStyle w:val="Nagwek2"/>
        <w:numPr>
          <w:ilvl w:val="0"/>
          <w:numId w:val="0"/>
        </w:numPr>
        <w:spacing w:before="0" w:line="276" w:lineRule="auto"/>
        <w:ind w:left="680"/>
        <w:rPr>
          <w:rFonts w:ascii="Arial" w:hAnsi="Arial" w:cs="Arial"/>
          <w:sz w:val="22"/>
          <w:szCs w:val="22"/>
        </w:rPr>
      </w:pPr>
      <w:r w:rsidRPr="0029039A">
        <w:rPr>
          <w:rFonts w:ascii="Arial" w:hAnsi="Arial" w:cs="Arial"/>
          <w:sz w:val="22"/>
          <w:szCs w:val="22"/>
        </w:rPr>
        <w:t xml:space="preserve">- skarga do Sądu Okręgowego w Warszawie (art. 579 i nast. </w:t>
      </w:r>
      <w:r w:rsidR="002B1840" w:rsidRPr="0029039A">
        <w:rPr>
          <w:rFonts w:ascii="Arial" w:hAnsi="Arial" w:cs="Arial"/>
          <w:sz w:val="22"/>
          <w:szCs w:val="22"/>
        </w:rPr>
        <w:t xml:space="preserve">ustawy </w:t>
      </w:r>
      <w:proofErr w:type="spellStart"/>
      <w:r w:rsidR="002B1840" w:rsidRPr="0029039A">
        <w:rPr>
          <w:rFonts w:ascii="Arial" w:hAnsi="Arial" w:cs="Arial"/>
          <w:sz w:val="22"/>
          <w:szCs w:val="22"/>
        </w:rPr>
        <w:t>Pzp</w:t>
      </w:r>
      <w:proofErr w:type="spellEnd"/>
      <w:r w:rsidRPr="0029039A">
        <w:rPr>
          <w:rFonts w:ascii="Arial" w:hAnsi="Arial" w:cs="Arial"/>
          <w:sz w:val="22"/>
          <w:szCs w:val="22"/>
        </w:rPr>
        <w:t>)</w:t>
      </w:r>
    </w:p>
    <w:p w14:paraId="4E01CAD1" w14:textId="77777777" w:rsidR="00341C57" w:rsidRPr="0029039A" w:rsidRDefault="00341C57" w:rsidP="00556987">
      <w:pPr>
        <w:pStyle w:val="Nagwek2"/>
        <w:spacing w:before="0" w:line="276" w:lineRule="auto"/>
        <w:rPr>
          <w:rFonts w:ascii="Arial" w:hAnsi="Arial" w:cs="Arial"/>
          <w:sz w:val="22"/>
          <w:szCs w:val="22"/>
        </w:rPr>
      </w:pPr>
      <w:r w:rsidRPr="0029039A">
        <w:rPr>
          <w:rFonts w:ascii="Arial" w:hAnsi="Arial" w:cs="Arial"/>
          <w:sz w:val="22"/>
          <w:szCs w:val="22"/>
        </w:rPr>
        <w:t>Odwołanie przysługuje na:</w:t>
      </w:r>
    </w:p>
    <w:p w14:paraId="35CE94A9" w14:textId="2D3F04DE" w:rsidR="00341C57" w:rsidRPr="0029039A" w:rsidRDefault="00341C57" w:rsidP="005107E4">
      <w:pPr>
        <w:pStyle w:val="Nagwek2"/>
        <w:numPr>
          <w:ilvl w:val="0"/>
          <w:numId w:val="14"/>
        </w:numPr>
        <w:spacing w:before="0" w:line="276" w:lineRule="auto"/>
        <w:rPr>
          <w:rFonts w:ascii="Arial" w:hAnsi="Arial" w:cs="Arial"/>
          <w:sz w:val="22"/>
          <w:szCs w:val="22"/>
        </w:rPr>
      </w:pPr>
      <w:r w:rsidRPr="0029039A">
        <w:rPr>
          <w:rFonts w:ascii="Arial" w:hAnsi="Arial" w:cs="Arial"/>
          <w:sz w:val="22"/>
          <w:szCs w:val="22"/>
        </w:rPr>
        <w:t>niezgodną z przepisami ustawy czynność Zamawiającego, podjętą w postępowaniu o</w:t>
      </w:r>
      <w:r w:rsidR="00F10F1E">
        <w:rPr>
          <w:rFonts w:ascii="Arial" w:hAnsi="Arial" w:cs="Arial"/>
          <w:sz w:val="22"/>
          <w:szCs w:val="22"/>
        </w:rPr>
        <w:t> </w:t>
      </w:r>
      <w:r w:rsidRPr="0029039A">
        <w:rPr>
          <w:rFonts w:ascii="Arial" w:hAnsi="Arial" w:cs="Arial"/>
          <w:sz w:val="22"/>
          <w:szCs w:val="22"/>
        </w:rPr>
        <w:t>udzielenie zamówienia, o zawarcie umowy ramowej, dynamicznym systemie zakupów, systemie kwalifikowania wykonawców lub konkursie, w tym na projektowane postanowienie umowy;</w:t>
      </w:r>
    </w:p>
    <w:p w14:paraId="5129DDFA" w14:textId="77777777" w:rsidR="00341C57" w:rsidRPr="0029039A" w:rsidRDefault="00341C57" w:rsidP="005107E4">
      <w:pPr>
        <w:pStyle w:val="Nagwek2"/>
        <w:numPr>
          <w:ilvl w:val="0"/>
          <w:numId w:val="14"/>
        </w:numPr>
        <w:spacing w:before="0" w:line="276" w:lineRule="auto"/>
        <w:rPr>
          <w:rFonts w:ascii="Arial" w:hAnsi="Arial" w:cs="Arial"/>
          <w:sz w:val="22"/>
          <w:szCs w:val="22"/>
        </w:rPr>
      </w:pPr>
      <w:r w:rsidRPr="0029039A">
        <w:rPr>
          <w:rFonts w:ascii="Arial" w:hAnsi="Arial" w:cs="Arial"/>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4E359DB4" w14:textId="77777777" w:rsidR="00341C57" w:rsidRPr="0029039A" w:rsidRDefault="00341C57" w:rsidP="005107E4">
      <w:pPr>
        <w:pStyle w:val="Nagwek2"/>
        <w:numPr>
          <w:ilvl w:val="0"/>
          <w:numId w:val="14"/>
        </w:numPr>
        <w:spacing w:before="0" w:line="276" w:lineRule="auto"/>
        <w:rPr>
          <w:rFonts w:ascii="Arial" w:hAnsi="Arial" w:cs="Arial"/>
          <w:sz w:val="22"/>
          <w:szCs w:val="22"/>
        </w:rPr>
      </w:pPr>
      <w:r w:rsidRPr="0029039A">
        <w:rPr>
          <w:rFonts w:ascii="Arial" w:hAnsi="Arial" w:cs="Arial"/>
          <w:sz w:val="22"/>
          <w:szCs w:val="22"/>
        </w:rPr>
        <w:t>zaniechanie przeprowadzenia postępowania o udzielenie zamówienia lub zorganizowania konkursu na podstawie ustawy, mimo że Zamawiający był do tego obowiązany.</w:t>
      </w:r>
    </w:p>
    <w:p w14:paraId="79EFF314" w14:textId="77777777" w:rsidR="00341C57" w:rsidRPr="0029039A" w:rsidRDefault="00341C57" w:rsidP="00556987">
      <w:pPr>
        <w:pStyle w:val="Nagwek2"/>
        <w:spacing w:before="0" w:line="276" w:lineRule="auto"/>
        <w:rPr>
          <w:rFonts w:ascii="Arial" w:hAnsi="Arial" w:cs="Arial"/>
          <w:sz w:val="22"/>
          <w:szCs w:val="22"/>
        </w:rPr>
      </w:pPr>
      <w:r w:rsidRPr="0029039A">
        <w:rPr>
          <w:rFonts w:ascii="Arial" w:hAnsi="Arial" w:cs="Arial"/>
          <w:sz w:val="22"/>
          <w:szCs w:val="22"/>
        </w:rPr>
        <w:t xml:space="preserve">Odwołanie wnosi się do Prezesa Izby w terminach wskazanych w art. 515 </w:t>
      </w:r>
      <w:r w:rsidR="002B1840" w:rsidRPr="0029039A">
        <w:rPr>
          <w:rFonts w:ascii="Arial" w:hAnsi="Arial" w:cs="Arial"/>
          <w:sz w:val="22"/>
          <w:szCs w:val="22"/>
        </w:rPr>
        <w:t xml:space="preserve">ustawy </w:t>
      </w:r>
      <w:proofErr w:type="spellStart"/>
      <w:r w:rsidR="002B1840" w:rsidRPr="0029039A">
        <w:rPr>
          <w:rFonts w:ascii="Arial" w:hAnsi="Arial" w:cs="Arial"/>
          <w:sz w:val="22"/>
          <w:szCs w:val="22"/>
        </w:rPr>
        <w:t>Pzp</w:t>
      </w:r>
      <w:proofErr w:type="spellEnd"/>
      <w:r w:rsidRPr="0029039A">
        <w:rPr>
          <w:rFonts w:ascii="Arial" w:hAnsi="Arial" w:cs="Arial"/>
          <w:sz w:val="22"/>
          <w:szCs w:val="22"/>
        </w:rPr>
        <w:t>.</w:t>
      </w:r>
    </w:p>
    <w:p w14:paraId="054D4DAA" w14:textId="77777777" w:rsidR="00341C57" w:rsidRPr="0029039A" w:rsidRDefault="00341C57" w:rsidP="00556987">
      <w:pPr>
        <w:pStyle w:val="Nagwek2"/>
        <w:spacing w:before="0" w:line="276" w:lineRule="auto"/>
        <w:rPr>
          <w:rFonts w:ascii="Arial" w:hAnsi="Arial" w:cs="Arial"/>
          <w:sz w:val="22"/>
          <w:szCs w:val="22"/>
        </w:rPr>
      </w:pPr>
      <w:r w:rsidRPr="0029039A">
        <w:rPr>
          <w:rFonts w:ascii="Arial" w:hAnsi="Arial" w:cs="Arial"/>
          <w:sz w:val="22"/>
          <w:szCs w:val="22"/>
        </w:rPr>
        <w:t>Skarga do sądu przysługuje na orzeczenie Izby oraz postanowienie Prezesa Izby, o którym mowa w art. 519 ust. 1, stronom oraz uczestnikom postępowania odwoławczego w terminie 14 dni od dnia doręczenia orzeczenia Izby lub postanowienia Prezesa Izby, o którym mowa w art. 519 ust. 1, przesyłając jednocześnie jej odpis przeciwnikowi skargi.</w:t>
      </w:r>
    </w:p>
    <w:p w14:paraId="01A92EEE" w14:textId="77777777" w:rsidR="00341C57" w:rsidRPr="0029039A" w:rsidRDefault="00341C57" w:rsidP="00556987">
      <w:pPr>
        <w:pStyle w:val="Nagwek2"/>
        <w:spacing w:before="0" w:line="276" w:lineRule="auto"/>
        <w:rPr>
          <w:rFonts w:ascii="Arial" w:hAnsi="Arial" w:cs="Arial"/>
          <w:sz w:val="22"/>
          <w:szCs w:val="22"/>
        </w:rPr>
      </w:pPr>
      <w:r w:rsidRPr="0029039A">
        <w:rPr>
          <w:rFonts w:ascii="Arial" w:hAnsi="Arial" w:cs="Arial"/>
          <w:sz w:val="22"/>
          <w:szCs w:val="22"/>
        </w:rPr>
        <w:t>Skargę wnosi się za pośrednictwem Prezesa Izby.</w:t>
      </w:r>
    </w:p>
    <w:p w14:paraId="527A0E77" w14:textId="77777777" w:rsidR="00603291" w:rsidRPr="0029039A" w:rsidRDefault="007911FF" w:rsidP="00CE295B">
      <w:pPr>
        <w:pStyle w:val="Nagwek1"/>
        <w:rPr>
          <w:rFonts w:cs="Arial"/>
        </w:rPr>
      </w:pPr>
      <w:bookmarkStart w:id="42" w:name="_Hlk73965958"/>
      <w:r w:rsidRPr="0029039A">
        <w:rPr>
          <w:rFonts w:cs="Arial"/>
        </w:rPr>
        <w:t>Ochrona danych osobowych</w:t>
      </w:r>
    </w:p>
    <w:p w14:paraId="2F89D94D" w14:textId="77777777" w:rsidR="00B65289" w:rsidRPr="0029039A" w:rsidRDefault="00B65289" w:rsidP="005107E4">
      <w:pPr>
        <w:pStyle w:val="Nagwek2"/>
        <w:numPr>
          <w:ilvl w:val="1"/>
          <w:numId w:val="32"/>
        </w:numPr>
        <w:spacing w:before="0" w:line="276" w:lineRule="auto"/>
        <w:rPr>
          <w:rFonts w:ascii="Arial" w:hAnsi="Arial" w:cs="Arial"/>
          <w:sz w:val="22"/>
          <w:szCs w:val="22"/>
        </w:rPr>
      </w:pPr>
      <w:bookmarkStart w:id="43" w:name="_Hlk515367328"/>
      <w:r w:rsidRPr="0029039A">
        <w:rPr>
          <w:rFonts w:ascii="Arial" w:hAnsi="Arial" w:cs="Arial"/>
          <w:sz w:val="22"/>
          <w:szCs w:val="22"/>
        </w:rPr>
        <w:t xml:space="preserve">W postępowaniu obowiązują przepisy Rozporządzenia Parlamentu Europejskiego i Rady 2016/679 z dnia 27 kwietnia 2016 r. w sprawie ochrony osób fizycznych w związku z przetwarzaniem danych osobowych i w sprawie swobodnego przepływu takich danych oraz uchylenia dyrektywy 95/46/WE (ogólne </w:t>
      </w:r>
      <w:bookmarkEnd w:id="42"/>
      <w:r w:rsidRPr="0029039A">
        <w:rPr>
          <w:rFonts w:ascii="Arial" w:hAnsi="Arial" w:cs="Arial"/>
          <w:sz w:val="22"/>
          <w:szCs w:val="22"/>
        </w:rPr>
        <w:t xml:space="preserve">rozporządzenie o ochronie danych), dalej „RODO” oraz ustawy z dnia 10 maja 2018 r. o ochronie danych osobowych, z uwzględnieniem </w:t>
      </w:r>
      <w:r w:rsidRPr="0029039A">
        <w:rPr>
          <w:rFonts w:ascii="Arial" w:hAnsi="Arial" w:cs="Arial"/>
          <w:sz w:val="22"/>
          <w:szCs w:val="22"/>
        </w:rPr>
        <w:lastRenderedPageBreak/>
        <w:t>przepisów ustawy Prawo zamówień publicznych i innych obowiązujących Zamawiającego przepisów prawnych.</w:t>
      </w:r>
    </w:p>
    <w:p w14:paraId="56623DC2" w14:textId="77777777" w:rsidR="00B65289" w:rsidRPr="0029039A" w:rsidRDefault="00B65289" w:rsidP="000D1A3F">
      <w:pPr>
        <w:pStyle w:val="Nagwek2"/>
        <w:spacing w:before="0" w:line="276" w:lineRule="auto"/>
        <w:rPr>
          <w:rFonts w:ascii="Arial" w:hAnsi="Arial" w:cs="Arial"/>
          <w:sz w:val="22"/>
          <w:szCs w:val="22"/>
        </w:rPr>
      </w:pPr>
      <w:r w:rsidRPr="0029039A">
        <w:rPr>
          <w:rFonts w:ascii="Arial" w:hAnsi="Arial" w:cs="Arial"/>
          <w:sz w:val="22"/>
          <w:szCs w:val="22"/>
        </w:rPr>
        <w:t>Udział Wykonawcy w przedmiotowym postępowaniu o udzielenie zamówienia publicznego jest dobrowolny, a przystępując do tego postępowania Wykonawca akceptuje wszystkie obowiązki i konsekwencje wynikające z obowiązujących przepisów prawnych.</w:t>
      </w:r>
    </w:p>
    <w:p w14:paraId="11E80CB4" w14:textId="77777777" w:rsidR="00B65289" w:rsidRPr="0029039A" w:rsidRDefault="00B65289" w:rsidP="000D1A3F">
      <w:pPr>
        <w:pStyle w:val="Nagwek2"/>
        <w:spacing w:before="0" w:line="276" w:lineRule="auto"/>
        <w:rPr>
          <w:rFonts w:ascii="Arial" w:hAnsi="Arial" w:cs="Arial"/>
          <w:sz w:val="22"/>
          <w:szCs w:val="22"/>
        </w:rPr>
      </w:pPr>
      <w:r w:rsidRPr="0029039A">
        <w:rPr>
          <w:rFonts w:ascii="Arial" w:hAnsi="Arial" w:cs="Arial"/>
          <w:sz w:val="22"/>
          <w:szCs w:val="22"/>
        </w:rPr>
        <w:t xml:space="preserve"> Wszystkie dane osobowe przekazywane Zamawiającemu w trakcie przedmiotowej procedury Wykonawca zobowiązany jest uzyskiwać zgodnie z przepisami RODO.</w:t>
      </w:r>
    </w:p>
    <w:p w14:paraId="0E3C04F9" w14:textId="24E14002" w:rsidR="00930133" w:rsidRPr="0029039A" w:rsidRDefault="007911FF" w:rsidP="000D1A3F">
      <w:pPr>
        <w:pStyle w:val="Nagwek2"/>
        <w:spacing w:before="0" w:line="276" w:lineRule="auto"/>
        <w:rPr>
          <w:rFonts w:ascii="Arial" w:hAnsi="Arial" w:cs="Arial"/>
          <w:sz w:val="22"/>
          <w:szCs w:val="22"/>
        </w:rPr>
      </w:pPr>
      <w:r w:rsidRPr="0029039A">
        <w:rPr>
          <w:rFonts w:ascii="Arial" w:hAnsi="Arial" w:cs="Arial"/>
          <w:sz w:val="22"/>
          <w:szCs w:val="22"/>
        </w:rPr>
        <w:t>Zamawiający</w:t>
      </w:r>
      <w:r w:rsidR="00930133" w:rsidRPr="0029039A">
        <w:rPr>
          <w:rFonts w:ascii="Arial" w:hAnsi="Arial" w:cs="Arial"/>
          <w:sz w:val="22"/>
          <w:szCs w:val="22"/>
        </w:rPr>
        <w:t xml:space="preserve"> </w:t>
      </w:r>
      <w:r w:rsidRPr="0029039A">
        <w:rPr>
          <w:rFonts w:ascii="Arial" w:hAnsi="Arial" w:cs="Arial"/>
          <w:sz w:val="22"/>
          <w:szCs w:val="22"/>
        </w:rPr>
        <w:t>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w:t>
      </w:r>
      <w:r w:rsidR="00F10F1E">
        <w:rPr>
          <w:rFonts w:ascii="Arial" w:hAnsi="Arial" w:cs="Arial"/>
          <w:sz w:val="22"/>
          <w:szCs w:val="22"/>
        </w:rPr>
        <w:t> </w:t>
      </w:r>
      <w:r w:rsidRPr="0029039A">
        <w:rPr>
          <w:rFonts w:ascii="Arial" w:hAnsi="Arial" w:cs="Arial"/>
          <w:sz w:val="22"/>
          <w:szCs w:val="22"/>
        </w:rPr>
        <w:t>ochronie danych) (</w:t>
      </w:r>
      <w:proofErr w:type="spellStart"/>
      <w:r w:rsidRPr="0029039A">
        <w:rPr>
          <w:rFonts w:ascii="Arial" w:hAnsi="Arial" w:cs="Arial"/>
          <w:sz w:val="22"/>
          <w:szCs w:val="22"/>
        </w:rPr>
        <w:t>Dz.Urz</w:t>
      </w:r>
      <w:proofErr w:type="spellEnd"/>
      <w:r w:rsidRPr="0029039A">
        <w:rPr>
          <w:rFonts w:ascii="Arial" w:hAnsi="Arial" w:cs="Arial"/>
          <w:sz w:val="22"/>
          <w:szCs w:val="22"/>
        </w:rPr>
        <w:t>. UE L 119 z 4 maja 2016 r.), dalej: RODO, tym samym dane osobowe podane przez Wykonawcę będą przetwarzane zgodnie z RODO oraz zgodnie z</w:t>
      </w:r>
      <w:r w:rsidR="00F10F1E">
        <w:rPr>
          <w:rFonts w:ascii="Arial" w:hAnsi="Arial" w:cs="Arial"/>
          <w:sz w:val="22"/>
          <w:szCs w:val="22"/>
        </w:rPr>
        <w:t> </w:t>
      </w:r>
      <w:r w:rsidRPr="0029039A">
        <w:rPr>
          <w:rFonts w:ascii="Arial" w:hAnsi="Arial" w:cs="Arial"/>
          <w:sz w:val="22"/>
          <w:szCs w:val="22"/>
        </w:rPr>
        <w:t>przepisami krajowymi.</w:t>
      </w:r>
    </w:p>
    <w:bookmarkEnd w:id="43"/>
    <w:p w14:paraId="6E5A97EA" w14:textId="77777777" w:rsidR="00C462F0" w:rsidRPr="00C462F0" w:rsidRDefault="00C462F0" w:rsidP="005107E4">
      <w:pPr>
        <w:pStyle w:val="Nagwek2"/>
        <w:spacing w:before="0" w:line="276" w:lineRule="auto"/>
        <w:rPr>
          <w:rFonts w:ascii="Arial" w:hAnsi="Arial" w:cs="Arial"/>
          <w:sz w:val="22"/>
          <w:szCs w:val="22"/>
        </w:rPr>
      </w:pPr>
      <w:r w:rsidRPr="00C462F0">
        <w:rPr>
          <w:rFonts w:ascii="Arial" w:hAnsi="Arial" w:cs="Arial"/>
          <w:sz w:val="22"/>
          <w:szCs w:val="22"/>
        </w:rPr>
        <w:t>Zamawiający informuje, że:</w:t>
      </w:r>
    </w:p>
    <w:p w14:paraId="2482DD9A" w14:textId="12976828" w:rsidR="00C462F0" w:rsidRPr="00C462F0" w:rsidRDefault="00C462F0" w:rsidP="005107E4">
      <w:pPr>
        <w:pStyle w:val="Nagwek2"/>
        <w:numPr>
          <w:ilvl w:val="0"/>
          <w:numId w:val="7"/>
        </w:numPr>
        <w:spacing w:line="276" w:lineRule="auto"/>
        <w:rPr>
          <w:rFonts w:ascii="Arial" w:hAnsi="Arial" w:cs="Arial"/>
          <w:sz w:val="22"/>
          <w:szCs w:val="22"/>
        </w:rPr>
      </w:pPr>
      <w:r w:rsidRPr="00C462F0">
        <w:rPr>
          <w:rFonts w:ascii="Arial" w:hAnsi="Arial" w:cs="Arial"/>
          <w:sz w:val="22"/>
          <w:szCs w:val="22"/>
        </w:rPr>
        <w:t>administratorem danych osobowych Wykonawcy jest Miejski Zakład Komunalny Sp.</w:t>
      </w:r>
      <w:r w:rsidR="00F10F1E">
        <w:rPr>
          <w:rFonts w:ascii="Arial" w:hAnsi="Arial" w:cs="Arial"/>
          <w:sz w:val="22"/>
          <w:szCs w:val="22"/>
        </w:rPr>
        <w:t> </w:t>
      </w:r>
      <w:r w:rsidRPr="00C462F0">
        <w:rPr>
          <w:rFonts w:ascii="Arial" w:hAnsi="Arial" w:cs="Arial"/>
          <w:sz w:val="22"/>
          <w:szCs w:val="22"/>
        </w:rPr>
        <w:t>z</w:t>
      </w:r>
      <w:r w:rsidR="00F10F1E">
        <w:rPr>
          <w:rFonts w:ascii="Arial" w:hAnsi="Arial" w:cs="Arial"/>
          <w:sz w:val="22"/>
          <w:szCs w:val="22"/>
        </w:rPr>
        <w:t> </w:t>
      </w:r>
      <w:r w:rsidRPr="00C462F0">
        <w:rPr>
          <w:rFonts w:ascii="Arial" w:hAnsi="Arial" w:cs="Arial"/>
          <w:sz w:val="22"/>
          <w:szCs w:val="22"/>
        </w:rPr>
        <w:t>o.o., Komunalna 1 , 37-450 Stalowa Wola.</w:t>
      </w:r>
    </w:p>
    <w:p w14:paraId="4B7C1E82" w14:textId="0C6FCA54" w:rsidR="00C462F0" w:rsidRPr="00C462F0" w:rsidRDefault="00C462F0" w:rsidP="005107E4">
      <w:pPr>
        <w:pStyle w:val="Nagwek2"/>
        <w:numPr>
          <w:ilvl w:val="0"/>
          <w:numId w:val="7"/>
        </w:numPr>
        <w:spacing w:line="276" w:lineRule="auto"/>
        <w:rPr>
          <w:rFonts w:ascii="Arial" w:hAnsi="Arial" w:cs="Arial"/>
          <w:sz w:val="22"/>
          <w:szCs w:val="22"/>
        </w:rPr>
      </w:pPr>
      <w:r w:rsidRPr="00C462F0">
        <w:rPr>
          <w:rFonts w:ascii="Arial" w:hAnsi="Arial" w:cs="Arial"/>
          <w:sz w:val="22"/>
          <w:szCs w:val="22"/>
        </w:rPr>
        <w:t xml:space="preserve">Tel.: 15 842 - 34 - 11, e-mail: </w:t>
      </w:r>
      <w:hyperlink r:id="rId17" w:history="1">
        <w:r w:rsidR="00C93CB4">
          <w:rPr>
            <w:rStyle w:val="Hipercze"/>
            <w:rFonts w:ascii="Arial" w:hAnsi="Arial" w:cs="Arial"/>
            <w:bCs w:val="0"/>
            <w:iCs w:val="0"/>
            <w:sz w:val="22"/>
            <w:szCs w:val="22"/>
          </w:rPr>
          <w:t>sekretariat@mzk.stalowa-wola.pl</w:t>
        </w:r>
      </w:hyperlink>
    </w:p>
    <w:p w14:paraId="73AB3897" w14:textId="77777777" w:rsidR="00C462F0" w:rsidRPr="00C462F0" w:rsidRDefault="00C462F0" w:rsidP="005107E4">
      <w:pPr>
        <w:pStyle w:val="Nagwek2"/>
        <w:numPr>
          <w:ilvl w:val="0"/>
          <w:numId w:val="7"/>
        </w:numPr>
        <w:spacing w:line="276" w:lineRule="auto"/>
        <w:rPr>
          <w:rFonts w:ascii="Arial" w:hAnsi="Arial" w:cs="Arial"/>
          <w:sz w:val="22"/>
          <w:szCs w:val="22"/>
        </w:rPr>
      </w:pPr>
      <w:r w:rsidRPr="00C462F0">
        <w:rPr>
          <w:rFonts w:ascii="Arial" w:hAnsi="Arial" w:cs="Arial"/>
          <w:sz w:val="22"/>
          <w:szCs w:val="22"/>
        </w:rPr>
        <w:t xml:space="preserve">w sprawach związanych z przetwarzaniem danych osobowych, można kontaktować się z Inspektorem Ochrony Danych, którym jest Marek Niemiec, za pośrednictwem telefonu 15 842-19-50 </w:t>
      </w:r>
      <w:proofErr w:type="spellStart"/>
      <w:r w:rsidRPr="00C462F0">
        <w:rPr>
          <w:rFonts w:ascii="Arial" w:hAnsi="Arial" w:cs="Arial"/>
          <w:sz w:val="22"/>
          <w:szCs w:val="22"/>
        </w:rPr>
        <w:t>ewe</w:t>
      </w:r>
      <w:proofErr w:type="spellEnd"/>
      <w:r w:rsidRPr="00C462F0">
        <w:rPr>
          <w:rFonts w:ascii="Arial" w:hAnsi="Arial" w:cs="Arial"/>
          <w:sz w:val="22"/>
          <w:szCs w:val="22"/>
        </w:rPr>
        <w:t>. 888 lub adresu e-mail: mniemiec@mzk.stalowa-wola.pl;</w:t>
      </w:r>
    </w:p>
    <w:p w14:paraId="0AA6F11E" w14:textId="77777777" w:rsidR="00C462F0" w:rsidRPr="00C462F0" w:rsidRDefault="00C462F0" w:rsidP="005107E4">
      <w:pPr>
        <w:pStyle w:val="Nagwek2"/>
        <w:numPr>
          <w:ilvl w:val="0"/>
          <w:numId w:val="7"/>
        </w:numPr>
        <w:spacing w:line="276" w:lineRule="auto"/>
        <w:rPr>
          <w:rFonts w:ascii="Arial" w:hAnsi="Arial" w:cs="Arial"/>
          <w:sz w:val="22"/>
          <w:szCs w:val="22"/>
        </w:rPr>
      </w:pPr>
      <w:r w:rsidRPr="00C462F0">
        <w:rPr>
          <w:rFonts w:ascii="Arial" w:hAnsi="Arial" w:cs="Arial"/>
          <w:sz w:val="22"/>
          <w:szCs w:val="22"/>
        </w:rPr>
        <w:t>dane osobowe Wykonawcy będą przetwarzane w celu przeprowadzenia postępowania o udzielenie zamówienia publicznego oraz w celu archiwizacji dokumentacji dotyczącej tego postępowania;</w:t>
      </w:r>
    </w:p>
    <w:p w14:paraId="417CD3E8" w14:textId="77777777" w:rsidR="00C462F0" w:rsidRPr="00C462F0" w:rsidRDefault="00C462F0" w:rsidP="005107E4">
      <w:pPr>
        <w:pStyle w:val="Nagwek2"/>
        <w:numPr>
          <w:ilvl w:val="0"/>
          <w:numId w:val="7"/>
        </w:numPr>
        <w:spacing w:line="276" w:lineRule="auto"/>
        <w:rPr>
          <w:rFonts w:ascii="Arial" w:hAnsi="Arial" w:cs="Arial"/>
          <w:sz w:val="22"/>
          <w:szCs w:val="22"/>
        </w:rPr>
      </w:pPr>
      <w:r w:rsidRPr="00C462F0">
        <w:rPr>
          <w:rFonts w:ascii="Arial" w:hAnsi="Arial" w:cs="Arial"/>
          <w:sz w:val="22"/>
          <w:szCs w:val="22"/>
        </w:rPr>
        <w:t xml:space="preserve">odbiorcami przekazanych przez Wykonawcę danych osobowych będą osoby lub podmioty, którym zostanie udostępniona dokumentacja postępowania w oparciu o art. 18 oraz art. 74 ust. 1 ustawy </w:t>
      </w:r>
      <w:proofErr w:type="spellStart"/>
      <w:r w:rsidRPr="00C462F0">
        <w:rPr>
          <w:rFonts w:ascii="Arial" w:hAnsi="Arial" w:cs="Arial"/>
          <w:sz w:val="22"/>
          <w:szCs w:val="22"/>
        </w:rPr>
        <w:t>Pzp</w:t>
      </w:r>
      <w:proofErr w:type="spellEnd"/>
      <w:r w:rsidRPr="00C462F0">
        <w:rPr>
          <w:rFonts w:ascii="Arial" w:hAnsi="Arial" w:cs="Arial"/>
          <w:sz w:val="22"/>
          <w:szCs w:val="22"/>
        </w:rPr>
        <w:t>;</w:t>
      </w:r>
    </w:p>
    <w:p w14:paraId="6CDA341C" w14:textId="77777777" w:rsidR="00C462F0" w:rsidRPr="00C462F0" w:rsidRDefault="00C462F0" w:rsidP="005107E4">
      <w:pPr>
        <w:pStyle w:val="Nagwek2"/>
        <w:numPr>
          <w:ilvl w:val="0"/>
          <w:numId w:val="7"/>
        </w:numPr>
        <w:spacing w:line="276" w:lineRule="auto"/>
        <w:rPr>
          <w:rFonts w:ascii="Arial" w:hAnsi="Arial" w:cs="Arial"/>
          <w:sz w:val="22"/>
          <w:szCs w:val="22"/>
        </w:rPr>
      </w:pPr>
      <w:r w:rsidRPr="00C462F0">
        <w:rPr>
          <w:rFonts w:ascii="Arial" w:hAnsi="Arial" w:cs="Arial"/>
          <w:sz w:val="22"/>
          <w:szCs w:val="22"/>
        </w:rPr>
        <w:t xml:space="preserve">dane osobowe Wykonawcy będą przechowywane, zgodnie z art. 78 ustawy </w:t>
      </w:r>
      <w:proofErr w:type="spellStart"/>
      <w:r w:rsidRPr="00C462F0">
        <w:rPr>
          <w:rFonts w:ascii="Arial" w:hAnsi="Arial" w:cs="Arial"/>
          <w:sz w:val="22"/>
          <w:szCs w:val="22"/>
        </w:rPr>
        <w:t>Pzp</w:t>
      </w:r>
      <w:proofErr w:type="spellEnd"/>
      <w:r w:rsidRPr="00C462F0">
        <w:rPr>
          <w:rFonts w:ascii="Arial" w:hAnsi="Arial" w:cs="Arial"/>
          <w:sz w:val="22"/>
          <w:szCs w:val="22"/>
        </w:rPr>
        <w:t>, przez okres 4 lat od dnia zakończenia postępowania o udzielenie zamówienia, a jeżeli okres obowiązywania umowy w sprawie zamówienia publicznego przekracza 4 lata, okres przechowywania obejmuje cały okres obowiązywania umowy.</w:t>
      </w:r>
    </w:p>
    <w:p w14:paraId="0A0E054B" w14:textId="53FBD663" w:rsidR="00C462F0" w:rsidRPr="00C462F0" w:rsidRDefault="00C462F0" w:rsidP="005107E4">
      <w:pPr>
        <w:pStyle w:val="Nagwek2"/>
        <w:spacing w:before="0" w:line="276" w:lineRule="auto"/>
        <w:rPr>
          <w:rFonts w:ascii="Arial" w:hAnsi="Arial" w:cs="Arial"/>
          <w:sz w:val="22"/>
          <w:szCs w:val="22"/>
        </w:rPr>
      </w:pPr>
      <w:r w:rsidRPr="00C462F0">
        <w:rPr>
          <w:rFonts w:ascii="Arial" w:hAnsi="Arial" w:cs="Arial"/>
          <w:sz w:val="22"/>
          <w:szCs w:val="22"/>
        </w:rPr>
        <w:t>Wykonawca jest zobowiązany, w związku z udziałem w przedmiotowym postępowaniu, do wypełnienia wszystkich obowiązków formalno-prawnych wymaganych przez RODO i</w:t>
      </w:r>
      <w:r w:rsidR="00462C9B">
        <w:rPr>
          <w:rFonts w:ascii="Arial" w:hAnsi="Arial" w:cs="Arial"/>
          <w:sz w:val="22"/>
          <w:szCs w:val="22"/>
        </w:rPr>
        <w:t> </w:t>
      </w:r>
      <w:r w:rsidRPr="00C462F0">
        <w:rPr>
          <w:rFonts w:ascii="Arial" w:hAnsi="Arial" w:cs="Arial"/>
          <w:sz w:val="22"/>
          <w:szCs w:val="22"/>
        </w:rPr>
        <w:t>związanych z udziałem w przedmiotowym postępowaniu o udzielenie zamówienia. Do obowiązków tych należą:</w:t>
      </w:r>
    </w:p>
    <w:p w14:paraId="56EDD01B" w14:textId="77777777" w:rsidR="00C462F0" w:rsidRPr="00C462F0" w:rsidRDefault="00C462F0" w:rsidP="00D536E0">
      <w:pPr>
        <w:pStyle w:val="Nagwek2"/>
        <w:numPr>
          <w:ilvl w:val="0"/>
          <w:numId w:val="58"/>
        </w:numPr>
        <w:spacing w:line="276" w:lineRule="auto"/>
        <w:rPr>
          <w:rFonts w:ascii="Arial" w:hAnsi="Arial" w:cs="Arial"/>
          <w:sz w:val="22"/>
          <w:szCs w:val="22"/>
        </w:rPr>
      </w:pPr>
      <w:r w:rsidRPr="00C462F0">
        <w:rPr>
          <w:rFonts w:ascii="Arial" w:hAnsi="Arial" w:cs="Arial"/>
          <w:sz w:val="22"/>
          <w:szCs w:val="22"/>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7C558F0C" w14:textId="77777777" w:rsidR="00C462F0" w:rsidRPr="00C462F0" w:rsidRDefault="00C462F0" w:rsidP="00D536E0">
      <w:pPr>
        <w:pStyle w:val="Nagwek2"/>
        <w:numPr>
          <w:ilvl w:val="0"/>
          <w:numId w:val="58"/>
        </w:numPr>
        <w:spacing w:line="276" w:lineRule="auto"/>
        <w:rPr>
          <w:rFonts w:ascii="Arial" w:hAnsi="Arial" w:cs="Arial"/>
          <w:sz w:val="22"/>
          <w:szCs w:val="22"/>
        </w:rPr>
      </w:pPr>
      <w:r w:rsidRPr="00C462F0">
        <w:rPr>
          <w:rFonts w:ascii="Arial" w:hAnsi="Arial" w:cs="Arial"/>
          <w:sz w:val="22"/>
          <w:szCs w:val="22"/>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795DA722" w14:textId="77777777" w:rsidR="00C462F0" w:rsidRPr="00C462F0" w:rsidRDefault="00C462F0" w:rsidP="005107E4">
      <w:pPr>
        <w:pStyle w:val="Nagwek2"/>
        <w:spacing w:before="0" w:line="276" w:lineRule="auto"/>
        <w:rPr>
          <w:rFonts w:ascii="Arial" w:hAnsi="Arial" w:cs="Arial"/>
          <w:sz w:val="22"/>
          <w:szCs w:val="22"/>
        </w:rPr>
      </w:pPr>
      <w:r w:rsidRPr="00C462F0">
        <w:rPr>
          <w:rFonts w:ascii="Arial" w:hAnsi="Arial" w:cs="Arial"/>
          <w:sz w:val="22"/>
          <w:szCs w:val="22"/>
        </w:rPr>
        <w:t>Zamawiający informuje, że;</w:t>
      </w:r>
    </w:p>
    <w:p w14:paraId="18E1B339" w14:textId="77777777" w:rsidR="00C462F0" w:rsidRPr="00C462F0" w:rsidRDefault="00C462F0" w:rsidP="00D536E0">
      <w:pPr>
        <w:pStyle w:val="Nagwek2"/>
        <w:numPr>
          <w:ilvl w:val="0"/>
          <w:numId w:val="59"/>
        </w:numPr>
        <w:spacing w:line="276" w:lineRule="auto"/>
        <w:rPr>
          <w:rFonts w:ascii="Arial" w:hAnsi="Arial" w:cs="Arial"/>
          <w:sz w:val="22"/>
          <w:szCs w:val="22"/>
        </w:rPr>
      </w:pPr>
      <w:r w:rsidRPr="00C462F0">
        <w:rPr>
          <w:rFonts w:ascii="Arial" w:hAnsi="Arial" w:cs="Arial"/>
          <w:sz w:val="22"/>
          <w:szCs w:val="22"/>
        </w:rPr>
        <w:lastRenderedPageBreak/>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C462F0">
        <w:rPr>
          <w:rFonts w:ascii="Arial" w:hAnsi="Arial" w:cs="Arial"/>
          <w:sz w:val="22"/>
          <w:szCs w:val="22"/>
        </w:rPr>
        <w:t>Pzp</w:t>
      </w:r>
      <w:proofErr w:type="spellEnd"/>
      <w:r w:rsidRPr="00C462F0">
        <w:rPr>
          <w:rFonts w:ascii="Arial" w:hAnsi="Arial" w:cs="Arial"/>
          <w:sz w:val="22"/>
          <w:szCs w:val="22"/>
        </w:rPr>
        <w:t>, do upływu terminu na ich wniesienie;</w:t>
      </w:r>
    </w:p>
    <w:p w14:paraId="25A54C87" w14:textId="631445FC" w:rsidR="00C462F0" w:rsidRPr="00C462F0" w:rsidRDefault="00C462F0" w:rsidP="00D536E0">
      <w:pPr>
        <w:pStyle w:val="Nagwek2"/>
        <w:numPr>
          <w:ilvl w:val="0"/>
          <w:numId w:val="59"/>
        </w:numPr>
        <w:spacing w:line="276" w:lineRule="auto"/>
        <w:rPr>
          <w:rFonts w:ascii="Arial" w:hAnsi="Arial" w:cs="Arial"/>
          <w:sz w:val="22"/>
          <w:szCs w:val="22"/>
        </w:rPr>
      </w:pPr>
      <w:r w:rsidRPr="00C462F0">
        <w:rPr>
          <w:rFonts w:ascii="Arial" w:hAnsi="Arial" w:cs="Arial"/>
          <w:sz w:val="22"/>
          <w:szCs w:val="22"/>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w:t>
      </w:r>
      <w:r w:rsidR="001C13C6">
        <w:rPr>
          <w:rFonts w:ascii="Arial" w:hAnsi="Arial" w:cs="Arial"/>
          <w:sz w:val="22"/>
          <w:szCs w:val="22"/>
        </w:rPr>
        <w:t> </w:t>
      </w:r>
      <w:r w:rsidRPr="00C462F0">
        <w:rPr>
          <w:rFonts w:ascii="Arial" w:hAnsi="Arial" w:cs="Arial"/>
          <w:sz w:val="22"/>
          <w:szCs w:val="22"/>
        </w:rPr>
        <w:t>udzielenie zamówienia;</w:t>
      </w:r>
    </w:p>
    <w:p w14:paraId="5175A112" w14:textId="3C90DEAC" w:rsidR="00C462F0" w:rsidRPr="00C462F0" w:rsidRDefault="00C462F0" w:rsidP="00D536E0">
      <w:pPr>
        <w:pStyle w:val="Nagwek2"/>
        <w:numPr>
          <w:ilvl w:val="0"/>
          <w:numId w:val="59"/>
        </w:numPr>
        <w:spacing w:line="276" w:lineRule="auto"/>
        <w:rPr>
          <w:rFonts w:ascii="Arial" w:hAnsi="Arial" w:cs="Arial"/>
          <w:sz w:val="22"/>
          <w:szCs w:val="22"/>
        </w:rPr>
      </w:pPr>
      <w:r w:rsidRPr="00C462F0">
        <w:rPr>
          <w:rFonts w:ascii="Arial" w:hAnsi="Arial" w:cs="Arial"/>
          <w:sz w:val="22"/>
          <w:szCs w:val="22"/>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w:t>
      </w:r>
      <w:r w:rsidR="001C13C6">
        <w:rPr>
          <w:rFonts w:ascii="Arial" w:hAnsi="Arial" w:cs="Arial"/>
          <w:sz w:val="22"/>
          <w:szCs w:val="22"/>
        </w:rPr>
        <w:t> </w:t>
      </w:r>
      <w:r w:rsidRPr="00C462F0">
        <w:rPr>
          <w:rFonts w:ascii="Arial" w:hAnsi="Arial" w:cs="Arial"/>
          <w:sz w:val="22"/>
          <w:szCs w:val="22"/>
        </w:rPr>
        <w:t>udzielenie zamówienia;</w:t>
      </w:r>
    </w:p>
    <w:p w14:paraId="28B11B10" w14:textId="56A579E9" w:rsidR="00C462F0" w:rsidRPr="00C462F0" w:rsidRDefault="00C462F0" w:rsidP="00D536E0">
      <w:pPr>
        <w:pStyle w:val="Nagwek2"/>
        <w:numPr>
          <w:ilvl w:val="0"/>
          <w:numId w:val="59"/>
        </w:numPr>
        <w:spacing w:line="276" w:lineRule="auto"/>
        <w:rPr>
          <w:rFonts w:ascii="Arial" w:hAnsi="Arial" w:cs="Arial"/>
          <w:sz w:val="22"/>
          <w:szCs w:val="22"/>
        </w:rPr>
      </w:pPr>
      <w:r w:rsidRPr="00C462F0">
        <w:rPr>
          <w:rFonts w:ascii="Arial" w:hAnsi="Arial" w:cs="Arial"/>
          <w:sz w:val="22"/>
          <w:szCs w:val="22"/>
        </w:rPr>
        <w:t>skorzystanie przez osobę, której dane osobowe są przetwarzane, z uprawnienia, o</w:t>
      </w:r>
      <w:r w:rsidR="001C13C6">
        <w:rPr>
          <w:rFonts w:ascii="Arial" w:hAnsi="Arial" w:cs="Arial"/>
          <w:sz w:val="22"/>
          <w:szCs w:val="22"/>
        </w:rPr>
        <w:t> </w:t>
      </w:r>
      <w:r w:rsidRPr="00C462F0">
        <w:rPr>
          <w:rFonts w:ascii="Arial" w:hAnsi="Arial" w:cs="Arial"/>
          <w:sz w:val="22"/>
          <w:szCs w:val="22"/>
        </w:rPr>
        <w:t>którym mowa w art. 16 RODO (uprawnienie do sprostowania lub uzupełnienia danych osobowych), nie może naruszać integralności protokołu postępowania oraz jego załączników;</w:t>
      </w:r>
    </w:p>
    <w:p w14:paraId="2D680164" w14:textId="77777777" w:rsidR="00C462F0" w:rsidRPr="00C462F0" w:rsidRDefault="00C462F0" w:rsidP="00D536E0">
      <w:pPr>
        <w:pStyle w:val="Nagwek2"/>
        <w:numPr>
          <w:ilvl w:val="0"/>
          <w:numId w:val="59"/>
        </w:numPr>
        <w:spacing w:line="276" w:lineRule="auto"/>
        <w:rPr>
          <w:rFonts w:ascii="Arial" w:hAnsi="Arial" w:cs="Arial"/>
          <w:sz w:val="22"/>
          <w:szCs w:val="22"/>
        </w:rPr>
      </w:pPr>
      <w:r w:rsidRPr="00C462F0">
        <w:rPr>
          <w:rFonts w:ascii="Arial" w:hAnsi="Arial" w:cs="Arial"/>
          <w:sz w:val="22"/>
          <w:szCs w:val="22"/>
        </w:rPr>
        <w:t>w postępowaniu o udzielenie zamówienia zgłoszenie żądania ograniczenia przetwarzania, o którym mowa w art. 18 ust. 1 RODO, nie ogranicza przetwarzania danych osobowych do czasu zakończenia tego postępowania;</w:t>
      </w:r>
    </w:p>
    <w:p w14:paraId="0A0A253C" w14:textId="0DEF0369" w:rsidR="00C462F0" w:rsidRPr="00C462F0" w:rsidRDefault="00C462F0" w:rsidP="00D536E0">
      <w:pPr>
        <w:pStyle w:val="Nagwek2"/>
        <w:numPr>
          <w:ilvl w:val="0"/>
          <w:numId w:val="59"/>
        </w:numPr>
        <w:spacing w:line="276" w:lineRule="auto"/>
        <w:rPr>
          <w:rFonts w:ascii="Arial" w:hAnsi="Arial" w:cs="Arial"/>
          <w:sz w:val="22"/>
          <w:szCs w:val="22"/>
        </w:rPr>
      </w:pPr>
      <w:r w:rsidRPr="00C462F0">
        <w:rPr>
          <w:rFonts w:ascii="Arial" w:hAnsi="Arial" w:cs="Arial"/>
          <w:sz w:val="22"/>
          <w:szCs w:val="22"/>
        </w:rPr>
        <w:t>w przypadku, gdy wniesienie żądania dotyczącego prawa, o którym mowa w art. 18 ust. 1 RODO spowoduje ograniczenie przetwarzania danych osobowych zawartych w</w:t>
      </w:r>
      <w:r w:rsidR="001C13C6">
        <w:rPr>
          <w:rFonts w:ascii="Arial" w:hAnsi="Arial" w:cs="Arial"/>
          <w:sz w:val="22"/>
          <w:szCs w:val="22"/>
        </w:rPr>
        <w:t> </w:t>
      </w:r>
      <w:r w:rsidRPr="00C462F0">
        <w:rPr>
          <w:rFonts w:ascii="Arial" w:hAnsi="Arial" w:cs="Arial"/>
          <w:sz w:val="22"/>
          <w:szCs w:val="22"/>
        </w:rPr>
        <w:t>protokole postępowania lub załącznikach do tego protokołu, od dnia zakończenia postępowania o udzielenie zamówienia Zamawiający nie udostępnia tych danych, chyba że zachodzą przesłanki, o których mowa w art. 18 ust. 2 rozporządzenia 2016/679.</w:t>
      </w:r>
    </w:p>
    <w:p w14:paraId="35F6C66B" w14:textId="11FB3CDD" w:rsidR="00B556D6" w:rsidRPr="0029039A" w:rsidRDefault="00B556D6" w:rsidP="00C462F0">
      <w:pPr>
        <w:pStyle w:val="Nagwek2"/>
        <w:numPr>
          <w:ilvl w:val="0"/>
          <w:numId w:val="0"/>
        </w:numPr>
        <w:spacing w:before="0" w:line="276" w:lineRule="auto"/>
        <w:ind w:left="1040"/>
        <w:rPr>
          <w:rFonts w:ascii="Arial" w:hAnsi="Arial" w:cs="Arial"/>
          <w:sz w:val="22"/>
          <w:szCs w:val="22"/>
        </w:rPr>
      </w:pPr>
    </w:p>
    <w:p w14:paraId="5726D654" w14:textId="77777777" w:rsidR="00D375C9" w:rsidRPr="0029039A" w:rsidRDefault="00D375C9" w:rsidP="005626E6">
      <w:pPr>
        <w:pStyle w:val="Nagwek1"/>
        <w:spacing w:before="0"/>
        <w:rPr>
          <w:rFonts w:cs="Arial"/>
        </w:rPr>
      </w:pPr>
      <w:r w:rsidRPr="0029039A">
        <w:rPr>
          <w:rFonts w:cs="Arial"/>
        </w:rPr>
        <w:t>POSTANOWIENIA KOŃCOWE</w:t>
      </w:r>
    </w:p>
    <w:p w14:paraId="07F93E18" w14:textId="77777777" w:rsidR="00D375C9" w:rsidRPr="0029039A" w:rsidRDefault="00D375C9" w:rsidP="005107E4">
      <w:pPr>
        <w:pStyle w:val="Nagwek2"/>
        <w:numPr>
          <w:ilvl w:val="1"/>
          <w:numId w:val="31"/>
        </w:numPr>
        <w:spacing w:before="0" w:line="276" w:lineRule="auto"/>
        <w:rPr>
          <w:rFonts w:ascii="Arial" w:hAnsi="Arial" w:cs="Arial"/>
          <w:sz w:val="22"/>
          <w:szCs w:val="22"/>
        </w:rPr>
      </w:pPr>
      <w:r w:rsidRPr="0029039A">
        <w:rPr>
          <w:rFonts w:ascii="Arial" w:hAnsi="Arial" w:cs="Arial"/>
          <w:sz w:val="22"/>
          <w:szCs w:val="22"/>
        </w:rPr>
        <w:t>Uczestnicy postępowania mają prawo wglądu do treści protokołu postępowania, ofert od chwili ich otwarcia w trakcie prowadzonego postępowania z wyjątkiem dokumentów stanowiących załączniki do protokołu (jawne po zakończeniu postępowania) oraz stanowiących tajemnicę przedsiębiorstwa w rozumieniu przepisów o zwalczaniu nieuczciwej konkurencji zastrzeżonych przez uczestników postępowania.</w:t>
      </w:r>
    </w:p>
    <w:p w14:paraId="7FCFCF92" w14:textId="6637DE50" w:rsidR="00D375C9" w:rsidRDefault="00D375C9" w:rsidP="004F420E">
      <w:pPr>
        <w:pStyle w:val="Nagwek2"/>
        <w:spacing w:before="0" w:line="276" w:lineRule="auto"/>
        <w:rPr>
          <w:rFonts w:ascii="Arial" w:hAnsi="Arial" w:cs="Arial"/>
          <w:sz w:val="22"/>
          <w:szCs w:val="22"/>
        </w:rPr>
      </w:pPr>
      <w:r w:rsidRPr="0029039A">
        <w:rPr>
          <w:rFonts w:ascii="Arial" w:hAnsi="Arial" w:cs="Arial"/>
          <w:sz w:val="22"/>
          <w:szCs w:val="22"/>
        </w:rPr>
        <w:t>Zamawiający udostępnia wskazane dokumenty po złożeniu wniosku</w:t>
      </w:r>
      <w:r w:rsidR="001C13C6">
        <w:rPr>
          <w:rFonts w:ascii="Arial" w:hAnsi="Arial" w:cs="Arial"/>
          <w:sz w:val="22"/>
          <w:szCs w:val="22"/>
        </w:rPr>
        <w:t>.</w:t>
      </w:r>
    </w:p>
    <w:p w14:paraId="0858A178" w14:textId="77777777" w:rsidR="00F92146" w:rsidRPr="0029039A" w:rsidRDefault="00F92146" w:rsidP="00F92146">
      <w:pPr>
        <w:pStyle w:val="Nagwek2"/>
        <w:numPr>
          <w:ilvl w:val="0"/>
          <w:numId w:val="0"/>
        </w:numPr>
        <w:spacing w:before="0" w:line="276" w:lineRule="auto"/>
        <w:ind w:left="360" w:hanging="360"/>
        <w:rPr>
          <w:rFonts w:ascii="Arial" w:hAnsi="Arial" w:cs="Arial"/>
          <w:sz w:val="22"/>
          <w:szCs w:val="22"/>
        </w:rPr>
      </w:pPr>
    </w:p>
    <w:p w14:paraId="57DD0608" w14:textId="77777777" w:rsidR="00603291" w:rsidRPr="0029039A" w:rsidRDefault="00603291" w:rsidP="00603291">
      <w:pPr>
        <w:spacing w:before="60" w:after="120"/>
        <w:jc w:val="both"/>
        <w:rPr>
          <w:rFonts w:ascii="Arial" w:hAnsi="Arial" w:cs="Arial"/>
          <w:sz w:val="22"/>
          <w:szCs w:val="22"/>
        </w:rPr>
      </w:pPr>
      <w:r w:rsidRPr="0029039A">
        <w:rPr>
          <w:rFonts w:ascii="Arial" w:hAnsi="Arial" w:cs="Arial"/>
          <w:b/>
          <w:sz w:val="22"/>
          <w:szCs w:val="22"/>
        </w:rPr>
        <w:lastRenderedPageBreak/>
        <w:t>Załącznik</w:t>
      </w:r>
      <w:r w:rsidR="00930133" w:rsidRPr="0029039A">
        <w:rPr>
          <w:rFonts w:ascii="Arial" w:hAnsi="Arial" w:cs="Arial"/>
          <w:b/>
          <w:sz w:val="22"/>
          <w:szCs w:val="22"/>
        </w:rPr>
        <w:t>i do SWZ</w:t>
      </w:r>
      <w:r w:rsidR="00930133" w:rsidRPr="0029039A">
        <w:rPr>
          <w:rFonts w:ascii="Arial" w:hAnsi="Arial" w:cs="Arial"/>
          <w:sz w:val="22"/>
          <w:szCs w:val="22"/>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29039A" w14:paraId="7C6B6FC5" w14:textId="77777777" w:rsidTr="00F505F6">
        <w:tc>
          <w:tcPr>
            <w:tcW w:w="828" w:type="dxa"/>
          </w:tcPr>
          <w:p w14:paraId="553D4F59" w14:textId="77777777" w:rsidR="00603291" w:rsidRPr="0029039A" w:rsidRDefault="00603291" w:rsidP="006672A6">
            <w:pPr>
              <w:spacing w:before="60" w:after="120"/>
              <w:jc w:val="both"/>
              <w:rPr>
                <w:rFonts w:ascii="Arial" w:hAnsi="Arial" w:cs="Arial"/>
                <w:b/>
                <w:sz w:val="22"/>
                <w:szCs w:val="22"/>
              </w:rPr>
            </w:pPr>
            <w:r w:rsidRPr="0029039A">
              <w:rPr>
                <w:rFonts w:ascii="Arial" w:hAnsi="Arial" w:cs="Arial"/>
                <w:b/>
                <w:sz w:val="22"/>
                <w:szCs w:val="22"/>
              </w:rPr>
              <w:t>Nr</w:t>
            </w:r>
          </w:p>
        </w:tc>
        <w:tc>
          <w:tcPr>
            <w:tcW w:w="8636" w:type="dxa"/>
          </w:tcPr>
          <w:p w14:paraId="2C19FF7F" w14:textId="77777777" w:rsidR="00603291" w:rsidRPr="0029039A" w:rsidRDefault="00603291" w:rsidP="006672A6">
            <w:pPr>
              <w:spacing w:before="60" w:after="120"/>
              <w:jc w:val="both"/>
              <w:rPr>
                <w:rFonts w:ascii="Arial" w:hAnsi="Arial" w:cs="Arial"/>
                <w:b/>
                <w:sz w:val="22"/>
                <w:szCs w:val="22"/>
              </w:rPr>
            </w:pPr>
            <w:r w:rsidRPr="0029039A">
              <w:rPr>
                <w:rFonts w:ascii="Arial" w:hAnsi="Arial" w:cs="Arial"/>
                <w:b/>
                <w:sz w:val="22"/>
                <w:szCs w:val="22"/>
              </w:rPr>
              <w:t>Nazwa załącznika</w:t>
            </w:r>
          </w:p>
        </w:tc>
      </w:tr>
      <w:tr w:rsidR="00C00C7A" w:rsidRPr="0029039A" w14:paraId="72F3702F" w14:textId="77777777" w:rsidTr="00F505F6">
        <w:tc>
          <w:tcPr>
            <w:tcW w:w="828" w:type="dxa"/>
          </w:tcPr>
          <w:p w14:paraId="1D54C944" w14:textId="762AAFB6" w:rsidR="00C00C7A" w:rsidRPr="0029039A" w:rsidRDefault="00F505F6" w:rsidP="00BF1723">
            <w:pPr>
              <w:spacing w:before="60" w:after="120"/>
              <w:jc w:val="both"/>
              <w:rPr>
                <w:rFonts w:ascii="Arial" w:hAnsi="Arial" w:cs="Arial"/>
                <w:sz w:val="22"/>
                <w:szCs w:val="22"/>
              </w:rPr>
            </w:pPr>
            <w:r>
              <w:rPr>
                <w:rFonts w:ascii="Arial" w:hAnsi="Arial" w:cs="Arial"/>
                <w:sz w:val="22"/>
                <w:szCs w:val="22"/>
              </w:rPr>
              <w:t>1</w:t>
            </w:r>
          </w:p>
        </w:tc>
        <w:tc>
          <w:tcPr>
            <w:tcW w:w="8636" w:type="dxa"/>
          </w:tcPr>
          <w:p w14:paraId="58BA0234" w14:textId="77777777" w:rsidR="00C00C7A" w:rsidRPr="0029039A" w:rsidRDefault="00C00C7A" w:rsidP="00BF1723">
            <w:pPr>
              <w:spacing w:before="60" w:after="120"/>
              <w:jc w:val="both"/>
              <w:rPr>
                <w:rFonts w:ascii="Arial" w:hAnsi="Arial" w:cs="Arial"/>
                <w:sz w:val="22"/>
                <w:szCs w:val="22"/>
              </w:rPr>
            </w:pPr>
            <w:r w:rsidRPr="0029039A">
              <w:rPr>
                <w:rFonts w:ascii="Arial" w:hAnsi="Arial" w:cs="Arial"/>
                <w:sz w:val="22"/>
                <w:szCs w:val="22"/>
              </w:rPr>
              <w:t>Wzór Formularza oferty</w:t>
            </w:r>
            <w:r w:rsidR="007B4F33" w:rsidRPr="0029039A">
              <w:rPr>
                <w:rFonts w:ascii="Arial" w:hAnsi="Arial" w:cs="Arial"/>
                <w:sz w:val="22"/>
                <w:szCs w:val="22"/>
              </w:rPr>
              <w:t xml:space="preserve"> -cenowy</w:t>
            </w:r>
          </w:p>
        </w:tc>
      </w:tr>
      <w:tr w:rsidR="00685429" w:rsidRPr="0029039A" w14:paraId="1F095EE0" w14:textId="77777777" w:rsidTr="00F505F6">
        <w:tc>
          <w:tcPr>
            <w:tcW w:w="828" w:type="dxa"/>
          </w:tcPr>
          <w:p w14:paraId="17AC5F9F" w14:textId="4AF81D06" w:rsidR="00685429" w:rsidRPr="0029039A" w:rsidRDefault="00F505F6" w:rsidP="00BF1723">
            <w:pPr>
              <w:spacing w:before="60" w:after="120"/>
              <w:jc w:val="both"/>
              <w:rPr>
                <w:rFonts w:ascii="Arial" w:hAnsi="Arial" w:cs="Arial"/>
                <w:sz w:val="22"/>
                <w:szCs w:val="22"/>
              </w:rPr>
            </w:pPr>
            <w:r>
              <w:rPr>
                <w:rFonts w:ascii="Arial" w:hAnsi="Arial" w:cs="Arial"/>
                <w:sz w:val="22"/>
                <w:szCs w:val="22"/>
              </w:rPr>
              <w:t>2</w:t>
            </w:r>
          </w:p>
        </w:tc>
        <w:tc>
          <w:tcPr>
            <w:tcW w:w="8636" w:type="dxa"/>
          </w:tcPr>
          <w:p w14:paraId="4ADD18B3" w14:textId="77777777" w:rsidR="00685429" w:rsidRPr="0029039A" w:rsidRDefault="00685429" w:rsidP="00BF1723">
            <w:pPr>
              <w:spacing w:before="60" w:after="120"/>
              <w:jc w:val="both"/>
              <w:rPr>
                <w:rFonts w:ascii="Arial" w:hAnsi="Arial" w:cs="Arial"/>
                <w:sz w:val="22"/>
                <w:szCs w:val="22"/>
              </w:rPr>
            </w:pPr>
            <w:r w:rsidRPr="0029039A">
              <w:rPr>
                <w:rFonts w:ascii="Arial" w:hAnsi="Arial" w:cs="Arial"/>
                <w:sz w:val="22"/>
                <w:szCs w:val="22"/>
              </w:rPr>
              <w:t>Wzór umowy</w:t>
            </w:r>
          </w:p>
        </w:tc>
      </w:tr>
      <w:tr w:rsidR="008A7D13" w:rsidRPr="0029039A" w14:paraId="4B4A93B7" w14:textId="77777777" w:rsidTr="00F505F6">
        <w:tc>
          <w:tcPr>
            <w:tcW w:w="828" w:type="dxa"/>
          </w:tcPr>
          <w:p w14:paraId="458974AB" w14:textId="27792E58" w:rsidR="008A7D13" w:rsidRPr="0029039A" w:rsidRDefault="00F505F6" w:rsidP="00BF1723">
            <w:pPr>
              <w:spacing w:before="60" w:after="120"/>
              <w:jc w:val="both"/>
              <w:rPr>
                <w:rFonts w:ascii="Arial" w:hAnsi="Arial" w:cs="Arial"/>
                <w:sz w:val="22"/>
                <w:szCs w:val="22"/>
              </w:rPr>
            </w:pPr>
            <w:r>
              <w:rPr>
                <w:rFonts w:ascii="Arial" w:hAnsi="Arial" w:cs="Arial"/>
                <w:sz w:val="22"/>
                <w:szCs w:val="22"/>
              </w:rPr>
              <w:t>3</w:t>
            </w:r>
          </w:p>
        </w:tc>
        <w:tc>
          <w:tcPr>
            <w:tcW w:w="8636" w:type="dxa"/>
          </w:tcPr>
          <w:p w14:paraId="454D8DED" w14:textId="77777777" w:rsidR="008A7D13" w:rsidRPr="0029039A" w:rsidRDefault="00C00C7A" w:rsidP="00BF1723">
            <w:pPr>
              <w:spacing w:before="60" w:after="120"/>
              <w:jc w:val="both"/>
              <w:rPr>
                <w:rFonts w:ascii="Arial" w:hAnsi="Arial" w:cs="Arial"/>
                <w:sz w:val="22"/>
                <w:szCs w:val="22"/>
              </w:rPr>
            </w:pPr>
            <w:r w:rsidRPr="0029039A">
              <w:rPr>
                <w:rFonts w:ascii="Arial" w:hAnsi="Arial" w:cs="Arial"/>
                <w:sz w:val="22"/>
                <w:szCs w:val="22"/>
              </w:rPr>
              <w:t>Wzór zobowiązania podmiotu udostępniającego zasoby (jeżeli dotyczy).</w:t>
            </w:r>
          </w:p>
        </w:tc>
      </w:tr>
      <w:tr w:rsidR="00C00C7A" w:rsidRPr="0029039A" w14:paraId="2E8C3592" w14:textId="77777777" w:rsidTr="00F505F6">
        <w:tc>
          <w:tcPr>
            <w:tcW w:w="828" w:type="dxa"/>
          </w:tcPr>
          <w:p w14:paraId="0711AC6D" w14:textId="13974D7A" w:rsidR="00C00C7A" w:rsidRPr="0029039A" w:rsidRDefault="00F505F6" w:rsidP="00BF1723">
            <w:pPr>
              <w:spacing w:before="60" w:after="120"/>
              <w:jc w:val="both"/>
              <w:rPr>
                <w:rFonts w:ascii="Arial" w:hAnsi="Arial" w:cs="Arial"/>
                <w:sz w:val="22"/>
                <w:szCs w:val="22"/>
              </w:rPr>
            </w:pPr>
            <w:r>
              <w:rPr>
                <w:rFonts w:ascii="Arial" w:hAnsi="Arial" w:cs="Arial"/>
                <w:sz w:val="22"/>
                <w:szCs w:val="22"/>
              </w:rPr>
              <w:t>4</w:t>
            </w:r>
          </w:p>
        </w:tc>
        <w:tc>
          <w:tcPr>
            <w:tcW w:w="8636" w:type="dxa"/>
          </w:tcPr>
          <w:p w14:paraId="4C107603" w14:textId="77777777" w:rsidR="00C00C7A" w:rsidRPr="0029039A" w:rsidRDefault="00C00C7A" w:rsidP="00C00C7A">
            <w:pPr>
              <w:spacing w:before="60" w:after="120"/>
              <w:jc w:val="both"/>
              <w:rPr>
                <w:rFonts w:ascii="Arial" w:hAnsi="Arial" w:cs="Arial"/>
                <w:sz w:val="22"/>
                <w:szCs w:val="22"/>
              </w:rPr>
            </w:pPr>
            <w:r w:rsidRPr="0029039A">
              <w:rPr>
                <w:rFonts w:ascii="Arial" w:hAnsi="Arial" w:cs="Arial"/>
                <w:sz w:val="22"/>
                <w:szCs w:val="22"/>
              </w:rPr>
              <w:t>Formularz JEDZ</w:t>
            </w:r>
          </w:p>
        </w:tc>
      </w:tr>
      <w:tr w:rsidR="00C00C7A" w:rsidRPr="0029039A" w14:paraId="1EF27F0B" w14:textId="77777777" w:rsidTr="00F505F6">
        <w:tc>
          <w:tcPr>
            <w:tcW w:w="828" w:type="dxa"/>
          </w:tcPr>
          <w:p w14:paraId="53EFEBC5" w14:textId="1678919D" w:rsidR="00C00C7A" w:rsidRPr="0029039A" w:rsidRDefault="00F505F6" w:rsidP="00BF1723">
            <w:pPr>
              <w:spacing w:before="60" w:after="120"/>
              <w:jc w:val="both"/>
              <w:rPr>
                <w:rFonts w:ascii="Arial" w:hAnsi="Arial" w:cs="Arial"/>
                <w:sz w:val="22"/>
                <w:szCs w:val="22"/>
              </w:rPr>
            </w:pPr>
            <w:r>
              <w:rPr>
                <w:rFonts w:ascii="Arial" w:hAnsi="Arial" w:cs="Arial"/>
                <w:sz w:val="22"/>
                <w:szCs w:val="22"/>
              </w:rPr>
              <w:t>5</w:t>
            </w:r>
          </w:p>
        </w:tc>
        <w:tc>
          <w:tcPr>
            <w:tcW w:w="8636" w:type="dxa"/>
          </w:tcPr>
          <w:p w14:paraId="3634B437" w14:textId="77777777" w:rsidR="00C00C7A" w:rsidRPr="0029039A" w:rsidRDefault="00C00C7A" w:rsidP="00BF1723">
            <w:pPr>
              <w:spacing w:before="60" w:after="120"/>
              <w:jc w:val="both"/>
              <w:rPr>
                <w:rFonts w:ascii="Arial" w:hAnsi="Arial" w:cs="Arial"/>
                <w:sz w:val="22"/>
                <w:szCs w:val="22"/>
              </w:rPr>
            </w:pPr>
            <w:r w:rsidRPr="0029039A">
              <w:rPr>
                <w:rFonts w:ascii="Arial" w:hAnsi="Arial" w:cs="Arial"/>
                <w:sz w:val="22"/>
                <w:szCs w:val="22"/>
              </w:rPr>
              <w:t>Wzór oświadczenia dot. grupy kapitałowej.</w:t>
            </w:r>
          </w:p>
        </w:tc>
      </w:tr>
      <w:tr w:rsidR="00C00C7A" w:rsidRPr="0029039A" w14:paraId="558D2F6B" w14:textId="77777777" w:rsidTr="00F505F6">
        <w:tc>
          <w:tcPr>
            <w:tcW w:w="828" w:type="dxa"/>
          </w:tcPr>
          <w:p w14:paraId="58009366" w14:textId="2F7C942D" w:rsidR="00C00C7A" w:rsidRPr="0029039A" w:rsidRDefault="00F505F6" w:rsidP="00BF1723">
            <w:pPr>
              <w:spacing w:before="60" w:after="120"/>
              <w:jc w:val="both"/>
              <w:rPr>
                <w:rFonts w:ascii="Arial" w:hAnsi="Arial" w:cs="Arial"/>
                <w:sz w:val="22"/>
                <w:szCs w:val="22"/>
              </w:rPr>
            </w:pPr>
            <w:r>
              <w:rPr>
                <w:rFonts w:ascii="Arial" w:hAnsi="Arial" w:cs="Arial"/>
                <w:sz w:val="22"/>
                <w:szCs w:val="22"/>
              </w:rPr>
              <w:t>6</w:t>
            </w:r>
          </w:p>
        </w:tc>
        <w:tc>
          <w:tcPr>
            <w:tcW w:w="8636" w:type="dxa"/>
          </w:tcPr>
          <w:p w14:paraId="2923980F" w14:textId="77777777" w:rsidR="00C00C7A" w:rsidRPr="0029039A" w:rsidRDefault="00C00C7A" w:rsidP="00BF1723">
            <w:pPr>
              <w:spacing w:before="60" w:after="120"/>
              <w:jc w:val="both"/>
              <w:rPr>
                <w:rFonts w:ascii="Arial" w:hAnsi="Arial" w:cs="Arial"/>
                <w:sz w:val="22"/>
                <w:szCs w:val="22"/>
              </w:rPr>
            </w:pPr>
            <w:r w:rsidRPr="0029039A">
              <w:rPr>
                <w:rFonts w:ascii="Arial" w:hAnsi="Arial" w:cs="Arial"/>
                <w:sz w:val="22"/>
                <w:szCs w:val="22"/>
              </w:rPr>
              <w:t>Wzór wykazu dostaw.</w:t>
            </w:r>
          </w:p>
        </w:tc>
      </w:tr>
      <w:tr w:rsidR="004804C9" w:rsidRPr="0029039A" w14:paraId="16E350CB" w14:textId="77777777" w:rsidTr="00F505F6">
        <w:tc>
          <w:tcPr>
            <w:tcW w:w="828" w:type="dxa"/>
          </w:tcPr>
          <w:p w14:paraId="683CC67D" w14:textId="059788FA" w:rsidR="004804C9" w:rsidRPr="0029039A" w:rsidRDefault="00F505F6" w:rsidP="00BF1723">
            <w:pPr>
              <w:spacing w:before="60" w:after="120"/>
              <w:jc w:val="both"/>
              <w:rPr>
                <w:rFonts w:ascii="Arial" w:hAnsi="Arial" w:cs="Arial"/>
                <w:sz w:val="22"/>
                <w:szCs w:val="22"/>
              </w:rPr>
            </w:pPr>
            <w:r>
              <w:rPr>
                <w:rFonts w:ascii="Arial" w:hAnsi="Arial" w:cs="Arial"/>
                <w:sz w:val="22"/>
                <w:szCs w:val="22"/>
              </w:rPr>
              <w:t>7</w:t>
            </w:r>
          </w:p>
        </w:tc>
        <w:tc>
          <w:tcPr>
            <w:tcW w:w="8636" w:type="dxa"/>
          </w:tcPr>
          <w:p w14:paraId="7E978C03" w14:textId="500CCA4D" w:rsidR="004804C9" w:rsidRPr="0029039A" w:rsidRDefault="004804C9" w:rsidP="004804C9">
            <w:pPr>
              <w:spacing w:before="60" w:after="120"/>
              <w:jc w:val="both"/>
              <w:rPr>
                <w:rFonts w:ascii="Arial" w:hAnsi="Arial" w:cs="Arial"/>
                <w:sz w:val="22"/>
                <w:szCs w:val="22"/>
              </w:rPr>
            </w:pPr>
            <w:r w:rsidRPr="004804C9">
              <w:rPr>
                <w:rFonts w:ascii="Arial" w:hAnsi="Arial" w:cs="Arial"/>
                <w:sz w:val="22"/>
                <w:szCs w:val="22"/>
              </w:rPr>
              <w:t>Oświadczenie Wykonawców wspólnie ubiegających się o udzielenie zamówienia w</w:t>
            </w:r>
            <w:r w:rsidR="001C13C6">
              <w:rPr>
                <w:rFonts w:ascii="Arial" w:hAnsi="Arial" w:cs="Arial"/>
                <w:sz w:val="22"/>
                <w:szCs w:val="22"/>
              </w:rPr>
              <w:t> </w:t>
            </w:r>
            <w:r w:rsidRPr="004804C9">
              <w:rPr>
                <w:rFonts w:ascii="Arial" w:hAnsi="Arial" w:cs="Arial"/>
                <w:sz w:val="22"/>
                <w:szCs w:val="22"/>
              </w:rPr>
              <w:t xml:space="preserve">zakresie, o którym mowa w art. 117 ust. 4 ustawy </w:t>
            </w:r>
            <w:proofErr w:type="spellStart"/>
            <w:r w:rsidRPr="004804C9">
              <w:rPr>
                <w:rFonts w:ascii="Arial" w:hAnsi="Arial" w:cs="Arial"/>
                <w:sz w:val="22"/>
                <w:szCs w:val="22"/>
              </w:rPr>
              <w:t>Pzp</w:t>
            </w:r>
            <w:proofErr w:type="spellEnd"/>
          </w:p>
        </w:tc>
      </w:tr>
      <w:tr w:rsidR="00C00C7A" w:rsidRPr="0029039A" w14:paraId="0EB20666" w14:textId="77777777" w:rsidTr="00F505F6">
        <w:tc>
          <w:tcPr>
            <w:tcW w:w="828" w:type="dxa"/>
          </w:tcPr>
          <w:p w14:paraId="24611003" w14:textId="2CA6DFFC" w:rsidR="00C00C7A" w:rsidRPr="0029039A" w:rsidRDefault="00F505F6" w:rsidP="00BF1723">
            <w:pPr>
              <w:spacing w:before="60" w:after="120"/>
              <w:jc w:val="both"/>
              <w:rPr>
                <w:rFonts w:ascii="Arial" w:hAnsi="Arial" w:cs="Arial"/>
                <w:sz w:val="22"/>
                <w:szCs w:val="22"/>
              </w:rPr>
            </w:pPr>
            <w:r>
              <w:rPr>
                <w:rFonts w:ascii="Arial" w:hAnsi="Arial" w:cs="Arial"/>
                <w:sz w:val="22"/>
                <w:szCs w:val="22"/>
              </w:rPr>
              <w:t>8</w:t>
            </w:r>
          </w:p>
        </w:tc>
        <w:tc>
          <w:tcPr>
            <w:tcW w:w="8636" w:type="dxa"/>
          </w:tcPr>
          <w:p w14:paraId="3AB00B65" w14:textId="37D8D0BF" w:rsidR="00C00C7A" w:rsidRPr="0029039A" w:rsidRDefault="007C2A55" w:rsidP="00BF1723">
            <w:pPr>
              <w:spacing w:before="60" w:after="120"/>
              <w:jc w:val="both"/>
              <w:rPr>
                <w:rFonts w:ascii="Arial" w:hAnsi="Arial" w:cs="Arial"/>
                <w:sz w:val="22"/>
                <w:szCs w:val="22"/>
              </w:rPr>
            </w:pPr>
            <w:r w:rsidRPr="007C2A55">
              <w:rPr>
                <w:rFonts w:ascii="Arial" w:hAnsi="Arial" w:cs="Arial"/>
                <w:sz w:val="22"/>
                <w:szCs w:val="22"/>
              </w:rPr>
              <w:t>Oświadczenie Wykonawcy o aktualności informacji zawartych w JEDZ</w:t>
            </w:r>
          </w:p>
        </w:tc>
      </w:tr>
      <w:tr w:rsidR="004123ED" w:rsidRPr="0029039A" w14:paraId="41ED7445" w14:textId="77777777" w:rsidTr="00F505F6">
        <w:tc>
          <w:tcPr>
            <w:tcW w:w="828" w:type="dxa"/>
          </w:tcPr>
          <w:p w14:paraId="4CBC3EF2" w14:textId="4D92441F" w:rsidR="004123ED" w:rsidRDefault="004123ED" w:rsidP="00BF1723">
            <w:pPr>
              <w:spacing w:before="60" w:after="120"/>
              <w:jc w:val="both"/>
              <w:rPr>
                <w:rFonts w:ascii="Arial" w:hAnsi="Arial" w:cs="Arial"/>
                <w:sz w:val="22"/>
                <w:szCs w:val="22"/>
              </w:rPr>
            </w:pPr>
            <w:r>
              <w:rPr>
                <w:rFonts w:ascii="Arial" w:hAnsi="Arial" w:cs="Arial"/>
                <w:sz w:val="22"/>
                <w:szCs w:val="22"/>
              </w:rPr>
              <w:t>9</w:t>
            </w:r>
          </w:p>
        </w:tc>
        <w:tc>
          <w:tcPr>
            <w:tcW w:w="8636" w:type="dxa"/>
          </w:tcPr>
          <w:p w14:paraId="6CC7A40D" w14:textId="67B3431B" w:rsidR="004123ED" w:rsidRPr="007C2A55" w:rsidRDefault="004123ED" w:rsidP="00BF1723">
            <w:pPr>
              <w:spacing w:before="60" w:after="120"/>
              <w:jc w:val="both"/>
              <w:rPr>
                <w:rFonts w:ascii="Arial" w:hAnsi="Arial" w:cs="Arial"/>
                <w:sz w:val="22"/>
                <w:szCs w:val="22"/>
              </w:rPr>
            </w:pPr>
            <w:r w:rsidRPr="004123ED">
              <w:rPr>
                <w:rFonts w:ascii="Arial" w:hAnsi="Arial" w:cs="Arial"/>
                <w:sz w:val="22"/>
                <w:szCs w:val="22"/>
              </w:rPr>
              <w:t>Oświadczenie, z którego wynika, że w stosunku do tego wykonawcy nie zachodzi podstawa wykluczenia przewidziana w art. 5k rozporządzenia 833/2014</w:t>
            </w:r>
          </w:p>
        </w:tc>
      </w:tr>
      <w:tr w:rsidR="005626E6" w:rsidRPr="0029039A" w14:paraId="44AF4CBC" w14:textId="77777777" w:rsidTr="00F505F6">
        <w:tc>
          <w:tcPr>
            <w:tcW w:w="828" w:type="dxa"/>
          </w:tcPr>
          <w:p w14:paraId="6E1B393C" w14:textId="24CFF6CA" w:rsidR="005626E6" w:rsidRDefault="004123ED" w:rsidP="00BF1723">
            <w:pPr>
              <w:spacing w:before="60" w:after="120"/>
              <w:jc w:val="both"/>
              <w:rPr>
                <w:rFonts w:ascii="Arial" w:hAnsi="Arial" w:cs="Arial"/>
                <w:sz w:val="22"/>
                <w:szCs w:val="22"/>
              </w:rPr>
            </w:pPr>
            <w:r>
              <w:rPr>
                <w:rFonts w:ascii="Arial" w:hAnsi="Arial" w:cs="Arial"/>
                <w:sz w:val="22"/>
                <w:szCs w:val="22"/>
              </w:rPr>
              <w:t>10</w:t>
            </w:r>
          </w:p>
        </w:tc>
        <w:tc>
          <w:tcPr>
            <w:tcW w:w="8636" w:type="dxa"/>
          </w:tcPr>
          <w:p w14:paraId="256F94E1" w14:textId="624D7CC4" w:rsidR="005626E6" w:rsidRPr="007C2A55" w:rsidRDefault="005626E6" w:rsidP="00BF1723">
            <w:pPr>
              <w:spacing w:before="60" w:after="120"/>
              <w:jc w:val="both"/>
              <w:rPr>
                <w:rFonts w:ascii="Arial" w:hAnsi="Arial" w:cs="Arial"/>
                <w:sz w:val="22"/>
                <w:szCs w:val="22"/>
              </w:rPr>
            </w:pPr>
            <w:r>
              <w:rPr>
                <w:rFonts w:ascii="Arial" w:hAnsi="Arial" w:cs="Arial"/>
                <w:sz w:val="22"/>
                <w:szCs w:val="22"/>
              </w:rPr>
              <w:t>Identyfikator postępowania</w:t>
            </w:r>
          </w:p>
        </w:tc>
      </w:tr>
    </w:tbl>
    <w:p w14:paraId="5EAC2F53" w14:textId="77777777" w:rsidR="00EB7871" w:rsidRPr="0029039A" w:rsidRDefault="00EB7871" w:rsidP="008A7D13">
      <w:pPr>
        <w:spacing w:before="60" w:after="120"/>
        <w:jc w:val="both"/>
        <w:rPr>
          <w:rFonts w:ascii="Arial" w:hAnsi="Arial" w:cs="Arial"/>
        </w:rPr>
      </w:pPr>
    </w:p>
    <w:sectPr w:rsidR="00EB7871" w:rsidRPr="0029039A" w:rsidSect="00FE37FB">
      <w:headerReference w:type="default" r:id="rId18"/>
      <w:footerReference w:type="default" r:id="rId19"/>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8BA3C" w14:textId="77777777" w:rsidR="00920A67" w:rsidRDefault="00920A67">
      <w:r>
        <w:separator/>
      </w:r>
    </w:p>
  </w:endnote>
  <w:endnote w:type="continuationSeparator" w:id="0">
    <w:p w14:paraId="76D51C45" w14:textId="77777777" w:rsidR="00920A67" w:rsidRDefault="00920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TimesNewRoman">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D69F0" w14:textId="369C4270" w:rsidR="009013C7" w:rsidRDefault="005107E4">
    <w:pPr>
      <w:pStyle w:val="Stopka"/>
      <w:rPr>
        <w:sz w:val="18"/>
        <w:szCs w:val="18"/>
      </w:rPr>
    </w:pPr>
    <w:r>
      <w:rPr>
        <w:noProof/>
        <w:sz w:val="18"/>
        <w:szCs w:val="18"/>
      </w:rPr>
      <mc:AlternateContent>
        <mc:Choice Requires="wps">
          <w:drawing>
            <wp:anchor distT="4294967294" distB="4294967294" distL="114300" distR="114300" simplePos="0" relativeHeight="251657216" behindDoc="0" locked="0" layoutInCell="1" allowOverlap="1" wp14:anchorId="74FB422F" wp14:editId="113B9A54">
              <wp:simplePos x="0" y="0"/>
              <wp:positionH relativeFrom="column">
                <wp:posOffset>0</wp:posOffset>
              </wp:positionH>
              <wp:positionV relativeFrom="paragraph">
                <wp:posOffset>64134</wp:posOffset>
              </wp:positionV>
              <wp:extent cx="58293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1AD418B" id="Line 1"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mc:Fallback>
      </mc:AlternateContent>
    </w:r>
  </w:p>
  <w:p w14:paraId="09661679" w14:textId="77777777" w:rsidR="009013C7" w:rsidRDefault="009013C7">
    <w:pPr>
      <w:pStyle w:val="Stopka"/>
      <w:tabs>
        <w:tab w:val="clear" w:pos="4536"/>
        <w:tab w:val="right" w:pos="9000"/>
      </w:tabs>
      <w:rPr>
        <w:sz w:val="18"/>
        <w:szCs w:val="18"/>
      </w:rPr>
    </w:pPr>
    <w:r>
      <w:rPr>
        <w:sz w:val="18"/>
        <w:szCs w:val="18"/>
      </w:rPr>
      <w:tab/>
      <w:t xml:space="preserve">Strona: </w:t>
    </w:r>
    <w:r w:rsidR="00D81AD2">
      <w:rPr>
        <w:rStyle w:val="Numerstrony"/>
        <w:sz w:val="18"/>
        <w:szCs w:val="18"/>
      </w:rPr>
      <w:fldChar w:fldCharType="begin"/>
    </w:r>
    <w:r>
      <w:rPr>
        <w:rStyle w:val="Numerstrony"/>
        <w:sz w:val="18"/>
        <w:szCs w:val="18"/>
      </w:rPr>
      <w:instrText xml:space="preserve"> PAGE </w:instrText>
    </w:r>
    <w:r w:rsidR="00D81AD2">
      <w:rPr>
        <w:rStyle w:val="Numerstrony"/>
        <w:sz w:val="18"/>
        <w:szCs w:val="18"/>
      </w:rPr>
      <w:fldChar w:fldCharType="separate"/>
    </w:r>
    <w:r w:rsidR="00FB7BBE">
      <w:rPr>
        <w:rStyle w:val="Numerstrony"/>
        <w:noProof/>
        <w:sz w:val="18"/>
        <w:szCs w:val="18"/>
      </w:rPr>
      <w:t>28</w:t>
    </w:r>
    <w:r w:rsidR="00D81AD2">
      <w:rPr>
        <w:rStyle w:val="Numerstrony"/>
        <w:sz w:val="18"/>
        <w:szCs w:val="18"/>
      </w:rPr>
      <w:fldChar w:fldCharType="end"/>
    </w:r>
    <w:r>
      <w:rPr>
        <w:rStyle w:val="Numerstrony"/>
        <w:sz w:val="18"/>
        <w:szCs w:val="18"/>
      </w:rPr>
      <w:t>/</w:t>
    </w:r>
    <w:r w:rsidR="00D81AD2">
      <w:rPr>
        <w:rStyle w:val="Numerstrony"/>
        <w:sz w:val="18"/>
        <w:szCs w:val="18"/>
      </w:rPr>
      <w:fldChar w:fldCharType="begin"/>
    </w:r>
    <w:r>
      <w:rPr>
        <w:rStyle w:val="Numerstrony"/>
        <w:sz w:val="18"/>
        <w:szCs w:val="18"/>
      </w:rPr>
      <w:instrText xml:space="preserve"> NUMPAGES </w:instrText>
    </w:r>
    <w:r w:rsidR="00D81AD2">
      <w:rPr>
        <w:rStyle w:val="Numerstrony"/>
        <w:sz w:val="18"/>
        <w:szCs w:val="18"/>
      </w:rPr>
      <w:fldChar w:fldCharType="separate"/>
    </w:r>
    <w:r w:rsidR="00FB7BBE">
      <w:rPr>
        <w:rStyle w:val="Numerstrony"/>
        <w:noProof/>
        <w:sz w:val="18"/>
        <w:szCs w:val="18"/>
      </w:rPr>
      <w:t>35</w:t>
    </w:r>
    <w:r w:rsidR="00D81AD2">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ACDEB" w14:textId="77777777" w:rsidR="00920A67" w:rsidRDefault="00920A67">
      <w:r>
        <w:separator/>
      </w:r>
    </w:p>
  </w:footnote>
  <w:footnote w:type="continuationSeparator" w:id="0">
    <w:p w14:paraId="0F1BF9B4" w14:textId="77777777" w:rsidR="00920A67" w:rsidRDefault="00920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8A2CE" w14:textId="77777777" w:rsidR="009013C7" w:rsidRPr="00765D45" w:rsidRDefault="009013C7">
    <w:pPr>
      <w:pStyle w:val="Nagwek"/>
      <w:jc w:val="center"/>
      <w:rPr>
        <w:rFonts w:ascii="Arial" w:hAnsi="Arial" w:cs="Arial"/>
        <w:sz w:val="18"/>
        <w:szCs w:val="18"/>
      </w:rPr>
    </w:pPr>
    <w:r w:rsidRPr="00765D45">
      <w:rPr>
        <w:rFonts w:ascii="Arial" w:hAnsi="Arial" w:cs="Arial"/>
        <w:sz w:val="18"/>
        <w:szCs w:val="18"/>
      </w:rPr>
      <w:t>SWZ</w:t>
    </w:r>
  </w:p>
  <w:p w14:paraId="5D985368" w14:textId="0C6D3503" w:rsidR="00B80EFA" w:rsidRPr="00B80EFA" w:rsidRDefault="00B80EFA" w:rsidP="00B80EFA">
    <w:pPr>
      <w:pStyle w:val="Nagwek"/>
      <w:jc w:val="center"/>
      <w:rPr>
        <w:rFonts w:ascii="Arial" w:hAnsi="Arial" w:cs="Arial"/>
        <w:b/>
        <w:sz w:val="18"/>
        <w:szCs w:val="18"/>
      </w:rPr>
    </w:pPr>
    <w:r w:rsidRPr="00B80EFA">
      <w:rPr>
        <w:rFonts w:ascii="Arial" w:hAnsi="Arial" w:cs="Arial"/>
        <w:b/>
        <w:sz w:val="18"/>
        <w:szCs w:val="18"/>
      </w:rPr>
      <w:t xml:space="preserve">Dostawa soli drogowej do zimowego utrzymania dróg dla Miejskiego Zakładu Komunalnego Sp. z o.o. </w:t>
    </w:r>
    <w:r w:rsidR="006108E5">
      <w:rPr>
        <w:rFonts w:ascii="Arial" w:hAnsi="Arial" w:cs="Arial"/>
        <w:b/>
        <w:sz w:val="18"/>
        <w:szCs w:val="18"/>
      </w:rPr>
      <w:t xml:space="preserve">                  w </w:t>
    </w:r>
    <w:r w:rsidRPr="00B80EFA">
      <w:rPr>
        <w:rFonts w:ascii="Arial" w:hAnsi="Arial" w:cs="Arial"/>
        <w:b/>
        <w:sz w:val="18"/>
        <w:szCs w:val="18"/>
      </w:rPr>
      <w:t>Stalowej Woli</w:t>
    </w:r>
  </w:p>
  <w:p w14:paraId="11B42824" w14:textId="3F0C812F" w:rsidR="009013C7" w:rsidRDefault="005107E4">
    <w:pPr>
      <w:pStyle w:val="Nagwek"/>
    </w:pPr>
    <w:r>
      <w:rPr>
        <w:noProof/>
      </w:rPr>
      <mc:AlternateContent>
        <mc:Choice Requires="wps">
          <w:drawing>
            <wp:anchor distT="4294967294" distB="4294967294" distL="114300" distR="114300" simplePos="0" relativeHeight="251658240" behindDoc="0" locked="0" layoutInCell="1" allowOverlap="1" wp14:anchorId="5D392989" wp14:editId="1ACCD4CD">
              <wp:simplePos x="0" y="0"/>
              <wp:positionH relativeFrom="column">
                <wp:posOffset>0</wp:posOffset>
              </wp:positionH>
              <wp:positionV relativeFrom="paragraph">
                <wp:posOffset>46354</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3139AEB" id="Line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FmgJiDAAQAAaQMAAA4AAAAAAAAAAAAAAAAALgIAAGRy&#10;cy9lMm9Eb2MueG1sUEsBAi0AFAAGAAgAAAAhAPFcK8zZAAAABAEAAA8AAAAAAAAAAAAAAAAAGgQA&#10;AGRycy9kb3ducmV2LnhtbFBLBQYAAAAABAAEAPMAAAAg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57C3"/>
    <w:multiLevelType w:val="multilevel"/>
    <w:tmpl w:val="9162F4F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1142F5"/>
    <w:multiLevelType w:val="multilevel"/>
    <w:tmpl w:val="268AD418"/>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0C4158"/>
    <w:multiLevelType w:val="multilevel"/>
    <w:tmpl w:val="D4C4EB14"/>
    <w:lvl w:ilvl="0">
      <w:start w:val="4"/>
      <w:numFmt w:val="decimal"/>
      <w:lvlText w:val="%1"/>
      <w:lvlJc w:val="left"/>
      <w:pPr>
        <w:ind w:left="360" w:hanging="360"/>
      </w:pPr>
      <w:rPr>
        <w:rFonts w:hint="default"/>
        <w:b/>
      </w:rPr>
    </w:lvl>
    <w:lvl w:ilvl="1">
      <w:start w:val="1"/>
      <w:numFmt w:val="decimal"/>
      <w:lvlText w:val="%2)"/>
      <w:lvlJc w:val="left"/>
      <w:pPr>
        <w:ind w:left="644" w:hanging="360"/>
      </w:pPr>
      <w:rPr>
        <w:rFonts w:ascii="Arial" w:eastAsia="Times New Roman" w:hAnsi="Arial" w:cs="Arial"/>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13BF4794"/>
    <w:multiLevelType w:val="multilevel"/>
    <w:tmpl w:val="EA4ADF7E"/>
    <w:lvl w:ilvl="0">
      <w:start w:val="1"/>
      <w:numFmt w:val="lowerLetter"/>
      <w:lvlText w:val="%1)"/>
      <w:lvlJc w:val="left"/>
      <w:rPr>
        <w:rFonts w:ascii="Arial" w:eastAsia="Verdana"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7D40AB"/>
    <w:multiLevelType w:val="hybridMultilevel"/>
    <w:tmpl w:val="20F0E734"/>
    <w:lvl w:ilvl="0" w:tplc="4412D3C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EB54FD8"/>
    <w:multiLevelType w:val="multilevel"/>
    <w:tmpl w:val="9162F4F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E3197E"/>
    <w:multiLevelType w:val="multilevel"/>
    <w:tmpl w:val="993E550C"/>
    <w:lvl w:ilvl="0">
      <w:start w:val="1"/>
      <w:numFmt w:val="upperRoman"/>
      <w:pStyle w:val="Nagwek1"/>
      <w:lvlText w:val="%1."/>
      <w:lvlJc w:val="right"/>
      <w:pPr>
        <w:tabs>
          <w:tab w:val="num" w:pos="432"/>
        </w:tabs>
        <w:ind w:left="432" w:hanging="432"/>
      </w:pPr>
      <w:rPr>
        <w:rFonts w:hint="default"/>
        <w:b/>
        <w:i w:val="0"/>
        <w:sz w:val="24"/>
        <w:szCs w:val="24"/>
      </w:rPr>
    </w:lvl>
    <w:lvl w:ilvl="1">
      <w:start w:val="1"/>
      <w:numFmt w:val="decimal"/>
      <w:lvlText w:val="%1.%2."/>
      <w:lvlJc w:val="left"/>
      <w:pPr>
        <w:tabs>
          <w:tab w:val="num" w:pos="680"/>
        </w:tabs>
        <w:ind w:left="680" w:hanging="680"/>
      </w:pPr>
      <w:rPr>
        <w:rFonts w:ascii="Arial" w:hAnsi="Arial" w:cs="Arial" w:hint="default"/>
        <w:b w:val="0"/>
        <w:i w:val="0"/>
        <w:sz w:val="22"/>
        <w:szCs w:val="22"/>
      </w:rPr>
    </w:lvl>
    <w:lvl w:ilvl="2">
      <w:start w:val="1"/>
      <w:numFmt w:val="decimal"/>
      <w:lvlText w:val="%3)"/>
      <w:lvlJc w:val="left"/>
      <w:pPr>
        <w:tabs>
          <w:tab w:val="num" w:pos="1021"/>
        </w:tabs>
        <w:ind w:left="1021" w:hanging="341"/>
      </w:pPr>
      <w:rPr>
        <w:rFonts w:ascii="Arial" w:eastAsia="Times New Roman" w:hAnsi="Arial" w:cs="Arial"/>
        <w:b w:val="0"/>
        <w:i w:val="0"/>
        <w:color w:val="auto"/>
        <w:sz w:val="22"/>
        <w:szCs w:val="22"/>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8" w15:restartNumberingAfterBreak="0">
    <w:nsid w:val="20865FB4"/>
    <w:multiLevelType w:val="multilevel"/>
    <w:tmpl w:val="98DE0D2E"/>
    <w:lvl w:ilvl="0">
      <w:start w:val="1"/>
      <w:numFmt w:val="decimal"/>
      <w:lvlText w:val="%1"/>
      <w:lvlJc w:val="left"/>
      <w:pPr>
        <w:ind w:left="360" w:hanging="360"/>
      </w:pPr>
      <w:rPr>
        <w:rFonts w:hint="default"/>
      </w:rPr>
    </w:lvl>
    <w:lvl w:ilvl="1">
      <w:start w:val="1"/>
      <w:numFmt w:val="decimal"/>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A1572D"/>
    <w:multiLevelType w:val="multilevel"/>
    <w:tmpl w:val="8DCE840C"/>
    <w:lvl w:ilvl="0">
      <w:start w:val="1"/>
      <w:numFmt w:val="decimal"/>
      <w:lvlText w:val="%1)"/>
      <w:lvlJc w:val="left"/>
      <w:rPr>
        <w:rFonts w:ascii="Arial" w:eastAsia="Verdana"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320F9B"/>
    <w:multiLevelType w:val="hybridMultilevel"/>
    <w:tmpl w:val="235034A4"/>
    <w:lvl w:ilvl="0" w:tplc="C936D586">
      <w:start w:val="1"/>
      <w:numFmt w:val="decimal"/>
      <w:pStyle w:val="Level2"/>
      <w:lvlText w:val="%1."/>
      <w:lvlJc w:val="left"/>
      <w:pPr>
        <w:tabs>
          <w:tab w:val="num" w:pos="720"/>
        </w:tabs>
        <w:ind w:left="720" w:hanging="360"/>
      </w:pPr>
      <w:rPr>
        <w:rFonts w:hint="default"/>
        <w:b w:val="0"/>
        <w:i w:val="0"/>
      </w:rPr>
    </w:lvl>
    <w:lvl w:ilvl="1" w:tplc="FEF6EC38">
      <w:start w:val="1"/>
      <w:numFmt w:val="lowerLetter"/>
      <w:lvlText w:val="%2)"/>
      <w:lvlJc w:val="left"/>
      <w:pPr>
        <w:ind w:left="1440" w:hanging="360"/>
      </w:pPr>
      <w:rPr>
        <w:rFonts w:hint="default"/>
        <w:u w:val="single"/>
      </w:rPr>
    </w:lvl>
    <w:lvl w:ilvl="2" w:tplc="29867A48">
      <w:start w:val="1"/>
      <w:numFmt w:val="decimal"/>
      <w:lvlText w:val="%3)"/>
      <w:lvlJc w:val="left"/>
      <w:pPr>
        <w:ind w:left="2340" w:hanging="360"/>
      </w:pPr>
      <w:rPr>
        <w:rFonts w:ascii="Calibri" w:hAnsi="Calibri" w:cs="Times New Roman"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1E6A1CE">
      <w:start w:val="1"/>
      <w:numFmt w:val="decimal"/>
      <w:lvlText w:val="%7."/>
      <w:lvlJc w:val="left"/>
      <w:pPr>
        <w:tabs>
          <w:tab w:val="num" w:pos="5040"/>
        </w:tabs>
        <w:ind w:left="5040" w:hanging="360"/>
      </w:pPr>
      <w:rPr>
        <w:rFonts w:hint="default"/>
        <w:b w:val="0"/>
        <w:bCs w:val="0"/>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28824E96"/>
    <w:multiLevelType w:val="multilevel"/>
    <w:tmpl w:val="C330BC44"/>
    <w:lvl w:ilvl="0">
      <w:start w:val="1"/>
      <w:numFmt w:val="decimal"/>
      <w:lvlText w:val="%1)"/>
      <w:lvlJc w:val="left"/>
      <w:rPr>
        <w:rFonts w:ascii="Arial" w:eastAsia="Verdana"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4" w15:restartNumberingAfterBreak="0">
    <w:nsid w:val="2DB10C3B"/>
    <w:multiLevelType w:val="hybridMultilevel"/>
    <w:tmpl w:val="1E807D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C864D0"/>
    <w:multiLevelType w:val="multilevel"/>
    <w:tmpl w:val="9162F4F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F300264"/>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2FB57F10"/>
    <w:multiLevelType w:val="hybridMultilevel"/>
    <w:tmpl w:val="89D07C70"/>
    <w:lvl w:ilvl="0" w:tplc="800CD922">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1374D62"/>
    <w:multiLevelType w:val="hybridMultilevel"/>
    <w:tmpl w:val="572A49E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9" w15:restartNumberingAfterBreak="0">
    <w:nsid w:val="32CB5793"/>
    <w:multiLevelType w:val="multilevel"/>
    <w:tmpl w:val="E78A60FC"/>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40F5FFB"/>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364A7F86"/>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3980256A"/>
    <w:multiLevelType w:val="hybridMultilevel"/>
    <w:tmpl w:val="31F4A8FE"/>
    <w:lvl w:ilvl="0" w:tplc="C214F4DE">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D74C75"/>
    <w:multiLevelType w:val="hybridMultilevel"/>
    <w:tmpl w:val="AE2C4A96"/>
    <w:lvl w:ilvl="0" w:tplc="B4A2349A">
      <w:start w:val="1"/>
      <w:numFmt w:val="decimal"/>
      <w:lvlText w:val="%1."/>
      <w:lvlJc w:val="left"/>
      <w:pPr>
        <w:ind w:left="720" w:hanging="360"/>
      </w:pPr>
      <w:rPr>
        <w:rFonts w:ascii="Arial" w:hAnsi="Arial" w:cs="Times New Roman" w:hint="default"/>
        <w:b w:val="0"/>
        <w:i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1A21F1C"/>
    <w:multiLevelType w:val="hybridMultilevel"/>
    <w:tmpl w:val="E9AABBC6"/>
    <w:lvl w:ilvl="0" w:tplc="73CCD2D6">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1E7751A"/>
    <w:multiLevelType w:val="hybridMultilevel"/>
    <w:tmpl w:val="E11A5B5A"/>
    <w:lvl w:ilvl="0" w:tplc="BB58BCD6">
      <w:start w:val="1"/>
      <w:numFmt w:val="decimal"/>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15:restartNumberingAfterBreak="0">
    <w:nsid w:val="4BF546F0"/>
    <w:multiLevelType w:val="hybridMultilevel"/>
    <w:tmpl w:val="EF7857CC"/>
    <w:lvl w:ilvl="0" w:tplc="219A9852">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E3A3E31"/>
    <w:multiLevelType w:val="multilevel"/>
    <w:tmpl w:val="761A5B32"/>
    <w:lvl w:ilvl="0">
      <w:start w:val="1"/>
      <w:numFmt w:val="decimal"/>
      <w:lvlText w:val="%1"/>
      <w:lvlJc w:val="left"/>
      <w:pPr>
        <w:ind w:left="360" w:hanging="360"/>
      </w:pPr>
      <w:rPr>
        <w:rFonts w:hint="default"/>
      </w:rPr>
    </w:lvl>
    <w:lvl w:ilvl="1">
      <w:start w:val="1"/>
      <w:numFmt w:val="decimal"/>
      <w:pStyle w:val="Nagwek2"/>
      <w:lvlText w:val="%2."/>
      <w:lvlJc w:val="left"/>
      <w:pPr>
        <w:ind w:left="360" w:hanging="360"/>
      </w:pPr>
      <w:rPr>
        <w:rFonts w:ascii="Arial" w:eastAsia="Times New Roman" w:hAnsi="Arial" w:cs="Arial"/>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D9E4EDA"/>
    <w:multiLevelType w:val="hybridMultilevel"/>
    <w:tmpl w:val="E11A5B5A"/>
    <w:lvl w:ilvl="0" w:tplc="BB58BCD6">
      <w:start w:val="1"/>
      <w:numFmt w:val="decimal"/>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9" w15:restartNumberingAfterBreak="0">
    <w:nsid w:val="604343D4"/>
    <w:multiLevelType w:val="multilevel"/>
    <w:tmpl w:val="28AA647A"/>
    <w:lvl w:ilvl="0">
      <w:start w:val="1"/>
      <w:numFmt w:val="lowerLetter"/>
      <w:lvlText w:val="%1)"/>
      <w:lvlJc w:val="left"/>
      <w:rPr>
        <w:rFonts w:ascii="Arial" w:eastAsia="Verdana" w:hAnsi="Arial" w:cs="Verdana"/>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3AC01DF"/>
    <w:multiLevelType w:val="hybridMultilevel"/>
    <w:tmpl w:val="DB48EEEA"/>
    <w:lvl w:ilvl="0" w:tplc="508098E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1" w15:restartNumberingAfterBreak="0">
    <w:nsid w:val="6C3F0006"/>
    <w:multiLevelType w:val="hybridMultilevel"/>
    <w:tmpl w:val="3ED49C14"/>
    <w:lvl w:ilvl="0" w:tplc="AFDC10D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2" w15:restartNumberingAfterBreak="0">
    <w:nsid w:val="75E053CE"/>
    <w:multiLevelType w:val="hybridMultilevel"/>
    <w:tmpl w:val="98AECE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CA74372E">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F21C8A"/>
    <w:multiLevelType w:val="hybridMultilevel"/>
    <w:tmpl w:val="DB48EEEA"/>
    <w:lvl w:ilvl="0" w:tplc="508098E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4"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5"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6"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16cid:durableId="961616255">
    <w:abstractNumId w:val="7"/>
  </w:num>
  <w:num w:numId="2" w16cid:durableId="894435910">
    <w:abstractNumId w:val="13"/>
  </w:num>
  <w:num w:numId="3" w16cid:durableId="1092051386">
    <w:abstractNumId w:val="3"/>
  </w:num>
  <w:num w:numId="4" w16cid:durableId="1038166383">
    <w:abstractNumId w:val="34"/>
  </w:num>
  <w:num w:numId="5" w16cid:durableId="1917281218">
    <w:abstractNumId w:val="35"/>
  </w:num>
  <w:num w:numId="6" w16cid:durableId="1751005315">
    <w:abstractNumId w:val="11"/>
  </w:num>
  <w:num w:numId="7" w16cid:durableId="1708872657">
    <w:abstractNumId w:val="36"/>
  </w:num>
  <w:num w:numId="8" w16cid:durableId="1065883815">
    <w:abstractNumId w:val="29"/>
  </w:num>
  <w:num w:numId="9" w16cid:durableId="661276960">
    <w:abstractNumId w:val="12"/>
  </w:num>
  <w:num w:numId="10" w16cid:durableId="781414111">
    <w:abstractNumId w:val="4"/>
  </w:num>
  <w:num w:numId="11" w16cid:durableId="578636489">
    <w:abstractNumId w:val="31"/>
  </w:num>
  <w:num w:numId="12" w16cid:durableId="170607196">
    <w:abstractNumId w:val="1"/>
  </w:num>
  <w:num w:numId="13" w16cid:durableId="1632126000">
    <w:abstractNumId w:val="10"/>
  </w:num>
  <w:num w:numId="14" w16cid:durableId="1420523971">
    <w:abstractNumId w:val="20"/>
  </w:num>
  <w:num w:numId="15" w16cid:durableId="1399522410">
    <w:abstractNumId w:val="9"/>
  </w:num>
  <w:num w:numId="16" w16cid:durableId="1149907291">
    <w:abstractNumId w:val="15"/>
  </w:num>
  <w:num w:numId="17" w16cid:durableId="173998848">
    <w:abstractNumId w:val="0"/>
  </w:num>
  <w:num w:numId="18" w16cid:durableId="1674137427">
    <w:abstractNumId w:val="27"/>
  </w:num>
  <w:num w:numId="19" w16cid:durableId="1273586716">
    <w:abstractNumId w:val="6"/>
  </w:num>
  <w:num w:numId="20" w16cid:durableId="7295000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33914877">
    <w:abstractNumId w:val="2"/>
  </w:num>
  <w:num w:numId="22" w16cid:durableId="11470130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9418425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1835039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708591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85676096">
    <w:abstractNumId w:val="33"/>
  </w:num>
  <w:num w:numId="27" w16cid:durableId="1757893894">
    <w:abstractNumId w:val="30"/>
  </w:num>
  <w:num w:numId="28" w16cid:durableId="149071315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1998160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586954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865750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201575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710070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8370330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184046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2677400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62279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209488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8363970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083553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484227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973728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86659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18552033">
    <w:abstractNumId w:val="8"/>
  </w:num>
  <w:num w:numId="45" w16cid:durableId="199537648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96769332">
    <w:abstractNumId w:val="32"/>
  </w:num>
  <w:num w:numId="47" w16cid:durableId="2447303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55196220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155730959">
    <w:abstractNumId w:val="19"/>
  </w:num>
  <w:num w:numId="50" w16cid:durableId="97302179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74534329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6722205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108652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6984328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993995510">
    <w:abstractNumId w:val="28"/>
  </w:num>
  <w:num w:numId="56" w16cid:durableId="1039476248">
    <w:abstractNumId w:val="25"/>
  </w:num>
  <w:num w:numId="57" w16cid:durableId="169734506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757596520">
    <w:abstractNumId w:val="21"/>
  </w:num>
  <w:num w:numId="59" w16cid:durableId="558516480">
    <w:abstractNumId w:val="16"/>
  </w:num>
  <w:num w:numId="60" w16cid:durableId="15129143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243023975">
    <w:abstractNumId w:val="5"/>
  </w:num>
  <w:num w:numId="62" w16cid:durableId="1167556120">
    <w:abstractNumId w:val="14"/>
  </w:num>
  <w:num w:numId="63" w16cid:durableId="1041705465">
    <w:abstractNumId w:val="26"/>
  </w:num>
  <w:num w:numId="64" w16cid:durableId="2144997497">
    <w:abstractNumId w:val="17"/>
  </w:num>
  <w:num w:numId="65" w16cid:durableId="1372613821">
    <w:abstractNumId w:val="24"/>
  </w:num>
  <w:num w:numId="66" w16cid:durableId="114840260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76366765">
    <w:abstractNumId w:val="22"/>
  </w:num>
  <w:num w:numId="68" w16cid:durableId="1716196818">
    <w:abstractNumId w:val="27"/>
    <w:lvlOverride w:ilvl="0">
      <w:startOverride w:val="1"/>
    </w:lvlOverride>
    <w:lvlOverride w:ilvl="1">
      <w:startOverride w:val="8"/>
    </w:lvlOverride>
  </w:num>
  <w:num w:numId="69" w16cid:durableId="200436982">
    <w:abstractNumId w:val="18"/>
  </w:num>
  <w:num w:numId="70" w16cid:durableId="1738358876">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3129010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8714568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686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D0E"/>
    <w:rsid w:val="00001619"/>
    <w:rsid w:val="00001B89"/>
    <w:rsid w:val="00004D89"/>
    <w:rsid w:val="000067E5"/>
    <w:rsid w:val="00007BD7"/>
    <w:rsid w:val="00007BF6"/>
    <w:rsid w:val="000102FE"/>
    <w:rsid w:val="00010ECC"/>
    <w:rsid w:val="00012833"/>
    <w:rsid w:val="0001307C"/>
    <w:rsid w:val="00013EC7"/>
    <w:rsid w:val="00014655"/>
    <w:rsid w:val="000150A8"/>
    <w:rsid w:val="00015E60"/>
    <w:rsid w:val="00020FF3"/>
    <w:rsid w:val="00023A11"/>
    <w:rsid w:val="00024DB1"/>
    <w:rsid w:val="00025A39"/>
    <w:rsid w:val="00026453"/>
    <w:rsid w:val="00026C9A"/>
    <w:rsid w:val="00031855"/>
    <w:rsid w:val="000319FD"/>
    <w:rsid w:val="00031EE8"/>
    <w:rsid w:val="00032558"/>
    <w:rsid w:val="000340FD"/>
    <w:rsid w:val="000346D6"/>
    <w:rsid w:val="00034D1A"/>
    <w:rsid w:val="00035FF8"/>
    <w:rsid w:val="00036DB5"/>
    <w:rsid w:val="0004094C"/>
    <w:rsid w:val="0004113A"/>
    <w:rsid w:val="00041A23"/>
    <w:rsid w:val="00046CEF"/>
    <w:rsid w:val="000471B4"/>
    <w:rsid w:val="00047AEF"/>
    <w:rsid w:val="00050901"/>
    <w:rsid w:val="000515DB"/>
    <w:rsid w:val="00052C36"/>
    <w:rsid w:val="00053184"/>
    <w:rsid w:val="00053E46"/>
    <w:rsid w:val="00056B6A"/>
    <w:rsid w:val="0005779B"/>
    <w:rsid w:val="00064D3A"/>
    <w:rsid w:val="00065111"/>
    <w:rsid w:val="000666AF"/>
    <w:rsid w:val="00070E16"/>
    <w:rsid w:val="00075D0C"/>
    <w:rsid w:val="00080783"/>
    <w:rsid w:val="00080D02"/>
    <w:rsid w:val="00082134"/>
    <w:rsid w:val="00082C68"/>
    <w:rsid w:val="000838A2"/>
    <w:rsid w:val="00093512"/>
    <w:rsid w:val="000975E3"/>
    <w:rsid w:val="000A0429"/>
    <w:rsid w:val="000A1140"/>
    <w:rsid w:val="000A1CDA"/>
    <w:rsid w:val="000A2E0B"/>
    <w:rsid w:val="000A59AF"/>
    <w:rsid w:val="000B08A9"/>
    <w:rsid w:val="000B0ACC"/>
    <w:rsid w:val="000B0F13"/>
    <w:rsid w:val="000B10D2"/>
    <w:rsid w:val="000B63A8"/>
    <w:rsid w:val="000C63A2"/>
    <w:rsid w:val="000C732C"/>
    <w:rsid w:val="000D09D5"/>
    <w:rsid w:val="000D1A3F"/>
    <w:rsid w:val="000D30BC"/>
    <w:rsid w:val="000D3BC4"/>
    <w:rsid w:val="000E625C"/>
    <w:rsid w:val="000E711C"/>
    <w:rsid w:val="000E737C"/>
    <w:rsid w:val="000E7443"/>
    <w:rsid w:val="000F01D8"/>
    <w:rsid w:val="000F03BD"/>
    <w:rsid w:val="000F53AD"/>
    <w:rsid w:val="000F5998"/>
    <w:rsid w:val="000F6BF2"/>
    <w:rsid w:val="00103072"/>
    <w:rsid w:val="00105A7A"/>
    <w:rsid w:val="00105EF6"/>
    <w:rsid w:val="00107325"/>
    <w:rsid w:val="00112120"/>
    <w:rsid w:val="00114908"/>
    <w:rsid w:val="00115734"/>
    <w:rsid w:val="00120DA3"/>
    <w:rsid w:val="00121BF1"/>
    <w:rsid w:val="00125A9A"/>
    <w:rsid w:val="00126357"/>
    <w:rsid w:val="00127036"/>
    <w:rsid w:val="00130E6E"/>
    <w:rsid w:val="00131790"/>
    <w:rsid w:val="00132576"/>
    <w:rsid w:val="0013434C"/>
    <w:rsid w:val="00141A13"/>
    <w:rsid w:val="00141D48"/>
    <w:rsid w:val="0014454A"/>
    <w:rsid w:val="00145B7E"/>
    <w:rsid w:val="00145D0E"/>
    <w:rsid w:val="00147155"/>
    <w:rsid w:val="00150032"/>
    <w:rsid w:val="00151992"/>
    <w:rsid w:val="00151DD3"/>
    <w:rsid w:val="001542F3"/>
    <w:rsid w:val="00157A6E"/>
    <w:rsid w:val="001644FA"/>
    <w:rsid w:val="00166D9D"/>
    <w:rsid w:val="001765FD"/>
    <w:rsid w:val="00176CA1"/>
    <w:rsid w:val="00180BDE"/>
    <w:rsid w:val="0018194F"/>
    <w:rsid w:val="0018407C"/>
    <w:rsid w:val="00185BAA"/>
    <w:rsid w:val="00187BC4"/>
    <w:rsid w:val="001902F9"/>
    <w:rsid w:val="00191475"/>
    <w:rsid w:val="00192F39"/>
    <w:rsid w:val="00194EF2"/>
    <w:rsid w:val="0019588C"/>
    <w:rsid w:val="001B12DB"/>
    <w:rsid w:val="001B31D7"/>
    <w:rsid w:val="001B3F5E"/>
    <w:rsid w:val="001B5300"/>
    <w:rsid w:val="001B6A19"/>
    <w:rsid w:val="001C03D7"/>
    <w:rsid w:val="001C13C6"/>
    <w:rsid w:val="001C2363"/>
    <w:rsid w:val="001C2570"/>
    <w:rsid w:val="001C27D3"/>
    <w:rsid w:val="001C30E8"/>
    <w:rsid w:val="001C5986"/>
    <w:rsid w:val="001C63FD"/>
    <w:rsid w:val="001D2725"/>
    <w:rsid w:val="001D31B3"/>
    <w:rsid w:val="001D6485"/>
    <w:rsid w:val="001E0E3F"/>
    <w:rsid w:val="001E4CE2"/>
    <w:rsid w:val="001E66C0"/>
    <w:rsid w:val="001F057D"/>
    <w:rsid w:val="001F1894"/>
    <w:rsid w:val="001F6872"/>
    <w:rsid w:val="001F7B41"/>
    <w:rsid w:val="00201D7C"/>
    <w:rsid w:val="00203469"/>
    <w:rsid w:val="00204058"/>
    <w:rsid w:val="0021026A"/>
    <w:rsid w:val="00217828"/>
    <w:rsid w:val="002239C2"/>
    <w:rsid w:val="00223EF2"/>
    <w:rsid w:val="00224B44"/>
    <w:rsid w:val="002257F1"/>
    <w:rsid w:val="00226999"/>
    <w:rsid w:val="002306BE"/>
    <w:rsid w:val="00232E49"/>
    <w:rsid w:val="00232EF6"/>
    <w:rsid w:val="00234E65"/>
    <w:rsid w:val="0023697B"/>
    <w:rsid w:val="00240130"/>
    <w:rsid w:val="00243000"/>
    <w:rsid w:val="00243FB4"/>
    <w:rsid w:val="002457DC"/>
    <w:rsid w:val="0024673F"/>
    <w:rsid w:val="002478E6"/>
    <w:rsid w:val="00247C72"/>
    <w:rsid w:val="0025479A"/>
    <w:rsid w:val="00262A8F"/>
    <w:rsid w:val="00263EFE"/>
    <w:rsid w:val="00264019"/>
    <w:rsid w:val="002746F7"/>
    <w:rsid w:val="00274903"/>
    <w:rsid w:val="00276992"/>
    <w:rsid w:val="00277E7E"/>
    <w:rsid w:val="00286937"/>
    <w:rsid w:val="0029039A"/>
    <w:rsid w:val="0029447F"/>
    <w:rsid w:val="002962E0"/>
    <w:rsid w:val="002963F2"/>
    <w:rsid w:val="002A2915"/>
    <w:rsid w:val="002A2D4A"/>
    <w:rsid w:val="002A4DB9"/>
    <w:rsid w:val="002A4ED7"/>
    <w:rsid w:val="002B05CA"/>
    <w:rsid w:val="002B1840"/>
    <w:rsid w:val="002B22BF"/>
    <w:rsid w:val="002B29A6"/>
    <w:rsid w:val="002B33AC"/>
    <w:rsid w:val="002B423B"/>
    <w:rsid w:val="002B518B"/>
    <w:rsid w:val="002B5E15"/>
    <w:rsid w:val="002B667F"/>
    <w:rsid w:val="002B6BF4"/>
    <w:rsid w:val="002C1282"/>
    <w:rsid w:val="002C3260"/>
    <w:rsid w:val="002C5B37"/>
    <w:rsid w:val="002D031A"/>
    <w:rsid w:val="002D21B9"/>
    <w:rsid w:val="002D2612"/>
    <w:rsid w:val="002D4E51"/>
    <w:rsid w:val="002D76FF"/>
    <w:rsid w:val="002D773E"/>
    <w:rsid w:val="002D7A25"/>
    <w:rsid w:val="002E0CCC"/>
    <w:rsid w:val="002E2895"/>
    <w:rsid w:val="002E5343"/>
    <w:rsid w:val="002E539D"/>
    <w:rsid w:val="002E5E36"/>
    <w:rsid w:val="002E666C"/>
    <w:rsid w:val="002E6B33"/>
    <w:rsid w:val="002E7C8B"/>
    <w:rsid w:val="002F07D4"/>
    <w:rsid w:val="002F4360"/>
    <w:rsid w:val="003064AE"/>
    <w:rsid w:val="00307B77"/>
    <w:rsid w:val="00310C85"/>
    <w:rsid w:val="00310D15"/>
    <w:rsid w:val="0031141E"/>
    <w:rsid w:val="003141F4"/>
    <w:rsid w:val="003152AF"/>
    <w:rsid w:val="003200AE"/>
    <w:rsid w:val="003209A8"/>
    <w:rsid w:val="00322993"/>
    <w:rsid w:val="003241EC"/>
    <w:rsid w:val="00325E66"/>
    <w:rsid w:val="00326AA3"/>
    <w:rsid w:val="00330103"/>
    <w:rsid w:val="00330F50"/>
    <w:rsid w:val="00333636"/>
    <w:rsid w:val="00333EB5"/>
    <w:rsid w:val="003345E9"/>
    <w:rsid w:val="00334E8F"/>
    <w:rsid w:val="00335C23"/>
    <w:rsid w:val="00335F71"/>
    <w:rsid w:val="00337636"/>
    <w:rsid w:val="00341586"/>
    <w:rsid w:val="00341C57"/>
    <w:rsid w:val="003440B4"/>
    <w:rsid w:val="0034463B"/>
    <w:rsid w:val="00347A87"/>
    <w:rsid w:val="003502FA"/>
    <w:rsid w:val="003520AB"/>
    <w:rsid w:val="0035238B"/>
    <w:rsid w:val="0035716C"/>
    <w:rsid w:val="00357F25"/>
    <w:rsid w:val="00361E18"/>
    <w:rsid w:val="00365864"/>
    <w:rsid w:val="00370A37"/>
    <w:rsid w:val="00372934"/>
    <w:rsid w:val="00374986"/>
    <w:rsid w:val="00377505"/>
    <w:rsid w:val="0038188C"/>
    <w:rsid w:val="00381D45"/>
    <w:rsid w:val="00383BC8"/>
    <w:rsid w:val="00384056"/>
    <w:rsid w:val="00387CD0"/>
    <w:rsid w:val="00387F34"/>
    <w:rsid w:val="00390A60"/>
    <w:rsid w:val="00395ED5"/>
    <w:rsid w:val="0039694C"/>
    <w:rsid w:val="00396C33"/>
    <w:rsid w:val="003B16EE"/>
    <w:rsid w:val="003B6B7C"/>
    <w:rsid w:val="003C151C"/>
    <w:rsid w:val="003C478A"/>
    <w:rsid w:val="003C4BDA"/>
    <w:rsid w:val="003C6535"/>
    <w:rsid w:val="003D0168"/>
    <w:rsid w:val="003D02DA"/>
    <w:rsid w:val="003D0409"/>
    <w:rsid w:val="003D05C7"/>
    <w:rsid w:val="003D5462"/>
    <w:rsid w:val="003D58D6"/>
    <w:rsid w:val="003D602D"/>
    <w:rsid w:val="003D736C"/>
    <w:rsid w:val="003E0203"/>
    <w:rsid w:val="003E0A15"/>
    <w:rsid w:val="003F0746"/>
    <w:rsid w:val="003F29EF"/>
    <w:rsid w:val="003F5A2C"/>
    <w:rsid w:val="003F618B"/>
    <w:rsid w:val="0040166C"/>
    <w:rsid w:val="004019CC"/>
    <w:rsid w:val="00402CEF"/>
    <w:rsid w:val="00402DD4"/>
    <w:rsid w:val="00403B18"/>
    <w:rsid w:val="0040419B"/>
    <w:rsid w:val="004118E3"/>
    <w:rsid w:val="004123ED"/>
    <w:rsid w:val="00413040"/>
    <w:rsid w:val="00413058"/>
    <w:rsid w:val="0041437D"/>
    <w:rsid w:val="004149F8"/>
    <w:rsid w:val="004201F8"/>
    <w:rsid w:val="00422842"/>
    <w:rsid w:val="00423317"/>
    <w:rsid w:val="00423EDC"/>
    <w:rsid w:val="004248CE"/>
    <w:rsid w:val="00424D45"/>
    <w:rsid w:val="004327AD"/>
    <w:rsid w:val="00433FB0"/>
    <w:rsid w:val="004350D7"/>
    <w:rsid w:val="0043662E"/>
    <w:rsid w:val="00436D95"/>
    <w:rsid w:val="00445791"/>
    <w:rsid w:val="004460EE"/>
    <w:rsid w:val="004463FB"/>
    <w:rsid w:val="00453CEF"/>
    <w:rsid w:val="004551EE"/>
    <w:rsid w:val="00456B1F"/>
    <w:rsid w:val="004602A3"/>
    <w:rsid w:val="00460442"/>
    <w:rsid w:val="0046264F"/>
    <w:rsid w:val="00462C9B"/>
    <w:rsid w:val="00463DF3"/>
    <w:rsid w:val="00466174"/>
    <w:rsid w:val="004661EF"/>
    <w:rsid w:val="00466719"/>
    <w:rsid w:val="00466D96"/>
    <w:rsid w:val="00472F68"/>
    <w:rsid w:val="00475D05"/>
    <w:rsid w:val="0047646F"/>
    <w:rsid w:val="004804C9"/>
    <w:rsid w:val="004820E5"/>
    <w:rsid w:val="00483F80"/>
    <w:rsid w:val="00484B56"/>
    <w:rsid w:val="00485968"/>
    <w:rsid w:val="0049248F"/>
    <w:rsid w:val="004928D2"/>
    <w:rsid w:val="00493DCE"/>
    <w:rsid w:val="004978F6"/>
    <w:rsid w:val="004A3EC1"/>
    <w:rsid w:val="004A5CA5"/>
    <w:rsid w:val="004B35BC"/>
    <w:rsid w:val="004B524E"/>
    <w:rsid w:val="004B680C"/>
    <w:rsid w:val="004C1319"/>
    <w:rsid w:val="004C3C3B"/>
    <w:rsid w:val="004C3FCD"/>
    <w:rsid w:val="004C525B"/>
    <w:rsid w:val="004C62BB"/>
    <w:rsid w:val="004D0B44"/>
    <w:rsid w:val="004D10CC"/>
    <w:rsid w:val="004D2D60"/>
    <w:rsid w:val="004D369D"/>
    <w:rsid w:val="004D67F9"/>
    <w:rsid w:val="004D7A7C"/>
    <w:rsid w:val="004E08EA"/>
    <w:rsid w:val="004E3326"/>
    <w:rsid w:val="004E3A7E"/>
    <w:rsid w:val="004E7BF9"/>
    <w:rsid w:val="004F2153"/>
    <w:rsid w:val="004F420E"/>
    <w:rsid w:val="004F50A8"/>
    <w:rsid w:val="004F552C"/>
    <w:rsid w:val="00502A4C"/>
    <w:rsid w:val="0050333B"/>
    <w:rsid w:val="00505ED1"/>
    <w:rsid w:val="005060B9"/>
    <w:rsid w:val="005075FB"/>
    <w:rsid w:val="005107E4"/>
    <w:rsid w:val="00510831"/>
    <w:rsid w:val="00511A5D"/>
    <w:rsid w:val="00514B68"/>
    <w:rsid w:val="00514D02"/>
    <w:rsid w:val="00514D20"/>
    <w:rsid w:val="00515530"/>
    <w:rsid w:val="0052404F"/>
    <w:rsid w:val="005241B2"/>
    <w:rsid w:val="00533B17"/>
    <w:rsid w:val="005357DD"/>
    <w:rsid w:val="00535B77"/>
    <w:rsid w:val="00536FAD"/>
    <w:rsid w:val="005420C2"/>
    <w:rsid w:val="0054473A"/>
    <w:rsid w:val="0054586C"/>
    <w:rsid w:val="00556987"/>
    <w:rsid w:val="00557474"/>
    <w:rsid w:val="005626E6"/>
    <w:rsid w:val="00562E86"/>
    <w:rsid w:val="005631F3"/>
    <w:rsid w:val="00563243"/>
    <w:rsid w:val="005645F4"/>
    <w:rsid w:val="00564DF3"/>
    <w:rsid w:val="00571EFD"/>
    <w:rsid w:val="005725E8"/>
    <w:rsid w:val="005737B0"/>
    <w:rsid w:val="005741F3"/>
    <w:rsid w:val="00575346"/>
    <w:rsid w:val="0057697F"/>
    <w:rsid w:val="00577937"/>
    <w:rsid w:val="005828F4"/>
    <w:rsid w:val="005868C7"/>
    <w:rsid w:val="005905D6"/>
    <w:rsid w:val="00590A4B"/>
    <w:rsid w:val="00593502"/>
    <w:rsid w:val="00596506"/>
    <w:rsid w:val="005A23D1"/>
    <w:rsid w:val="005A490D"/>
    <w:rsid w:val="005A50A2"/>
    <w:rsid w:val="005A5B2A"/>
    <w:rsid w:val="005A650F"/>
    <w:rsid w:val="005B1235"/>
    <w:rsid w:val="005B4881"/>
    <w:rsid w:val="005B4CA9"/>
    <w:rsid w:val="005B512E"/>
    <w:rsid w:val="005B67DE"/>
    <w:rsid w:val="005B6FB0"/>
    <w:rsid w:val="005C396A"/>
    <w:rsid w:val="005C46D9"/>
    <w:rsid w:val="005D0A27"/>
    <w:rsid w:val="005D211F"/>
    <w:rsid w:val="005D2148"/>
    <w:rsid w:val="005D544E"/>
    <w:rsid w:val="005D764F"/>
    <w:rsid w:val="005E1406"/>
    <w:rsid w:val="005E2582"/>
    <w:rsid w:val="005E45F5"/>
    <w:rsid w:val="005E4F72"/>
    <w:rsid w:val="005E544C"/>
    <w:rsid w:val="005E601C"/>
    <w:rsid w:val="005E73AC"/>
    <w:rsid w:val="005E7D70"/>
    <w:rsid w:val="005F0D3B"/>
    <w:rsid w:val="005F5697"/>
    <w:rsid w:val="00603291"/>
    <w:rsid w:val="00603892"/>
    <w:rsid w:val="006043B6"/>
    <w:rsid w:val="006047E6"/>
    <w:rsid w:val="00605069"/>
    <w:rsid w:val="006066FD"/>
    <w:rsid w:val="006108E5"/>
    <w:rsid w:val="00610CD7"/>
    <w:rsid w:val="00610D3A"/>
    <w:rsid w:val="00614581"/>
    <w:rsid w:val="006170F1"/>
    <w:rsid w:val="00617403"/>
    <w:rsid w:val="00620076"/>
    <w:rsid w:val="00622DE8"/>
    <w:rsid w:val="006260AC"/>
    <w:rsid w:val="0062696C"/>
    <w:rsid w:val="00627ED2"/>
    <w:rsid w:val="006318DF"/>
    <w:rsid w:val="0063322D"/>
    <w:rsid w:val="00634AFB"/>
    <w:rsid w:val="00635004"/>
    <w:rsid w:val="006368A3"/>
    <w:rsid w:val="006369CE"/>
    <w:rsid w:val="00636F3B"/>
    <w:rsid w:val="0063732B"/>
    <w:rsid w:val="0064218D"/>
    <w:rsid w:val="006431D7"/>
    <w:rsid w:val="00644597"/>
    <w:rsid w:val="00645AC4"/>
    <w:rsid w:val="00646704"/>
    <w:rsid w:val="00647316"/>
    <w:rsid w:val="00647B70"/>
    <w:rsid w:val="00650268"/>
    <w:rsid w:val="006503D2"/>
    <w:rsid w:val="006551C7"/>
    <w:rsid w:val="00656498"/>
    <w:rsid w:val="00656996"/>
    <w:rsid w:val="00657525"/>
    <w:rsid w:val="0066198A"/>
    <w:rsid w:val="00662459"/>
    <w:rsid w:val="00663317"/>
    <w:rsid w:val="0066381A"/>
    <w:rsid w:val="00664209"/>
    <w:rsid w:val="00666C20"/>
    <w:rsid w:val="006672A6"/>
    <w:rsid w:val="00670A26"/>
    <w:rsid w:val="00670DAC"/>
    <w:rsid w:val="00671862"/>
    <w:rsid w:val="006737D4"/>
    <w:rsid w:val="00675DBC"/>
    <w:rsid w:val="006810A7"/>
    <w:rsid w:val="00681AF7"/>
    <w:rsid w:val="0068422D"/>
    <w:rsid w:val="00684AF9"/>
    <w:rsid w:val="00685429"/>
    <w:rsid w:val="00686DA2"/>
    <w:rsid w:val="006939EC"/>
    <w:rsid w:val="00693AF6"/>
    <w:rsid w:val="006956BC"/>
    <w:rsid w:val="006A6624"/>
    <w:rsid w:val="006B1DAA"/>
    <w:rsid w:val="006B281B"/>
    <w:rsid w:val="006B2D67"/>
    <w:rsid w:val="006B6C55"/>
    <w:rsid w:val="006C1585"/>
    <w:rsid w:val="006C1996"/>
    <w:rsid w:val="006C1F3A"/>
    <w:rsid w:val="006C65CA"/>
    <w:rsid w:val="006C7FCF"/>
    <w:rsid w:val="006D473F"/>
    <w:rsid w:val="006D74D8"/>
    <w:rsid w:val="006E1315"/>
    <w:rsid w:val="006E2613"/>
    <w:rsid w:val="006E2896"/>
    <w:rsid w:val="006E2CC4"/>
    <w:rsid w:val="006E7243"/>
    <w:rsid w:val="006F0CD5"/>
    <w:rsid w:val="006F4927"/>
    <w:rsid w:val="006F5BCD"/>
    <w:rsid w:val="006F77F8"/>
    <w:rsid w:val="006F7C9B"/>
    <w:rsid w:val="00702626"/>
    <w:rsid w:val="00703F5F"/>
    <w:rsid w:val="00705BE6"/>
    <w:rsid w:val="0070620B"/>
    <w:rsid w:val="00707BE9"/>
    <w:rsid w:val="0071220B"/>
    <w:rsid w:val="00712942"/>
    <w:rsid w:val="00712C26"/>
    <w:rsid w:val="00713047"/>
    <w:rsid w:val="00713508"/>
    <w:rsid w:val="00713C69"/>
    <w:rsid w:val="00713E16"/>
    <w:rsid w:val="00716918"/>
    <w:rsid w:val="00717726"/>
    <w:rsid w:val="007201B8"/>
    <w:rsid w:val="0072187B"/>
    <w:rsid w:val="00722A08"/>
    <w:rsid w:val="007232EE"/>
    <w:rsid w:val="00730E7F"/>
    <w:rsid w:val="0073111D"/>
    <w:rsid w:val="00732320"/>
    <w:rsid w:val="00732B5E"/>
    <w:rsid w:val="00734784"/>
    <w:rsid w:val="00734DF9"/>
    <w:rsid w:val="00736256"/>
    <w:rsid w:val="00740B94"/>
    <w:rsid w:val="00740EFA"/>
    <w:rsid w:val="00740F53"/>
    <w:rsid w:val="00741CCD"/>
    <w:rsid w:val="00744214"/>
    <w:rsid w:val="00757FE2"/>
    <w:rsid w:val="00760959"/>
    <w:rsid w:val="00762856"/>
    <w:rsid w:val="00763E9C"/>
    <w:rsid w:val="00765D45"/>
    <w:rsid w:val="00770037"/>
    <w:rsid w:val="00770E75"/>
    <w:rsid w:val="00774374"/>
    <w:rsid w:val="00774A7C"/>
    <w:rsid w:val="00775742"/>
    <w:rsid w:val="007769C0"/>
    <w:rsid w:val="007852A1"/>
    <w:rsid w:val="007873D0"/>
    <w:rsid w:val="00790487"/>
    <w:rsid w:val="007911FF"/>
    <w:rsid w:val="00792458"/>
    <w:rsid w:val="00793568"/>
    <w:rsid w:val="007941DD"/>
    <w:rsid w:val="007A004A"/>
    <w:rsid w:val="007A0534"/>
    <w:rsid w:val="007A4715"/>
    <w:rsid w:val="007A5710"/>
    <w:rsid w:val="007A6299"/>
    <w:rsid w:val="007B174A"/>
    <w:rsid w:val="007B2057"/>
    <w:rsid w:val="007B4C2A"/>
    <w:rsid w:val="007B4F33"/>
    <w:rsid w:val="007B5A75"/>
    <w:rsid w:val="007B6CDE"/>
    <w:rsid w:val="007C00B8"/>
    <w:rsid w:val="007C2A55"/>
    <w:rsid w:val="007C3D3C"/>
    <w:rsid w:val="007C6800"/>
    <w:rsid w:val="007D1A1F"/>
    <w:rsid w:val="007D27CF"/>
    <w:rsid w:val="007E2CFF"/>
    <w:rsid w:val="007E386A"/>
    <w:rsid w:val="007F35F3"/>
    <w:rsid w:val="007F3A2E"/>
    <w:rsid w:val="007F4F55"/>
    <w:rsid w:val="007F507E"/>
    <w:rsid w:val="007F6071"/>
    <w:rsid w:val="007F7BF7"/>
    <w:rsid w:val="0080489A"/>
    <w:rsid w:val="008056A9"/>
    <w:rsid w:val="00811693"/>
    <w:rsid w:val="00811E8A"/>
    <w:rsid w:val="008121FA"/>
    <w:rsid w:val="0081542D"/>
    <w:rsid w:val="00815489"/>
    <w:rsid w:val="00820382"/>
    <w:rsid w:val="0082230A"/>
    <w:rsid w:val="00823C81"/>
    <w:rsid w:val="00825366"/>
    <w:rsid w:val="0082612A"/>
    <w:rsid w:val="008278C6"/>
    <w:rsid w:val="00831D52"/>
    <w:rsid w:val="008324D9"/>
    <w:rsid w:val="00833C2B"/>
    <w:rsid w:val="00840BA9"/>
    <w:rsid w:val="008431B7"/>
    <w:rsid w:val="00844250"/>
    <w:rsid w:val="0084633A"/>
    <w:rsid w:val="00846E75"/>
    <w:rsid w:val="00853CE4"/>
    <w:rsid w:val="0085485D"/>
    <w:rsid w:val="00855B32"/>
    <w:rsid w:val="00861B28"/>
    <w:rsid w:val="00862609"/>
    <w:rsid w:val="0086293D"/>
    <w:rsid w:val="008634CF"/>
    <w:rsid w:val="00866482"/>
    <w:rsid w:val="00872FB2"/>
    <w:rsid w:val="008730FD"/>
    <w:rsid w:val="008738E0"/>
    <w:rsid w:val="00873948"/>
    <w:rsid w:val="00874101"/>
    <w:rsid w:val="00876F2E"/>
    <w:rsid w:val="00880079"/>
    <w:rsid w:val="00880F88"/>
    <w:rsid w:val="00880FC1"/>
    <w:rsid w:val="00881157"/>
    <w:rsid w:val="008831BC"/>
    <w:rsid w:val="00883670"/>
    <w:rsid w:val="0088377C"/>
    <w:rsid w:val="00887951"/>
    <w:rsid w:val="00892EAD"/>
    <w:rsid w:val="00895AC8"/>
    <w:rsid w:val="00895D14"/>
    <w:rsid w:val="008960FC"/>
    <w:rsid w:val="008A09FF"/>
    <w:rsid w:val="008A34E4"/>
    <w:rsid w:val="008A3895"/>
    <w:rsid w:val="008A5091"/>
    <w:rsid w:val="008A7D13"/>
    <w:rsid w:val="008B13A8"/>
    <w:rsid w:val="008B3E8C"/>
    <w:rsid w:val="008B560C"/>
    <w:rsid w:val="008B60B4"/>
    <w:rsid w:val="008C446C"/>
    <w:rsid w:val="008C47F9"/>
    <w:rsid w:val="008C50E5"/>
    <w:rsid w:val="008C57F0"/>
    <w:rsid w:val="008D0B3A"/>
    <w:rsid w:val="008D2395"/>
    <w:rsid w:val="008D33FF"/>
    <w:rsid w:val="008D48A7"/>
    <w:rsid w:val="008D55E2"/>
    <w:rsid w:val="008E2C1B"/>
    <w:rsid w:val="008E38E4"/>
    <w:rsid w:val="008E3C1A"/>
    <w:rsid w:val="008E606C"/>
    <w:rsid w:val="008E6748"/>
    <w:rsid w:val="008E693A"/>
    <w:rsid w:val="008F1B65"/>
    <w:rsid w:val="008F317B"/>
    <w:rsid w:val="008F697C"/>
    <w:rsid w:val="008F6989"/>
    <w:rsid w:val="008F7292"/>
    <w:rsid w:val="009013C7"/>
    <w:rsid w:val="00902965"/>
    <w:rsid w:val="00903BB2"/>
    <w:rsid w:val="0090498D"/>
    <w:rsid w:val="0090602E"/>
    <w:rsid w:val="00907308"/>
    <w:rsid w:val="00910034"/>
    <w:rsid w:val="00910126"/>
    <w:rsid w:val="00910B58"/>
    <w:rsid w:val="009112E9"/>
    <w:rsid w:val="00912A40"/>
    <w:rsid w:val="00916008"/>
    <w:rsid w:val="009165DC"/>
    <w:rsid w:val="00917B1E"/>
    <w:rsid w:val="00920A67"/>
    <w:rsid w:val="0092294D"/>
    <w:rsid w:val="00922FC7"/>
    <w:rsid w:val="00925F62"/>
    <w:rsid w:val="00930133"/>
    <w:rsid w:val="009319B5"/>
    <w:rsid w:val="0093445C"/>
    <w:rsid w:val="0094101D"/>
    <w:rsid w:val="0094461F"/>
    <w:rsid w:val="00944A8F"/>
    <w:rsid w:val="00944DA3"/>
    <w:rsid w:val="00945590"/>
    <w:rsid w:val="00945B58"/>
    <w:rsid w:val="00950CB2"/>
    <w:rsid w:val="00950D33"/>
    <w:rsid w:val="009526DC"/>
    <w:rsid w:val="00952A06"/>
    <w:rsid w:val="009554B6"/>
    <w:rsid w:val="009600DD"/>
    <w:rsid w:val="00961A57"/>
    <w:rsid w:val="00962126"/>
    <w:rsid w:val="00965D35"/>
    <w:rsid w:val="00966186"/>
    <w:rsid w:val="00967BA4"/>
    <w:rsid w:val="00977128"/>
    <w:rsid w:val="00983549"/>
    <w:rsid w:val="009838C7"/>
    <w:rsid w:val="009845AA"/>
    <w:rsid w:val="009863E7"/>
    <w:rsid w:val="00990A89"/>
    <w:rsid w:val="0099486D"/>
    <w:rsid w:val="009A0E19"/>
    <w:rsid w:val="009A1CBD"/>
    <w:rsid w:val="009A4657"/>
    <w:rsid w:val="009A4CC1"/>
    <w:rsid w:val="009A6C0E"/>
    <w:rsid w:val="009B2173"/>
    <w:rsid w:val="009B2226"/>
    <w:rsid w:val="009B239D"/>
    <w:rsid w:val="009B2776"/>
    <w:rsid w:val="009B523D"/>
    <w:rsid w:val="009B5EF9"/>
    <w:rsid w:val="009B6086"/>
    <w:rsid w:val="009B75C1"/>
    <w:rsid w:val="009C00DD"/>
    <w:rsid w:val="009C3F06"/>
    <w:rsid w:val="009C5C44"/>
    <w:rsid w:val="009C6B9B"/>
    <w:rsid w:val="009D1641"/>
    <w:rsid w:val="009D2316"/>
    <w:rsid w:val="009D265C"/>
    <w:rsid w:val="009D760C"/>
    <w:rsid w:val="009E038F"/>
    <w:rsid w:val="009E7B6E"/>
    <w:rsid w:val="009F0A8E"/>
    <w:rsid w:val="009F1CA7"/>
    <w:rsid w:val="009F3A6E"/>
    <w:rsid w:val="009F4797"/>
    <w:rsid w:val="009F663D"/>
    <w:rsid w:val="00A021C0"/>
    <w:rsid w:val="00A02B83"/>
    <w:rsid w:val="00A0381A"/>
    <w:rsid w:val="00A05121"/>
    <w:rsid w:val="00A05221"/>
    <w:rsid w:val="00A077F5"/>
    <w:rsid w:val="00A12846"/>
    <w:rsid w:val="00A13671"/>
    <w:rsid w:val="00A13AE0"/>
    <w:rsid w:val="00A14131"/>
    <w:rsid w:val="00A14DA3"/>
    <w:rsid w:val="00A2215E"/>
    <w:rsid w:val="00A2369F"/>
    <w:rsid w:val="00A26819"/>
    <w:rsid w:val="00A26C1C"/>
    <w:rsid w:val="00A2716E"/>
    <w:rsid w:val="00A300F2"/>
    <w:rsid w:val="00A312D4"/>
    <w:rsid w:val="00A34A55"/>
    <w:rsid w:val="00A34E0E"/>
    <w:rsid w:val="00A40A2C"/>
    <w:rsid w:val="00A43AEE"/>
    <w:rsid w:val="00A46681"/>
    <w:rsid w:val="00A501B5"/>
    <w:rsid w:val="00A5095B"/>
    <w:rsid w:val="00A50A9C"/>
    <w:rsid w:val="00A50B70"/>
    <w:rsid w:val="00A51F76"/>
    <w:rsid w:val="00A541F7"/>
    <w:rsid w:val="00A54376"/>
    <w:rsid w:val="00A56785"/>
    <w:rsid w:val="00A56852"/>
    <w:rsid w:val="00A57653"/>
    <w:rsid w:val="00A622B4"/>
    <w:rsid w:val="00A70B48"/>
    <w:rsid w:val="00A722BA"/>
    <w:rsid w:val="00A72BBD"/>
    <w:rsid w:val="00A72F5B"/>
    <w:rsid w:val="00A74B2B"/>
    <w:rsid w:val="00A757BF"/>
    <w:rsid w:val="00A81069"/>
    <w:rsid w:val="00A832BE"/>
    <w:rsid w:val="00A84EC8"/>
    <w:rsid w:val="00A86605"/>
    <w:rsid w:val="00A90128"/>
    <w:rsid w:val="00A90C31"/>
    <w:rsid w:val="00A90CD9"/>
    <w:rsid w:val="00A93016"/>
    <w:rsid w:val="00A94884"/>
    <w:rsid w:val="00A9512C"/>
    <w:rsid w:val="00A966A6"/>
    <w:rsid w:val="00A96E95"/>
    <w:rsid w:val="00AA1892"/>
    <w:rsid w:val="00AA5FCE"/>
    <w:rsid w:val="00AA661F"/>
    <w:rsid w:val="00AA6DF9"/>
    <w:rsid w:val="00AB062B"/>
    <w:rsid w:val="00AB2A54"/>
    <w:rsid w:val="00AB7036"/>
    <w:rsid w:val="00AC3CE1"/>
    <w:rsid w:val="00AD09DD"/>
    <w:rsid w:val="00AD35F5"/>
    <w:rsid w:val="00AD7695"/>
    <w:rsid w:val="00AE4E38"/>
    <w:rsid w:val="00AF1311"/>
    <w:rsid w:val="00AF2DDD"/>
    <w:rsid w:val="00AF5C90"/>
    <w:rsid w:val="00AF616D"/>
    <w:rsid w:val="00B053B4"/>
    <w:rsid w:val="00B05777"/>
    <w:rsid w:val="00B06553"/>
    <w:rsid w:val="00B0712C"/>
    <w:rsid w:val="00B11855"/>
    <w:rsid w:val="00B21285"/>
    <w:rsid w:val="00B2234A"/>
    <w:rsid w:val="00B245EE"/>
    <w:rsid w:val="00B24B57"/>
    <w:rsid w:val="00B268F3"/>
    <w:rsid w:val="00B31453"/>
    <w:rsid w:val="00B3255B"/>
    <w:rsid w:val="00B34A16"/>
    <w:rsid w:val="00B36CE0"/>
    <w:rsid w:val="00B374BE"/>
    <w:rsid w:val="00B40837"/>
    <w:rsid w:val="00B44183"/>
    <w:rsid w:val="00B444EA"/>
    <w:rsid w:val="00B4490A"/>
    <w:rsid w:val="00B51D96"/>
    <w:rsid w:val="00B52B15"/>
    <w:rsid w:val="00B556D6"/>
    <w:rsid w:val="00B579BB"/>
    <w:rsid w:val="00B61165"/>
    <w:rsid w:val="00B65289"/>
    <w:rsid w:val="00B6704E"/>
    <w:rsid w:val="00B67DAB"/>
    <w:rsid w:val="00B73B96"/>
    <w:rsid w:val="00B80937"/>
    <w:rsid w:val="00B80EF1"/>
    <w:rsid w:val="00B80EFA"/>
    <w:rsid w:val="00B824A9"/>
    <w:rsid w:val="00B8343A"/>
    <w:rsid w:val="00B867B1"/>
    <w:rsid w:val="00B90CFE"/>
    <w:rsid w:val="00B91FEB"/>
    <w:rsid w:val="00B96235"/>
    <w:rsid w:val="00BA1377"/>
    <w:rsid w:val="00BA1AB5"/>
    <w:rsid w:val="00BA21A6"/>
    <w:rsid w:val="00BA2D66"/>
    <w:rsid w:val="00BA4C5D"/>
    <w:rsid w:val="00BA655E"/>
    <w:rsid w:val="00BA6770"/>
    <w:rsid w:val="00BA73C9"/>
    <w:rsid w:val="00BB0331"/>
    <w:rsid w:val="00BB295E"/>
    <w:rsid w:val="00BC04D7"/>
    <w:rsid w:val="00BC0649"/>
    <w:rsid w:val="00BC5410"/>
    <w:rsid w:val="00BD0061"/>
    <w:rsid w:val="00BD2A35"/>
    <w:rsid w:val="00BD7307"/>
    <w:rsid w:val="00BE5528"/>
    <w:rsid w:val="00BE559A"/>
    <w:rsid w:val="00BE6235"/>
    <w:rsid w:val="00BF1723"/>
    <w:rsid w:val="00BF579F"/>
    <w:rsid w:val="00BF6DEC"/>
    <w:rsid w:val="00C00534"/>
    <w:rsid w:val="00C00C7A"/>
    <w:rsid w:val="00C03499"/>
    <w:rsid w:val="00C06D30"/>
    <w:rsid w:val="00C07A6A"/>
    <w:rsid w:val="00C10B58"/>
    <w:rsid w:val="00C143DF"/>
    <w:rsid w:val="00C144DE"/>
    <w:rsid w:val="00C20DA9"/>
    <w:rsid w:val="00C20F88"/>
    <w:rsid w:val="00C24BD2"/>
    <w:rsid w:val="00C270BA"/>
    <w:rsid w:val="00C2712C"/>
    <w:rsid w:val="00C277BD"/>
    <w:rsid w:val="00C30EFE"/>
    <w:rsid w:val="00C33165"/>
    <w:rsid w:val="00C33D5D"/>
    <w:rsid w:val="00C40851"/>
    <w:rsid w:val="00C40985"/>
    <w:rsid w:val="00C42E83"/>
    <w:rsid w:val="00C448CE"/>
    <w:rsid w:val="00C462F0"/>
    <w:rsid w:val="00C530BF"/>
    <w:rsid w:val="00C56CF4"/>
    <w:rsid w:val="00C61AA2"/>
    <w:rsid w:val="00C637E0"/>
    <w:rsid w:val="00C6408A"/>
    <w:rsid w:val="00C70735"/>
    <w:rsid w:val="00C73593"/>
    <w:rsid w:val="00C8093D"/>
    <w:rsid w:val="00C85325"/>
    <w:rsid w:val="00C92031"/>
    <w:rsid w:val="00C9211D"/>
    <w:rsid w:val="00C92A44"/>
    <w:rsid w:val="00C93CB4"/>
    <w:rsid w:val="00C94C8A"/>
    <w:rsid w:val="00CA3D6E"/>
    <w:rsid w:val="00CB2E04"/>
    <w:rsid w:val="00CB3594"/>
    <w:rsid w:val="00CB4701"/>
    <w:rsid w:val="00CB5079"/>
    <w:rsid w:val="00CB6608"/>
    <w:rsid w:val="00CB6A72"/>
    <w:rsid w:val="00CB722C"/>
    <w:rsid w:val="00CC12B8"/>
    <w:rsid w:val="00CC1680"/>
    <w:rsid w:val="00CC262B"/>
    <w:rsid w:val="00CC3226"/>
    <w:rsid w:val="00CC4ADC"/>
    <w:rsid w:val="00CC73D8"/>
    <w:rsid w:val="00CD1C53"/>
    <w:rsid w:val="00CD2A67"/>
    <w:rsid w:val="00CD7D34"/>
    <w:rsid w:val="00CE1482"/>
    <w:rsid w:val="00CE1F43"/>
    <w:rsid w:val="00CE2554"/>
    <w:rsid w:val="00CE295B"/>
    <w:rsid w:val="00CF24E1"/>
    <w:rsid w:val="00CF3703"/>
    <w:rsid w:val="00CF7AFD"/>
    <w:rsid w:val="00D0031F"/>
    <w:rsid w:val="00D02B06"/>
    <w:rsid w:val="00D06196"/>
    <w:rsid w:val="00D06289"/>
    <w:rsid w:val="00D07675"/>
    <w:rsid w:val="00D07762"/>
    <w:rsid w:val="00D13F9F"/>
    <w:rsid w:val="00D14E18"/>
    <w:rsid w:val="00D208B7"/>
    <w:rsid w:val="00D23093"/>
    <w:rsid w:val="00D24B8A"/>
    <w:rsid w:val="00D30384"/>
    <w:rsid w:val="00D30E5D"/>
    <w:rsid w:val="00D33ADD"/>
    <w:rsid w:val="00D35830"/>
    <w:rsid w:val="00D35FCB"/>
    <w:rsid w:val="00D375C9"/>
    <w:rsid w:val="00D452AA"/>
    <w:rsid w:val="00D45566"/>
    <w:rsid w:val="00D46B51"/>
    <w:rsid w:val="00D479A0"/>
    <w:rsid w:val="00D50D88"/>
    <w:rsid w:val="00D5117C"/>
    <w:rsid w:val="00D536E0"/>
    <w:rsid w:val="00D565E7"/>
    <w:rsid w:val="00D57C6B"/>
    <w:rsid w:val="00D60A6D"/>
    <w:rsid w:val="00D61044"/>
    <w:rsid w:val="00D62D55"/>
    <w:rsid w:val="00D62F21"/>
    <w:rsid w:val="00D632E2"/>
    <w:rsid w:val="00D65942"/>
    <w:rsid w:val="00D65D9A"/>
    <w:rsid w:val="00D67B7A"/>
    <w:rsid w:val="00D67BC1"/>
    <w:rsid w:val="00D74026"/>
    <w:rsid w:val="00D81AD2"/>
    <w:rsid w:val="00D824BE"/>
    <w:rsid w:val="00D843EB"/>
    <w:rsid w:val="00D91DB7"/>
    <w:rsid w:val="00D9313F"/>
    <w:rsid w:val="00D939F2"/>
    <w:rsid w:val="00D94CD8"/>
    <w:rsid w:val="00D95619"/>
    <w:rsid w:val="00D956E8"/>
    <w:rsid w:val="00DA094A"/>
    <w:rsid w:val="00DA1D13"/>
    <w:rsid w:val="00DA2DD2"/>
    <w:rsid w:val="00DA7137"/>
    <w:rsid w:val="00DB328A"/>
    <w:rsid w:val="00DB3A54"/>
    <w:rsid w:val="00DB3AB4"/>
    <w:rsid w:val="00DB53A5"/>
    <w:rsid w:val="00DC108C"/>
    <w:rsid w:val="00DC20BD"/>
    <w:rsid w:val="00DC227A"/>
    <w:rsid w:val="00DC2DA0"/>
    <w:rsid w:val="00DC3E3B"/>
    <w:rsid w:val="00DD29C1"/>
    <w:rsid w:val="00DD2F0E"/>
    <w:rsid w:val="00DD5480"/>
    <w:rsid w:val="00DD574A"/>
    <w:rsid w:val="00DE5056"/>
    <w:rsid w:val="00DE6DA3"/>
    <w:rsid w:val="00DF01E7"/>
    <w:rsid w:val="00DF4EB3"/>
    <w:rsid w:val="00DF5C49"/>
    <w:rsid w:val="00DF645D"/>
    <w:rsid w:val="00E00A53"/>
    <w:rsid w:val="00E02958"/>
    <w:rsid w:val="00E02A3C"/>
    <w:rsid w:val="00E0345F"/>
    <w:rsid w:val="00E04317"/>
    <w:rsid w:val="00E047F3"/>
    <w:rsid w:val="00E0511E"/>
    <w:rsid w:val="00E0552F"/>
    <w:rsid w:val="00E10E4F"/>
    <w:rsid w:val="00E11924"/>
    <w:rsid w:val="00E12969"/>
    <w:rsid w:val="00E14473"/>
    <w:rsid w:val="00E14BA2"/>
    <w:rsid w:val="00E17734"/>
    <w:rsid w:val="00E17FA3"/>
    <w:rsid w:val="00E20949"/>
    <w:rsid w:val="00E211AC"/>
    <w:rsid w:val="00E22869"/>
    <w:rsid w:val="00E234D8"/>
    <w:rsid w:val="00E2393F"/>
    <w:rsid w:val="00E263F5"/>
    <w:rsid w:val="00E26BE6"/>
    <w:rsid w:val="00E26EEE"/>
    <w:rsid w:val="00E30EB9"/>
    <w:rsid w:val="00E30FA8"/>
    <w:rsid w:val="00E31605"/>
    <w:rsid w:val="00E37AE8"/>
    <w:rsid w:val="00E400C9"/>
    <w:rsid w:val="00E40611"/>
    <w:rsid w:val="00E46A8E"/>
    <w:rsid w:val="00E528CA"/>
    <w:rsid w:val="00E52EA3"/>
    <w:rsid w:val="00E547CA"/>
    <w:rsid w:val="00E55C18"/>
    <w:rsid w:val="00E5795D"/>
    <w:rsid w:val="00E61E55"/>
    <w:rsid w:val="00E65F99"/>
    <w:rsid w:val="00E724BD"/>
    <w:rsid w:val="00E7448C"/>
    <w:rsid w:val="00E761B8"/>
    <w:rsid w:val="00E77529"/>
    <w:rsid w:val="00E77694"/>
    <w:rsid w:val="00E8186F"/>
    <w:rsid w:val="00E85EB9"/>
    <w:rsid w:val="00E866CB"/>
    <w:rsid w:val="00E879CD"/>
    <w:rsid w:val="00E903D3"/>
    <w:rsid w:val="00E90916"/>
    <w:rsid w:val="00EA00A8"/>
    <w:rsid w:val="00EA44CA"/>
    <w:rsid w:val="00EA52A0"/>
    <w:rsid w:val="00EA554E"/>
    <w:rsid w:val="00EB00B6"/>
    <w:rsid w:val="00EB24E5"/>
    <w:rsid w:val="00EB32E1"/>
    <w:rsid w:val="00EB6566"/>
    <w:rsid w:val="00EB7261"/>
    <w:rsid w:val="00EB7871"/>
    <w:rsid w:val="00EC0229"/>
    <w:rsid w:val="00EC3DF7"/>
    <w:rsid w:val="00EC4CDA"/>
    <w:rsid w:val="00EC7D06"/>
    <w:rsid w:val="00ED0999"/>
    <w:rsid w:val="00ED4372"/>
    <w:rsid w:val="00ED6138"/>
    <w:rsid w:val="00EE1213"/>
    <w:rsid w:val="00EE3618"/>
    <w:rsid w:val="00EE4B27"/>
    <w:rsid w:val="00EE7232"/>
    <w:rsid w:val="00EF0A3B"/>
    <w:rsid w:val="00EF22C6"/>
    <w:rsid w:val="00EF5211"/>
    <w:rsid w:val="00F0041E"/>
    <w:rsid w:val="00F01987"/>
    <w:rsid w:val="00F05975"/>
    <w:rsid w:val="00F06CBB"/>
    <w:rsid w:val="00F100E6"/>
    <w:rsid w:val="00F102EB"/>
    <w:rsid w:val="00F10F1E"/>
    <w:rsid w:val="00F12AF3"/>
    <w:rsid w:val="00F131CB"/>
    <w:rsid w:val="00F13967"/>
    <w:rsid w:val="00F1608B"/>
    <w:rsid w:val="00F208C0"/>
    <w:rsid w:val="00F20D2A"/>
    <w:rsid w:val="00F20EF7"/>
    <w:rsid w:val="00F234AD"/>
    <w:rsid w:val="00F23594"/>
    <w:rsid w:val="00F23B59"/>
    <w:rsid w:val="00F241C5"/>
    <w:rsid w:val="00F2600C"/>
    <w:rsid w:val="00F2749C"/>
    <w:rsid w:val="00F278EE"/>
    <w:rsid w:val="00F420E6"/>
    <w:rsid w:val="00F43BC0"/>
    <w:rsid w:val="00F46591"/>
    <w:rsid w:val="00F46D35"/>
    <w:rsid w:val="00F505F6"/>
    <w:rsid w:val="00F5089F"/>
    <w:rsid w:val="00F50E8E"/>
    <w:rsid w:val="00F525A3"/>
    <w:rsid w:val="00F54A65"/>
    <w:rsid w:val="00F55F9B"/>
    <w:rsid w:val="00F601D7"/>
    <w:rsid w:val="00F615A6"/>
    <w:rsid w:val="00F6210A"/>
    <w:rsid w:val="00F655AE"/>
    <w:rsid w:val="00F65ACD"/>
    <w:rsid w:val="00F7054D"/>
    <w:rsid w:val="00F7086B"/>
    <w:rsid w:val="00F74A92"/>
    <w:rsid w:val="00F83A08"/>
    <w:rsid w:val="00F83D72"/>
    <w:rsid w:val="00F8458B"/>
    <w:rsid w:val="00F84695"/>
    <w:rsid w:val="00F85D73"/>
    <w:rsid w:val="00F860C3"/>
    <w:rsid w:val="00F92146"/>
    <w:rsid w:val="00F94BF7"/>
    <w:rsid w:val="00F958FF"/>
    <w:rsid w:val="00FA0742"/>
    <w:rsid w:val="00FA108D"/>
    <w:rsid w:val="00FA2BDE"/>
    <w:rsid w:val="00FA3E16"/>
    <w:rsid w:val="00FA5E2B"/>
    <w:rsid w:val="00FB44BD"/>
    <w:rsid w:val="00FB5143"/>
    <w:rsid w:val="00FB5418"/>
    <w:rsid w:val="00FB7BBE"/>
    <w:rsid w:val="00FC1A2C"/>
    <w:rsid w:val="00FC2467"/>
    <w:rsid w:val="00FD0AC5"/>
    <w:rsid w:val="00FD0B5A"/>
    <w:rsid w:val="00FD3E9A"/>
    <w:rsid w:val="00FD452A"/>
    <w:rsid w:val="00FD5B5F"/>
    <w:rsid w:val="00FD5F89"/>
    <w:rsid w:val="00FD7157"/>
    <w:rsid w:val="00FE2A93"/>
    <w:rsid w:val="00FE37FB"/>
    <w:rsid w:val="00FE390F"/>
    <w:rsid w:val="00FE3E8F"/>
    <w:rsid w:val="00FE474E"/>
    <w:rsid w:val="00FE6971"/>
    <w:rsid w:val="00FF0B09"/>
    <w:rsid w:val="00FF16DA"/>
    <w:rsid w:val="00FF1C48"/>
    <w:rsid w:val="00FF22E6"/>
    <w:rsid w:val="00FF5007"/>
    <w:rsid w:val="00FF771B"/>
    <w:rsid w:val="00FF7810"/>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269C1E3"/>
  <w15:docId w15:val="{8182A260-0CC1-40D0-8A30-E0AC2DAA0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CE295B"/>
    <w:pPr>
      <w:numPr>
        <w:numId w:val="1"/>
      </w:numPr>
      <w:shd w:val="clear" w:color="auto" w:fill="C5E0B3" w:themeFill="accent6" w:themeFillTint="66"/>
      <w:spacing w:before="200" w:after="60"/>
      <w:jc w:val="both"/>
      <w:outlineLvl w:val="0"/>
    </w:pPr>
    <w:rPr>
      <w:rFonts w:ascii="Arial" w:hAnsi="Arial"/>
      <w:b/>
      <w:bCs/>
      <w:caps/>
      <w:kern w:val="32"/>
      <w:sz w:val="22"/>
      <w:u w:val="double"/>
    </w:rPr>
  </w:style>
  <w:style w:type="paragraph" w:styleId="Nagwek2">
    <w:name w:val="heading 2"/>
    <w:basedOn w:val="Normalny"/>
    <w:link w:val="Nagwek2Znak"/>
    <w:autoRedefine/>
    <w:qFormat/>
    <w:rsid w:val="005A650F"/>
    <w:pPr>
      <w:numPr>
        <w:ilvl w:val="1"/>
        <w:numId w:val="18"/>
      </w:numPr>
      <w:spacing w:before="120"/>
      <w:jc w:val="both"/>
      <w:outlineLvl w:val="1"/>
    </w:pPr>
    <w:rPr>
      <w:bCs/>
      <w:iCs/>
      <w:color w:val="000000"/>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rsid w:val="00FE37FB"/>
    <w:pPr>
      <w:keepNext/>
      <w:numPr>
        <w:ilvl w:val="3"/>
        <w:numId w:val="1"/>
      </w:numPr>
      <w:spacing w:before="60" w:after="60"/>
      <w:outlineLvl w:val="3"/>
    </w:pPr>
    <w:rPr>
      <w:bCs/>
    </w:rPr>
  </w:style>
  <w:style w:type="paragraph" w:styleId="Nagwek5">
    <w:name w:val="heading 5"/>
    <w:basedOn w:val="Normalny"/>
    <w:next w:val="Normalny"/>
    <w:qFormat/>
    <w:rsid w:val="00FE37FB"/>
    <w:pPr>
      <w:numPr>
        <w:ilvl w:val="4"/>
        <w:numId w:val="1"/>
      </w:numPr>
      <w:spacing w:before="240" w:after="60"/>
      <w:outlineLvl w:val="4"/>
    </w:pPr>
    <w:rPr>
      <w:b/>
      <w:bCs/>
      <w:i/>
      <w:iCs/>
      <w:sz w:val="26"/>
      <w:szCs w:val="26"/>
    </w:rPr>
  </w:style>
  <w:style w:type="paragraph" w:styleId="Nagwek6">
    <w:name w:val="heading 6"/>
    <w:basedOn w:val="Normalny"/>
    <w:next w:val="Normalny"/>
    <w:qFormat/>
    <w:rsid w:val="00FE37FB"/>
    <w:pPr>
      <w:numPr>
        <w:ilvl w:val="5"/>
        <w:numId w:val="1"/>
      </w:numPr>
      <w:spacing w:before="240" w:after="60"/>
      <w:outlineLvl w:val="5"/>
    </w:pPr>
    <w:rPr>
      <w:b/>
      <w:bCs/>
      <w:sz w:val="22"/>
      <w:szCs w:val="22"/>
    </w:rPr>
  </w:style>
  <w:style w:type="paragraph" w:styleId="Nagwek7">
    <w:name w:val="heading 7"/>
    <w:basedOn w:val="Normalny"/>
    <w:next w:val="Normalny"/>
    <w:qFormat/>
    <w:rsid w:val="00FE37FB"/>
    <w:pPr>
      <w:numPr>
        <w:ilvl w:val="6"/>
        <w:numId w:val="1"/>
      </w:numPr>
      <w:spacing w:before="240" w:after="60"/>
      <w:outlineLvl w:val="6"/>
    </w:pPr>
  </w:style>
  <w:style w:type="paragraph" w:styleId="Nagwek8">
    <w:name w:val="heading 8"/>
    <w:basedOn w:val="Normalny"/>
    <w:next w:val="Normalny"/>
    <w:qFormat/>
    <w:rsid w:val="00FE37FB"/>
    <w:pPr>
      <w:numPr>
        <w:ilvl w:val="7"/>
        <w:numId w:val="1"/>
      </w:numPr>
      <w:spacing w:before="240" w:after="60"/>
      <w:outlineLvl w:val="7"/>
    </w:pPr>
    <w:rPr>
      <w:i/>
      <w:iCs/>
    </w:rPr>
  </w:style>
  <w:style w:type="paragraph" w:styleId="Nagwek9">
    <w:name w:val="heading 9"/>
    <w:basedOn w:val="Normalny"/>
    <w:next w:val="Normalny"/>
    <w:qFormat/>
    <w:rsid w:val="00FE37FB"/>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FE37FB"/>
    <w:pPr>
      <w:spacing w:before="60" w:after="60"/>
      <w:ind w:left="851" w:hanging="295"/>
      <w:jc w:val="both"/>
    </w:pPr>
    <w:rPr>
      <w:szCs w:val="20"/>
    </w:rPr>
  </w:style>
  <w:style w:type="paragraph" w:customStyle="1" w:styleId="pkt1">
    <w:name w:val="pkt1"/>
    <w:basedOn w:val="pkt"/>
    <w:rsid w:val="00FE37FB"/>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rsid w:val="00FE37FB"/>
    <w:pPr>
      <w:tabs>
        <w:tab w:val="center" w:pos="4536"/>
        <w:tab w:val="right" w:pos="9072"/>
      </w:tabs>
    </w:pPr>
  </w:style>
  <w:style w:type="paragraph" w:styleId="Stopka">
    <w:name w:val="footer"/>
    <w:basedOn w:val="Normalny"/>
    <w:rsid w:val="00FE37FB"/>
    <w:pPr>
      <w:tabs>
        <w:tab w:val="center" w:pos="4536"/>
        <w:tab w:val="right" w:pos="9072"/>
      </w:tabs>
    </w:pPr>
  </w:style>
  <w:style w:type="character" w:styleId="Numerstrony">
    <w:name w:val="page number"/>
    <w:basedOn w:val="Domylnaczcionkaakapitu"/>
    <w:rsid w:val="00FE37FB"/>
  </w:style>
  <w:style w:type="paragraph" w:styleId="Tekstpodstawowy">
    <w:name w:val="Body Text"/>
    <w:basedOn w:val="Normalny"/>
    <w:link w:val="TekstpodstawowyZnak"/>
    <w:rsid w:val="00FE37FB"/>
    <w:pPr>
      <w:spacing w:after="120"/>
    </w:pPr>
  </w:style>
  <w:style w:type="paragraph" w:styleId="Tekstpodstawowywcity">
    <w:name w:val="Body Text Indent"/>
    <w:basedOn w:val="Normalny"/>
    <w:rsid w:val="00FE37FB"/>
    <w:pPr>
      <w:spacing w:after="120"/>
      <w:ind w:left="283"/>
    </w:pPr>
  </w:style>
  <w:style w:type="character" w:styleId="Odwoaniedokomentarza">
    <w:name w:val="annotation reference"/>
    <w:semiHidden/>
    <w:rsid w:val="00FE37FB"/>
    <w:rPr>
      <w:sz w:val="16"/>
      <w:szCs w:val="16"/>
    </w:rPr>
  </w:style>
  <w:style w:type="paragraph" w:customStyle="1" w:styleId="StylNagwek4NiePogrubienieZlewej0cmPierwszywiersz">
    <w:name w:val="Styl Nagłówek 4 + Nie Pogrubienie Z lewej:  0 cm Pierwszy wiersz..."/>
    <w:basedOn w:val="Nagwek4"/>
    <w:rsid w:val="00FE37FB"/>
    <w:pPr>
      <w:ind w:left="0" w:firstLine="0"/>
    </w:pPr>
    <w:rPr>
      <w:b/>
      <w:bCs w:val="0"/>
      <w:szCs w:val="20"/>
    </w:rPr>
  </w:style>
  <w:style w:type="paragraph" w:styleId="Tekstpodstawowy2">
    <w:name w:val="Body Text 2"/>
    <w:basedOn w:val="Normalny"/>
    <w:rsid w:val="00FE37FB"/>
    <w:pPr>
      <w:spacing w:after="120" w:line="480" w:lineRule="auto"/>
    </w:pPr>
  </w:style>
  <w:style w:type="paragraph" w:customStyle="1" w:styleId="StylNagwek3Wyjustowany">
    <w:name w:val="Styl Nagłówek 3 + Wyjustowany"/>
    <w:basedOn w:val="Nagwek3"/>
    <w:rsid w:val="00FE37FB"/>
    <w:rPr>
      <w:bCs w:val="0"/>
      <w:szCs w:val="20"/>
    </w:rPr>
  </w:style>
  <w:style w:type="paragraph" w:styleId="Mapadokumentu">
    <w:name w:val="Document Map"/>
    <w:basedOn w:val="Normalny"/>
    <w:semiHidden/>
    <w:rsid w:val="00FE37FB"/>
    <w:pPr>
      <w:shd w:val="clear" w:color="auto" w:fill="000080"/>
    </w:pPr>
    <w:rPr>
      <w:rFonts w:ascii="Tahoma" w:hAnsi="Tahoma" w:cs="Tahoma"/>
    </w:rPr>
  </w:style>
  <w:style w:type="paragraph" w:styleId="Tekstkomentarza">
    <w:name w:val="annotation text"/>
    <w:basedOn w:val="Normalny"/>
    <w:semiHidden/>
    <w:rsid w:val="00FE37FB"/>
    <w:rPr>
      <w:sz w:val="20"/>
      <w:szCs w:val="20"/>
    </w:rPr>
  </w:style>
  <w:style w:type="paragraph" w:styleId="Tematkomentarza">
    <w:name w:val="annotation subject"/>
    <w:basedOn w:val="Tekstkomentarza"/>
    <w:next w:val="Tekstkomentarza"/>
    <w:semiHidden/>
    <w:rsid w:val="00FE37FB"/>
    <w:rPr>
      <w:b/>
      <w:bCs/>
    </w:rPr>
  </w:style>
  <w:style w:type="paragraph" w:styleId="Tekstdymka">
    <w:name w:val="Balloon Text"/>
    <w:basedOn w:val="Normalny"/>
    <w:semiHidden/>
    <w:rsid w:val="00FE37FB"/>
    <w:rPr>
      <w:rFonts w:ascii="Tahoma" w:hAnsi="Tahoma" w:cs="Tahoma"/>
      <w:sz w:val="16"/>
      <w:szCs w:val="16"/>
    </w:rPr>
  </w:style>
  <w:style w:type="paragraph" w:styleId="Tekstpodstawowy3">
    <w:name w:val="Body Text 3"/>
    <w:basedOn w:val="Normalny"/>
    <w:rsid w:val="00FE37FB"/>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CE295B"/>
    <w:rPr>
      <w:rFonts w:ascii="Arial" w:hAnsi="Arial"/>
      <w:b/>
      <w:bCs/>
      <w:caps/>
      <w:kern w:val="32"/>
      <w:sz w:val="22"/>
      <w:szCs w:val="24"/>
      <w:u w:val="double"/>
      <w:shd w:val="clear" w:color="auto" w:fill="C5E0B3" w:themeFill="accent6" w:themeFillTint="66"/>
    </w:rPr>
  </w:style>
  <w:style w:type="character" w:customStyle="1" w:styleId="Nagwek2Znak">
    <w:name w:val="Nagłówek 2 Znak"/>
    <w:link w:val="Nagwek2"/>
    <w:rsid w:val="005A650F"/>
    <w:rPr>
      <w:bCs/>
      <w:iCs/>
      <w:color w:val="000000"/>
      <w:sz w:val="24"/>
      <w:szCs w:val="24"/>
    </w:rPr>
  </w:style>
  <w:style w:type="paragraph" w:styleId="Akapitzlist">
    <w:name w:val="List Paragraph"/>
    <w:aliases w:val="List Paragraph1,BulletC,Numerowanie,List Paragraph,Akapit z listą BS,Kolorowa lista — akcent 11,Obiekt,Akapit z listą 1,Akapit z listą1,Odstavec,CW_Lista,wypunktowanie,Nag 1,Wypunktowanie,L1,Akapit z listą5,sw tekst,normalny tekst"/>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 w:type="character" w:customStyle="1" w:styleId="Nierozpoznanawzmianka1">
    <w:name w:val="Nierozpoznana wzmianka1"/>
    <w:basedOn w:val="Domylnaczcionkaakapitu"/>
    <w:uiPriority w:val="99"/>
    <w:semiHidden/>
    <w:unhideWhenUsed/>
    <w:rsid w:val="00390A60"/>
    <w:rPr>
      <w:color w:val="605E5C"/>
      <w:shd w:val="clear" w:color="auto" w:fill="E1DFDD"/>
    </w:rPr>
  </w:style>
  <w:style w:type="character" w:customStyle="1" w:styleId="AkapitzlistZnak">
    <w:name w:val="Akapit z listą Znak"/>
    <w:aliases w:val="List Paragraph1 Znak,BulletC Znak,Numerowanie Znak,List Paragraph Znak,Akapit z listą BS Znak,Kolorowa lista — akcent 11 Znak,Obiekt Znak,Akapit z listą 1 Znak,Akapit z listą1 Znak,Odstavec Znak,CW_Lista Znak,wypunktowanie Znak"/>
    <w:basedOn w:val="Domylnaczcionkaakapitu"/>
    <w:link w:val="Akapitzlist"/>
    <w:uiPriority w:val="34"/>
    <w:qFormat/>
    <w:rsid w:val="00010ECC"/>
    <w:rPr>
      <w:rFonts w:ascii="Calibri" w:eastAsia="Calibri" w:hAnsi="Calibri"/>
      <w:sz w:val="22"/>
      <w:szCs w:val="22"/>
      <w:lang w:eastAsia="en-US"/>
    </w:rPr>
  </w:style>
  <w:style w:type="paragraph" w:customStyle="1" w:styleId="Default">
    <w:name w:val="Default"/>
    <w:rsid w:val="00BE559A"/>
    <w:pPr>
      <w:autoSpaceDE w:val="0"/>
      <w:autoSpaceDN w:val="0"/>
      <w:adjustRightInd w:val="0"/>
    </w:pPr>
    <w:rPr>
      <w:rFonts w:ascii="Verdana" w:hAnsi="Verdana" w:cs="Verdana"/>
      <w:color w:val="000000"/>
      <w:sz w:val="24"/>
      <w:szCs w:val="24"/>
    </w:rPr>
  </w:style>
  <w:style w:type="character" w:customStyle="1" w:styleId="Teksttreci2">
    <w:name w:val="Tekst treści (2)_"/>
    <w:basedOn w:val="Domylnaczcionkaakapitu"/>
    <w:rsid w:val="00C40851"/>
    <w:rPr>
      <w:rFonts w:ascii="Verdana" w:eastAsia="Verdana" w:hAnsi="Verdana" w:cs="Verdana"/>
      <w:b w:val="0"/>
      <w:bCs w:val="0"/>
      <w:i w:val="0"/>
      <w:iCs w:val="0"/>
      <w:smallCaps w:val="0"/>
      <w:strike w:val="0"/>
      <w:sz w:val="20"/>
      <w:szCs w:val="20"/>
      <w:u w:val="none"/>
    </w:rPr>
  </w:style>
  <w:style w:type="character" w:customStyle="1" w:styleId="Teksttreci2Pogrubienie">
    <w:name w:val="Tekst treści (2) + Pogrubienie"/>
    <w:basedOn w:val="Teksttreci2"/>
    <w:rsid w:val="00C40851"/>
    <w:rPr>
      <w:rFonts w:ascii="Verdana" w:eastAsia="Verdana" w:hAnsi="Verdana" w:cs="Verdana"/>
      <w:b/>
      <w:bCs/>
      <w:i w:val="0"/>
      <w:iCs w:val="0"/>
      <w:smallCaps w:val="0"/>
      <w:strike w:val="0"/>
      <w:color w:val="000000"/>
      <w:spacing w:val="0"/>
      <w:w w:val="100"/>
      <w:position w:val="0"/>
      <w:sz w:val="20"/>
      <w:szCs w:val="20"/>
      <w:u w:val="none"/>
      <w:lang w:val="pl-PL" w:eastAsia="pl-PL" w:bidi="pl-PL"/>
    </w:rPr>
  </w:style>
  <w:style w:type="character" w:customStyle="1" w:styleId="Teksttreci20">
    <w:name w:val="Tekst treści (2)"/>
    <w:basedOn w:val="Teksttreci2"/>
    <w:rsid w:val="00C40851"/>
    <w:rPr>
      <w:rFonts w:ascii="Verdana" w:eastAsia="Verdana" w:hAnsi="Verdana" w:cs="Verdana"/>
      <w:b w:val="0"/>
      <w:bCs w:val="0"/>
      <w:i w:val="0"/>
      <w:iCs w:val="0"/>
      <w:smallCaps w:val="0"/>
      <w:strike w:val="0"/>
      <w:color w:val="000000"/>
      <w:spacing w:val="0"/>
      <w:w w:val="100"/>
      <w:position w:val="0"/>
      <w:sz w:val="20"/>
      <w:szCs w:val="20"/>
      <w:u w:val="single"/>
      <w:lang w:val="pl-PL" w:eastAsia="pl-PL" w:bidi="pl-PL"/>
    </w:rPr>
  </w:style>
  <w:style w:type="paragraph" w:styleId="Bezodstpw">
    <w:name w:val="No Spacing"/>
    <w:qFormat/>
    <w:rsid w:val="005B1235"/>
    <w:rPr>
      <w:rFonts w:ascii="Calibri" w:hAnsi="Calibri"/>
      <w:sz w:val="22"/>
      <w:szCs w:val="22"/>
    </w:rPr>
  </w:style>
  <w:style w:type="paragraph" w:customStyle="1" w:styleId="Bezodstpw1">
    <w:name w:val="Bez odstępów1"/>
    <w:rsid w:val="005B1235"/>
    <w:rPr>
      <w:rFonts w:ascii="Calibri" w:hAnsi="Calibri"/>
      <w:sz w:val="22"/>
      <w:szCs w:val="22"/>
    </w:rPr>
  </w:style>
  <w:style w:type="paragraph" w:customStyle="1" w:styleId="TreA">
    <w:name w:val="Treść A"/>
    <w:rsid w:val="00BF1723"/>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paragraph" w:customStyle="1" w:styleId="Level2">
    <w:name w:val="Level 2"/>
    <w:basedOn w:val="Normalny"/>
    <w:rsid w:val="00D939F2"/>
    <w:pPr>
      <w:numPr>
        <w:numId w:val="13"/>
      </w:numPr>
      <w:suppressAutoHyphens/>
      <w:spacing w:after="140" w:line="288" w:lineRule="auto"/>
      <w:jc w:val="both"/>
    </w:pPr>
    <w:rPr>
      <w:rFonts w:ascii="Arial" w:eastAsia="MS Mincho" w:hAnsi="Arial"/>
      <w:kern w:val="2"/>
      <w:sz w:val="20"/>
      <w:szCs w:val="28"/>
      <w:lang w:eastAsia="zh-CN"/>
    </w:rPr>
  </w:style>
  <w:style w:type="character" w:customStyle="1" w:styleId="Nagwek20">
    <w:name w:val="Nagłówek #2"/>
    <w:basedOn w:val="Domylnaczcionkaakapitu"/>
    <w:rsid w:val="00D375C9"/>
    <w:rPr>
      <w:rFonts w:ascii="Arial" w:eastAsia="Arial" w:hAnsi="Arial" w:cs="Arial"/>
      <w:b/>
      <w:bCs/>
      <w:i w:val="0"/>
      <w:iCs w:val="0"/>
      <w:smallCaps w:val="0"/>
      <w:strike w:val="0"/>
      <w:color w:val="000000"/>
      <w:spacing w:val="0"/>
      <w:w w:val="100"/>
      <w:position w:val="0"/>
      <w:sz w:val="24"/>
      <w:szCs w:val="24"/>
      <w:u w:val="single"/>
      <w:lang w:val="pl-PL" w:eastAsia="pl-PL" w:bidi="pl-PL"/>
    </w:rPr>
  </w:style>
  <w:style w:type="character" w:customStyle="1" w:styleId="Teksttreci3">
    <w:name w:val="Tekst treści (3)_"/>
    <w:basedOn w:val="Domylnaczcionkaakapitu"/>
    <w:link w:val="Teksttreci30"/>
    <w:rsid w:val="00C00C7A"/>
    <w:rPr>
      <w:rFonts w:ascii="Arial Narrow" w:eastAsia="Arial Narrow" w:hAnsi="Arial Narrow" w:cs="Arial Narrow"/>
      <w:b/>
      <w:bCs/>
      <w:sz w:val="22"/>
      <w:szCs w:val="22"/>
      <w:shd w:val="clear" w:color="auto" w:fill="FFFFFF"/>
    </w:rPr>
  </w:style>
  <w:style w:type="character" w:customStyle="1" w:styleId="Teksttreci3Bezpogrubienia">
    <w:name w:val="Tekst treści (3) + Bez pogrubienia"/>
    <w:basedOn w:val="Teksttreci3"/>
    <w:rsid w:val="00C00C7A"/>
    <w:rPr>
      <w:rFonts w:ascii="Arial Narrow" w:eastAsia="Arial Narrow" w:hAnsi="Arial Narrow" w:cs="Arial Narrow"/>
      <w:b/>
      <w:bCs/>
      <w:color w:val="000000"/>
      <w:spacing w:val="0"/>
      <w:w w:val="100"/>
      <w:position w:val="0"/>
      <w:sz w:val="22"/>
      <w:szCs w:val="22"/>
      <w:shd w:val="clear" w:color="auto" w:fill="FFFFFF"/>
      <w:lang w:val="pl-PL" w:eastAsia="pl-PL" w:bidi="pl-PL"/>
    </w:rPr>
  </w:style>
  <w:style w:type="paragraph" w:customStyle="1" w:styleId="Teksttreci30">
    <w:name w:val="Tekst treści (3)"/>
    <w:basedOn w:val="Normalny"/>
    <w:link w:val="Teksttreci3"/>
    <w:rsid w:val="00C00C7A"/>
    <w:pPr>
      <w:widowControl w:val="0"/>
      <w:shd w:val="clear" w:color="auto" w:fill="FFFFFF"/>
      <w:spacing w:before="1320" w:after="180" w:line="259" w:lineRule="exact"/>
      <w:ind w:hanging="580"/>
    </w:pPr>
    <w:rPr>
      <w:rFonts w:ascii="Arial Narrow" w:eastAsia="Arial Narrow" w:hAnsi="Arial Narrow" w:cs="Arial Narrow"/>
      <w:b/>
      <w:bCs/>
      <w:sz w:val="22"/>
      <w:szCs w:val="22"/>
    </w:rPr>
  </w:style>
  <w:style w:type="character" w:customStyle="1" w:styleId="Nagwek21">
    <w:name w:val="Nagłówek #2_"/>
    <w:basedOn w:val="Domylnaczcionkaakapitu"/>
    <w:rsid w:val="009013C7"/>
    <w:rPr>
      <w:rFonts w:ascii="Arial Narrow" w:eastAsia="Arial Narrow" w:hAnsi="Arial Narrow" w:cs="Arial Narrow"/>
      <w:b/>
      <w:bCs/>
      <w:i w:val="0"/>
      <w:iCs w:val="0"/>
      <w:smallCaps w:val="0"/>
      <w:strike w:val="0"/>
      <w:sz w:val="22"/>
      <w:szCs w:val="22"/>
      <w:u w:val="none"/>
    </w:rPr>
  </w:style>
  <w:style w:type="character" w:customStyle="1" w:styleId="Nagweklubstopka">
    <w:name w:val="Nagłówek lub stopka_"/>
    <w:basedOn w:val="Domylnaczcionkaakapitu"/>
    <w:rsid w:val="00FC2467"/>
    <w:rPr>
      <w:rFonts w:ascii="Arial Narrow" w:eastAsia="Arial Narrow" w:hAnsi="Arial Narrow" w:cs="Arial Narrow"/>
      <w:b/>
      <w:bCs/>
      <w:i w:val="0"/>
      <w:iCs w:val="0"/>
      <w:smallCaps w:val="0"/>
      <w:strike w:val="0"/>
      <w:sz w:val="22"/>
      <w:szCs w:val="22"/>
      <w:u w:val="none"/>
    </w:rPr>
  </w:style>
  <w:style w:type="character" w:customStyle="1" w:styleId="Nagweklubstopka0">
    <w:name w:val="Nagłówek lub stopka"/>
    <w:basedOn w:val="Nagweklubstopka"/>
    <w:rsid w:val="00FC2467"/>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style>
  <w:style w:type="character" w:customStyle="1" w:styleId="Teksttreci2Kursywa">
    <w:name w:val="Tekst treści (2) + Kursywa"/>
    <w:basedOn w:val="Teksttreci2"/>
    <w:rsid w:val="008F697C"/>
    <w:rPr>
      <w:rFonts w:ascii="Calibri" w:eastAsia="Calibri" w:hAnsi="Calibri" w:cs="Calibri"/>
      <w:b w:val="0"/>
      <w:bCs w:val="0"/>
      <w:i/>
      <w:iCs/>
      <w:smallCaps w:val="0"/>
      <w:strike w:val="0"/>
      <w:color w:val="000000"/>
      <w:spacing w:val="0"/>
      <w:w w:val="100"/>
      <w:position w:val="0"/>
      <w:sz w:val="22"/>
      <w:szCs w:val="22"/>
      <w:u w:val="none"/>
      <w:lang w:val="pl-PL" w:eastAsia="pl-PL" w:bidi="pl-PL"/>
    </w:rPr>
  </w:style>
  <w:style w:type="character" w:customStyle="1" w:styleId="Teksttreci8">
    <w:name w:val="Tekst treści (8)"/>
    <w:basedOn w:val="Domylnaczcionkaakapitu"/>
    <w:rsid w:val="008D55E2"/>
    <w:rPr>
      <w:rFonts w:ascii="Arial" w:eastAsia="Arial" w:hAnsi="Arial" w:cs="Arial"/>
      <w:b/>
      <w:bCs/>
      <w:i w:val="0"/>
      <w:iCs w:val="0"/>
      <w:smallCaps w:val="0"/>
      <w:strike w:val="0"/>
      <w:color w:val="000000"/>
      <w:spacing w:val="0"/>
      <w:w w:val="100"/>
      <w:position w:val="0"/>
      <w:sz w:val="24"/>
      <w:szCs w:val="24"/>
      <w:u w:val="single"/>
      <w:lang w:val="pl-PL" w:eastAsia="pl-PL" w:bidi="pl-PL"/>
    </w:rPr>
  </w:style>
  <w:style w:type="character" w:customStyle="1" w:styleId="TekstpodstawowyZnak">
    <w:name w:val="Tekst podstawowy Znak"/>
    <w:basedOn w:val="Domylnaczcionkaakapitu"/>
    <w:link w:val="Tekstpodstawowy"/>
    <w:rsid w:val="006C7FCF"/>
    <w:rPr>
      <w:sz w:val="24"/>
      <w:szCs w:val="24"/>
    </w:rPr>
  </w:style>
  <w:style w:type="character" w:styleId="Nierozpoznanawzmianka">
    <w:name w:val="Unresolved Mention"/>
    <w:basedOn w:val="Domylnaczcionkaakapitu"/>
    <w:uiPriority w:val="99"/>
    <w:semiHidden/>
    <w:unhideWhenUsed/>
    <w:rsid w:val="00AB06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32467477">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954219094">
      <w:bodyDiv w:val="1"/>
      <w:marLeft w:val="0"/>
      <w:marRight w:val="0"/>
      <w:marTop w:val="0"/>
      <w:marBottom w:val="0"/>
      <w:divBdr>
        <w:top w:val="none" w:sz="0" w:space="0" w:color="auto"/>
        <w:left w:val="none" w:sz="0" w:space="0" w:color="auto"/>
        <w:bottom w:val="none" w:sz="0" w:space="0" w:color="auto"/>
        <w:right w:val="none" w:sz="0" w:space="0" w:color="auto"/>
      </w:divBdr>
    </w:div>
    <w:div w:id="955450295">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618754704">
      <w:bodyDiv w:val="1"/>
      <w:marLeft w:val="0"/>
      <w:marRight w:val="0"/>
      <w:marTop w:val="0"/>
      <w:marBottom w:val="0"/>
      <w:divBdr>
        <w:top w:val="none" w:sz="0" w:space="0" w:color="auto"/>
        <w:left w:val="none" w:sz="0" w:space="0" w:color="auto"/>
        <w:bottom w:val="none" w:sz="0" w:space="0" w:color="auto"/>
        <w:right w:val="none" w:sz="0" w:space="0" w:color="auto"/>
      </w:divBdr>
    </w:div>
    <w:div w:id="1717510436">
      <w:bodyDiv w:val="1"/>
      <w:marLeft w:val="0"/>
      <w:marRight w:val="0"/>
      <w:marTop w:val="0"/>
      <w:marBottom w:val="0"/>
      <w:divBdr>
        <w:top w:val="none" w:sz="0" w:space="0" w:color="auto"/>
        <w:left w:val="none" w:sz="0" w:space="0" w:color="auto"/>
        <w:bottom w:val="none" w:sz="0" w:space="0" w:color="auto"/>
        <w:right w:val="none" w:sz="0" w:space="0" w:color="auto"/>
      </w:divBdr>
    </w:div>
    <w:div w:id="1767071104">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 w:id="1949312828">
      <w:bodyDiv w:val="1"/>
      <w:marLeft w:val="0"/>
      <w:marRight w:val="0"/>
      <w:marTop w:val="0"/>
      <w:marBottom w:val="0"/>
      <w:divBdr>
        <w:top w:val="none" w:sz="0" w:space="0" w:color="auto"/>
        <w:left w:val="none" w:sz="0" w:space="0" w:color="auto"/>
        <w:bottom w:val="none" w:sz="0" w:space="0" w:color="auto"/>
        <w:right w:val="none" w:sz="0" w:space="0" w:color="auto"/>
      </w:divBdr>
    </w:div>
    <w:div w:id="205037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zk.stalowa-wola.pl" TargetMode="External"/><Relationship Id="rId13" Type="http://schemas.openxmlformats.org/officeDocument/2006/relationships/hyperlink" Target="mailto:bkoszycka@mzk.stalowa-wola.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ekretariat@mzk.stalowa-wola.pl" TargetMode="External"/><Relationship Id="rId17" Type="http://schemas.openxmlformats.org/officeDocument/2006/relationships/hyperlink" Target="mailto:sekretariat@mzk.stalowa-wola.pl" TargetMode="External"/><Relationship Id="rId2" Type="http://schemas.openxmlformats.org/officeDocument/2006/relationships/numbering" Target="numbering.xml"/><Relationship Id="rId16" Type="http://schemas.openxmlformats.org/officeDocument/2006/relationships/hyperlink" Target="https://miniportal.uzp.gov.pl/Instrukcja_uzytkownika_miniPortal-ePUAP.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wozniak@mzk.stalowa-wola.pl" TargetMode="External"/><Relationship Id="rId5" Type="http://schemas.openxmlformats.org/officeDocument/2006/relationships/webSettings" Target="webSettings.xml"/><Relationship Id="rId15" Type="http://schemas.openxmlformats.org/officeDocument/2006/relationships/hyperlink" Target="https://obywatel.gov.pl/nforms/ezamowienia" TargetMode="External"/><Relationship Id="rId10" Type="http://schemas.openxmlformats.org/officeDocument/2006/relationships/hyperlink" Target="mailto:jsurma@mzk.stalowa-wola.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kretariat@mzk.stalowa-wola.pl" TargetMode="External"/><Relationship Id="rId14" Type="http://schemas.openxmlformats.org/officeDocument/2006/relationships/hyperlink" Target="https://miniPortal.uzp.gov.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il\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A121F-0BD2-45E7-9EFF-B4A1470BE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343</TotalTime>
  <Pages>34</Pages>
  <Words>13496</Words>
  <Characters>85013</Characters>
  <Application>Microsoft Office Word</Application>
  <DocSecurity>0</DocSecurity>
  <Lines>708</Lines>
  <Paragraphs>196</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98313</CharactersWithSpaces>
  <SharedDoc>false</SharedDoc>
  <HLinks>
    <vt:vector size="6" baseType="variant">
      <vt:variant>
        <vt:i4>327682</vt:i4>
      </vt:variant>
      <vt:variant>
        <vt:i4>270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Ewa Gil</dc:creator>
  <cp:keywords/>
  <cp:lastModifiedBy>Joanna Surma</cp:lastModifiedBy>
  <cp:revision>166</cp:revision>
  <cp:lastPrinted>2022-06-09T10:39:00Z</cp:lastPrinted>
  <dcterms:created xsi:type="dcterms:W3CDTF">2021-06-15T11:35:00Z</dcterms:created>
  <dcterms:modified xsi:type="dcterms:W3CDTF">2022-06-09T10:46:00Z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