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0ABFB69B" w:rsidR="00260550" w:rsidRPr="00AC1B67" w:rsidRDefault="00260550" w:rsidP="00CF7817">
      <w:pPr>
        <w:tabs>
          <w:tab w:val="left" w:pos="1245"/>
          <w:tab w:val="right" w:pos="10064"/>
        </w:tabs>
        <w:spacing w:before="120"/>
        <w:jc w:val="right"/>
        <w:rPr>
          <w:rFonts w:cstheme="minorHAnsi"/>
          <w:sz w:val="24"/>
          <w:szCs w:val="24"/>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AC1B67">
        <w:rPr>
          <w:rFonts w:cstheme="minorHAnsi"/>
          <w:sz w:val="24"/>
          <w:szCs w:val="24"/>
        </w:rPr>
        <w:t>Stalowa Wola,</w:t>
      </w:r>
      <w:r w:rsidR="00EF0BDB" w:rsidRPr="00AC1B67">
        <w:rPr>
          <w:rFonts w:cstheme="minorHAnsi"/>
          <w:sz w:val="24"/>
          <w:szCs w:val="24"/>
        </w:rPr>
        <w:t xml:space="preserve"> </w:t>
      </w:r>
      <w:r w:rsidR="00521A55">
        <w:rPr>
          <w:rFonts w:cstheme="minorHAnsi"/>
          <w:sz w:val="24"/>
          <w:szCs w:val="24"/>
        </w:rPr>
        <w:t>30</w:t>
      </w:r>
      <w:r w:rsidR="000F31CC">
        <w:rPr>
          <w:rFonts w:cstheme="minorHAnsi"/>
          <w:sz w:val="24"/>
          <w:szCs w:val="24"/>
        </w:rPr>
        <w:t xml:space="preserve"> czerwca</w:t>
      </w:r>
      <w:r w:rsidR="00035912">
        <w:rPr>
          <w:rFonts w:cstheme="minorHAnsi"/>
          <w:sz w:val="24"/>
          <w:szCs w:val="24"/>
        </w:rPr>
        <w:t xml:space="preserve"> </w:t>
      </w:r>
      <w:r w:rsidR="00D234F4" w:rsidRPr="00AC1B67">
        <w:rPr>
          <w:rFonts w:cstheme="minorHAnsi"/>
          <w:sz w:val="24"/>
          <w:szCs w:val="24"/>
        </w:rPr>
        <w:t>202</w:t>
      </w:r>
      <w:r w:rsidR="00D16657">
        <w:rPr>
          <w:rFonts w:cstheme="minorHAnsi"/>
          <w:sz w:val="24"/>
          <w:szCs w:val="24"/>
        </w:rPr>
        <w:t>2</w:t>
      </w:r>
      <w:r w:rsidR="007C610C" w:rsidRPr="00AC1B67">
        <w:rPr>
          <w:rFonts w:cstheme="minorHAnsi"/>
          <w:sz w:val="24"/>
          <w:szCs w:val="24"/>
        </w:rPr>
        <w:t xml:space="preserve"> r.</w:t>
      </w:r>
    </w:p>
    <w:p w14:paraId="4FD481AA" w14:textId="5AAD9FE8" w:rsidR="00995522" w:rsidRPr="00AC1B67" w:rsidRDefault="00995522" w:rsidP="001808F7">
      <w:pPr>
        <w:pStyle w:val="Nagwek"/>
        <w:tabs>
          <w:tab w:val="clear" w:pos="4536"/>
          <w:tab w:val="left" w:pos="6804"/>
        </w:tabs>
        <w:rPr>
          <w:rFonts w:cstheme="minorHAnsi"/>
          <w:b/>
          <w:bCs/>
          <w:sz w:val="24"/>
          <w:szCs w:val="24"/>
        </w:rPr>
      </w:pPr>
      <w:r w:rsidRPr="00AC1B67">
        <w:rPr>
          <w:rFonts w:cstheme="minorHAnsi"/>
          <w:b/>
          <w:bCs/>
          <w:sz w:val="24"/>
          <w:szCs w:val="24"/>
        </w:rPr>
        <w:t>Postępowanie nr: ZP.271.KC</w:t>
      </w:r>
      <w:r w:rsidR="001652E5" w:rsidRPr="00AC1B67">
        <w:rPr>
          <w:rFonts w:cstheme="minorHAnsi"/>
          <w:b/>
          <w:bCs/>
          <w:sz w:val="24"/>
          <w:szCs w:val="24"/>
        </w:rPr>
        <w:t>.</w:t>
      </w:r>
      <w:r w:rsidR="000F31CC">
        <w:rPr>
          <w:rFonts w:cstheme="minorHAnsi"/>
          <w:b/>
          <w:bCs/>
          <w:sz w:val="24"/>
          <w:szCs w:val="24"/>
        </w:rPr>
        <w:t>28</w:t>
      </w:r>
      <w:r w:rsidR="001652E5" w:rsidRPr="00AC1B67">
        <w:rPr>
          <w:rFonts w:cstheme="minorHAnsi"/>
          <w:b/>
          <w:bCs/>
          <w:sz w:val="24"/>
          <w:szCs w:val="24"/>
        </w:rPr>
        <w:t>.</w:t>
      </w:r>
      <w:r w:rsidRPr="00AC1B67">
        <w:rPr>
          <w:rFonts w:cstheme="minorHAnsi"/>
          <w:b/>
          <w:bCs/>
          <w:sz w:val="24"/>
          <w:szCs w:val="24"/>
        </w:rPr>
        <w:t>20</w:t>
      </w:r>
      <w:r w:rsidR="002215C8" w:rsidRPr="00AC1B67">
        <w:rPr>
          <w:rFonts w:cstheme="minorHAnsi"/>
          <w:b/>
          <w:bCs/>
          <w:sz w:val="24"/>
          <w:szCs w:val="24"/>
        </w:rPr>
        <w:t>2</w:t>
      </w:r>
      <w:r w:rsidR="00D16657">
        <w:rPr>
          <w:rFonts w:cstheme="minorHAnsi"/>
          <w:b/>
          <w:bCs/>
          <w:sz w:val="24"/>
          <w:szCs w:val="24"/>
        </w:rPr>
        <w:t>2</w:t>
      </w:r>
    </w:p>
    <w:p w14:paraId="267F298E" w14:textId="77777777" w:rsidR="00995522" w:rsidRPr="00AC1B67" w:rsidRDefault="00995522" w:rsidP="001808F7">
      <w:pPr>
        <w:rPr>
          <w:rFonts w:cstheme="minorHAnsi"/>
          <w:sz w:val="24"/>
          <w:szCs w:val="24"/>
        </w:rPr>
      </w:pPr>
    </w:p>
    <w:p w14:paraId="524BA9B3" w14:textId="77777777" w:rsidR="00C0721E" w:rsidRPr="00AC1B67" w:rsidRDefault="00C0721E" w:rsidP="00C0721E">
      <w:pPr>
        <w:widowControl w:val="0"/>
        <w:tabs>
          <w:tab w:val="right" w:leader="dot" w:pos="2835"/>
        </w:tabs>
        <w:autoSpaceDE w:val="0"/>
        <w:autoSpaceDN w:val="0"/>
        <w:spacing w:before="240" w:after="0" w:line="240" w:lineRule="auto"/>
        <w:rPr>
          <w:rFonts w:eastAsia="Calibri" w:cstheme="minorHAnsi"/>
          <w:kern w:val="28"/>
          <w:sz w:val="24"/>
          <w:szCs w:val="24"/>
        </w:rPr>
      </w:pPr>
      <w:r w:rsidRPr="00AC1B67">
        <w:rPr>
          <w:rFonts w:eastAsia="Calibri" w:cstheme="minorHAnsi"/>
          <w:kern w:val="28"/>
          <w:sz w:val="24"/>
          <w:szCs w:val="24"/>
        </w:rPr>
        <w:tab/>
      </w:r>
    </w:p>
    <w:p w14:paraId="3BBA0D39" w14:textId="663E24E0" w:rsidR="00C0721E" w:rsidRPr="00AC1B67" w:rsidRDefault="00C0721E" w:rsidP="008E1EA4">
      <w:pPr>
        <w:widowControl w:val="0"/>
        <w:tabs>
          <w:tab w:val="center" w:pos="1418"/>
          <w:tab w:val="left" w:pos="7335"/>
        </w:tabs>
        <w:autoSpaceDE w:val="0"/>
        <w:autoSpaceDN w:val="0"/>
        <w:spacing w:after="240" w:line="240" w:lineRule="auto"/>
        <w:rPr>
          <w:rFonts w:eastAsia="Calibri" w:cstheme="minorHAnsi"/>
          <w:kern w:val="28"/>
          <w:sz w:val="24"/>
          <w:szCs w:val="24"/>
        </w:rPr>
      </w:pPr>
      <w:r w:rsidRPr="00AC1B67">
        <w:rPr>
          <w:rFonts w:eastAsia="Calibri" w:cstheme="minorHAnsi"/>
          <w:kern w:val="28"/>
          <w:sz w:val="24"/>
          <w:szCs w:val="24"/>
        </w:rPr>
        <w:tab/>
        <w:t>pieczęć Zamawiającego</w:t>
      </w:r>
      <w:r w:rsidR="008E1EA4">
        <w:rPr>
          <w:rFonts w:eastAsia="Calibri" w:cstheme="minorHAnsi"/>
          <w:kern w:val="28"/>
          <w:sz w:val="24"/>
          <w:szCs w:val="24"/>
        </w:rPr>
        <w:tab/>
      </w: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3188BAF6" w14:textId="3A6001F6" w:rsidR="00C0721E" w:rsidRPr="00AC1B67" w:rsidRDefault="000F31CC" w:rsidP="00C0721E">
      <w:pPr>
        <w:pStyle w:val="Nagwek1"/>
        <w:spacing w:after="240"/>
        <w:jc w:val="center"/>
        <w:rPr>
          <w:rFonts w:asciiTheme="minorHAnsi" w:eastAsia="Times New Roman" w:hAnsiTheme="minorHAnsi" w:cstheme="minorHAnsi"/>
          <w:b/>
          <w:bCs/>
          <w:color w:val="auto"/>
          <w:sz w:val="26"/>
          <w:szCs w:val="26"/>
        </w:rPr>
      </w:pPr>
      <w:r w:rsidRPr="000F31CC">
        <w:rPr>
          <w:rFonts w:asciiTheme="minorHAnsi" w:eastAsiaTheme="minorHAnsi" w:hAnsiTheme="minorHAnsi" w:cstheme="minorHAnsi"/>
          <w:color w:val="auto"/>
          <w:sz w:val="24"/>
          <w:szCs w:val="24"/>
        </w:rPr>
        <w:t>(podstawa prawna: art. 2 ust. 1 pkt 1 ustawy z dnia 11 września 2019 r. Prawo zamówień publicznych)</w:t>
      </w:r>
      <w:r>
        <w:rPr>
          <w:rFonts w:asciiTheme="minorHAnsi" w:eastAsiaTheme="minorHAnsi" w:hAnsiTheme="minorHAnsi" w:cstheme="minorHAnsi"/>
          <w:color w:val="auto"/>
          <w:sz w:val="24"/>
          <w:szCs w:val="24"/>
        </w:rPr>
        <w:br/>
      </w:r>
      <w:r>
        <w:rPr>
          <w:rFonts w:asciiTheme="minorHAnsi" w:eastAsiaTheme="minorHAnsi" w:hAnsiTheme="minorHAnsi" w:cstheme="minorHAnsi"/>
          <w:color w:val="auto"/>
          <w:sz w:val="24"/>
          <w:szCs w:val="24"/>
        </w:rPr>
        <w:br/>
      </w:r>
      <w:r w:rsidR="00C0721E" w:rsidRPr="00AC1B67">
        <w:rPr>
          <w:rFonts w:asciiTheme="minorHAnsi" w:eastAsia="Times New Roman" w:hAnsiTheme="minorHAnsi" w:cstheme="minorHAnsi"/>
          <w:b/>
          <w:bCs/>
          <w:color w:val="auto"/>
          <w:sz w:val="26"/>
          <w:szCs w:val="26"/>
        </w:rPr>
        <w:t>WPROWADZENIE</w:t>
      </w:r>
    </w:p>
    <w:p w14:paraId="702F2C8D" w14:textId="2BAE2919" w:rsidR="00DC5ED8" w:rsidRDefault="00C0721E" w:rsidP="00884133">
      <w:pPr>
        <w:spacing w:after="0" w:line="276" w:lineRule="auto"/>
        <w:jc w:val="both"/>
        <w:rPr>
          <w:rFonts w:eastAsia="Times New Roman" w:cstheme="minorHAnsi"/>
          <w:b/>
          <w:bCs/>
          <w:sz w:val="26"/>
          <w:szCs w:val="26"/>
        </w:rPr>
      </w:pPr>
      <w:r w:rsidRPr="00AC1B67">
        <w:rPr>
          <w:rFonts w:cstheme="minorHAnsi"/>
          <w:bCs/>
          <w:sz w:val="24"/>
          <w:szCs w:val="24"/>
        </w:rPr>
        <w:t>Zarząd Miejskiego Zakładu Komunalnego Sp. z o.o. z siedzibą w Stalowej Woli,</w:t>
      </w:r>
      <w:r w:rsidRPr="00AC1B67">
        <w:rPr>
          <w:rFonts w:cstheme="minorHAnsi"/>
          <w:sz w:val="24"/>
          <w:szCs w:val="24"/>
        </w:rPr>
        <w:t xml:space="preserve"> zwany dalej Zamawiającym</w:t>
      </w:r>
      <w:r w:rsidRPr="00AC1B67">
        <w:rPr>
          <w:rFonts w:cstheme="minorHAnsi"/>
          <w:bCs/>
          <w:sz w:val="24"/>
          <w:szCs w:val="24"/>
        </w:rPr>
        <w:t xml:space="preserve">, zaprasza do złożenia oferty dla zamówienia pn. </w:t>
      </w:r>
      <w:r w:rsidR="00A80008" w:rsidRPr="00DC5ED8">
        <w:rPr>
          <w:rFonts w:cstheme="minorHAnsi"/>
          <w:b/>
          <w:bCs/>
          <w:sz w:val="24"/>
          <w:szCs w:val="24"/>
        </w:rPr>
        <w:t>„</w:t>
      </w:r>
      <w:r w:rsidR="000F31CC" w:rsidRPr="00C35E10">
        <w:rPr>
          <w:b/>
        </w:rPr>
        <w:t xml:space="preserve">Zakup i dostawa worków do zbiórki </w:t>
      </w:r>
      <w:r w:rsidR="000F31CC">
        <w:rPr>
          <w:b/>
        </w:rPr>
        <w:t>odpadów dla Miejskiego Zakładu Komunalnego </w:t>
      </w:r>
      <w:r w:rsidR="000F31CC" w:rsidRPr="00C35E10">
        <w:rPr>
          <w:b/>
        </w:rPr>
        <w:t>Sp</w:t>
      </w:r>
      <w:r w:rsidR="000F31CC">
        <w:rPr>
          <w:b/>
        </w:rPr>
        <w:t>. z o.o. w Stalowej </w:t>
      </w:r>
      <w:r w:rsidR="000F31CC" w:rsidRPr="00C35E10">
        <w:rPr>
          <w:b/>
        </w:rPr>
        <w:t>Woli</w:t>
      </w:r>
      <w:r w:rsidR="00DC5ED8">
        <w:rPr>
          <w:rFonts w:cstheme="minorHAnsi"/>
          <w:b/>
          <w:kern w:val="28"/>
          <w:sz w:val="24"/>
          <w:szCs w:val="24"/>
        </w:rPr>
        <w:t>”.</w:t>
      </w:r>
      <w:r w:rsidR="00A80008" w:rsidRPr="00A80008">
        <w:rPr>
          <w:rFonts w:cstheme="minorHAnsi"/>
          <w:b/>
          <w:kern w:val="28"/>
          <w:sz w:val="24"/>
          <w:szCs w:val="24"/>
        </w:rPr>
        <w:t xml:space="preserve"> </w:t>
      </w:r>
      <w:r w:rsidR="00DC5ED8">
        <w:rPr>
          <w:rFonts w:cstheme="minorHAnsi"/>
          <w:b/>
          <w:kern w:val="28"/>
          <w:sz w:val="24"/>
          <w:szCs w:val="24"/>
        </w:rPr>
        <w:br/>
      </w:r>
    </w:p>
    <w:p w14:paraId="76D540A0" w14:textId="5CCD0E5D" w:rsidR="00C0721E" w:rsidRPr="00AC1B67" w:rsidRDefault="00C0721E" w:rsidP="00DC5ED8">
      <w:pPr>
        <w:spacing w:line="276" w:lineRule="auto"/>
        <w:jc w:val="center"/>
        <w:rPr>
          <w:rFonts w:eastAsia="Times New Roman" w:cstheme="minorHAnsi"/>
          <w:b/>
          <w:bCs/>
          <w:sz w:val="26"/>
          <w:szCs w:val="26"/>
        </w:rPr>
      </w:pPr>
      <w:r w:rsidRPr="00AC1B67">
        <w:rPr>
          <w:rFonts w:eastAsia="Times New Roman" w:cstheme="minorHAnsi"/>
          <w:b/>
          <w:bCs/>
          <w:sz w:val="26"/>
          <w:szCs w:val="26"/>
        </w:rPr>
        <w:t>§ 1. Określenie przedmiotu zamówienia.</w:t>
      </w:r>
    </w:p>
    <w:p w14:paraId="6F7C3B0E" w14:textId="28DFDA24" w:rsidR="00C0721E" w:rsidRDefault="00C0721E" w:rsidP="008212A4">
      <w:pPr>
        <w:rPr>
          <w:rFonts w:eastAsia="SimSun" w:cstheme="minorHAnsi"/>
          <w:color w:val="000000"/>
          <w:sz w:val="24"/>
          <w:szCs w:val="24"/>
          <w:lang w:val="x-none" w:eastAsia="ar-SA"/>
        </w:rPr>
      </w:pPr>
      <w:r w:rsidRPr="00AC1B67">
        <w:rPr>
          <w:rFonts w:eastAsia="Calibri" w:cstheme="minorHAnsi"/>
          <w:bCs/>
          <w:kern w:val="28"/>
          <w:sz w:val="24"/>
          <w:szCs w:val="24"/>
        </w:rPr>
        <w:t xml:space="preserve">Nazwa zadania: </w:t>
      </w:r>
      <w:r w:rsidR="008212A4" w:rsidRPr="008212A4">
        <w:rPr>
          <w:rFonts w:cstheme="minorHAnsi"/>
          <w:b/>
          <w:kern w:val="28"/>
          <w:sz w:val="24"/>
          <w:szCs w:val="24"/>
        </w:rPr>
        <w:t>„Zakup i dostawa worków do zbiórki odpadów dla Miejskiego Zakładu Komunalnego Sp. z o.o. w Stalowej Woli”</w:t>
      </w:r>
      <w:r w:rsidR="008212A4">
        <w:rPr>
          <w:rFonts w:cstheme="minorHAnsi"/>
          <w:b/>
          <w:kern w:val="28"/>
          <w:sz w:val="24"/>
          <w:szCs w:val="24"/>
        </w:rPr>
        <w:br/>
      </w:r>
      <w:r w:rsidR="008212A4">
        <w:rPr>
          <w:rFonts w:cstheme="minorHAnsi"/>
          <w:b/>
          <w:kern w:val="28"/>
          <w:sz w:val="24"/>
          <w:szCs w:val="24"/>
        </w:rPr>
        <w:br/>
      </w:r>
      <w:r w:rsidRPr="00AC1B67">
        <w:rPr>
          <w:rFonts w:eastAsia="SimSun" w:cstheme="minorHAnsi"/>
          <w:color w:val="000000"/>
          <w:sz w:val="24"/>
          <w:szCs w:val="24"/>
          <w:lang w:eastAsia="ar-SA"/>
        </w:rPr>
        <w:t>Przedmiot</w:t>
      </w:r>
      <w:r w:rsidRPr="00AC1B67">
        <w:rPr>
          <w:rFonts w:eastAsia="SimSun" w:cstheme="minorHAnsi"/>
          <w:color w:val="000000"/>
          <w:sz w:val="24"/>
          <w:szCs w:val="24"/>
          <w:lang w:val="x-none" w:eastAsia="ar-SA"/>
        </w:rPr>
        <w:t xml:space="preserve"> zamówienia wg Wspólnego Słownika Zamówień (CPV):</w:t>
      </w:r>
    </w:p>
    <w:p w14:paraId="3600E681" w14:textId="77777777" w:rsidR="008212A4" w:rsidRPr="008212A4" w:rsidRDefault="008212A4" w:rsidP="008212A4">
      <w:pPr>
        <w:spacing w:after="0"/>
        <w:rPr>
          <w:rFonts w:eastAsia="SimSun" w:cstheme="minorHAnsi"/>
          <w:color w:val="000000"/>
          <w:sz w:val="24"/>
          <w:szCs w:val="24"/>
          <w:lang w:val="x-none" w:eastAsia="ar-SA"/>
        </w:rPr>
      </w:pPr>
      <w:r w:rsidRPr="008212A4">
        <w:rPr>
          <w:rFonts w:eastAsia="SimSun" w:cstheme="minorHAnsi"/>
          <w:color w:val="000000"/>
          <w:sz w:val="24"/>
          <w:szCs w:val="24"/>
          <w:lang w:val="x-none" w:eastAsia="ar-SA"/>
        </w:rPr>
        <w:t>18930000-7 -Worki i torby</w:t>
      </w:r>
    </w:p>
    <w:p w14:paraId="2EC0624F" w14:textId="5B97C4F1" w:rsidR="008212A4" w:rsidRDefault="008212A4" w:rsidP="008212A4">
      <w:pPr>
        <w:rPr>
          <w:rFonts w:eastAsia="SimSun" w:cstheme="minorHAnsi"/>
          <w:color w:val="000000"/>
          <w:sz w:val="24"/>
          <w:szCs w:val="24"/>
          <w:lang w:val="x-none" w:eastAsia="ar-SA"/>
        </w:rPr>
      </w:pPr>
      <w:r w:rsidRPr="008212A4">
        <w:rPr>
          <w:rFonts w:eastAsia="SimSun" w:cstheme="minorHAnsi"/>
          <w:color w:val="000000"/>
          <w:sz w:val="24"/>
          <w:szCs w:val="24"/>
          <w:lang w:val="x-none" w:eastAsia="ar-SA"/>
        </w:rPr>
        <w:t>60100000-9 – Usługi w zakresie transportu drogowego</w:t>
      </w:r>
    </w:p>
    <w:p w14:paraId="0515CB17" w14:textId="21518C39" w:rsidR="00C0721E" w:rsidRPr="00B303BC" w:rsidRDefault="00D726F0" w:rsidP="00954559">
      <w:pPr>
        <w:pStyle w:val="Akapitzlist"/>
        <w:widowControl w:val="0"/>
        <w:numPr>
          <w:ilvl w:val="0"/>
          <w:numId w:val="15"/>
        </w:numPr>
        <w:autoSpaceDE w:val="0"/>
        <w:autoSpaceDN w:val="0"/>
        <w:spacing w:before="240" w:after="0" w:line="320" w:lineRule="exact"/>
        <w:jc w:val="both"/>
        <w:rPr>
          <w:rFonts w:cstheme="minorHAnsi"/>
          <w:sz w:val="24"/>
          <w:szCs w:val="24"/>
          <w:lang w:eastAsia="pl-PL" w:bidi="pl-PL"/>
        </w:rPr>
      </w:pPr>
      <w:r w:rsidRPr="00B303BC">
        <w:rPr>
          <w:rFonts w:cstheme="minorHAnsi"/>
          <w:sz w:val="24"/>
          <w:szCs w:val="24"/>
        </w:rPr>
        <w:t xml:space="preserve">Przedmiotem zamówienia jest </w:t>
      </w:r>
      <w:r w:rsidR="00954559" w:rsidRPr="00954559">
        <w:rPr>
          <w:rFonts w:cstheme="minorHAnsi"/>
          <w:sz w:val="24"/>
          <w:szCs w:val="24"/>
        </w:rPr>
        <w:t>worków do zbiórki odpadów dla Mie</w:t>
      </w:r>
      <w:r w:rsidR="00954559">
        <w:rPr>
          <w:rFonts w:cstheme="minorHAnsi"/>
          <w:sz w:val="24"/>
          <w:szCs w:val="24"/>
        </w:rPr>
        <w:t>jskiego Zakładu Komunalnego Sp. z o.o. w Stalowej </w:t>
      </w:r>
      <w:r w:rsidR="00954559" w:rsidRPr="00954559">
        <w:rPr>
          <w:rFonts w:cstheme="minorHAnsi"/>
          <w:sz w:val="24"/>
          <w:szCs w:val="24"/>
        </w:rPr>
        <w:t>Woli</w:t>
      </w:r>
      <w:r w:rsidR="00954559">
        <w:rPr>
          <w:rFonts w:cstheme="minorHAnsi"/>
          <w:sz w:val="24"/>
          <w:szCs w:val="24"/>
        </w:rPr>
        <w:t> </w:t>
      </w:r>
      <w:r w:rsidR="00F65B04" w:rsidRPr="00B303BC">
        <w:rPr>
          <w:rFonts w:cstheme="minorHAnsi"/>
          <w:sz w:val="24"/>
          <w:szCs w:val="24"/>
          <w:lang w:eastAsia="pl-PL" w:bidi="pl-PL"/>
        </w:rPr>
        <w:t xml:space="preserve">zgodnie z poniższym </w:t>
      </w:r>
      <w:r w:rsidR="00935667" w:rsidRPr="00B303BC">
        <w:rPr>
          <w:rFonts w:cstheme="minorHAnsi"/>
          <w:sz w:val="24"/>
          <w:szCs w:val="24"/>
          <w:lang w:eastAsia="pl-PL" w:bidi="pl-PL"/>
        </w:rPr>
        <w:t>zestawieniem</w:t>
      </w:r>
      <w:r w:rsidR="00F65B04" w:rsidRPr="00B303BC">
        <w:rPr>
          <w:rFonts w:cstheme="minorHAnsi"/>
          <w:sz w:val="24"/>
          <w:szCs w:val="24"/>
          <w:lang w:eastAsia="pl-PL" w:bidi="pl-PL"/>
        </w:rPr>
        <w:t>:</w:t>
      </w:r>
    </w:p>
    <w:p w14:paraId="10103FE5" w14:textId="77777777" w:rsidR="00F65B04" w:rsidRDefault="00F65B04" w:rsidP="00F65B04">
      <w:pPr>
        <w:pStyle w:val="Akapitzlist"/>
        <w:widowControl w:val="0"/>
        <w:autoSpaceDE w:val="0"/>
        <w:autoSpaceDN w:val="0"/>
        <w:spacing w:before="240" w:after="0" w:line="320" w:lineRule="exact"/>
        <w:jc w:val="both"/>
        <w:rPr>
          <w:rFonts w:cstheme="minorHAnsi"/>
          <w:sz w:val="24"/>
          <w:szCs w:val="24"/>
          <w:lang w:eastAsia="pl-PL" w:bidi="pl-PL"/>
        </w:rPr>
      </w:pPr>
    </w:p>
    <w:tbl>
      <w:tblPr>
        <w:tblW w:w="9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559"/>
        <w:gridCol w:w="6545"/>
        <w:gridCol w:w="1984"/>
      </w:tblGrid>
      <w:tr w:rsidR="00146115" w:rsidRPr="003171BC" w14:paraId="6F60785E" w14:textId="77777777" w:rsidTr="00146115">
        <w:trPr>
          <w:trHeight w:val="404"/>
          <w:jc w:val="center"/>
        </w:trPr>
        <w:tc>
          <w:tcPr>
            <w:tcW w:w="559" w:type="dxa"/>
            <w:tcBorders>
              <w:top w:val="single" w:sz="6" w:space="0" w:color="000000"/>
              <w:left w:val="single" w:sz="6" w:space="0" w:color="000000"/>
              <w:bottom w:val="single" w:sz="6" w:space="0" w:color="000000"/>
              <w:right w:val="single" w:sz="6" w:space="0" w:color="000000"/>
            </w:tcBorders>
            <w:hideMark/>
          </w:tcPr>
          <w:p w14:paraId="0FBD7B4E" w14:textId="77777777" w:rsidR="00146115" w:rsidRPr="003171BC" w:rsidRDefault="00146115" w:rsidP="00267284">
            <w:pPr>
              <w:widowControl w:val="0"/>
              <w:autoSpaceDE w:val="0"/>
              <w:autoSpaceDN w:val="0"/>
              <w:adjustRightInd w:val="0"/>
              <w:spacing w:line="276" w:lineRule="auto"/>
              <w:jc w:val="center"/>
            </w:pPr>
            <w:r w:rsidRPr="003171BC">
              <w:t>1</w:t>
            </w:r>
          </w:p>
        </w:tc>
        <w:tc>
          <w:tcPr>
            <w:tcW w:w="6545" w:type="dxa"/>
            <w:tcBorders>
              <w:top w:val="single" w:sz="6" w:space="0" w:color="000000"/>
              <w:left w:val="single" w:sz="6" w:space="0" w:color="000000"/>
              <w:bottom w:val="single" w:sz="6" w:space="0" w:color="000000"/>
              <w:right w:val="single" w:sz="6" w:space="0" w:color="000000"/>
            </w:tcBorders>
            <w:vAlign w:val="center"/>
            <w:hideMark/>
          </w:tcPr>
          <w:p w14:paraId="733012BC" w14:textId="3B88C260" w:rsidR="00146115" w:rsidRPr="003171BC" w:rsidRDefault="00146115" w:rsidP="00267284">
            <w:pPr>
              <w:widowControl w:val="0"/>
              <w:autoSpaceDE w:val="0"/>
              <w:autoSpaceDN w:val="0"/>
              <w:adjustRightInd w:val="0"/>
              <w:spacing w:line="276" w:lineRule="auto"/>
            </w:pPr>
            <w:r w:rsidRPr="003171BC">
              <w:t>Worki na metal i tworzywa sztuczne, kolor żółty</w:t>
            </w:r>
            <w:r>
              <w:t>, poj. 120 l</w:t>
            </w:r>
          </w:p>
        </w:tc>
        <w:tc>
          <w:tcPr>
            <w:tcW w:w="1984" w:type="dxa"/>
            <w:tcBorders>
              <w:top w:val="single" w:sz="6" w:space="0" w:color="000000"/>
              <w:left w:val="single" w:sz="6" w:space="0" w:color="000000"/>
              <w:bottom w:val="single" w:sz="6" w:space="0" w:color="000000"/>
              <w:right w:val="single" w:sz="6" w:space="0" w:color="000000"/>
            </w:tcBorders>
            <w:vAlign w:val="center"/>
          </w:tcPr>
          <w:p w14:paraId="164BA75E" w14:textId="77777777" w:rsidR="00146115" w:rsidRPr="003171BC" w:rsidRDefault="00146115" w:rsidP="00267284">
            <w:pPr>
              <w:widowControl w:val="0"/>
              <w:autoSpaceDE w:val="0"/>
              <w:autoSpaceDN w:val="0"/>
              <w:adjustRightInd w:val="0"/>
              <w:spacing w:line="276" w:lineRule="auto"/>
              <w:jc w:val="center"/>
            </w:pPr>
            <w:r w:rsidRPr="003171BC">
              <w:t>150 000 szt.</w:t>
            </w:r>
          </w:p>
        </w:tc>
      </w:tr>
      <w:tr w:rsidR="00146115" w:rsidRPr="003171BC" w14:paraId="0C69F5C7" w14:textId="77777777" w:rsidTr="00146115">
        <w:trPr>
          <w:trHeight w:val="404"/>
          <w:jc w:val="center"/>
        </w:trPr>
        <w:tc>
          <w:tcPr>
            <w:tcW w:w="559" w:type="dxa"/>
            <w:tcBorders>
              <w:top w:val="single" w:sz="6" w:space="0" w:color="000000"/>
              <w:left w:val="single" w:sz="6" w:space="0" w:color="000000"/>
              <w:bottom w:val="single" w:sz="6" w:space="0" w:color="000000"/>
              <w:right w:val="single" w:sz="6" w:space="0" w:color="000000"/>
            </w:tcBorders>
            <w:hideMark/>
          </w:tcPr>
          <w:p w14:paraId="62F6A954" w14:textId="77777777" w:rsidR="00146115" w:rsidRPr="003171BC" w:rsidRDefault="00146115" w:rsidP="00267284">
            <w:pPr>
              <w:widowControl w:val="0"/>
              <w:autoSpaceDE w:val="0"/>
              <w:autoSpaceDN w:val="0"/>
              <w:adjustRightInd w:val="0"/>
              <w:spacing w:line="276" w:lineRule="auto"/>
              <w:jc w:val="center"/>
            </w:pPr>
            <w:r w:rsidRPr="003171BC">
              <w:t>2</w:t>
            </w:r>
          </w:p>
        </w:tc>
        <w:tc>
          <w:tcPr>
            <w:tcW w:w="6545" w:type="dxa"/>
            <w:tcBorders>
              <w:top w:val="single" w:sz="6" w:space="0" w:color="000000"/>
              <w:left w:val="single" w:sz="6" w:space="0" w:color="000000"/>
              <w:bottom w:val="single" w:sz="6" w:space="0" w:color="000000"/>
              <w:right w:val="single" w:sz="6" w:space="0" w:color="000000"/>
            </w:tcBorders>
            <w:vAlign w:val="center"/>
            <w:hideMark/>
          </w:tcPr>
          <w:p w14:paraId="2BCAED09" w14:textId="71954767" w:rsidR="00146115" w:rsidRPr="003171BC" w:rsidRDefault="00146115" w:rsidP="00267284">
            <w:pPr>
              <w:widowControl w:val="0"/>
              <w:autoSpaceDE w:val="0"/>
              <w:autoSpaceDN w:val="0"/>
              <w:adjustRightInd w:val="0"/>
              <w:spacing w:line="276" w:lineRule="auto"/>
            </w:pPr>
            <w:r w:rsidRPr="003171BC">
              <w:t>Worki na papier, kolor niebieski</w:t>
            </w:r>
            <w:r>
              <w:t>, poj. 120 l</w:t>
            </w:r>
          </w:p>
        </w:tc>
        <w:tc>
          <w:tcPr>
            <w:tcW w:w="1984" w:type="dxa"/>
            <w:tcBorders>
              <w:top w:val="single" w:sz="6" w:space="0" w:color="000000"/>
              <w:left w:val="single" w:sz="6" w:space="0" w:color="000000"/>
              <w:bottom w:val="single" w:sz="6" w:space="0" w:color="000000"/>
              <w:right w:val="single" w:sz="6" w:space="0" w:color="000000"/>
            </w:tcBorders>
            <w:vAlign w:val="center"/>
          </w:tcPr>
          <w:p w14:paraId="22F42CDE" w14:textId="77777777" w:rsidR="00146115" w:rsidRPr="003171BC" w:rsidRDefault="00146115" w:rsidP="00267284">
            <w:pPr>
              <w:widowControl w:val="0"/>
              <w:autoSpaceDE w:val="0"/>
              <w:autoSpaceDN w:val="0"/>
              <w:adjustRightInd w:val="0"/>
              <w:spacing w:line="276" w:lineRule="auto"/>
              <w:jc w:val="center"/>
            </w:pPr>
            <w:r w:rsidRPr="003171BC">
              <w:t>50 000 szt.</w:t>
            </w:r>
          </w:p>
        </w:tc>
      </w:tr>
      <w:tr w:rsidR="00146115" w:rsidRPr="003171BC" w14:paraId="09DFFEF2" w14:textId="77777777" w:rsidTr="00146115">
        <w:trPr>
          <w:trHeight w:val="404"/>
          <w:jc w:val="center"/>
        </w:trPr>
        <w:tc>
          <w:tcPr>
            <w:tcW w:w="559" w:type="dxa"/>
            <w:tcBorders>
              <w:top w:val="single" w:sz="6" w:space="0" w:color="000000"/>
              <w:left w:val="single" w:sz="6" w:space="0" w:color="000000"/>
              <w:bottom w:val="single" w:sz="6" w:space="0" w:color="000000"/>
              <w:right w:val="single" w:sz="6" w:space="0" w:color="000000"/>
            </w:tcBorders>
            <w:hideMark/>
          </w:tcPr>
          <w:p w14:paraId="58067E73" w14:textId="77777777" w:rsidR="00146115" w:rsidRPr="003171BC" w:rsidRDefault="00146115" w:rsidP="00267284">
            <w:pPr>
              <w:widowControl w:val="0"/>
              <w:autoSpaceDE w:val="0"/>
              <w:autoSpaceDN w:val="0"/>
              <w:adjustRightInd w:val="0"/>
              <w:spacing w:line="276" w:lineRule="auto"/>
              <w:jc w:val="center"/>
            </w:pPr>
            <w:r w:rsidRPr="003171BC">
              <w:t>3</w:t>
            </w:r>
          </w:p>
        </w:tc>
        <w:tc>
          <w:tcPr>
            <w:tcW w:w="6545" w:type="dxa"/>
            <w:tcBorders>
              <w:top w:val="single" w:sz="6" w:space="0" w:color="000000"/>
              <w:left w:val="single" w:sz="6" w:space="0" w:color="000000"/>
              <w:bottom w:val="single" w:sz="6" w:space="0" w:color="000000"/>
              <w:right w:val="single" w:sz="6" w:space="0" w:color="000000"/>
            </w:tcBorders>
            <w:vAlign w:val="center"/>
            <w:hideMark/>
          </w:tcPr>
          <w:p w14:paraId="0C2DF399" w14:textId="05BE83B0" w:rsidR="00146115" w:rsidRPr="003171BC" w:rsidRDefault="00146115" w:rsidP="00267284">
            <w:pPr>
              <w:widowControl w:val="0"/>
              <w:autoSpaceDE w:val="0"/>
              <w:autoSpaceDN w:val="0"/>
              <w:adjustRightInd w:val="0"/>
              <w:spacing w:line="276" w:lineRule="auto"/>
            </w:pPr>
            <w:r w:rsidRPr="003171BC">
              <w:t>Worki na szkło, kolor zielony</w:t>
            </w:r>
            <w:r>
              <w:t>, poj. 120 l</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59E6E4AF" w14:textId="77777777" w:rsidR="00146115" w:rsidRPr="003171BC" w:rsidRDefault="00146115" w:rsidP="00267284">
            <w:pPr>
              <w:widowControl w:val="0"/>
              <w:autoSpaceDE w:val="0"/>
              <w:autoSpaceDN w:val="0"/>
              <w:adjustRightInd w:val="0"/>
              <w:spacing w:line="276" w:lineRule="auto"/>
              <w:jc w:val="center"/>
            </w:pPr>
            <w:r w:rsidRPr="003171BC">
              <w:t>75 000 szt.</w:t>
            </w:r>
          </w:p>
        </w:tc>
      </w:tr>
      <w:tr w:rsidR="00146115" w:rsidRPr="003171BC" w14:paraId="79C6EBF8" w14:textId="77777777" w:rsidTr="00146115">
        <w:trPr>
          <w:trHeight w:val="404"/>
          <w:jc w:val="center"/>
        </w:trPr>
        <w:tc>
          <w:tcPr>
            <w:tcW w:w="559" w:type="dxa"/>
            <w:tcBorders>
              <w:top w:val="single" w:sz="6" w:space="0" w:color="000000"/>
              <w:left w:val="single" w:sz="6" w:space="0" w:color="000000"/>
              <w:bottom w:val="single" w:sz="6" w:space="0" w:color="000000"/>
              <w:right w:val="single" w:sz="6" w:space="0" w:color="000000"/>
            </w:tcBorders>
          </w:tcPr>
          <w:p w14:paraId="71443692" w14:textId="77777777" w:rsidR="00146115" w:rsidRPr="003171BC" w:rsidRDefault="00146115" w:rsidP="00267284">
            <w:pPr>
              <w:widowControl w:val="0"/>
              <w:autoSpaceDE w:val="0"/>
              <w:autoSpaceDN w:val="0"/>
              <w:adjustRightInd w:val="0"/>
              <w:spacing w:line="276" w:lineRule="auto"/>
              <w:jc w:val="center"/>
            </w:pPr>
            <w:r w:rsidRPr="003171BC">
              <w:t>4</w:t>
            </w:r>
          </w:p>
        </w:tc>
        <w:tc>
          <w:tcPr>
            <w:tcW w:w="6545" w:type="dxa"/>
            <w:tcBorders>
              <w:top w:val="single" w:sz="6" w:space="0" w:color="000000"/>
              <w:left w:val="single" w:sz="6" w:space="0" w:color="000000"/>
              <w:bottom w:val="single" w:sz="6" w:space="0" w:color="000000"/>
              <w:right w:val="single" w:sz="6" w:space="0" w:color="000000"/>
            </w:tcBorders>
            <w:vAlign w:val="center"/>
          </w:tcPr>
          <w:p w14:paraId="60EE62C4" w14:textId="2B529758" w:rsidR="00146115" w:rsidRPr="003171BC" w:rsidRDefault="00146115" w:rsidP="00267284">
            <w:pPr>
              <w:widowControl w:val="0"/>
              <w:autoSpaceDE w:val="0"/>
              <w:autoSpaceDN w:val="0"/>
              <w:adjustRightInd w:val="0"/>
              <w:spacing w:line="276" w:lineRule="auto"/>
            </w:pPr>
            <w:r w:rsidRPr="003171BC">
              <w:t xml:space="preserve">Worki na odpady </w:t>
            </w:r>
            <w:proofErr w:type="spellStart"/>
            <w:r w:rsidRPr="003171BC">
              <w:t>bio</w:t>
            </w:r>
            <w:proofErr w:type="spellEnd"/>
            <w:r w:rsidRPr="003171BC">
              <w:t>, kolor brązowy</w:t>
            </w:r>
            <w:r>
              <w:t>, poj. 120 l</w:t>
            </w:r>
          </w:p>
        </w:tc>
        <w:tc>
          <w:tcPr>
            <w:tcW w:w="1984" w:type="dxa"/>
            <w:tcBorders>
              <w:top w:val="single" w:sz="6" w:space="0" w:color="000000"/>
              <w:left w:val="single" w:sz="6" w:space="0" w:color="000000"/>
              <w:bottom w:val="single" w:sz="6" w:space="0" w:color="000000"/>
              <w:right w:val="single" w:sz="6" w:space="0" w:color="000000"/>
            </w:tcBorders>
            <w:vAlign w:val="center"/>
          </w:tcPr>
          <w:p w14:paraId="344FF06A" w14:textId="77777777" w:rsidR="00146115" w:rsidRPr="003171BC" w:rsidRDefault="00146115" w:rsidP="00267284">
            <w:pPr>
              <w:widowControl w:val="0"/>
              <w:autoSpaceDE w:val="0"/>
              <w:autoSpaceDN w:val="0"/>
              <w:adjustRightInd w:val="0"/>
              <w:spacing w:line="276" w:lineRule="auto"/>
              <w:jc w:val="center"/>
            </w:pPr>
            <w:r w:rsidRPr="003171BC">
              <w:t>25 000 szt.</w:t>
            </w:r>
          </w:p>
        </w:tc>
      </w:tr>
    </w:tbl>
    <w:p w14:paraId="253163AA" w14:textId="0F019E58" w:rsidR="005A1FF5" w:rsidRDefault="005A1FF5" w:rsidP="007B4A09">
      <w:pPr>
        <w:pStyle w:val="Akapitzlist"/>
        <w:widowControl w:val="0"/>
        <w:numPr>
          <w:ilvl w:val="0"/>
          <w:numId w:val="15"/>
        </w:numPr>
        <w:autoSpaceDE w:val="0"/>
        <w:autoSpaceDN w:val="0"/>
        <w:spacing w:before="240" w:after="0" w:line="320" w:lineRule="exact"/>
        <w:jc w:val="both"/>
        <w:rPr>
          <w:rFonts w:cstheme="minorHAnsi"/>
          <w:sz w:val="24"/>
          <w:szCs w:val="24"/>
          <w:lang w:eastAsia="pl-PL" w:bidi="pl-PL"/>
        </w:rPr>
      </w:pPr>
      <w:r>
        <w:rPr>
          <w:rFonts w:cstheme="minorHAnsi"/>
          <w:sz w:val="24"/>
          <w:szCs w:val="24"/>
          <w:lang w:eastAsia="pl-PL" w:bidi="pl-PL"/>
        </w:rPr>
        <w:t xml:space="preserve">Miejsce dostawy: Miejski Zakład Komunalny Sp. z o.o. w Stalowej Woli ul. </w:t>
      </w:r>
      <w:r w:rsidR="00954559">
        <w:rPr>
          <w:rFonts w:cstheme="minorHAnsi"/>
          <w:sz w:val="24"/>
          <w:szCs w:val="24"/>
          <w:lang w:eastAsia="pl-PL" w:bidi="pl-PL"/>
        </w:rPr>
        <w:t>Komunalna 1</w:t>
      </w:r>
      <w:r w:rsidR="005371F1">
        <w:rPr>
          <w:rFonts w:cstheme="minorHAnsi"/>
          <w:sz w:val="24"/>
          <w:szCs w:val="24"/>
          <w:lang w:eastAsia="pl-PL" w:bidi="pl-PL"/>
        </w:rPr>
        <w:t xml:space="preserve"> </w:t>
      </w:r>
      <w:r>
        <w:rPr>
          <w:rFonts w:cstheme="minorHAnsi"/>
          <w:sz w:val="24"/>
          <w:szCs w:val="24"/>
          <w:lang w:eastAsia="pl-PL" w:bidi="pl-PL"/>
        </w:rPr>
        <w:t>, 37-450 Stalowa Wola.</w:t>
      </w:r>
    </w:p>
    <w:p w14:paraId="27D43476" w14:textId="77777777" w:rsidR="00146115" w:rsidRPr="00146115" w:rsidRDefault="00146115" w:rsidP="00146115">
      <w:pPr>
        <w:widowControl w:val="0"/>
        <w:autoSpaceDE w:val="0"/>
        <w:autoSpaceDN w:val="0"/>
        <w:spacing w:before="240" w:after="0" w:line="320" w:lineRule="exact"/>
        <w:jc w:val="both"/>
        <w:rPr>
          <w:rFonts w:cstheme="minorHAnsi"/>
          <w:sz w:val="24"/>
          <w:szCs w:val="24"/>
          <w:lang w:eastAsia="pl-PL" w:bidi="pl-PL"/>
        </w:rPr>
      </w:pPr>
    </w:p>
    <w:p w14:paraId="5EB0D901" w14:textId="25652367" w:rsidR="00D726F0" w:rsidRDefault="00D726F0" w:rsidP="007B4A09">
      <w:pPr>
        <w:pStyle w:val="Akapitzlist"/>
        <w:widowControl w:val="0"/>
        <w:numPr>
          <w:ilvl w:val="0"/>
          <w:numId w:val="15"/>
        </w:numPr>
        <w:autoSpaceDE w:val="0"/>
        <w:autoSpaceDN w:val="0"/>
        <w:spacing w:before="240" w:after="0" w:line="320" w:lineRule="exact"/>
        <w:jc w:val="both"/>
        <w:rPr>
          <w:rFonts w:cstheme="minorHAnsi"/>
          <w:b/>
          <w:sz w:val="24"/>
          <w:szCs w:val="24"/>
          <w:lang w:eastAsia="pl-PL" w:bidi="pl-PL"/>
        </w:rPr>
      </w:pPr>
      <w:r w:rsidRPr="00487408">
        <w:rPr>
          <w:rFonts w:cstheme="minorHAnsi"/>
          <w:b/>
          <w:sz w:val="24"/>
          <w:szCs w:val="24"/>
          <w:lang w:eastAsia="pl-PL" w:bidi="pl-PL"/>
        </w:rPr>
        <w:lastRenderedPageBreak/>
        <w:t xml:space="preserve">Wymagania dotyczące </w:t>
      </w:r>
      <w:r w:rsidR="00954559">
        <w:rPr>
          <w:rFonts w:cstheme="minorHAnsi"/>
          <w:b/>
          <w:sz w:val="24"/>
          <w:szCs w:val="24"/>
          <w:lang w:eastAsia="pl-PL" w:bidi="pl-PL"/>
        </w:rPr>
        <w:t>przedmiotu zamówienia</w:t>
      </w:r>
      <w:r w:rsidRPr="00487408">
        <w:rPr>
          <w:rFonts w:cstheme="minorHAnsi"/>
          <w:b/>
          <w:sz w:val="24"/>
          <w:szCs w:val="24"/>
          <w:lang w:eastAsia="pl-PL" w:bidi="pl-PL"/>
        </w:rPr>
        <w:t>:</w:t>
      </w:r>
    </w:p>
    <w:p w14:paraId="570B4D83" w14:textId="5F8DF9B3" w:rsidR="00146115" w:rsidRPr="00146115" w:rsidRDefault="00146115" w:rsidP="00146115">
      <w:pPr>
        <w:pStyle w:val="Akapitzlist"/>
        <w:numPr>
          <w:ilvl w:val="0"/>
          <w:numId w:val="36"/>
        </w:numPr>
        <w:rPr>
          <w:rFonts w:cstheme="minorHAnsi"/>
          <w:b/>
          <w:sz w:val="24"/>
          <w:szCs w:val="24"/>
          <w:lang w:eastAsia="pl-PL" w:bidi="pl-PL"/>
        </w:rPr>
      </w:pPr>
      <w:r w:rsidRPr="00331C79">
        <w:rPr>
          <w:rFonts w:cstheme="minorHAnsi"/>
          <w:b/>
          <w:sz w:val="24"/>
          <w:szCs w:val="24"/>
          <w:u w:val="single"/>
          <w:lang w:eastAsia="pl-PL" w:bidi="pl-PL"/>
        </w:rPr>
        <w:t>Worki na METALE I TWORZYWA SZTUCZNE</w:t>
      </w:r>
      <w:r w:rsidRPr="00146115">
        <w:rPr>
          <w:rFonts w:cstheme="minorHAnsi"/>
          <w:b/>
          <w:sz w:val="24"/>
          <w:szCs w:val="24"/>
          <w:lang w:eastAsia="pl-PL" w:bidi="pl-PL"/>
        </w:rPr>
        <w:t xml:space="preserve"> (kolor worka żółty ) - </w:t>
      </w:r>
      <w:r w:rsidRPr="00CF68B9">
        <w:rPr>
          <w:rFonts w:cstheme="minorHAnsi"/>
          <w:sz w:val="24"/>
          <w:szCs w:val="24"/>
          <w:lang w:eastAsia="pl-PL" w:bidi="pl-PL"/>
        </w:rPr>
        <w:t>ilość sztuk</w:t>
      </w:r>
      <w:r w:rsidRPr="00146115">
        <w:rPr>
          <w:rFonts w:cstheme="minorHAnsi"/>
          <w:b/>
          <w:sz w:val="24"/>
          <w:szCs w:val="24"/>
          <w:lang w:eastAsia="pl-PL" w:bidi="pl-PL"/>
        </w:rPr>
        <w:t xml:space="preserve"> 150 000</w:t>
      </w:r>
    </w:p>
    <w:p w14:paraId="78DA050C" w14:textId="3F834561" w:rsidR="00331C79" w:rsidRPr="00973F6C" w:rsidRDefault="00146115" w:rsidP="00331C79">
      <w:pPr>
        <w:widowControl w:val="0"/>
        <w:autoSpaceDE w:val="0"/>
        <w:autoSpaceDN w:val="0"/>
        <w:spacing w:after="0" w:line="320" w:lineRule="exact"/>
        <w:jc w:val="both"/>
        <w:rPr>
          <w:rFonts w:cstheme="minorHAnsi"/>
          <w:sz w:val="24"/>
          <w:szCs w:val="24"/>
          <w:lang w:eastAsia="pl-PL" w:bidi="pl-PL"/>
        </w:rPr>
      </w:pPr>
      <w:r w:rsidRPr="00973F6C">
        <w:rPr>
          <w:rFonts w:cstheme="minorHAnsi"/>
          <w:sz w:val="24"/>
          <w:szCs w:val="24"/>
          <w:lang w:eastAsia="pl-PL" w:bidi="pl-PL"/>
        </w:rPr>
        <w:t xml:space="preserve">Worki foliowe z folii HDPE o wym. 700 mm x 1005 mm (120 l) - grubość 40 mikronów (folie kolorowe żółte, półprzeźroczyste umożliwiające szybką ocenę zawartości), worki konfekcjonowane </w:t>
      </w:r>
      <w:r w:rsidR="00973F6C">
        <w:rPr>
          <w:rFonts w:cstheme="minorHAnsi"/>
          <w:sz w:val="24"/>
          <w:szCs w:val="24"/>
          <w:lang w:eastAsia="pl-PL" w:bidi="pl-PL"/>
        </w:rPr>
        <w:br/>
      </w:r>
      <w:r w:rsidRPr="00973F6C">
        <w:rPr>
          <w:rFonts w:cstheme="minorHAnsi"/>
          <w:sz w:val="24"/>
          <w:szCs w:val="24"/>
          <w:lang w:eastAsia="pl-PL" w:bidi="pl-PL"/>
        </w:rPr>
        <w:t>w rolkach/pakietach (10 szt. w rolce/pakiecie), nadruk: czarny, 1-stronny, (logo firmy i nr telefonu kontaktowego). Worki przeznaczone do selektywnej zbiórki tworzyw sztucznych. Wytrzymałość worka na rozerwanie min. 25</w:t>
      </w:r>
      <w:r w:rsidR="00847D07">
        <w:rPr>
          <w:rFonts w:cstheme="minorHAnsi"/>
          <w:sz w:val="24"/>
          <w:szCs w:val="24"/>
          <w:lang w:eastAsia="pl-PL" w:bidi="pl-PL"/>
        </w:rPr>
        <w:t xml:space="preserve"> </w:t>
      </w:r>
      <w:r w:rsidRPr="00973F6C">
        <w:rPr>
          <w:rFonts w:cstheme="minorHAnsi"/>
          <w:sz w:val="24"/>
          <w:szCs w:val="24"/>
          <w:lang w:eastAsia="pl-PL" w:bidi="pl-PL"/>
        </w:rPr>
        <w:t xml:space="preserve">kg sprawdzona poprzez wypełnienie worka ciężarem 25 kg </w:t>
      </w:r>
      <w:r w:rsidR="00973F6C">
        <w:rPr>
          <w:rFonts w:cstheme="minorHAnsi"/>
          <w:sz w:val="24"/>
          <w:szCs w:val="24"/>
          <w:lang w:eastAsia="pl-PL" w:bidi="pl-PL"/>
        </w:rPr>
        <w:br/>
      </w:r>
      <w:r w:rsidRPr="00973F6C">
        <w:rPr>
          <w:rFonts w:cstheme="minorHAnsi"/>
          <w:sz w:val="24"/>
          <w:szCs w:val="24"/>
          <w:lang w:eastAsia="pl-PL" w:bidi="pl-PL"/>
        </w:rPr>
        <w:t>i zawieszeniem na taśmie.</w:t>
      </w:r>
    </w:p>
    <w:p w14:paraId="0EA487E0" w14:textId="77777777" w:rsidR="00973F6C" w:rsidRDefault="00146115" w:rsidP="00973F6C">
      <w:pPr>
        <w:widowControl w:val="0"/>
        <w:autoSpaceDE w:val="0"/>
        <w:autoSpaceDN w:val="0"/>
        <w:spacing w:after="0" w:line="320" w:lineRule="exact"/>
        <w:jc w:val="both"/>
        <w:rPr>
          <w:rFonts w:cstheme="minorHAnsi"/>
          <w:sz w:val="24"/>
          <w:szCs w:val="24"/>
          <w:lang w:eastAsia="pl-PL" w:bidi="pl-PL"/>
        </w:rPr>
      </w:pPr>
      <w:r w:rsidRPr="00973F6C">
        <w:rPr>
          <w:rFonts w:cstheme="minorHAnsi"/>
          <w:sz w:val="24"/>
          <w:szCs w:val="24"/>
          <w:lang w:eastAsia="pl-PL" w:bidi="pl-PL"/>
        </w:rPr>
        <w:t>Worki powinny spełniać wymagania określone w normie PN-EN 13592 dotyczącej worków używanych do selektywnej zbiórki odpadów w gospodarstwach domowych.</w:t>
      </w:r>
    </w:p>
    <w:p w14:paraId="05BCFBC0" w14:textId="58FD667A" w:rsidR="00146115" w:rsidRPr="00973F6C" w:rsidRDefault="00146115" w:rsidP="00973F6C">
      <w:pPr>
        <w:widowControl w:val="0"/>
        <w:autoSpaceDE w:val="0"/>
        <w:autoSpaceDN w:val="0"/>
        <w:spacing w:after="0" w:line="320" w:lineRule="exact"/>
        <w:jc w:val="both"/>
        <w:rPr>
          <w:rFonts w:cstheme="minorHAnsi"/>
          <w:sz w:val="24"/>
          <w:szCs w:val="24"/>
          <w:lang w:eastAsia="pl-PL" w:bidi="pl-PL"/>
        </w:rPr>
      </w:pPr>
      <w:r w:rsidRPr="00973F6C">
        <w:rPr>
          <w:rFonts w:cstheme="minorHAnsi"/>
          <w:sz w:val="24"/>
          <w:szCs w:val="24"/>
          <w:lang w:eastAsia="pl-PL" w:bidi="pl-PL"/>
        </w:rPr>
        <w:t>Worki pakowane w paczki po 200 szt.</w:t>
      </w:r>
    </w:p>
    <w:p w14:paraId="3E12A322" w14:textId="77777777" w:rsidR="00146115" w:rsidRPr="00973F6C" w:rsidRDefault="00146115" w:rsidP="00146115">
      <w:pPr>
        <w:widowControl w:val="0"/>
        <w:autoSpaceDE w:val="0"/>
        <w:autoSpaceDN w:val="0"/>
        <w:spacing w:after="0" w:line="320" w:lineRule="exact"/>
        <w:jc w:val="both"/>
        <w:rPr>
          <w:rFonts w:cstheme="minorHAnsi"/>
          <w:sz w:val="24"/>
          <w:szCs w:val="24"/>
          <w:u w:val="single"/>
          <w:lang w:eastAsia="pl-PL" w:bidi="pl-PL"/>
        </w:rPr>
      </w:pPr>
      <w:r w:rsidRPr="00973F6C">
        <w:rPr>
          <w:rFonts w:cstheme="minorHAnsi"/>
          <w:sz w:val="24"/>
          <w:szCs w:val="24"/>
          <w:u w:val="single"/>
          <w:lang w:eastAsia="pl-PL" w:bidi="pl-PL"/>
        </w:rPr>
        <w:t>Nadruki na workach:</w:t>
      </w:r>
    </w:p>
    <w:p w14:paraId="3924E253" w14:textId="0CA7268A" w:rsidR="00146115" w:rsidRPr="00973F6C" w:rsidRDefault="00146115" w:rsidP="00146115">
      <w:pPr>
        <w:widowControl w:val="0"/>
        <w:autoSpaceDE w:val="0"/>
        <w:autoSpaceDN w:val="0"/>
        <w:spacing w:after="0" w:line="320" w:lineRule="exact"/>
        <w:jc w:val="both"/>
        <w:rPr>
          <w:rFonts w:cstheme="minorHAnsi"/>
          <w:sz w:val="24"/>
          <w:szCs w:val="24"/>
          <w:lang w:eastAsia="pl-PL" w:bidi="pl-PL"/>
        </w:rPr>
      </w:pPr>
      <w:r w:rsidRPr="00973F6C">
        <w:rPr>
          <w:rFonts w:cstheme="minorHAnsi"/>
          <w:sz w:val="24"/>
          <w:szCs w:val="24"/>
          <w:lang w:eastAsia="pl-PL" w:bidi="pl-PL"/>
        </w:rPr>
        <w:t>Logo firmy – wysokość całkowita min. 100 mm, nadruk czarny.</w:t>
      </w:r>
    </w:p>
    <w:p w14:paraId="23E2CD41" w14:textId="0980FF30" w:rsidR="00146115" w:rsidRPr="00146115" w:rsidRDefault="006F11B9" w:rsidP="00146115">
      <w:pPr>
        <w:widowControl w:val="0"/>
        <w:autoSpaceDE w:val="0"/>
        <w:autoSpaceDN w:val="0"/>
        <w:spacing w:before="240" w:after="0" w:line="320" w:lineRule="exact"/>
        <w:jc w:val="both"/>
        <w:rPr>
          <w:rFonts w:cstheme="minorHAnsi"/>
          <w:lang w:eastAsia="pl-PL" w:bidi="pl-PL"/>
        </w:rPr>
      </w:pPr>
      <w:r w:rsidRPr="00FE07DF">
        <w:rPr>
          <w:rFonts w:ascii="Times New Roman" w:eastAsia="SimSun" w:hAnsi="Times New Roman" w:cs="Times New Roman"/>
          <w:noProof/>
          <w:color w:val="000000"/>
          <w:sz w:val="24"/>
          <w:szCs w:val="24"/>
          <w:lang w:eastAsia="pl-PL"/>
        </w:rPr>
        <w:drawing>
          <wp:anchor distT="0" distB="0" distL="114300" distR="114300" simplePos="0" relativeHeight="251659264" behindDoc="1" locked="0" layoutInCell="1" allowOverlap="1" wp14:anchorId="585289B2" wp14:editId="5CB1C8B8">
            <wp:simplePos x="0" y="0"/>
            <wp:positionH relativeFrom="column">
              <wp:posOffset>-114300</wp:posOffset>
            </wp:positionH>
            <wp:positionV relativeFrom="paragraph">
              <wp:posOffset>155575</wp:posOffset>
            </wp:positionV>
            <wp:extent cx="2602800" cy="1134000"/>
            <wp:effectExtent l="0" t="0" r="7620" b="9525"/>
            <wp:wrapTight wrapText="bothSides">
              <wp:wrapPolygon edited="0">
                <wp:start x="0" y="0"/>
                <wp:lineTo x="0" y="21418"/>
                <wp:lineTo x="21505" y="21418"/>
                <wp:lineTo x="21505" y="0"/>
                <wp:lineTo x="0" y="0"/>
              </wp:wrapPolygon>
            </wp:wrapTight>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00" cy="1134000"/>
                    </a:xfrm>
                    <a:prstGeom prst="rect">
                      <a:avLst/>
                    </a:prstGeom>
                    <a:noFill/>
                  </pic:spPr>
                </pic:pic>
              </a:graphicData>
            </a:graphic>
            <wp14:sizeRelH relativeFrom="page">
              <wp14:pctWidth>0</wp14:pctWidth>
            </wp14:sizeRelH>
            <wp14:sizeRelV relativeFrom="page">
              <wp14:pctHeight>0</wp14:pctHeight>
            </wp14:sizeRelV>
          </wp:anchor>
        </w:drawing>
      </w:r>
    </w:p>
    <w:p w14:paraId="4EE8EB10" w14:textId="4F945B57" w:rsidR="00146115" w:rsidRDefault="00146115" w:rsidP="00146115">
      <w:pPr>
        <w:widowControl w:val="0"/>
        <w:autoSpaceDE w:val="0"/>
        <w:autoSpaceDN w:val="0"/>
        <w:spacing w:before="240" w:after="0" w:line="320" w:lineRule="exact"/>
        <w:jc w:val="both"/>
        <w:rPr>
          <w:rFonts w:cstheme="minorHAnsi"/>
          <w:b/>
          <w:sz w:val="24"/>
          <w:szCs w:val="24"/>
          <w:lang w:eastAsia="pl-PL" w:bidi="pl-PL"/>
        </w:rPr>
      </w:pPr>
    </w:p>
    <w:p w14:paraId="588EA458" w14:textId="77777777" w:rsidR="00146115" w:rsidRDefault="00146115" w:rsidP="00146115">
      <w:pPr>
        <w:widowControl w:val="0"/>
        <w:autoSpaceDE w:val="0"/>
        <w:autoSpaceDN w:val="0"/>
        <w:spacing w:before="240" w:after="0" w:line="320" w:lineRule="exact"/>
        <w:jc w:val="both"/>
        <w:rPr>
          <w:rFonts w:cstheme="minorHAnsi"/>
          <w:b/>
          <w:sz w:val="24"/>
          <w:szCs w:val="24"/>
          <w:lang w:eastAsia="pl-PL" w:bidi="pl-PL"/>
        </w:rPr>
      </w:pPr>
    </w:p>
    <w:p w14:paraId="7343B482" w14:textId="77777777" w:rsidR="00146115" w:rsidRDefault="00146115" w:rsidP="00146115">
      <w:pPr>
        <w:widowControl w:val="0"/>
        <w:autoSpaceDE w:val="0"/>
        <w:autoSpaceDN w:val="0"/>
        <w:spacing w:before="240" w:after="0" w:line="320" w:lineRule="exact"/>
        <w:jc w:val="both"/>
        <w:rPr>
          <w:rFonts w:cstheme="minorHAnsi"/>
          <w:b/>
          <w:sz w:val="24"/>
          <w:szCs w:val="24"/>
          <w:lang w:eastAsia="pl-PL" w:bidi="pl-PL"/>
        </w:rPr>
      </w:pPr>
    </w:p>
    <w:p w14:paraId="1FA57261" w14:textId="7B06A836" w:rsidR="006F11B9" w:rsidRPr="006F11B9" w:rsidRDefault="006F11B9" w:rsidP="006F11B9">
      <w:pPr>
        <w:rPr>
          <w:rFonts w:cstheme="minorHAnsi"/>
          <w:sz w:val="24"/>
          <w:szCs w:val="24"/>
          <w:lang w:eastAsia="pl-PL" w:bidi="pl-PL"/>
        </w:rPr>
      </w:pPr>
      <w:r w:rsidRPr="006F11B9">
        <w:rPr>
          <w:rFonts w:cstheme="minorHAnsi"/>
          <w:sz w:val="24"/>
          <w:szCs w:val="24"/>
          <w:lang w:eastAsia="pl-PL" w:bidi="pl-PL"/>
        </w:rPr>
        <w:t>Nr tel. 15 842 09 58</w:t>
      </w:r>
      <w:r w:rsidRPr="006F11B9">
        <w:rPr>
          <w:rFonts w:cstheme="minorHAnsi"/>
          <w:sz w:val="24"/>
          <w:szCs w:val="24"/>
          <w:lang w:eastAsia="pl-PL" w:bidi="pl-PL"/>
        </w:rPr>
        <w:tab/>
      </w:r>
      <w:r w:rsidR="00953B0B">
        <w:rPr>
          <w:rFonts w:cstheme="minorHAnsi"/>
          <w:sz w:val="24"/>
          <w:szCs w:val="24"/>
          <w:lang w:eastAsia="pl-PL" w:bidi="pl-PL"/>
        </w:rPr>
        <w:tab/>
      </w:r>
      <w:r w:rsidR="00953B0B">
        <w:rPr>
          <w:rFonts w:cstheme="minorHAnsi"/>
          <w:sz w:val="24"/>
          <w:szCs w:val="24"/>
          <w:lang w:eastAsia="pl-PL" w:bidi="pl-PL"/>
        </w:rPr>
        <w:tab/>
      </w:r>
      <w:r w:rsidR="00953B0B">
        <w:rPr>
          <w:rFonts w:cstheme="minorHAnsi"/>
          <w:sz w:val="24"/>
          <w:szCs w:val="24"/>
          <w:lang w:eastAsia="pl-PL" w:bidi="pl-PL"/>
        </w:rPr>
        <w:tab/>
      </w:r>
      <w:r w:rsidR="00953B0B">
        <w:rPr>
          <w:rFonts w:cstheme="minorHAnsi"/>
          <w:sz w:val="24"/>
          <w:szCs w:val="24"/>
          <w:lang w:eastAsia="pl-PL" w:bidi="pl-PL"/>
        </w:rPr>
        <w:tab/>
      </w:r>
      <w:r w:rsidR="00953B0B">
        <w:rPr>
          <w:rFonts w:cstheme="minorHAnsi"/>
          <w:sz w:val="24"/>
          <w:szCs w:val="24"/>
          <w:lang w:eastAsia="pl-PL" w:bidi="pl-PL"/>
        </w:rPr>
        <w:tab/>
      </w:r>
      <w:r w:rsidRPr="006F11B9">
        <w:rPr>
          <w:rFonts w:cstheme="minorHAnsi"/>
          <w:sz w:val="24"/>
          <w:szCs w:val="24"/>
          <w:lang w:eastAsia="pl-PL" w:bidi="pl-PL"/>
        </w:rPr>
        <w:t>(wys. pisma min. 15 mm)</w:t>
      </w:r>
    </w:p>
    <w:p w14:paraId="388EB78C" w14:textId="6C427B50" w:rsidR="00953B0B" w:rsidRDefault="00953B0B" w:rsidP="00953B0B">
      <w:pPr>
        <w:widowControl w:val="0"/>
        <w:tabs>
          <w:tab w:val="center" w:pos="1848"/>
          <w:tab w:val="left" w:pos="5386"/>
        </w:tabs>
        <w:suppressAutoHyphens/>
        <w:autoSpaceDE w:val="0"/>
        <w:spacing w:after="0" w:line="320" w:lineRule="exact"/>
        <w:rPr>
          <w:rFonts w:eastAsia="SimSun" w:cstheme="minorHAnsi"/>
          <w:color w:val="000000"/>
          <w:sz w:val="24"/>
          <w:szCs w:val="24"/>
          <w:lang w:val="x-none" w:eastAsia="ar-SA"/>
        </w:rPr>
      </w:pPr>
      <w:r w:rsidRPr="00953B0B">
        <w:rPr>
          <w:rFonts w:eastAsia="Times New Roman" w:cstheme="minorHAnsi"/>
          <w:b/>
          <w:sz w:val="24"/>
          <w:szCs w:val="24"/>
        </w:rPr>
        <w:t>METALE I TWORZYWA SZTUCZNE</w:t>
      </w:r>
      <w:r>
        <w:rPr>
          <w:rFonts w:eastAsia="SimSun" w:cstheme="minorHAnsi"/>
          <w:sz w:val="24"/>
          <w:szCs w:val="24"/>
          <w:lang w:val="x-none" w:eastAsia="ar-SA"/>
        </w:rPr>
        <w:t xml:space="preserve"> </w:t>
      </w:r>
      <w:r>
        <w:rPr>
          <w:rFonts w:eastAsia="SimSun" w:cstheme="minorHAnsi"/>
          <w:sz w:val="24"/>
          <w:szCs w:val="24"/>
          <w:lang w:val="x-none" w:eastAsia="ar-SA"/>
        </w:rPr>
        <w:tab/>
      </w:r>
      <w:r>
        <w:rPr>
          <w:rFonts w:eastAsia="SimSun" w:cstheme="minorHAnsi"/>
          <w:sz w:val="24"/>
          <w:szCs w:val="24"/>
          <w:lang w:val="x-none" w:eastAsia="ar-SA"/>
        </w:rPr>
        <w:tab/>
      </w:r>
      <w:r w:rsidRPr="00953B0B">
        <w:rPr>
          <w:rFonts w:eastAsia="SimSun" w:cstheme="minorHAnsi"/>
          <w:color w:val="000000"/>
          <w:sz w:val="24"/>
          <w:szCs w:val="24"/>
          <w:lang w:val="x-none" w:eastAsia="ar-SA"/>
        </w:rPr>
        <w:t>(wys. pisma min. 25 mm)</w:t>
      </w:r>
    </w:p>
    <w:p w14:paraId="20621725" w14:textId="77777777" w:rsidR="00331C79" w:rsidRPr="00953B0B" w:rsidRDefault="00331C79" w:rsidP="00953B0B">
      <w:pPr>
        <w:widowControl w:val="0"/>
        <w:tabs>
          <w:tab w:val="center" w:pos="1848"/>
          <w:tab w:val="left" w:pos="5386"/>
        </w:tabs>
        <w:suppressAutoHyphens/>
        <w:autoSpaceDE w:val="0"/>
        <w:spacing w:after="0" w:line="320" w:lineRule="exact"/>
        <w:rPr>
          <w:rFonts w:eastAsia="SimSun" w:cstheme="minorHAnsi"/>
          <w:color w:val="000000"/>
          <w:sz w:val="24"/>
          <w:szCs w:val="24"/>
          <w:lang w:val="x-none" w:eastAsia="ar-SA"/>
        </w:rPr>
      </w:pPr>
    </w:p>
    <w:p w14:paraId="0770D8B0" w14:textId="02A7E5AE" w:rsidR="00146115" w:rsidRDefault="00331C79" w:rsidP="00331C79">
      <w:pPr>
        <w:pStyle w:val="Akapitzlist"/>
        <w:widowControl w:val="0"/>
        <w:numPr>
          <w:ilvl w:val="0"/>
          <w:numId w:val="36"/>
        </w:numPr>
        <w:autoSpaceDE w:val="0"/>
        <w:autoSpaceDN w:val="0"/>
        <w:spacing w:before="240" w:after="0" w:line="320" w:lineRule="exact"/>
        <w:jc w:val="both"/>
        <w:rPr>
          <w:rFonts w:cstheme="minorHAnsi"/>
          <w:b/>
          <w:sz w:val="24"/>
          <w:szCs w:val="24"/>
          <w:lang w:eastAsia="pl-PL" w:bidi="pl-PL"/>
        </w:rPr>
      </w:pPr>
      <w:r w:rsidRPr="00331C79">
        <w:rPr>
          <w:rFonts w:cstheme="minorHAnsi"/>
          <w:b/>
          <w:sz w:val="24"/>
          <w:szCs w:val="24"/>
          <w:u w:val="single"/>
          <w:lang w:eastAsia="pl-PL" w:bidi="pl-PL"/>
        </w:rPr>
        <w:t>Worki na PAPIER</w:t>
      </w:r>
      <w:r w:rsidRPr="00331C79">
        <w:rPr>
          <w:rFonts w:cstheme="minorHAnsi"/>
          <w:b/>
          <w:sz w:val="24"/>
          <w:szCs w:val="24"/>
          <w:lang w:eastAsia="pl-PL" w:bidi="pl-PL"/>
        </w:rPr>
        <w:t xml:space="preserve"> ( kolor worka niebieski ) – </w:t>
      </w:r>
      <w:r w:rsidRPr="00CF68B9">
        <w:rPr>
          <w:rFonts w:cstheme="minorHAnsi"/>
          <w:sz w:val="24"/>
          <w:szCs w:val="24"/>
          <w:lang w:eastAsia="pl-PL" w:bidi="pl-PL"/>
        </w:rPr>
        <w:t>ilość sztuk</w:t>
      </w:r>
      <w:r w:rsidRPr="00331C79">
        <w:rPr>
          <w:rFonts w:cstheme="minorHAnsi"/>
          <w:b/>
          <w:sz w:val="24"/>
          <w:szCs w:val="24"/>
          <w:lang w:eastAsia="pl-PL" w:bidi="pl-PL"/>
        </w:rPr>
        <w:t xml:space="preserve"> 50</w:t>
      </w:r>
      <w:r>
        <w:rPr>
          <w:rFonts w:cstheme="minorHAnsi"/>
          <w:b/>
          <w:sz w:val="24"/>
          <w:szCs w:val="24"/>
          <w:lang w:eastAsia="pl-PL" w:bidi="pl-PL"/>
        </w:rPr>
        <w:t> </w:t>
      </w:r>
      <w:r w:rsidRPr="00331C79">
        <w:rPr>
          <w:rFonts w:cstheme="minorHAnsi"/>
          <w:b/>
          <w:sz w:val="24"/>
          <w:szCs w:val="24"/>
          <w:lang w:eastAsia="pl-PL" w:bidi="pl-PL"/>
        </w:rPr>
        <w:t>000</w:t>
      </w:r>
    </w:p>
    <w:p w14:paraId="309F1566" w14:textId="77777777" w:rsidR="00331C79" w:rsidRPr="00331C79" w:rsidRDefault="00331C79" w:rsidP="00331C79">
      <w:pPr>
        <w:pStyle w:val="Akapitzlist"/>
        <w:widowControl w:val="0"/>
        <w:autoSpaceDE w:val="0"/>
        <w:autoSpaceDN w:val="0"/>
        <w:spacing w:before="240" w:after="0" w:line="320" w:lineRule="exact"/>
        <w:ind w:left="400"/>
        <w:jc w:val="both"/>
        <w:rPr>
          <w:rFonts w:cstheme="minorHAnsi"/>
          <w:b/>
          <w:sz w:val="24"/>
          <w:szCs w:val="24"/>
          <w:lang w:eastAsia="pl-PL" w:bidi="pl-PL"/>
        </w:rPr>
      </w:pPr>
    </w:p>
    <w:p w14:paraId="02004D5E" w14:textId="032AE6A3" w:rsidR="00331C79" w:rsidRPr="00331C79" w:rsidRDefault="00331C79" w:rsidP="00331C79">
      <w:pPr>
        <w:pStyle w:val="Akapitzlist"/>
        <w:widowControl w:val="0"/>
        <w:autoSpaceDE w:val="0"/>
        <w:autoSpaceDN w:val="0"/>
        <w:spacing w:after="0" w:line="320" w:lineRule="exact"/>
        <w:ind w:left="40"/>
        <w:jc w:val="both"/>
        <w:rPr>
          <w:rFonts w:cstheme="minorHAnsi"/>
          <w:sz w:val="24"/>
          <w:szCs w:val="24"/>
          <w:lang w:eastAsia="pl-PL" w:bidi="pl-PL"/>
        </w:rPr>
      </w:pPr>
      <w:r w:rsidRPr="00331C79">
        <w:rPr>
          <w:rFonts w:cstheme="minorHAnsi"/>
          <w:sz w:val="24"/>
          <w:szCs w:val="24"/>
          <w:lang w:eastAsia="pl-PL" w:bidi="pl-PL"/>
        </w:rPr>
        <w:t xml:space="preserve">Worki foliowe z folii HDPE o wym. 700mm x 1005mm (120l) - grubość 40 mikronów (folie kolorowe niebieskie, półprzeźroczyste umożliwiające szybką ocenę zawartości), worki konfekcjonowane </w:t>
      </w:r>
      <w:r w:rsidR="00FB6608">
        <w:rPr>
          <w:rFonts w:cstheme="minorHAnsi"/>
          <w:sz w:val="24"/>
          <w:szCs w:val="24"/>
          <w:lang w:eastAsia="pl-PL" w:bidi="pl-PL"/>
        </w:rPr>
        <w:br/>
      </w:r>
      <w:r w:rsidRPr="00331C79">
        <w:rPr>
          <w:rFonts w:cstheme="minorHAnsi"/>
          <w:sz w:val="24"/>
          <w:szCs w:val="24"/>
          <w:lang w:eastAsia="pl-PL" w:bidi="pl-PL"/>
        </w:rPr>
        <w:t>w rolkach/pakietach (10 szt. w rolce/pakiecie), nadruk: czarny, 1-stronny, (logo firmy i nr telefonu kontaktowego). Worki przeznaczone do selektywnej zbiórki makulatury. Wytrzymałość worka na rozerwanie min. 25</w:t>
      </w:r>
      <w:r>
        <w:rPr>
          <w:rFonts w:cstheme="minorHAnsi"/>
          <w:sz w:val="24"/>
          <w:szCs w:val="24"/>
          <w:lang w:eastAsia="pl-PL" w:bidi="pl-PL"/>
        </w:rPr>
        <w:t xml:space="preserve"> </w:t>
      </w:r>
      <w:r w:rsidRPr="00331C79">
        <w:rPr>
          <w:rFonts w:cstheme="minorHAnsi"/>
          <w:sz w:val="24"/>
          <w:szCs w:val="24"/>
          <w:lang w:eastAsia="pl-PL" w:bidi="pl-PL"/>
        </w:rPr>
        <w:t>kg sprawdzona poprzez wypełnienie worka ciężarem 25</w:t>
      </w:r>
      <w:r>
        <w:rPr>
          <w:rFonts w:cstheme="minorHAnsi"/>
          <w:sz w:val="24"/>
          <w:szCs w:val="24"/>
          <w:lang w:eastAsia="pl-PL" w:bidi="pl-PL"/>
        </w:rPr>
        <w:t xml:space="preserve"> </w:t>
      </w:r>
      <w:r w:rsidRPr="00331C79">
        <w:rPr>
          <w:rFonts w:cstheme="minorHAnsi"/>
          <w:sz w:val="24"/>
          <w:szCs w:val="24"/>
          <w:lang w:eastAsia="pl-PL" w:bidi="pl-PL"/>
        </w:rPr>
        <w:t>kg i zawieszeniem na taśmie.</w:t>
      </w:r>
    </w:p>
    <w:p w14:paraId="60A4BE94" w14:textId="77777777" w:rsidR="00331C79" w:rsidRPr="00331C79" w:rsidRDefault="00331C79" w:rsidP="00331C79">
      <w:pPr>
        <w:pStyle w:val="Akapitzlist"/>
        <w:widowControl w:val="0"/>
        <w:autoSpaceDE w:val="0"/>
        <w:autoSpaceDN w:val="0"/>
        <w:spacing w:after="0" w:line="320" w:lineRule="exact"/>
        <w:ind w:left="40"/>
        <w:jc w:val="both"/>
        <w:rPr>
          <w:rFonts w:cstheme="minorHAnsi"/>
          <w:sz w:val="24"/>
          <w:szCs w:val="24"/>
          <w:lang w:eastAsia="pl-PL" w:bidi="pl-PL"/>
        </w:rPr>
      </w:pPr>
      <w:r w:rsidRPr="00331C79">
        <w:rPr>
          <w:rFonts w:cstheme="minorHAnsi"/>
          <w:sz w:val="24"/>
          <w:szCs w:val="24"/>
          <w:lang w:eastAsia="pl-PL" w:bidi="pl-PL"/>
        </w:rPr>
        <w:t xml:space="preserve">Worki powinny spełniać wymagania określone w normie PN-EN 13592 dotyczącej worków  używanych do selektywnej zbiórki odpadów w gospodarstwach domowych </w:t>
      </w:r>
    </w:p>
    <w:p w14:paraId="2B300CC9" w14:textId="77777777" w:rsidR="00331C79" w:rsidRPr="00331C79" w:rsidRDefault="00331C79" w:rsidP="00331C79">
      <w:pPr>
        <w:pStyle w:val="Akapitzlist"/>
        <w:widowControl w:val="0"/>
        <w:autoSpaceDE w:val="0"/>
        <w:autoSpaceDN w:val="0"/>
        <w:spacing w:after="0" w:line="320" w:lineRule="exact"/>
        <w:ind w:left="40"/>
        <w:jc w:val="both"/>
        <w:rPr>
          <w:rFonts w:cstheme="minorHAnsi"/>
          <w:sz w:val="24"/>
          <w:szCs w:val="24"/>
          <w:lang w:eastAsia="pl-PL" w:bidi="pl-PL"/>
        </w:rPr>
      </w:pPr>
      <w:r w:rsidRPr="00331C79">
        <w:rPr>
          <w:rFonts w:cstheme="minorHAnsi"/>
          <w:sz w:val="24"/>
          <w:szCs w:val="24"/>
          <w:lang w:eastAsia="pl-PL" w:bidi="pl-PL"/>
        </w:rPr>
        <w:t>Worki pakowane w paczki po 200 szt.</w:t>
      </w:r>
    </w:p>
    <w:p w14:paraId="6D673D67" w14:textId="1FDE9E35" w:rsidR="00331C79" w:rsidRPr="00331C79" w:rsidRDefault="00331C79" w:rsidP="00331C79">
      <w:pPr>
        <w:pStyle w:val="Akapitzlist"/>
        <w:widowControl w:val="0"/>
        <w:autoSpaceDE w:val="0"/>
        <w:autoSpaceDN w:val="0"/>
        <w:spacing w:after="0" w:line="320" w:lineRule="exact"/>
        <w:ind w:left="40"/>
        <w:jc w:val="both"/>
        <w:rPr>
          <w:rFonts w:cstheme="minorHAnsi"/>
          <w:sz w:val="24"/>
          <w:szCs w:val="24"/>
          <w:lang w:eastAsia="pl-PL" w:bidi="pl-PL"/>
        </w:rPr>
      </w:pPr>
      <w:r w:rsidRPr="00FB6608">
        <w:rPr>
          <w:rFonts w:cstheme="minorHAnsi"/>
          <w:sz w:val="24"/>
          <w:szCs w:val="24"/>
          <w:u w:val="single"/>
          <w:lang w:eastAsia="pl-PL" w:bidi="pl-PL"/>
        </w:rPr>
        <w:t>Nadruki na workach</w:t>
      </w:r>
      <w:r w:rsidRPr="00331C79">
        <w:rPr>
          <w:rFonts w:cstheme="minorHAnsi"/>
          <w:sz w:val="24"/>
          <w:szCs w:val="24"/>
          <w:lang w:eastAsia="pl-PL" w:bidi="pl-PL"/>
        </w:rPr>
        <w:t>:</w:t>
      </w:r>
    </w:p>
    <w:p w14:paraId="2CAB9613" w14:textId="56890E7D" w:rsidR="00331C79" w:rsidRPr="00331C79" w:rsidRDefault="00331C79" w:rsidP="00331C79">
      <w:pPr>
        <w:widowControl w:val="0"/>
        <w:autoSpaceDE w:val="0"/>
        <w:autoSpaceDN w:val="0"/>
        <w:spacing w:after="0" w:line="320" w:lineRule="exact"/>
        <w:ind w:firstLine="40"/>
        <w:jc w:val="both"/>
        <w:rPr>
          <w:rFonts w:cstheme="minorHAnsi"/>
          <w:sz w:val="24"/>
          <w:szCs w:val="24"/>
          <w:lang w:eastAsia="pl-PL" w:bidi="pl-PL"/>
        </w:rPr>
      </w:pPr>
      <w:r w:rsidRPr="00331C79">
        <w:rPr>
          <w:rFonts w:cstheme="minorHAnsi"/>
          <w:sz w:val="24"/>
          <w:szCs w:val="24"/>
          <w:lang w:eastAsia="pl-PL" w:bidi="pl-PL"/>
        </w:rPr>
        <w:t>Logo firmy – wys. całkowita min. 100 mm, nadruk czarny</w:t>
      </w:r>
    </w:p>
    <w:p w14:paraId="4DA921E8" w14:textId="62FDACF9" w:rsidR="00331C79" w:rsidRPr="00331C79" w:rsidRDefault="00331C79" w:rsidP="00331C79">
      <w:pPr>
        <w:pStyle w:val="Akapitzlist"/>
        <w:widowControl w:val="0"/>
        <w:autoSpaceDE w:val="0"/>
        <w:autoSpaceDN w:val="0"/>
        <w:spacing w:after="0" w:line="320" w:lineRule="exact"/>
        <w:ind w:left="400"/>
        <w:jc w:val="both"/>
        <w:rPr>
          <w:rFonts w:cstheme="minorHAnsi"/>
          <w:sz w:val="24"/>
          <w:szCs w:val="24"/>
          <w:lang w:eastAsia="pl-PL" w:bidi="pl-PL"/>
        </w:rPr>
      </w:pPr>
      <w:r w:rsidRPr="00FE07DF">
        <w:rPr>
          <w:rFonts w:ascii="Times New Roman" w:eastAsia="SimSun" w:hAnsi="Times New Roman" w:cs="Times New Roman"/>
          <w:noProof/>
          <w:color w:val="000000"/>
          <w:lang w:eastAsia="pl-PL"/>
        </w:rPr>
        <w:drawing>
          <wp:anchor distT="0" distB="0" distL="114300" distR="114300" simplePos="0" relativeHeight="251661312" behindDoc="1" locked="0" layoutInCell="1" allowOverlap="1" wp14:anchorId="20807008" wp14:editId="21C73770">
            <wp:simplePos x="0" y="0"/>
            <wp:positionH relativeFrom="column">
              <wp:posOffset>-113665</wp:posOffset>
            </wp:positionH>
            <wp:positionV relativeFrom="paragraph">
              <wp:posOffset>41910</wp:posOffset>
            </wp:positionV>
            <wp:extent cx="2602230" cy="1133475"/>
            <wp:effectExtent l="0" t="0" r="7620" b="9525"/>
            <wp:wrapTight wrapText="bothSides">
              <wp:wrapPolygon edited="0">
                <wp:start x="0" y="0"/>
                <wp:lineTo x="0" y="21418"/>
                <wp:lineTo x="21505" y="21418"/>
                <wp:lineTo x="21505" y="0"/>
                <wp:lineTo x="0" y="0"/>
              </wp:wrapPolygon>
            </wp:wrapTight>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1133475"/>
                    </a:xfrm>
                    <a:prstGeom prst="rect">
                      <a:avLst/>
                    </a:prstGeom>
                    <a:noFill/>
                  </pic:spPr>
                </pic:pic>
              </a:graphicData>
            </a:graphic>
            <wp14:sizeRelH relativeFrom="page">
              <wp14:pctWidth>0</wp14:pctWidth>
            </wp14:sizeRelH>
            <wp14:sizeRelV relativeFrom="page">
              <wp14:pctHeight>0</wp14:pctHeight>
            </wp14:sizeRelV>
          </wp:anchor>
        </w:drawing>
      </w:r>
    </w:p>
    <w:p w14:paraId="6C86944D" w14:textId="5A43497D" w:rsidR="00331C79" w:rsidRPr="00331C79" w:rsidRDefault="00331C79" w:rsidP="00331C79">
      <w:pPr>
        <w:pStyle w:val="Akapitzlist"/>
        <w:widowControl w:val="0"/>
        <w:autoSpaceDE w:val="0"/>
        <w:autoSpaceDN w:val="0"/>
        <w:spacing w:after="0" w:line="320" w:lineRule="exact"/>
        <w:ind w:left="400"/>
        <w:jc w:val="both"/>
        <w:rPr>
          <w:rFonts w:cstheme="minorHAnsi"/>
          <w:sz w:val="24"/>
          <w:szCs w:val="24"/>
          <w:lang w:eastAsia="pl-PL" w:bidi="pl-PL"/>
        </w:rPr>
      </w:pPr>
    </w:p>
    <w:p w14:paraId="2ADD508B" w14:textId="77777777" w:rsidR="00331C79" w:rsidRDefault="00331C79" w:rsidP="00331C79">
      <w:pPr>
        <w:widowControl w:val="0"/>
        <w:autoSpaceDE w:val="0"/>
        <w:autoSpaceDN w:val="0"/>
        <w:spacing w:after="0" w:line="320" w:lineRule="exact"/>
        <w:jc w:val="both"/>
        <w:rPr>
          <w:rFonts w:cstheme="minorHAnsi"/>
          <w:sz w:val="24"/>
          <w:szCs w:val="24"/>
          <w:lang w:eastAsia="pl-PL" w:bidi="pl-PL"/>
        </w:rPr>
      </w:pPr>
    </w:p>
    <w:p w14:paraId="0767A131" w14:textId="77777777" w:rsidR="00331C79" w:rsidRDefault="00331C79" w:rsidP="00331C79">
      <w:pPr>
        <w:widowControl w:val="0"/>
        <w:autoSpaceDE w:val="0"/>
        <w:autoSpaceDN w:val="0"/>
        <w:spacing w:after="0" w:line="320" w:lineRule="exact"/>
        <w:jc w:val="both"/>
        <w:rPr>
          <w:rFonts w:cstheme="minorHAnsi"/>
          <w:sz w:val="24"/>
          <w:szCs w:val="24"/>
          <w:lang w:eastAsia="pl-PL" w:bidi="pl-PL"/>
        </w:rPr>
      </w:pPr>
    </w:p>
    <w:p w14:paraId="2D9F8D39" w14:textId="77777777" w:rsidR="00331C79" w:rsidRDefault="00331C79" w:rsidP="00331C79">
      <w:pPr>
        <w:widowControl w:val="0"/>
        <w:autoSpaceDE w:val="0"/>
        <w:autoSpaceDN w:val="0"/>
        <w:spacing w:after="0" w:line="320" w:lineRule="exact"/>
        <w:jc w:val="both"/>
        <w:rPr>
          <w:rFonts w:cstheme="minorHAnsi"/>
          <w:sz w:val="24"/>
          <w:szCs w:val="24"/>
          <w:lang w:eastAsia="pl-PL" w:bidi="pl-PL"/>
        </w:rPr>
      </w:pPr>
    </w:p>
    <w:p w14:paraId="5CF994EE" w14:textId="77777777" w:rsidR="00331C79" w:rsidRDefault="00331C79" w:rsidP="00331C79">
      <w:pPr>
        <w:widowControl w:val="0"/>
        <w:autoSpaceDE w:val="0"/>
        <w:autoSpaceDN w:val="0"/>
        <w:spacing w:after="0" w:line="320" w:lineRule="exact"/>
        <w:jc w:val="both"/>
        <w:rPr>
          <w:rFonts w:cstheme="minorHAnsi"/>
          <w:sz w:val="24"/>
          <w:szCs w:val="24"/>
          <w:lang w:eastAsia="pl-PL" w:bidi="pl-PL"/>
        </w:rPr>
      </w:pPr>
    </w:p>
    <w:p w14:paraId="511C5E52" w14:textId="28F0C0B2" w:rsidR="00331C79" w:rsidRPr="00331C79" w:rsidRDefault="00331C79" w:rsidP="00331C79">
      <w:pPr>
        <w:widowControl w:val="0"/>
        <w:autoSpaceDE w:val="0"/>
        <w:autoSpaceDN w:val="0"/>
        <w:spacing w:after="0" w:line="320" w:lineRule="exact"/>
        <w:jc w:val="both"/>
        <w:rPr>
          <w:rFonts w:cstheme="minorHAnsi"/>
          <w:sz w:val="24"/>
          <w:szCs w:val="24"/>
          <w:lang w:eastAsia="pl-PL" w:bidi="pl-PL"/>
        </w:rPr>
      </w:pPr>
      <w:r w:rsidRPr="00331C79">
        <w:rPr>
          <w:rFonts w:cstheme="minorHAnsi"/>
          <w:sz w:val="24"/>
          <w:szCs w:val="24"/>
          <w:lang w:eastAsia="pl-PL" w:bidi="pl-PL"/>
        </w:rPr>
        <w:t>Nr tel. 15 842 09 58</w:t>
      </w:r>
      <w:r w:rsidRPr="00331C79">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sidRPr="00331C79">
        <w:rPr>
          <w:rFonts w:cstheme="minorHAnsi"/>
          <w:sz w:val="24"/>
          <w:szCs w:val="24"/>
          <w:lang w:eastAsia="pl-PL" w:bidi="pl-PL"/>
        </w:rPr>
        <w:t>(wys. pisma min. 15 mm)</w:t>
      </w:r>
    </w:p>
    <w:p w14:paraId="72CDE404" w14:textId="4F8D0523" w:rsidR="00331C79" w:rsidRPr="00331C79" w:rsidRDefault="00331C79" w:rsidP="00973F6C">
      <w:pPr>
        <w:widowControl w:val="0"/>
        <w:autoSpaceDE w:val="0"/>
        <w:autoSpaceDN w:val="0"/>
        <w:spacing w:before="240" w:after="0" w:line="320" w:lineRule="exact"/>
        <w:jc w:val="both"/>
        <w:rPr>
          <w:rFonts w:cstheme="minorHAnsi"/>
          <w:sz w:val="24"/>
          <w:szCs w:val="24"/>
          <w:lang w:eastAsia="pl-PL" w:bidi="pl-PL"/>
        </w:rPr>
      </w:pPr>
      <w:r w:rsidRPr="00331C79">
        <w:rPr>
          <w:rFonts w:cstheme="minorHAnsi"/>
          <w:b/>
          <w:sz w:val="24"/>
          <w:szCs w:val="24"/>
          <w:lang w:eastAsia="pl-PL" w:bidi="pl-PL"/>
        </w:rPr>
        <w:t>PAPIER</w:t>
      </w:r>
      <w:r w:rsidRPr="00331C79">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sidRPr="00331C79">
        <w:rPr>
          <w:rFonts w:cstheme="minorHAnsi"/>
          <w:sz w:val="24"/>
          <w:szCs w:val="24"/>
          <w:lang w:eastAsia="pl-PL" w:bidi="pl-PL"/>
        </w:rPr>
        <w:t>(wys. pisma min. 25 mm)</w:t>
      </w:r>
    </w:p>
    <w:p w14:paraId="27BB0191" w14:textId="43FEA3F4" w:rsidR="00953B0B" w:rsidRPr="00096B90" w:rsidRDefault="00ED127D" w:rsidP="00ED127D">
      <w:pPr>
        <w:pStyle w:val="Akapitzlist"/>
        <w:widowControl w:val="0"/>
        <w:numPr>
          <w:ilvl w:val="0"/>
          <w:numId w:val="36"/>
        </w:numPr>
        <w:autoSpaceDE w:val="0"/>
        <w:autoSpaceDN w:val="0"/>
        <w:spacing w:after="0" w:line="320" w:lineRule="exact"/>
        <w:jc w:val="both"/>
        <w:rPr>
          <w:rFonts w:cstheme="minorHAnsi"/>
          <w:sz w:val="24"/>
          <w:szCs w:val="24"/>
          <w:lang w:eastAsia="pl-PL" w:bidi="pl-PL"/>
        </w:rPr>
      </w:pPr>
      <w:r w:rsidRPr="00096B90">
        <w:rPr>
          <w:rFonts w:cstheme="minorHAnsi"/>
          <w:b/>
          <w:sz w:val="24"/>
          <w:szCs w:val="24"/>
          <w:u w:val="single"/>
          <w:lang w:val="x-none" w:eastAsia="pl-PL" w:bidi="pl-PL"/>
        </w:rPr>
        <w:t>Worki na SZKŁO</w:t>
      </w:r>
      <w:r w:rsidRPr="00ED127D">
        <w:rPr>
          <w:rFonts w:cstheme="minorHAnsi"/>
          <w:sz w:val="24"/>
          <w:szCs w:val="24"/>
          <w:lang w:val="x-none" w:eastAsia="pl-PL" w:bidi="pl-PL"/>
        </w:rPr>
        <w:t xml:space="preserve"> (kolor worka zielony) – ilość sztuk </w:t>
      </w:r>
      <w:r w:rsidRPr="00ED127D">
        <w:rPr>
          <w:rFonts w:cstheme="minorHAnsi"/>
          <w:b/>
          <w:sz w:val="24"/>
          <w:szCs w:val="24"/>
          <w:lang w:val="x-none" w:eastAsia="pl-PL" w:bidi="pl-PL"/>
        </w:rPr>
        <w:t>75</w:t>
      </w:r>
      <w:r w:rsidR="00096B90">
        <w:rPr>
          <w:rFonts w:cstheme="minorHAnsi"/>
          <w:b/>
          <w:sz w:val="24"/>
          <w:szCs w:val="24"/>
          <w:lang w:eastAsia="pl-PL" w:bidi="pl-PL"/>
        </w:rPr>
        <w:t> </w:t>
      </w:r>
      <w:r w:rsidRPr="00ED127D">
        <w:rPr>
          <w:rFonts w:cstheme="minorHAnsi"/>
          <w:b/>
          <w:sz w:val="24"/>
          <w:szCs w:val="24"/>
          <w:lang w:val="x-none" w:eastAsia="pl-PL" w:bidi="pl-PL"/>
        </w:rPr>
        <w:t>000</w:t>
      </w:r>
    </w:p>
    <w:p w14:paraId="3C9FF4E5" w14:textId="77777777" w:rsidR="00096B90" w:rsidRDefault="00096B90" w:rsidP="00096B90">
      <w:pPr>
        <w:pStyle w:val="Akapitzlist"/>
        <w:widowControl w:val="0"/>
        <w:autoSpaceDE w:val="0"/>
        <w:autoSpaceDN w:val="0"/>
        <w:spacing w:after="0" w:line="320" w:lineRule="exact"/>
        <w:ind w:left="400"/>
        <w:jc w:val="both"/>
        <w:rPr>
          <w:rFonts w:cstheme="minorHAnsi"/>
          <w:b/>
          <w:sz w:val="24"/>
          <w:szCs w:val="24"/>
          <w:lang w:val="x-none" w:eastAsia="pl-PL" w:bidi="pl-PL"/>
        </w:rPr>
      </w:pPr>
    </w:p>
    <w:p w14:paraId="33AC6745" w14:textId="4F6A5A32" w:rsidR="00096B90" w:rsidRP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sidRPr="00096B90">
        <w:rPr>
          <w:rFonts w:cstheme="minorHAnsi"/>
          <w:sz w:val="24"/>
          <w:szCs w:val="24"/>
          <w:lang w:eastAsia="pl-PL" w:bidi="pl-PL"/>
        </w:rPr>
        <w:t xml:space="preserve">Worki foliowe z folii LDPE o wym. 700 mm X 1005 mm (120l) - grubość  50 mikronów (folie kolorowe zielone półprzeźroczyste umożliwiające szybką ocenę zawartości), worki konfekcjonowane </w:t>
      </w:r>
      <w:r>
        <w:rPr>
          <w:rFonts w:cstheme="minorHAnsi"/>
          <w:sz w:val="24"/>
          <w:szCs w:val="24"/>
          <w:lang w:eastAsia="pl-PL" w:bidi="pl-PL"/>
        </w:rPr>
        <w:br/>
      </w:r>
      <w:r w:rsidRPr="00096B90">
        <w:rPr>
          <w:rFonts w:cstheme="minorHAnsi"/>
          <w:sz w:val="24"/>
          <w:szCs w:val="24"/>
          <w:lang w:eastAsia="pl-PL" w:bidi="pl-PL"/>
        </w:rPr>
        <w:t>w rolkach/pakietach (10 szt. w rolce/pakiecie), nadruk: czarny, 1-stronny, (logo firmy i nr telefonu kontaktowego). Worki przeznaczone do selektywnej zbiórki szkła. Wytrzymałość worka na rozerwanie min. 25</w:t>
      </w:r>
      <w:r>
        <w:rPr>
          <w:rFonts w:cstheme="minorHAnsi"/>
          <w:sz w:val="24"/>
          <w:szCs w:val="24"/>
          <w:lang w:eastAsia="pl-PL" w:bidi="pl-PL"/>
        </w:rPr>
        <w:t xml:space="preserve"> </w:t>
      </w:r>
      <w:r w:rsidRPr="00096B90">
        <w:rPr>
          <w:rFonts w:cstheme="minorHAnsi"/>
          <w:sz w:val="24"/>
          <w:szCs w:val="24"/>
          <w:lang w:eastAsia="pl-PL" w:bidi="pl-PL"/>
        </w:rPr>
        <w:t>kg sprawdzona poprzez wypełnienie worka ciężarem 25</w:t>
      </w:r>
      <w:r>
        <w:rPr>
          <w:rFonts w:cstheme="minorHAnsi"/>
          <w:sz w:val="24"/>
          <w:szCs w:val="24"/>
          <w:lang w:eastAsia="pl-PL" w:bidi="pl-PL"/>
        </w:rPr>
        <w:t xml:space="preserve"> kg i zawieszeniem na taśmie.</w:t>
      </w:r>
    </w:p>
    <w:p w14:paraId="133E71D5" w14:textId="77777777" w:rsidR="00096B90" w:rsidRP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sidRPr="00096B90">
        <w:rPr>
          <w:rFonts w:cstheme="minorHAnsi"/>
          <w:sz w:val="24"/>
          <w:szCs w:val="24"/>
          <w:lang w:eastAsia="pl-PL" w:bidi="pl-PL"/>
        </w:rPr>
        <w:t>Worki powinny spełniać wymagania określone w normie PN-EN 13592 dotyczącej worków używanych do selektywnej zbiórki odpadów w gospodarstwach domowych.</w:t>
      </w:r>
    </w:p>
    <w:p w14:paraId="5DA1B60B" w14:textId="77777777" w:rsidR="00096B90" w:rsidRP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sidRPr="00096B90">
        <w:rPr>
          <w:rFonts w:cstheme="minorHAnsi"/>
          <w:sz w:val="24"/>
          <w:szCs w:val="24"/>
          <w:lang w:eastAsia="pl-PL" w:bidi="pl-PL"/>
        </w:rPr>
        <w:t>Worki pakowane w paczki po 200 szt.</w:t>
      </w:r>
    </w:p>
    <w:p w14:paraId="1FD1B0A5" w14:textId="77777777" w:rsidR="00096B90" w:rsidRP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sidRPr="00FB6608">
        <w:rPr>
          <w:rFonts w:cstheme="minorHAnsi"/>
          <w:sz w:val="24"/>
          <w:szCs w:val="24"/>
          <w:u w:val="single"/>
          <w:lang w:eastAsia="pl-PL" w:bidi="pl-PL"/>
        </w:rPr>
        <w:t>Nadruki na workach</w:t>
      </w:r>
      <w:r w:rsidRPr="00096B90">
        <w:rPr>
          <w:rFonts w:cstheme="minorHAnsi"/>
          <w:sz w:val="24"/>
          <w:szCs w:val="24"/>
          <w:lang w:eastAsia="pl-PL" w:bidi="pl-PL"/>
        </w:rPr>
        <w:t>:</w:t>
      </w:r>
    </w:p>
    <w:p w14:paraId="1AE4B15E" w14:textId="6707BFF4" w:rsid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Pr>
          <w:rFonts w:cstheme="minorHAnsi"/>
          <w:sz w:val="24"/>
          <w:szCs w:val="24"/>
          <w:lang w:eastAsia="pl-PL" w:bidi="pl-PL"/>
        </w:rPr>
        <w:t>L</w:t>
      </w:r>
      <w:r w:rsidRPr="00096B90">
        <w:rPr>
          <w:rFonts w:cstheme="minorHAnsi"/>
          <w:sz w:val="24"/>
          <w:szCs w:val="24"/>
          <w:lang w:eastAsia="pl-PL" w:bidi="pl-PL"/>
        </w:rPr>
        <w:t>ogo firmy – wys. całkowita min 100 mm, nadruk czarny</w:t>
      </w:r>
    </w:p>
    <w:p w14:paraId="507E215F" w14:textId="2F5BECF3" w:rsidR="00096B90" w:rsidRDefault="00096B90" w:rsidP="00096B90">
      <w:pPr>
        <w:pStyle w:val="Akapitzlist"/>
        <w:widowControl w:val="0"/>
        <w:autoSpaceDE w:val="0"/>
        <w:autoSpaceDN w:val="0"/>
        <w:spacing w:after="0" w:line="320" w:lineRule="exact"/>
        <w:ind w:left="40"/>
        <w:jc w:val="both"/>
        <w:rPr>
          <w:rFonts w:cstheme="minorHAnsi"/>
          <w:sz w:val="24"/>
          <w:szCs w:val="24"/>
          <w:lang w:eastAsia="pl-PL" w:bidi="pl-PL"/>
        </w:rPr>
      </w:pPr>
      <w:r w:rsidRPr="00FE07DF">
        <w:rPr>
          <w:rFonts w:ascii="Times New Roman" w:eastAsia="SimSun" w:hAnsi="Times New Roman" w:cs="Times New Roman"/>
          <w:noProof/>
          <w:color w:val="000000"/>
          <w:lang w:eastAsia="pl-PL"/>
        </w:rPr>
        <w:drawing>
          <wp:anchor distT="0" distB="0" distL="114300" distR="114300" simplePos="0" relativeHeight="251663360" behindDoc="1" locked="0" layoutInCell="1" allowOverlap="1" wp14:anchorId="603F8A65" wp14:editId="540D8A52">
            <wp:simplePos x="0" y="0"/>
            <wp:positionH relativeFrom="column">
              <wp:posOffset>-19050</wp:posOffset>
            </wp:positionH>
            <wp:positionV relativeFrom="paragraph">
              <wp:posOffset>57150</wp:posOffset>
            </wp:positionV>
            <wp:extent cx="2602230" cy="1133475"/>
            <wp:effectExtent l="0" t="0" r="7620" b="9525"/>
            <wp:wrapTight wrapText="bothSides">
              <wp:wrapPolygon edited="0">
                <wp:start x="0" y="0"/>
                <wp:lineTo x="0" y="21418"/>
                <wp:lineTo x="21505" y="21418"/>
                <wp:lineTo x="21505" y="0"/>
                <wp:lineTo x="0" y="0"/>
              </wp:wrapPolygon>
            </wp:wrapTight>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1133475"/>
                    </a:xfrm>
                    <a:prstGeom prst="rect">
                      <a:avLst/>
                    </a:prstGeom>
                    <a:noFill/>
                  </pic:spPr>
                </pic:pic>
              </a:graphicData>
            </a:graphic>
            <wp14:sizeRelH relativeFrom="page">
              <wp14:pctWidth>0</wp14:pctWidth>
            </wp14:sizeRelH>
            <wp14:sizeRelV relativeFrom="page">
              <wp14:pctHeight>0</wp14:pctHeight>
            </wp14:sizeRelV>
          </wp:anchor>
        </w:drawing>
      </w:r>
    </w:p>
    <w:p w14:paraId="4C37DD6F" w14:textId="77777777" w:rsidR="00953B0B" w:rsidRDefault="00953B0B" w:rsidP="00953B0B">
      <w:pPr>
        <w:pStyle w:val="Akapitzlist"/>
        <w:widowControl w:val="0"/>
        <w:autoSpaceDE w:val="0"/>
        <w:autoSpaceDN w:val="0"/>
        <w:spacing w:after="0" w:line="320" w:lineRule="exact"/>
        <w:ind w:left="400"/>
        <w:jc w:val="both"/>
        <w:rPr>
          <w:rFonts w:cstheme="minorHAnsi"/>
          <w:sz w:val="24"/>
          <w:szCs w:val="24"/>
          <w:lang w:eastAsia="pl-PL" w:bidi="pl-PL"/>
        </w:rPr>
      </w:pPr>
    </w:p>
    <w:p w14:paraId="1636C94A" w14:textId="4739CC16" w:rsidR="00953B0B" w:rsidRPr="00096B90" w:rsidRDefault="00953B0B" w:rsidP="00096B90">
      <w:pPr>
        <w:widowControl w:val="0"/>
        <w:autoSpaceDE w:val="0"/>
        <w:autoSpaceDN w:val="0"/>
        <w:spacing w:after="0" w:line="320" w:lineRule="exact"/>
        <w:jc w:val="both"/>
        <w:rPr>
          <w:rFonts w:cstheme="minorHAnsi"/>
          <w:sz w:val="24"/>
          <w:szCs w:val="24"/>
          <w:lang w:eastAsia="pl-PL" w:bidi="pl-PL"/>
        </w:rPr>
      </w:pPr>
    </w:p>
    <w:p w14:paraId="6F35B5A8" w14:textId="479FD09A" w:rsidR="00096B90" w:rsidRPr="00096B90" w:rsidRDefault="00096B90" w:rsidP="00096B90">
      <w:pPr>
        <w:widowControl w:val="0"/>
        <w:autoSpaceDE w:val="0"/>
        <w:autoSpaceDN w:val="0"/>
        <w:spacing w:after="0" w:line="320" w:lineRule="exact"/>
        <w:jc w:val="both"/>
        <w:rPr>
          <w:rFonts w:cstheme="minorHAnsi"/>
          <w:sz w:val="24"/>
          <w:szCs w:val="24"/>
          <w:lang w:eastAsia="pl-PL" w:bidi="pl-PL"/>
        </w:rPr>
      </w:pPr>
    </w:p>
    <w:p w14:paraId="7A86E743" w14:textId="7FBF2EF0" w:rsidR="00096B90" w:rsidRDefault="00096B90" w:rsidP="00953B0B">
      <w:pPr>
        <w:pStyle w:val="Akapitzlist"/>
        <w:widowControl w:val="0"/>
        <w:autoSpaceDE w:val="0"/>
        <w:autoSpaceDN w:val="0"/>
        <w:spacing w:after="0" w:line="320" w:lineRule="exact"/>
        <w:ind w:left="400"/>
        <w:jc w:val="both"/>
        <w:rPr>
          <w:rFonts w:cstheme="minorHAnsi"/>
          <w:sz w:val="24"/>
          <w:szCs w:val="24"/>
          <w:lang w:eastAsia="pl-PL" w:bidi="pl-PL"/>
        </w:rPr>
      </w:pPr>
    </w:p>
    <w:p w14:paraId="7A395390" w14:textId="77777777" w:rsidR="00096B90" w:rsidRDefault="00096B90" w:rsidP="00096B90">
      <w:pPr>
        <w:widowControl w:val="0"/>
        <w:autoSpaceDE w:val="0"/>
        <w:autoSpaceDN w:val="0"/>
        <w:spacing w:after="0" w:line="320" w:lineRule="exact"/>
        <w:jc w:val="both"/>
        <w:rPr>
          <w:rFonts w:cstheme="minorHAnsi"/>
          <w:sz w:val="24"/>
          <w:szCs w:val="24"/>
          <w:lang w:eastAsia="pl-PL" w:bidi="pl-PL"/>
        </w:rPr>
      </w:pPr>
    </w:p>
    <w:p w14:paraId="54A71ACF" w14:textId="77777777" w:rsidR="00096B90" w:rsidRPr="00096B90" w:rsidRDefault="00096B90" w:rsidP="00096B90">
      <w:pPr>
        <w:widowControl w:val="0"/>
        <w:tabs>
          <w:tab w:val="left" w:pos="5411"/>
        </w:tabs>
        <w:suppressAutoHyphens/>
        <w:autoSpaceDE w:val="0"/>
        <w:spacing w:after="0" w:line="240" w:lineRule="auto"/>
        <w:ind w:right="-530"/>
        <w:rPr>
          <w:rFonts w:eastAsia="SimSun" w:cstheme="minorHAnsi"/>
          <w:color w:val="000000"/>
          <w:sz w:val="24"/>
          <w:szCs w:val="24"/>
          <w:lang w:val="x-none" w:eastAsia="ar-SA"/>
        </w:rPr>
      </w:pPr>
      <w:r w:rsidRPr="00096B90">
        <w:rPr>
          <w:rFonts w:eastAsia="SimSun" w:cstheme="minorHAnsi"/>
          <w:color w:val="000000"/>
          <w:sz w:val="24"/>
          <w:szCs w:val="24"/>
          <w:lang w:val="x-none" w:eastAsia="ar-SA"/>
        </w:rPr>
        <w:t>Nr tel. 15 842</w:t>
      </w:r>
      <w:r w:rsidRPr="00096B90">
        <w:rPr>
          <w:rFonts w:eastAsia="SimSun" w:cstheme="minorHAnsi"/>
          <w:color w:val="000000"/>
          <w:sz w:val="24"/>
          <w:szCs w:val="24"/>
          <w:lang w:eastAsia="ar-SA"/>
        </w:rPr>
        <w:t xml:space="preserve"> </w:t>
      </w:r>
      <w:r w:rsidRPr="00096B90">
        <w:rPr>
          <w:rFonts w:eastAsia="SimSun" w:cstheme="minorHAnsi"/>
          <w:color w:val="000000"/>
          <w:sz w:val="24"/>
          <w:szCs w:val="24"/>
          <w:lang w:val="x-none" w:eastAsia="ar-SA"/>
        </w:rPr>
        <w:t>09</w:t>
      </w:r>
      <w:r w:rsidRPr="00096B90">
        <w:rPr>
          <w:rFonts w:eastAsia="SimSun" w:cstheme="minorHAnsi"/>
          <w:color w:val="000000"/>
          <w:sz w:val="24"/>
          <w:szCs w:val="24"/>
          <w:lang w:eastAsia="ar-SA"/>
        </w:rPr>
        <w:t xml:space="preserve"> </w:t>
      </w:r>
      <w:r w:rsidRPr="00096B90">
        <w:rPr>
          <w:rFonts w:eastAsia="SimSun" w:cstheme="minorHAnsi"/>
          <w:color w:val="000000"/>
          <w:sz w:val="24"/>
          <w:szCs w:val="24"/>
          <w:lang w:val="x-none" w:eastAsia="ar-SA"/>
        </w:rPr>
        <w:t>58</w:t>
      </w:r>
      <w:r w:rsidRPr="00096B90">
        <w:rPr>
          <w:rFonts w:eastAsia="SimSun" w:cstheme="minorHAnsi"/>
          <w:color w:val="000000"/>
          <w:sz w:val="24"/>
          <w:szCs w:val="24"/>
          <w:lang w:val="x-none" w:eastAsia="ar-SA"/>
        </w:rPr>
        <w:tab/>
        <w:t>(wys. pisma min. 15 mm)</w:t>
      </w:r>
    </w:p>
    <w:p w14:paraId="4ED4C6D1" w14:textId="77777777" w:rsidR="00953B0B" w:rsidRPr="00096B90" w:rsidRDefault="00953B0B" w:rsidP="00953B0B">
      <w:pPr>
        <w:pStyle w:val="Akapitzlist"/>
        <w:widowControl w:val="0"/>
        <w:autoSpaceDE w:val="0"/>
        <w:autoSpaceDN w:val="0"/>
        <w:spacing w:after="0" w:line="320" w:lineRule="exact"/>
        <w:ind w:left="400"/>
        <w:jc w:val="both"/>
        <w:rPr>
          <w:rFonts w:cstheme="minorHAnsi"/>
          <w:sz w:val="24"/>
          <w:szCs w:val="24"/>
          <w:lang w:eastAsia="pl-PL" w:bidi="pl-PL"/>
        </w:rPr>
      </w:pPr>
    </w:p>
    <w:p w14:paraId="736A0139" w14:textId="535C7AA1" w:rsidR="00096B90" w:rsidRDefault="00096B90" w:rsidP="00096B90">
      <w:pPr>
        <w:widowControl w:val="0"/>
        <w:tabs>
          <w:tab w:val="center" w:pos="1867"/>
          <w:tab w:val="left" w:pos="5411"/>
        </w:tabs>
        <w:suppressAutoHyphens/>
        <w:autoSpaceDE w:val="0"/>
        <w:snapToGrid w:val="0"/>
        <w:spacing w:after="0" w:line="240" w:lineRule="auto"/>
        <w:jc w:val="both"/>
        <w:rPr>
          <w:rFonts w:eastAsia="SimSun" w:cstheme="minorHAnsi"/>
          <w:color w:val="000000"/>
          <w:sz w:val="24"/>
          <w:szCs w:val="24"/>
          <w:lang w:val="x-none" w:eastAsia="ar-SA"/>
        </w:rPr>
      </w:pPr>
      <w:r w:rsidRPr="00096B90">
        <w:rPr>
          <w:rFonts w:eastAsia="SimSun" w:cstheme="minorHAnsi"/>
          <w:b/>
          <w:color w:val="000000"/>
          <w:spacing w:val="80"/>
          <w:sz w:val="24"/>
          <w:szCs w:val="24"/>
          <w:lang w:val="x-none" w:eastAsia="ar-SA"/>
        </w:rPr>
        <w:t>SZKŁO</w:t>
      </w:r>
      <w:r>
        <w:rPr>
          <w:rFonts w:eastAsia="SimSun" w:cstheme="minorHAnsi"/>
          <w:b/>
          <w:color w:val="000000"/>
          <w:spacing w:val="80"/>
          <w:sz w:val="24"/>
          <w:szCs w:val="24"/>
          <w:lang w:val="x-none" w:eastAsia="ar-SA"/>
        </w:rPr>
        <w:tab/>
      </w:r>
      <w:r w:rsidRPr="00096B90">
        <w:rPr>
          <w:rFonts w:eastAsia="SimSun" w:cstheme="minorHAnsi"/>
          <w:b/>
          <w:color w:val="000000"/>
          <w:sz w:val="24"/>
          <w:szCs w:val="24"/>
          <w:lang w:val="x-none" w:eastAsia="ar-SA"/>
        </w:rPr>
        <w:tab/>
      </w:r>
      <w:r w:rsidRPr="00096B90">
        <w:rPr>
          <w:rFonts w:eastAsia="SimSun" w:cstheme="minorHAnsi"/>
          <w:color w:val="000000"/>
          <w:sz w:val="24"/>
          <w:szCs w:val="24"/>
          <w:lang w:val="x-none" w:eastAsia="ar-SA"/>
        </w:rPr>
        <w:t>(wys. pisma min. 25 mm)</w:t>
      </w:r>
    </w:p>
    <w:p w14:paraId="3DC76AC9" w14:textId="77777777" w:rsidR="00CF68B9" w:rsidRDefault="00CF68B9" w:rsidP="00096B90">
      <w:pPr>
        <w:widowControl w:val="0"/>
        <w:tabs>
          <w:tab w:val="center" w:pos="1867"/>
          <w:tab w:val="left" w:pos="5411"/>
        </w:tabs>
        <w:suppressAutoHyphens/>
        <w:autoSpaceDE w:val="0"/>
        <w:snapToGrid w:val="0"/>
        <w:spacing w:after="0" w:line="240" w:lineRule="auto"/>
        <w:jc w:val="both"/>
        <w:rPr>
          <w:rFonts w:eastAsia="SimSun" w:cstheme="minorHAnsi"/>
          <w:color w:val="000000"/>
          <w:sz w:val="24"/>
          <w:szCs w:val="24"/>
          <w:lang w:val="x-none" w:eastAsia="ar-SA"/>
        </w:rPr>
      </w:pPr>
    </w:p>
    <w:p w14:paraId="26587790" w14:textId="77777777" w:rsidR="00CF68B9" w:rsidRDefault="00CF68B9" w:rsidP="00096B90">
      <w:pPr>
        <w:widowControl w:val="0"/>
        <w:tabs>
          <w:tab w:val="center" w:pos="1867"/>
          <w:tab w:val="left" w:pos="5411"/>
        </w:tabs>
        <w:suppressAutoHyphens/>
        <w:autoSpaceDE w:val="0"/>
        <w:snapToGrid w:val="0"/>
        <w:spacing w:after="0" w:line="240" w:lineRule="auto"/>
        <w:jc w:val="both"/>
        <w:rPr>
          <w:rFonts w:eastAsia="SimSun" w:cstheme="minorHAnsi"/>
          <w:color w:val="000000"/>
          <w:sz w:val="24"/>
          <w:szCs w:val="24"/>
          <w:lang w:val="x-none" w:eastAsia="ar-SA"/>
        </w:rPr>
      </w:pPr>
    </w:p>
    <w:p w14:paraId="2AEFA149" w14:textId="729D21CE" w:rsidR="00CF68B9" w:rsidRPr="00CF68B9" w:rsidRDefault="00CF68B9" w:rsidP="00CF68B9">
      <w:pPr>
        <w:pStyle w:val="Akapitzlist"/>
        <w:widowControl w:val="0"/>
        <w:numPr>
          <w:ilvl w:val="0"/>
          <w:numId w:val="36"/>
        </w:numPr>
        <w:tabs>
          <w:tab w:val="center" w:pos="1867"/>
          <w:tab w:val="left" w:pos="5411"/>
        </w:tabs>
        <w:suppressAutoHyphens/>
        <w:autoSpaceDE w:val="0"/>
        <w:snapToGrid w:val="0"/>
        <w:spacing w:after="0" w:line="240" w:lineRule="auto"/>
        <w:jc w:val="both"/>
        <w:rPr>
          <w:rFonts w:eastAsia="SimSun" w:cstheme="minorHAnsi"/>
          <w:b/>
          <w:color w:val="000000"/>
          <w:sz w:val="24"/>
          <w:szCs w:val="24"/>
          <w:lang w:val="x-none" w:eastAsia="ar-SA"/>
        </w:rPr>
      </w:pPr>
      <w:r w:rsidRPr="00CF68B9">
        <w:rPr>
          <w:rFonts w:eastAsia="SimSun" w:cstheme="minorHAnsi"/>
          <w:b/>
          <w:color w:val="000000"/>
          <w:sz w:val="24"/>
          <w:szCs w:val="24"/>
          <w:u w:val="single"/>
          <w:lang w:val="x-none" w:eastAsia="ar-SA"/>
        </w:rPr>
        <w:t>Worki na odpady BIO</w:t>
      </w:r>
      <w:r w:rsidRPr="00CF68B9">
        <w:rPr>
          <w:rFonts w:eastAsia="SimSun" w:cstheme="minorHAnsi"/>
          <w:color w:val="000000"/>
          <w:sz w:val="24"/>
          <w:szCs w:val="24"/>
          <w:lang w:val="x-none" w:eastAsia="ar-SA"/>
        </w:rPr>
        <w:t xml:space="preserve"> ( kolor worka brązowy ) – ilość sztuk </w:t>
      </w:r>
      <w:r w:rsidRPr="00CF68B9">
        <w:rPr>
          <w:rFonts w:eastAsia="SimSun" w:cstheme="minorHAnsi"/>
          <w:b/>
          <w:color w:val="000000"/>
          <w:sz w:val="24"/>
          <w:szCs w:val="24"/>
          <w:lang w:val="x-none" w:eastAsia="ar-SA"/>
        </w:rPr>
        <w:t>25 000</w:t>
      </w:r>
    </w:p>
    <w:p w14:paraId="29BC4C2B" w14:textId="77777777" w:rsidR="00096B90" w:rsidRDefault="00096B90" w:rsidP="00096B90">
      <w:pPr>
        <w:widowControl w:val="0"/>
        <w:autoSpaceDE w:val="0"/>
        <w:autoSpaceDN w:val="0"/>
        <w:spacing w:after="0" w:line="320" w:lineRule="exact"/>
        <w:jc w:val="both"/>
        <w:rPr>
          <w:rFonts w:cstheme="minorHAnsi"/>
          <w:sz w:val="24"/>
          <w:szCs w:val="24"/>
          <w:lang w:eastAsia="pl-PL" w:bidi="pl-PL"/>
        </w:rPr>
      </w:pPr>
    </w:p>
    <w:p w14:paraId="6FE757FE" w14:textId="29FEEC2A" w:rsidR="00C5626A" w:rsidRPr="00C5626A" w:rsidRDefault="00C5626A" w:rsidP="00C5626A">
      <w:pPr>
        <w:widowControl w:val="0"/>
        <w:autoSpaceDE w:val="0"/>
        <w:autoSpaceDN w:val="0"/>
        <w:spacing w:after="0" w:line="320" w:lineRule="exact"/>
        <w:jc w:val="both"/>
        <w:rPr>
          <w:rFonts w:cstheme="minorHAnsi"/>
          <w:sz w:val="24"/>
          <w:szCs w:val="24"/>
          <w:lang w:eastAsia="pl-PL" w:bidi="pl-PL"/>
        </w:rPr>
      </w:pPr>
      <w:r w:rsidRPr="00C5626A">
        <w:rPr>
          <w:rFonts w:cstheme="minorHAnsi"/>
          <w:sz w:val="24"/>
          <w:szCs w:val="24"/>
          <w:lang w:eastAsia="pl-PL" w:bidi="pl-PL"/>
        </w:rPr>
        <w:t xml:space="preserve">Worki foliowe wentylowane z folii LDPE o wym. 700mm X 1005mm (120l) - grubość 50 mikronów (folie kolorowe brązowe półprzeźroczyste umożliwiające szybką ocenę zawartości), worki konfekcjonowane w rolkach/pakietach (10 szt. w rolce/pakiecie), nadruk: czarny, 1-stronny, (logo firmy i nr telefonu kontaktowego). Worki przeznaczone do selektywnej zbiórki odpadów biodegradowalnych. Wytrzymałość worka na rozerwanie min. 30 kg sprawdzona poprzez wypełnienie worka ciężarem 30 kg. </w:t>
      </w:r>
    </w:p>
    <w:p w14:paraId="192792AD" w14:textId="77777777" w:rsidR="00C5626A" w:rsidRPr="00C5626A" w:rsidRDefault="00C5626A" w:rsidP="00C5626A">
      <w:pPr>
        <w:widowControl w:val="0"/>
        <w:autoSpaceDE w:val="0"/>
        <w:autoSpaceDN w:val="0"/>
        <w:spacing w:after="0" w:line="320" w:lineRule="exact"/>
        <w:jc w:val="both"/>
        <w:rPr>
          <w:rFonts w:cstheme="minorHAnsi"/>
          <w:sz w:val="24"/>
          <w:szCs w:val="24"/>
          <w:lang w:eastAsia="pl-PL" w:bidi="pl-PL"/>
        </w:rPr>
      </w:pPr>
      <w:r w:rsidRPr="00C5626A">
        <w:rPr>
          <w:rFonts w:cstheme="minorHAnsi"/>
          <w:sz w:val="24"/>
          <w:szCs w:val="24"/>
          <w:lang w:eastAsia="pl-PL" w:bidi="pl-PL"/>
        </w:rPr>
        <w:t>Worki powinny spełniać wymagania określone w normie PN-EN 13592 dotyczącej worków używanych do selektywnej zbiórki odpadów w gospodarstwach domowych.</w:t>
      </w:r>
    </w:p>
    <w:p w14:paraId="1E32C3CD" w14:textId="77777777" w:rsidR="00C5626A" w:rsidRPr="00C5626A" w:rsidRDefault="00C5626A" w:rsidP="00C5626A">
      <w:pPr>
        <w:widowControl w:val="0"/>
        <w:autoSpaceDE w:val="0"/>
        <w:autoSpaceDN w:val="0"/>
        <w:spacing w:after="0" w:line="320" w:lineRule="exact"/>
        <w:jc w:val="both"/>
        <w:rPr>
          <w:rFonts w:cstheme="minorHAnsi"/>
          <w:sz w:val="24"/>
          <w:szCs w:val="24"/>
          <w:lang w:eastAsia="pl-PL" w:bidi="pl-PL"/>
        </w:rPr>
      </w:pPr>
      <w:r w:rsidRPr="00C5626A">
        <w:rPr>
          <w:rFonts w:cstheme="minorHAnsi"/>
          <w:sz w:val="24"/>
          <w:szCs w:val="24"/>
          <w:lang w:eastAsia="pl-PL" w:bidi="pl-PL"/>
        </w:rPr>
        <w:t>Worki pakowane w paczki po 200 szt.</w:t>
      </w:r>
    </w:p>
    <w:p w14:paraId="1C8E57DB" w14:textId="77777777" w:rsidR="00C5626A" w:rsidRPr="00C5626A" w:rsidRDefault="00C5626A" w:rsidP="00C5626A">
      <w:pPr>
        <w:widowControl w:val="0"/>
        <w:autoSpaceDE w:val="0"/>
        <w:autoSpaceDN w:val="0"/>
        <w:spacing w:after="0" w:line="320" w:lineRule="exact"/>
        <w:jc w:val="both"/>
        <w:rPr>
          <w:rFonts w:cstheme="minorHAnsi"/>
          <w:sz w:val="24"/>
          <w:szCs w:val="24"/>
          <w:lang w:eastAsia="pl-PL" w:bidi="pl-PL"/>
        </w:rPr>
      </w:pPr>
      <w:r w:rsidRPr="00FB6608">
        <w:rPr>
          <w:rFonts w:cstheme="minorHAnsi"/>
          <w:sz w:val="24"/>
          <w:szCs w:val="24"/>
          <w:u w:val="single"/>
          <w:lang w:eastAsia="pl-PL" w:bidi="pl-PL"/>
        </w:rPr>
        <w:t>Nadruki na workach</w:t>
      </w:r>
      <w:r w:rsidRPr="00C5626A">
        <w:rPr>
          <w:rFonts w:cstheme="minorHAnsi"/>
          <w:sz w:val="24"/>
          <w:szCs w:val="24"/>
          <w:lang w:eastAsia="pl-PL" w:bidi="pl-PL"/>
        </w:rPr>
        <w:t>:</w:t>
      </w:r>
    </w:p>
    <w:p w14:paraId="22CFC745" w14:textId="60BE4D89" w:rsidR="00CF68B9" w:rsidRDefault="00C5626A" w:rsidP="00C5626A">
      <w:pPr>
        <w:widowControl w:val="0"/>
        <w:autoSpaceDE w:val="0"/>
        <w:autoSpaceDN w:val="0"/>
        <w:spacing w:after="0" w:line="320" w:lineRule="exact"/>
        <w:jc w:val="both"/>
        <w:rPr>
          <w:rFonts w:cstheme="minorHAnsi"/>
          <w:sz w:val="24"/>
          <w:szCs w:val="24"/>
          <w:lang w:eastAsia="pl-PL" w:bidi="pl-PL"/>
        </w:rPr>
      </w:pPr>
      <w:r w:rsidRPr="00C5626A">
        <w:rPr>
          <w:rFonts w:cstheme="minorHAnsi"/>
          <w:sz w:val="24"/>
          <w:szCs w:val="24"/>
          <w:lang w:eastAsia="pl-PL" w:bidi="pl-PL"/>
        </w:rPr>
        <w:t>Logo firmy – wys. całkowita min. 100 mm, nadruk czarny:</w:t>
      </w:r>
    </w:p>
    <w:p w14:paraId="181C60EF" w14:textId="7FB15C67" w:rsidR="00CF68B9" w:rsidRDefault="00C5626A" w:rsidP="00096B90">
      <w:pPr>
        <w:widowControl w:val="0"/>
        <w:autoSpaceDE w:val="0"/>
        <w:autoSpaceDN w:val="0"/>
        <w:spacing w:after="0" w:line="320" w:lineRule="exact"/>
        <w:jc w:val="both"/>
        <w:rPr>
          <w:rFonts w:cstheme="minorHAnsi"/>
          <w:sz w:val="24"/>
          <w:szCs w:val="24"/>
          <w:lang w:eastAsia="pl-PL" w:bidi="pl-PL"/>
        </w:rPr>
      </w:pPr>
      <w:r w:rsidRPr="00FE07DF">
        <w:rPr>
          <w:rFonts w:ascii="Times New Roman" w:eastAsia="SimSun" w:hAnsi="Times New Roman" w:cs="Times New Roman"/>
          <w:noProof/>
          <w:color w:val="000000"/>
          <w:lang w:eastAsia="pl-PL"/>
        </w:rPr>
        <w:drawing>
          <wp:anchor distT="0" distB="0" distL="114300" distR="114300" simplePos="0" relativeHeight="251665408" behindDoc="1" locked="0" layoutInCell="1" allowOverlap="1" wp14:anchorId="5F42B8FD" wp14:editId="7C083C64">
            <wp:simplePos x="0" y="0"/>
            <wp:positionH relativeFrom="margin">
              <wp:align>left</wp:align>
            </wp:positionH>
            <wp:positionV relativeFrom="paragraph">
              <wp:posOffset>97790</wp:posOffset>
            </wp:positionV>
            <wp:extent cx="2602230" cy="1133475"/>
            <wp:effectExtent l="0" t="0" r="7620" b="9525"/>
            <wp:wrapTight wrapText="bothSides">
              <wp:wrapPolygon edited="0">
                <wp:start x="0" y="0"/>
                <wp:lineTo x="0" y="21418"/>
                <wp:lineTo x="21505" y="21418"/>
                <wp:lineTo x="21505" y="0"/>
                <wp:lineTo x="0" y="0"/>
              </wp:wrapPolygon>
            </wp:wrapTight>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1133475"/>
                    </a:xfrm>
                    <a:prstGeom prst="rect">
                      <a:avLst/>
                    </a:prstGeom>
                    <a:noFill/>
                  </pic:spPr>
                </pic:pic>
              </a:graphicData>
            </a:graphic>
            <wp14:sizeRelH relativeFrom="page">
              <wp14:pctWidth>0</wp14:pctWidth>
            </wp14:sizeRelH>
            <wp14:sizeRelV relativeFrom="page">
              <wp14:pctHeight>0</wp14:pctHeight>
            </wp14:sizeRelV>
          </wp:anchor>
        </w:drawing>
      </w:r>
    </w:p>
    <w:p w14:paraId="13BF7383" w14:textId="2DB2A0ED" w:rsidR="00CF68B9" w:rsidRDefault="00CF68B9" w:rsidP="00096B90">
      <w:pPr>
        <w:widowControl w:val="0"/>
        <w:autoSpaceDE w:val="0"/>
        <w:autoSpaceDN w:val="0"/>
        <w:spacing w:after="0" w:line="320" w:lineRule="exact"/>
        <w:jc w:val="both"/>
        <w:rPr>
          <w:rFonts w:cstheme="minorHAnsi"/>
          <w:sz w:val="24"/>
          <w:szCs w:val="24"/>
          <w:lang w:eastAsia="pl-PL" w:bidi="pl-PL"/>
        </w:rPr>
      </w:pPr>
    </w:p>
    <w:p w14:paraId="33B6CAEB" w14:textId="77777777" w:rsidR="00C5626A" w:rsidRDefault="00C5626A" w:rsidP="00096B90">
      <w:pPr>
        <w:widowControl w:val="0"/>
        <w:autoSpaceDE w:val="0"/>
        <w:autoSpaceDN w:val="0"/>
        <w:spacing w:after="0" w:line="320" w:lineRule="exact"/>
        <w:jc w:val="both"/>
        <w:rPr>
          <w:rFonts w:cstheme="minorHAnsi"/>
          <w:sz w:val="24"/>
          <w:szCs w:val="24"/>
          <w:lang w:eastAsia="pl-PL" w:bidi="pl-PL"/>
        </w:rPr>
      </w:pPr>
    </w:p>
    <w:p w14:paraId="0693740A" w14:textId="77777777" w:rsidR="00C5626A" w:rsidRDefault="00C5626A" w:rsidP="00096B90">
      <w:pPr>
        <w:widowControl w:val="0"/>
        <w:autoSpaceDE w:val="0"/>
        <w:autoSpaceDN w:val="0"/>
        <w:spacing w:after="0" w:line="320" w:lineRule="exact"/>
        <w:jc w:val="both"/>
        <w:rPr>
          <w:rFonts w:cstheme="minorHAnsi"/>
          <w:sz w:val="24"/>
          <w:szCs w:val="24"/>
          <w:lang w:eastAsia="pl-PL" w:bidi="pl-PL"/>
        </w:rPr>
      </w:pPr>
    </w:p>
    <w:p w14:paraId="61D74EDD" w14:textId="77777777" w:rsidR="00C5626A" w:rsidRDefault="00C5626A" w:rsidP="00096B90">
      <w:pPr>
        <w:widowControl w:val="0"/>
        <w:autoSpaceDE w:val="0"/>
        <w:autoSpaceDN w:val="0"/>
        <w:spacing w:after="0" w:line="320" w:lineRule="exact"/>
        <w:jc w:val="both"/>
        <w:rPr>
          <w:rFonts w:cstheme="minorHAnsi"/>
          <w:sz w:val="24"/>
          <w:szCs w:val="24"/>
          <w:lang w:eastAsia="pl-PL" w:bidi="pl-PL"/>
        </w:rPr>
      </w:pPr>
    </w:p>
    <w:p w14:paraId="1BF96D12" w14:textId="77777777" w:rsidR="00C5626A" w:rsidRDefault="00C5626A" w:rsidP="00096B90">
      <w:pPr>
        <w:widowControl w:val="0"/>
        <w:autoSpaceDE w:val="0"/>
        <w:autoSpaceDN w:val="0"/>
        <w:spacing w:after="0" w:line="320" w:lineRule="exact"/>
        <w:jc w:val="both"/>
        <w:rPr>
          <w:rFonts w:cstheme="minorHAnsi"/>
          <w:sz w:val="24"/>
          <w:szCs w:val="24"/>
          <w:lang w:eastAsia="pl-PL" w:bidi="pl-PL"/>
        </w:rPr>
      </w:pPr>
    </w:p>
    <w:p w14:paraId="32BF3564" w14:textId="77777777" w:rsidR="00CF68B9" w:rsidRDefault="00CF68B9" w:rsidP="00096B90">
      <w:pPr>
        <w:widowControl w:val="0"/>
        <w:autoSpaceDE w:val="0"/>
        <w:autoSpaceDN w:val="0"/>
        <w:spacing w:after="0" w:line="320" w:lineRule="exact"/>
        <w:jc w:val="both"/>
        <w:rPr>
          <w:rFonts w:cstheme="minorHAnsi"/>
          <w:sz w:val="24"/>
          <w:szCs w:val="24"/>
          <w:lang w:eastAsia="pl-PL" w:bidi="pl-PL"/>
        </w:rPr>
      </w:pPr>
    </w:p>
    <w:p w14:paraId="2DD472E0" w14:textId="6C4E7522" w:rsidR="00C5626A" w:rsidRPr="00C5626A" w:rsidRDefault="00C5626A" w:rsidP="00C5626A">
      <w:pPr>
        <w:widowControl w:val="0"/>
        <w:autoSpaceDE w:val="0"/>
        <w:autoSpaceDN w:val="0"/>
        <w:spacing w:line="320" w:lineRule="exact"/>
        <w:jc w:val="both"/>
        <w:rPr>
          <w:rFonts w:cstheme="minorHAnsi"/>
          <w:sz w:val="24"/>
          <w:szCs w:val="24"/>
          <w:lang w:eastAsia="pl-PL" w:bidi="pl-PL"/>
        </w:rPr>
      </w:pPr>
      <w:r w:rsidRPr="00C5626A">
        <w:rPr>
          <w:rFonts w:cstheme="minorHAnsi"/>
          <w:sz w:val="24"/>
          <w:szCs w:val="24"/>
          <w:lang w:eastAsia="pl-PL" w:bidi="pl-PL"/>
        </w:rPr>
        <w:t>Nr tel. 15 842 09 58</w:t>
      </w:r>
      <w:r w:rsidRPr="00C5626A">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sidRPr="00C5626A">
        <w:rPr>
          <w:rFonts w:cstheme="minorHAnsi"/>
          <w:sz w:val="24"/>
          <w:szCs w:val="24"/>
          <w:lang w:eastAsia="pl-PL" w:bidi="pl-PL"/>
        </w:rPr>
        <w:t>(wys. pisma min. 15 mm)</w:t>
      </w:r>
    </w:p>
    <w:p w14:paraId="3D8F95E6" w14:textId="71AA25D0" w:rsidR="00C5626A" w:rsidRPr="00C5626A" w:rsidRDefault="00C5626A" w:rsidP="00C5626A">
      <w:pPr>
        <w:widowControl w:val="0"/>
        <w:autoSpaceDE w:val="0"/>
        <w:autoSpaceDN w:val="0"/>
        <w:spacing w:line="320" w:lineRule="exact"/>
        <w:jc w:val="both"/>
        <w:rPr>
          <w:rFonts w:cstheme="minorHAnsi"/>
          <w:sz w:val="24"/>
          <w:szCs w:val="24"/>
          <w:lang w:eastAsia="pl-PL" w:bidi="pl-PL"/>
        </w:rPr>
      </w:pPr>
      <w:r w:rsidRPr="00C5626A">
        <w:rPr>
          <w:rFonts w:cstheme="minorHAnsi"/>
          <w:b/>
          <w:sz w:val="24"/>
          <w:szCs w:val="24"/>
          <w:lang w:eastAsia="pl-PL" w:bidi="pl-PL"/>
        </w:rPr>
        <w:t>BIO</w:t>
      </w:r>
      <w:r w:rsidRPr="00C5626A">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Pr>
          <w:rFonts w:cstheme="minorHAnsi"/>
          <w:sz w:val="24"/>
          <w:szCs w:val="24"/>
          <w:lang w:eastAsia="pl-PL" w:bidi="pl-PL"/>
        </w:rPr>
        <w:tab/>
      </w:r>
      <w:r w:rsidRPr="00C5626A">
        <w:rPr>
          <w:rFonts w:cstheme="minorHAnsi"/>
          <w:sz w:val="24"/>
          <w:szCs w:val="24"/>
          <w:lang w:eastAsia="pl-PL" w:bidi="pl-PL"/>
        </w:rPr>
        <w:t>(wys. pisma min. 25 mm )</w:t>
      </w:r>
    </w:p>
    <w:p w14:paraId="2080A259" w14:textId="77777777" w:rsidR="00C5626A" w:rsidRPr="00096B90" w:rsidRDefault="00C5626A" w:rsidP="00096B90">
      <w:pPr>
        <w:widowControl w:val="0"/>
        <w:autoSpaceDE w:val="0"/>
        <w:autoSpaceDN w:val="0"/>
        <w:spacing w:after="0" w:line="320" w:lineRule="exact"/>
        <w:jc w:val="both"/>
        <w:rPr>
          <w:rFonts w:cstheme="minorHAnsi"/>
          <w:sz w:val="24"/>
          <w:szCs w:val="24"/>
          <w:lang w:eastAsia="pl-PL" w:bidi="pl-PL"/>
        </w:rPr>
      </w:pPr>
    </w:p>
    <w:p w14:paraId="319DBA73" w14:textId="313109BE" w:rsidR="00B303BC" w:rsidRPr="00B303BC" w:rsidRDefault="0060079E" w:rsidP="0060079E">
      <w:pPr>
        <w:pStyle w:val="Akapitzlist"/>
        <w:widowControl w:val="0"/>
        <w:numPr>
          <w:ilvl w:val="0"/>
          <w:numId w:val="15"/>
        </w:numPr>
        <w:autoSpaceDE w:val="0"/>
        <w:autoSpaceDN w:val="0"/>
        <w:spacing w:after="0" w:line="320" w:lineRule="exact"/>
        <w:jc w:val="both"/>
        <w:rPr>
          <w:rFonts w:cstheme="minorHAnsi"/>
          <w:sz w:val="24"/>
          <w:szCs w:val="24"/>
          <w:lang w:eastAsia="pl-PL" w:bidi="pl-PL"/>
        </w:rPr>
      </w:pPr>
      <w:r>
        <w:rPr>
          <w:rFonts w:cstheme="minorHAnsi"/>
          <w:sz w:val="24"/>
          <w:szCs w:val="24"/>
          <w:lang w:eastAsia="pl-PL" w:bidi="pl-PL"/>
        </w:rPr>
        <w:t>Szczegółowe w</w:t>
      </w:r>
      <w:r w:rsidR="00B303BC" w:rsidRPr="00B303BC">
        <w:rPr>
          <w:rFonts w:cstheme="minorHAnsi"/>
          <w:sz w:val="24"/>
          <w:szCs w:val="24"/>
          <w:lang w:eastAsia="pl-PL" w:bidi="pl-PL"/>
        </w:rPr>
        <w:t>arunki dostawy</w:t>
      </w:r>
      <w:r>
        <w:rPr>
          <w:rFonts w:cstheme="minorHAnsi"/>
          <w:sz w:val="24"/>
          <w:szCs w:val="24"/>
          <w:lang w:eastAsia="pl-PL" w:bidi="pl-PL"/>
        </w:rPr>
        <w:t xml:space="preserve"> zostały opisane w </w:t>
      </w:r>
      <w:r w:rsidRPr="0060079E">
        <w:rPr>
          <w:rFonts w:cstheme="minorHAnsi"/>
          <w:sz w:val="24"/>
          <w:szCs w:val="24"/>
          <w:lang w:eastAsia="pl-PL" w:bidi="pl-PL"/>
        </w:rPr>
        <w:t>§</w:t>
      </w:r>
      <w:r>
        <w:rPr>
          <w:rFonts w:cstheme="minorHAnsi"/>
          <w:sz w:val="24"/>
          <w:szCs w:val="24"/>
          <w:lang w:eastAsia="pl-PL" w:bidi="pl-PL"/>
        </w:rPr>
        <w:t xml:space="preserve"> </w:t>
      </w:r>
      <w:r w:rsidRPr="0060079E">
        <w:rPr>
          <w:rFonts w:cstheme="minorHAnsi"/>
          <w:sz w:val="24"/>
          <w:szCs w:val="24"/>
          <w:lang w:eastAsia="pl-PL" w:bidi="pl-PL"/>
        </w:rPr>
        <w:t>2</w:t>
      </w:r>
      <w:r>
        <w:rPr>
          <w:rFonts w:cstheme="minorHAnsi"/>
          <w:sz w:val="24"/>
          <w:szCs w:val="24"/>
          <w:lang w:eastAsia="pl-PL" w:bidi="pl-PL"/>
        </w:rPr>
        <w:t xml:space="preserve"> umowy w sprawie udzielenia zamówienia publicznego, stanowiącej załącznik nr 2 do Zapytania ofertowego.</w:t>
      </w:r>
    </w:p>
    <w:p w14:paraId="173B35B8" w14:textId="77777777" w:rsidR="00C0721E" w:rsidRPr="00AC1B67" w:rsidRDefault="00C0721E" w:rsidP="007B4A09">
      <w:pPr>
        <w:pStyle w:val="Akapitzlist"/>
        <w:widowControl w:val="0"/>
        <w:numPr>
          <w:ilvl w:val="0"/>
          <w:numId w:val="15"/>
        </w:numPr>
        <w:autoSpaceDE w:val="0"/>
        <w:autoSpaceDN w:val="0"/>
        <w:spacing w:after="0" w:line="320" w:lineRule="exact"/>
        <w:jc w:val="both"/>
        <w:rPr>
          <w:rFonts w:cstheme="minorHAnsi"/>
          <w:sz w:val="24"/>
          <w:szCs w:val="24"/>
          <w:lang w:eastAsia="pl-PL" w:bidi="pl-PL"/>
        </w:rPr>
      </w:pPr>
      <w:r w:rsidRPr="00AC1B67">
        <w:rPr>
          <w:rFonts w:eastAsia="Times New Roman" w:cstheme="minorHAnsi"/>
          <w:b/>
          <w:kern w:val="28"/>
          <w:sz w:val="24"/>
          <w:szCs w:val="24"/>
          <w:u w:val="single"/>
          <w:lang w:eastAsia="pl-PL"/>
        </w:rPr>
        <w:t>Wymagania stawiane przez Zamawiającego:</w:t>
      </w:r>
    </w:p>
    <w:p w14:paraId="21EF2E64" w14:textId="7F0AAE07" w:rsidR="00C0721E" w:rsidRPr="00C31BB5"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C31BB5">
        <w:rPr>
          <w:rFonts w:eastAsia="Calibri" w:cstheme="minorHAnsi"/>
          <w:bCs/>
          <w:sz w:val="24"/>
          <w:szCs w:val="24"/>
        </w:rPr>
        <w:t>Wykonawca zobowiązuje się do dostarczenia przedmiotu zamówienia należytej jakości, odpowiadającego wszelkim normom jakościowym ustanowionym właściwymi przepisami prawa.</w:t>
      </w:r>
    </w:p>
    <w:p w14:paraId="60EA6EB5" w14:textId="2EA61B44"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Wykonawca zrealizuje przedmiot umowy zgodnie z warunkami Zapytania ofertowego oraz ofertą Wykonawcy. W sprawach nieuregulowanych umową w zakresie przedmiotu umowy oraz obowiązków stron, zastosowanie mają postanowienia Zapytania ofertowego i</w:t>
      </w:r>
      <w:r w:rsidR="00CF2D36">
        <w:rPr>
          <w:rFonts w:eastAsia="Calibri" w:cstheme="minorHAnsi"/>
          <w:bCs/>
          <w:sz w:val="24"/>
          <w:szCs w:val="24"/>
        </w:rPr>
        <w:t> </w:t>
      </w:r>
      <w:r w:rsidRPr="00AC1B67">
        <w:rPr>
          <w:rFonts w:eastAsia="Calibri" w:cstheme="minorHAnsi"/>
          <w:bCs/>
          <w:sz w:val="24"/>
          <w:szCs w:val="24"/>
        </w:rPr>
        <w:t>oferta Wykonawcy.</w:t>
      </w:r>
    </w:p>
    <w:p w14:paraId="1CA60699" w14:textId="77777777"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przewiduje udzielenia zamówień uzupełniających.</w:t>
      </w:r>
    </w:p>
    <w:p w14:paraId="2857E430" w14:textId="77777777"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 xml:space="preserve">Zamawiający </w:t>
      </w:r>
      <w:r w:rsidRPr="00C01041">
        <w:rPr>
          <w:rFonts w:eastAsia="Calibri" w:cstheme="minorHAnsi"/>
          <w:b/>
          <w:bCs/>
          <w:sz w:val="24"/>
          <w:szCs w:val="24"/>
        </w:rPr>
        <w:t>nie dopuszcza składania ofert równoważnych</w:t>
      </w:r>
      <w:r w:rsidRPr="00AC1B67">
        <w:rPr>
          <w:rFonts w:eastAsia="Calibri" w:cstheme="minorHAnsi"/>
          <w:bCs/>
          <w:sz w:val="24"/>
          <w:szCs w:val="24"/>
        </w:rPr>
        <w:t>.</w:t>
      </w:r>
    </w:p>
    <w:p w14:paraId="4ED9DFA7" w14:textId="67CA169F" w:rsidR="00C0721E"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 xml:space="preserve">Zamawiający </w:t>
      </w:r>
      <w:r w:rsidRPr="0060079E">
        <w:rPr>
          <w:rFonts w:eastAsia="Calibri" w:cstheme="minorHAnsi"/>
          <w:b/>
          <w:bCs/>
          <w:sz w:val="24"/>
          <w:szCs w:val="24"/>
        </w:rPr>
        <w:t>nie dopuszcza składania ofert częściowy</w:t>
      </w:r>
      <w:r w:rsidR="002D60E2" w:rsidRPr="0060079E">
        <w:rPr>
          <w:rFonts w:eastAsia="Calibri" w:cstheme="minorHAnsi"/>
          <w:b/>
          <w:bCs/>
          <w:sz w:val="24"/>
          <w:szCs w:val="24"/>
        </w:rPr>
        <w:t>ch</w:t>
      </w:r>
      <w:r w:rsidRPr="00AC1B67">
        <w:rPr>
          <w:rFonts w:eastAsia="Calibri" w:cstheme="minorHAnsi"/>
          <w:bCs/>
          <w:sz w:val="24"/>
          <w:szCs w:val="24"/>
        </w:rPr>
        <w:t>. Oferty nie zawierające pełnego zakresu przedmiotu zamówienia zostaną odrzucone.</w:t>
      </w:r>
    </w:p>
    <w:p w14:paraId="6D02AC87" w14:textId="2335DAFA" w:rsidR="00521A55" w:rsidRPr="00AC1B67" w:rsidRDefault="00521A55" w:rsidP="00C31BB5">
      <w:pPr>
        <w:pStyle w:val="Akapitzlist"/>
        <w:numPr>
          <w:ilvl w:val="0"/>
          <w:numId w:val="35"/>
        </w:numPr>
        <w:tabs>
          <w:tab w:val="left" w:pos="709"/>
        </w:tabs>
        <w:spacing w:after="0" w:line="320" w:lineRule="exact"/>
        <w:jc w:val="both"/>
        <w:rPr>
          <w:rFonts w:eastAsia="Calibri" w:cstheme="minorHAnsi"/>
          <w:bCs/>
          <w:sz w:val="24"/>
          <w:szCs w:val="24"/>
        </w:rPr>
      </w:pPr>
      <w:r>
        <w:rPr>
          <w:rFonts w:eastAsia="Calibri" w:cstheme="minorHAnsi"/>
          <w:bCs/>
          <w:sz w:val="24"/>
          <w:szCs w:val="24"/>
        </w:rPr>
        <w:t xml:space="preserve">Zamawiający </w:t>
      </w:r>
      <w:r w:rsidRPr="00521A55">
        <w:rPr>
          <w:rFonts w:eastAsia="Calibri" w:cstheme="minorHAnsi"/>
          <w:b/>
          <w:bCs/>
          <w:sz w:val="24"/>
          <w:szCs w:val="24"/>
        </w:rPr>
        <w:t>nie przewiduje opcji.</w:t>
      </w:r>
    </w:p>
    <w:p w14:paraId="1765D7D2" w14:textId="4DD2A8E5" w:rsidR="00C0721E" w:rsidRDefault="00C0721E" w:rsidP="00C31BB5">
      <w:pPr>
        <w:pStyle w:val="Akapitzlist"/>
        <w:numPr>
          <w:ilvl w:val="0"/>
          <w:numId w:val="35"/>
        </w:numPr>
        <w:tabs>
          <w:tab w:val="left" w:pos="709"/>
        </w:tabs>
        <w:spacing w:after="240" w:line="320" w:lineRule="exact"/>
        <w:ind w:left="714" w:hanging="357"/>
        <w:jc w:val="both"/>
        <w:rPr>
          <w:rFonts w:eastAsia="Calibri" w:cstheme="minorHAnsi"/>
          <w:bCs/>
          <w:sz w:val="24"/>
          <w:szCs w:val="24"/>
        </w:rPr>
      </w:pPr>
      <w:r w:rsidRPr="00AC1B67">
        <w:rPr>
          <w:rFonts w:eastAsia="Calibri" w:cstheme="minorHAnsi"/>
          <w:bCs/>
          <w:sz w:val="24"/>
          <w:szCs w:val="24"/>
        </w:rPr>
        <w:t>Wszystkie koszty związane z realizacją przedmiotu zamówienia ponosi Wykonawca i</w:t>
      </w:r>
      <w:r w:rsidR="00CF2D36">
        <w:rPr>
          <w:rFonts w:eastAsia="Calibri" w:cstheme="minorHAnsi"/>
          <w:bCs/>
          <w:sz w:val="24"/>
          <w:szCs w:val="24"/>
        </w:rPr>
        <w:t> </w:t>
      </w:r>
      <w:r w:rsidRPr="00AC1B67">
        <w:rPr>
          <w:rFonts w:eastAsia="Calibri" w:cstheme="minorHAnsi"/>
          <w:bCs/>
          <w:sz w:val="24"/>
          <w:szCs w:val="24"/>
        </w:rPr>
        <w:t>uwzględnia je w cenie oferty.</w:t>
      </w:r>
    </w:p>
    <w:p w14:paraId="5EBEF4A1" w14:textId="72D5B996" w:rsidR="00A6554A" w:rsidRPr="00A6554A" w:rsidRDefault="00A6554A" w:rsidP="00A6554A">
      <w:pPr>
        <w:pStyle w:val="Akapitzlist"/>
        <w:numPr>
          <w:ilvl w:val="0"/>
          <w:numId w:val="35"/>
        </w:numPr>
        <w:rPr>
          <w:rFonts w:eastAsia="Calibri" w:cstheme="minorHAnsi"/>
          <w:bCs/>
          <w:sz w:val="24"/>
          <w:szCs w:val="24"/>
        </w:rPr>
      </w:pPr>
      <w:r w:rsidRPr="00A6554A">
        <w:rPr>
          <w:rFonts w:eastAsia="Calibri" w:cstheme="minorHAnsi"/>
          <w:bCs/>
          <w:sz w:val="24"/>
          <w:szCs w:val="24"/>
        </w:rPr>
        <w:t xml:space="preserve">Zamawiający zastrzega sobie prawo do niezrealizowania przedmiotu zamówienia w całości, tj. w liczbach wykazanych w formularzu </w:t>
      </w:r>
      <w:r w:rsidRPr="0060079E">
        <w:rPr>
          <w:rFonts w:eastAsia="Calibri" w:cstheme="minorHAnsi"/>
          <w:bCs/>
          <w:sz w:val="24"/>
          <w:szCs w:val="24"/>
        </w:rPr>
        <w:t>cenowym</w:t>
      </w:r>
      <w:r w:rsidRPr="00A6554A">
        <w:rPr>
          <w:rFonts w:eastAsia="Calibri" w:cstheme="minorHAnsi"/>
          <w:bCs/>
          <w:sz w:val="24"/>
          <w:szCs w:val="24"/>
        </w:rPr>
        <w:t>, a Wy</w:t>
      </w:r>
      <w:r>
        <w:rPr>
          <w:rFonts w:eastAsia="Calibri" w:cstheme="minorHAnsi"/>
          <w:bCs/>
          <w:sz w:val="24"/>
          <w:szCs w:val="24"/>
        </w:rPr>
        <w:t>konawca nie będzie wysuwał do Z</w:t>
      </w:r>
      <w:r w:rsidRPr="00A6554A">
        <w:rPr>
          <w:rFonts w:eastAsia="Calibri" w:cstheme="minorHAnsi"/>
          <w:bCs/>
          <w:sz w:val="24"/>
          <w:szCs w:val="24"/>
        </w:rPr>
        <w:t xml:space="preserve">amawiającego żadnych roszczeń z tego tytułu. </w:t>
      </w:r>
    </w:p>
    <w:p w14:paraId="21A7B52A" w14:textId="77777777" w:rsidR="00A6554A" w:rsidRPr="00AC1B67" w:rsidRDefault="00A6554A" w:rsidP="0060079E">
      <w:pPr>
        <w:pStyle w:val="Akapitzlist"/>
        <w:tabs>
          <w:tab w:val="left" w:pos="709"/>
        </w:tabs>
        <w:spacing w:after="240" w:line="320" w:lineRule="exact"/>
        <w:ind w:left="714"/>
        <w:jc w:val="both"/>
        <w:rPr>
          <w:rFonts w:eastAsia="Calibri" w:cstheme="minorHAnsi"/>
          <w:bCs/>
          <w:sz w:val="24"/>
          <w:szCs w:val="24"/>
        </w:rPr>
      </w:pPr>
    </w:p>
    <w:p w14:paraId="39155813" w14:textId="77777777" w:rsidR="00C0721E" w:rsidRPr="00AC1B67" w:rsidRDefault="00C0721E" w:rsidP="00CB3AA7">
      <w:pPr>
        <w:pStyle w:val="Nagwek1"/>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736A637E" w14:textId="3570CCF5" w:rsidR="00CB3AA7" w:rsidRPr="0060079E" w:rsidRDefault="00C0721E" w:rsidP="00CB3AA7">
      <w:pPr>
        <w:widowControl w:val="0"/>
        <w:spacing w:after="120" w:line="320" w:lineRule="exact"/>
        <w:ind w:right="79"/>
        <w:contextualSpacing/>
        <w:jc w:val="both"/>
        <w:rPr>
          <w:rFonts w:cstheme="minorHAnsi"/>
          <w:b/>
          <w:kern w:val="28"/>
          <w:sz w:val="24"/>
          <w:szCs w:val="24"/>
        </w:rPr>
      </w:pPr>
      <w:r w:rsidRPr="00AC1B67">
        <w:rPr>
          <w:rFonts w:cstheme="minorHAnsi"/>
          <w:kern w:val="28"/>
          <w:sz w:val="24"/>
          <w:szCs w:val="24"/>
        </w:rPr>
        <w:t>Realizacja zamówienia</w:t>
      </w:r>
      <w:r w:rsidR="00CB3AA7">
        <w:rPr>
          <w:rFonts w:cstheme="minorHAnsi"/>
          <w:kern w:val="28"/>
          <w:sz w:val="24"/>
          <w:szCs w:val="24"/>
        </w:rPr>
        <w:t>:</w:t>
      </w:r>
      <w:r w:rsidRPr="00AC1B67">
        <w:rPr>
          <w:rFonts w:cstheme="minorHAnsi"/>
          <w:kern w:val="28"/>
          <w:sz w:val="24"/>
          <w:szCs w:val="24"/>
        </w:rPr>
        <w:t xml:space="preserve"> </w:t>
      </w:r>
      <w:r w:rsidR="0060079E">
        <w:rPr>
          <w:rFonts w:cstheme="minorHAnsi"/>
          <w:kern w:val="28"/>
          <w:sz w:val="24"/>
          <w:szCs w:val="24"/>
        </w:rPr>
        <w:t xml:space="preserve">sukcesywnie </w:t>
      </w:r>
      <w:r w:rsidR="00CB3AA7" w:rsidRPr="00CB3AA7">
        <w:rPr>
          <w:rFonts w:cstheme="minorHAnsi"/>
          <w:kern w:val="28"/>
          <w:sz w:val="24"/>
          <w:szCs w:val="24"/>
        </w:rPr>
        <w:t xml:space="preserve">od dnia podpisania umowy do dnia </w:t>
      </w:r>
      <w:r w:rsidR="00CB3AA7" w:rsidRPr="0060079E">
        <w:rPr>
          <w:rFonts w:cstheme="minorHAnsi"/>
          <w:b/>
          <w:kern w:val="28"/>
          <w:sz w:val="24"/>
          <w:szCs w:val="24"/>
        </w:rPr>
        <w:t>30 czerwca 202</w:t>
      </w:r>
      <w:r w:rsidR="00971030" w:rsidRPr="0060079E">
        <w:rPr>
          <w:rFonts w:cstheme="minorHAnsi"/>
          <w:b/>
          <w:kern w:val="28"/>
          <w:sz w:val="24"/>
          <w:szCs w:val="24"/>
        </w:rPr>
        <w:t>4</w:t>
      </w:r>
      <w:r w:rsidR="00CB3AA7" w:rsidRPr="0060079E">
        <w:rPr>
          <w:rFonts w:cstheme="minorHAnsi"/>
          <w:b/>
          <w:kern w:val="28"/>
          <w:sz w:val="24"/>
          <w:szCs w:val="24"/>
        </w:rPr>
        <w:t xml:space="preserve"> r.</w:t>
      </w:r>
    </w:p>
    <w:p w14:paraId="37250812" w14:textId="77777777" w:rsidR="00CB3AA7" w:rsidRDefault="00CB3AA7" w:rsidP="00CB3AA7">
      <w:pPr>
        <w:widowControl w:val="0"/>
        <w:spacing w:after="120" w:line="320" w:lineRule="exact"/>
        <w:ind w:right="79"/>
        <w:contextualSpacing/>
        <w:jc w:val="both"/>
        <w:rPr>
          <w:rFonts w:cstheme="minorHAnsi"/>
          <w:kern w:val="28"/>
          <w:sz w:val="24"/>
          <w:szCs w:val="24"/>
        </w:rPr>
      </w:pPr>
    </w:p>
    <w:p w14:paraId="7E8D5D81" w14:textId="5377D4A1" w:rsidR="00C0721E" w:rsidRPr="00AC1B67" w:rsidRDefault="00C0721E" w:rsidP="00421354">
      <w:pPr>
        <w:widowControl w:val="0"/>
        <w:spacing w:after="120" w:line="276" w:lineRule="auto"/>
        <w:ind w:right="79"/>
        <w:contextualSpacing/>
        <w:jc w:val="center"/>
        <w:rPr>
          <w:rFonts w:eastAsia="Times New Roman" w:cstheme="minorHAnsi"/>
          <w:b/>
          <w:bCs/>
          <w:sz w:val="28"/>
          <w:szCs w:val="28"/>
        </w:rPr>
      </w:pPr>
      <w:r w:rsidRPr="00AC1B67">
        <w:rPr>
          <w:rFonts w:eastAsia="Times New Roman" w:cstheme="minorHAnsi"/>
          <w:b/>
          <w:bCs/>
          <w:sz w:val="26"/>
          <w:szCs w:val="26"/>
        </w:rPr>
        <w:t>§ 3. Warunki współpracy i płatności</w:t>
      </w:r>
      <w:r w:rsidRPr="00AC1B67">
        <w:rPr>
          <w:rFonts w:eastAsia="Times New Roman" w:cstheme="minorHAnsi"/>
          <w:b/>
          <w:bCs/>
          <w:sz w:val="28"/>
          <w:szCs w:val="28"/>
        </w:rPr>
        <w:t>.</w:t>
      </w:r>
    </w:p>
    <w:p w14:paraId="10491C46" w14:textId="5884A633" w:rsidR="00C0721E" w:rsidRPr="00421354" w:rsidRDefault="00C0721E" w:rsidP="00421354">
      <w:pPr>
        <w:pStyle w:val="Akapitzlist"/>
        <w:widowControl w:val="0"/>
        <w:numPr>
          <w:ilvl w:val="0"/>
          <w:numId w:val="18"/>
        </w:numPr>
        <w:spacing w:after="0" w:line="276" w:lineRule="auto"/>
        <w:jc w:val="both"/>
        <w:rPr>
          <w:rFonts w:eastAsia="Calibri" w:cstheme="minorHAnsi"/>
          <w:sz w:val="24"/>
          <w:szCs w:val="24"/>
        </w:rPr>
      </w:pPr>
      <w:r w:rsidRPr="00421354">
        <w:rPr>
          <w:rFonts w:eastAsia="Calibri" w:cstheme="minorHAnsi"/>
          <w:b/>
          <w:bCs/>
          <w:sz w:val="24"/>
          <w:szCs w:val="24"/>
        </w:rPr>
        <w:t xml:space="preserve">Termin płatności: </w:t>
      </w:r>
      <w:r w:rsidR="00CA63D2" w:rsidRPr="00421354">
        <w:rPr>
          <w:rFonts w:eastAsia="Calibri" w:cstheme="minorHAnsi"/>
          <w:sz w:val="24"/>
          <w:szCs w:val="24"/>
        </w:rPr>
        <w:t>21</w:t>
      </w:r>
      <w:r w:rsidRPr="00421354">
        <w:rPr>
          <w:rFonts w:eastAsia="Calibri" w:cstheme="minorHAnsi"/>
          <w:sz w:val="24"/>
          <w:szCs w:val="24"/>
        </w:rPr>
        <w:t xml:space="preserve"> dni od dnia dostarczenia prawidłowo wystawionej faktury.</w:t>
      </w:r>
    </w:p>
    <w:p w14:paraId="0881C407" w14:textId="651C70A9" w:rsidR="000767DB" w:rsidRPr="00626835" w:rsidRDefault="00C0721E" w:rsidP="00421354">
      <w:pPr>
        <w:pStyle w:val="Akapitzlist"/>
        <w:numPr>
          <w:ilvl w:val="0"/>
          <w:numId w:val="18"/>
        </w:numPr>
        <w:spacing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 xml:space="preserve">W przypadku przyjęcia dostawy </w:t>
      </w:r>
      <w:r w:rsidR="000767DB" w:rsidRPr="00626835">
        <w:rPr>
          <w:rFonts w:eastAsia="Arial Narrow" w:cstheme="minorHAnsi"/>
          <w:bCs/>
          <w:sz w:val="24"/>
          <w:szCs w:val="24"/>
          <w:lang w:eastAsia="pl-PL"/>
        </w:rPr>
        <w:t>i stwierdzenia, że dostarczone worki:</w:t>
      </w:r>
    </w:p>
    <w:p w14:paraId="5B94B509" w14:textId="77777777" w:rsidR="000767DB" w:rsidRPr="00626835" w:rsidRDefault="000767DB" w:rsidP="000767DB">
      <w:pPr>
        <w:pStyle w:val="Akapitzlist"/>
        <w:numPr>
          <w:ilvl w:val="0"/>
          <w:numId w:val="41"/>
        </w:numPr>
        <w:spacing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są niezgodne ilościowo lub asortymentowo ze złożonym zamówieniem lub są niekompletne,</w:t>
      </w:r>
    </w:p>
    <w:p w14:paraId="3FED2921" w14:textId="1CA7F6D3" w:rsidR="000767DB" w:rsidRPr="00626835" w:rsidRDefault="000767DB" w:rsidP="000767DB">
      <w:pPr>
        <w:pStyle w:val="Akapitzlist"/>
        <w:numPr>
          <w:ilvl w:val="0"/>
          <w:numId w:val="41"/>
        </w:numPr>
        <w:spacing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 xml:space="preserve">są niezgodne z opisem </w:t>
      </w:r>
      <w:r w:rsidRPr="00626835">
        <w:rPr>
          <w:rFonts w:eastAsia="Arial Narrow" w:cstheme="minorHAnsi"/>
          <w:bCs/>
          <w:sz w:val="24"/>
          <w:szCs w:val="24"/>
          <w:lang w:eastAsia="pl-PL"/>
        </w:rPr>
        <w:t>przedmiotu zamówienia</w:t>
      </w:r>
    </w:p>
    <w:p w14:paraId="4A649180" w14:textId="5D36229F" w:rsidR="00C0721E" w:rsidRPr="00626835" w:rsidRDefault="00C0721E" w:rsidP="000767DB">
      <w:pPr>
        <w:spacing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Zamawiający zgłosi Wykonawcy reklamację  w terminie do 1</w:t>
      </w:r>
      <w:r w:rsidR="00907207" w:rsidRPr="00626835">
        <w:rPr>
          <w:rFonts w:eastAsia="Arial Narrow" w:cstheme="minorHAnsi"/>
          <w:bCs/>
          <w:sz w:val="24"/>
          <w:szCs w:val="24"/>
          <w:lang w:eastAsia="pl-PL"/>
        </w:rPr>
        <w:t>0</w:t>
      </w:r>
      <w:r w:rsidRPr="00626835">
        <w:rPr>
          <w:rFonts w:eastAsia="Arial Narrow" w:cstheme="minorHAnsi"/>
          <w:bCs/>
          <w:sz w:val="24"/>
          <w:szCs w:val="24"/>
          <w:lang w:eastAsia="pl-PL"/>
        </w:rPr>
        <w:t xml:space="preserve"> dni </w:t>
      </w:r>
      <w:r w:rsidR="00907207" w:rsidRPr="00626835">
        <w:rPr>
          <w:rFonts w:eastAsia="Arial Narrow" w:cstheme="minorHAnsi"/>
          <w:bCs/>
          <w:sz w:val="24"/>
          <w:szCs w:val="24"/>
          <w:lang w:eastAsia="pl-PL"/>
        </w:rPr>
        <w:t>roboczych</w:t>
      </w:r>
      <w:r w:rsidRPr="00626835">
        <w:rPr>
          <w:rFonts w:eastAsia="Arial Narrow" w:cstheme="minorHAnsi"/>
          <w:bCs/>
          <w:sz w:val="24"/>
          <w:szCs w:val="24"/>
          <w:lang w:eastAsia="pl-PL"/>
        </w:rPr>
        <w:t xml:space="preserve"> od daty dostawy, faksem lub pocztą elektroniczną.</w:t>
      </w:r>
    </w:p>
    <w:p w14:paraId="0F2EAEF9" w14:textId="26D25B3B" w:rsidR="00C0721E" w:rsidRPr="00626835" w:rsidRDefault="00C0721E" w:rsidP="000767DB">
      <w:pPr>
        <w:pStyle w:val="Akapitzlist"/>
        <w:numPr>
          <w:ilvl w:val="0"/>
          <w:numId w:val="18"/>
        </w:numPr>
        <w:spacing w:after="0"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 xml:space="preserve">W przypadku dostarczenia Zamawiającemu wyrobów niezgodnych z wymogami określonymi </w:t>
      </w:r>
      <w:r w:rsidR="00421354" w:rsidRPr="00626835">
        <w:rPr>
          <w:rFonts w:eastAsia="Arial Narrow" w:cstheme="minorHAnsi"/>
          <w:bCs/>
          <w:sz w:val="24"/>
          <w:szCs w:val="24"/>
          <w:lang w:eastAsia="pl-PL"/>
        </w:rPr>
        <w:br/>
      </w:r>
      <w:r w:rsidRPr="00626835">
        <w:rPr>
          <w:rFonts w:eastAsia="Arial Narrow" w:cstheme="minorHAnsi"/>
          <w:bCs/>
          <w:sz w:val="24"/>
          <w:szCs w:val="24"/>
          <w:lang w:eastAsia="pl-PL"/>
        </w:rPr>
        <w:t xml:space="preserve">w </w:t>
      </w:r>
      <w:r w:rsidR="00421354" w:rsidRPr="00626835">
        <w:rPr>
          <w:rFonts w:eastAsia="Times New Roman" w:cstheme="minorHAnsi"/>
          <w:bCs/>
          <w:sz w:val="24"/>
          <w:szCs w:val="24"/>
        </w:rPr>
        <w:t>§ 1 ust. 3 pkt 1-4</w:t>
      </w:r>
      <w:r w:rsidR="00421354" w:rsidRPr="00626835">
        <w:rPr>
          <w:rFonts w:eastAsia="Times New Roman" w:cstheme="minorHAnsi"/>
          <w:b/>
          <w:bCs/>
          <w:sz w:val="26"/>
          <w:szCs w:val="26"/>
        </w:rPr>
        <w:t xml:space="preserve"> </w:t>
      </w:r>
      <w:r w:rsidR="000767DB" w:rsidRPr="00626835">
        <w:rPr>
          <w:rFonts w:eastAsia="Times New Roman" w:cstheme="minorHAnsi"/>
          <w:bCs/>
          <w:sz w:val="24"/>
          <w:szCs w:val="24"/>
        </w:rPr>
        <w:t>Zapytania ofertowego</w:t>
      </w:r>
      <w:r w:rsidR="000767DB" w:rsidRPr="00626835">
        <w:rPr>
          <w:rFonts w:eastAsia="Times New Roman" w:cstheme="minorHAnsi"/>
          <w:b/>
          <w:bCs/>
          <w:sz w:val="26"/>
          <w:szCs w:val="26"/>
        </w:rPr>
        <w:t xml:space="preserve"> </w:t>
      </w:r>
      <w:r w:rsidR="00421354" w:rsidRPr="00626835">
        <w:rPr>
          <w:rFonts w:eastAsia="Times New Roman" w:cstheme="minorHAnsi"/>
          <w:bCs/>
          <w:sz w:val="24"/>
          <w:szCs w:val="24"/>
        </w:rPr>
        <w:t>o</w:t>
      </w:r>
      <w:r w:rsidRPr="00626835">
        <w:rPr>
          <w:rFonts w:eastAsia="Arial Narrow" w:cstheme="minorHAnsi"/>
          <w:bCs/>
          <w:sz w:val="24"/>
          <w:szCs w:val="24"/>
          <w:lang w:eastAsia="pl-PL"/>
        </w:rPr>
        <w:t>raz w</w:t>
      </w:r>
      <w:r w:rsidR="00AD202B" w:rsidRPr="00626835">
        <w:rPr>
          <w:rFonts w:eastAsia="Arial Narrow" w:cstheme="minorHAnsi"/>
          <w:bCs/>
          <w:sz w:val="24"/>
          <w:szCs w:val="24"/>
          <w:lang w:eastAsia="pl-PL"/>
        </w:rPr>
        <w:t> </w:t>
      </w:r>
      <w:r w:rsidRPr="00626835">
        <w:rPr>
          <w:rFonts w:eastAsia="Arial Narrow" w:cstheme="minorHAnsi"/>
          <w:bCs/>
          <w:sz w:val="24"/>
          <w:szCs w:val="24"/>
          <w:lang w:eastAsia="pl-PL"/>
        </w:rPr>
        <w:t>ilościach niezgodnych z zamówieniem, upoważniony pracownik Zamawiającego, odpowiedzialny za realizację zamówienia złoży Wykonawcy reklamację, która zostanie rozp</w:t>
      </w:r>
      <w:r w:rsidR="00CA63D2" w:rsidRPr="00626835">
        <w:rPr>
          <w:rFonts w:eastAsia="Arial Narrow" w:cstheme="minorHAnsi"/>
          <w:bCs/>
          <w:sz w:val="24"/>
          <w:szCs w:val="24"/>
          <w:lang w:eastAsia="pl-PL"/>
        </w:rPr>
        <w:t>atrzona w ciągu 3</w:t>
      </w:r>
      <w:r w:rsidRPr="00626835">
        <w:rPr>
          <w:rFonts w:eastAsia="Arial Narrow" w:cstheme="minorHAnsi"/>
          <w:bCs/>
          <w:sz w:val="24"/>
          <w:szCs w:val="24"/>
          <w:lang w:eastAsia="pl-PL"/>
        </w:rPr>
        <w:t xml:space="preserve"> dni roboczych od dnia jej złożenia. Po upływie tego terminu, reklamacja będzie uważana za rozpatrzoną zgodnie z żądaniem Zamawiającego,</w:t>
      </w:r>
      <w:r w:rsidR="00907207" w:rsidRPr="00626835">
        <w:rPr>
          <w:rFonts w:eastAsia="Arial Narrow" w:cstheme="minorHAnsi"/>
          <w:bCs/>
          <w:sz w:val="24"/>
          <w:szCs w:val="24"/>
          <w:lang w:eastAsia="pl-PL"/>
        </w:rPr>
        <w:t xml:space="preserve"> </w:t>
      </w:r>
      <w:r w:rsidRPr="00626835">
        <w:rPr>
          <w:rFonts w:eastAsia="Arial Narrow" w:cstheme="minorHAnsi"/>
          <w:bCs/>
          <w:sz w:val="24"/>
          <w:szCs w:val="24"/>
          <w:lang w:eastAsia="pl-PL"/>
        </w:rPr>
        <w:t xml:space="preserve">a Wykonawca zobowiązany będzie do wymiany wadliwych lub niezgodnych </w:t>
      </w:r>
      <w:r w:rsidR="000767DB" w:rsidRPr="00626835">
        <w:rPr>
          <w:rFonts w:eastAsia="Arial Narrow" w:cstheme="minorHAnsi"/>
          <w:bCs/>
          <w:sz w:val="24"/>
          <w:szCs w:val="24"/>
          <w:lang w:eastAsia="pl-PL"/>
        </w:rPr>
        <w:br/>
      </w:r>
      <w:r w:rsidRPr="00626835">
        <w:rPr>
          <w:rFonts w:eastAsia="Arial Narrow" w:cstheme="minorHAnsi"/>
          <w:bCs/>
          <w:sz w:val="24"/>
          <w:szCs w:val="24"/>
          <w:lang w:eastAsia="pl-PL"/>
        </w:rPr>
        <w:t>z ofertą Wykonawcy wyrobów na nowe, wolne od wad i zgodne z ofertą, a także uzupełnienia braków ilościowych, w terminie 10 dni roboczych.</w:t>
      </w:r>
    </w:p>
    <w:p w14:paraId="0CFB4746" w14:textId="77777777" w:rsidR="00C0721E" w:rsidRPr="00626835" w:rsidRDefault="00C0721E" w:rsidP="007B4A09">
      <w:pPr>
        <w:pStyle w:val="Akapitzlist"/>
        <w:numPr>
          <w:ilvl w:val="0"/>
          <w:numId w:val="18"/>
        </w:numPr>
        <w:spacing w:after="0"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Wykonawca zobowiązany jest do niezwłocznego potwierdzenia faksem lub drogą elektroniczną otrzymania od Zamawiającego reklamacji.</w:t>
      </w:r>
    </w:p>
    <w:p w14:paraId="1EEA007A" w14:textId="77777777" w:rsidR="00C0721E" w:rsidRPr="00626835" w:rsidRDefault="00C0721E" w:rsidP="000767DB">
      <w:pPr>
        <w:spacing w:after="0" w:line="276" w:lineRule="auto"/>
        <w:ind w:left="360"/>
        <w:jc w:val="both"/>
        <w:rPr>
          <w:rFonts w:eastAsia="Arial Narrow" w:cstheme="minorHAnsi"/>
          <w:bCs/>
          <w:sz w:val="24"/>
          <w:szCs w:val="24"/>
          <w:lang w:eastAsia="pl-PL"/>
        </w:rPr>
      </w:pPr>
      <w:r w:rsidRPr="00626835">
        <w:rPr>
          <w:rFonts w:eastAsia="Arial Narrow" w:cstheme="minorHAnsi"/>
          <w:bCs/>
          <w:sz w:val="24"/>
          <w:szCs w:val="24"/>
          <w:lang w:eastAsia="pl-PL"/>
        </w:rPr>
        <w:t>Jeśli Wykonawca nie potwierdzi otrzymania reklamacji, Zamawiający będzie domniemywać, że dotarła ona do Wykonawcy, chyba, że udowodni on, że z przyczyn technicznych było to niemożliwe.</w:t>
      </w:r>
    </w:p>
    <w:p w14:paraId="12211D11" w14:textId="77777777" w:rsidR="00C0721E" w:rsidRPr="00D24E4E" w:rsidRDefault="00C0721E" w:rsidP="000767DB">
      <w:pPr>
        <w:pStyle w:val="Akapitzlist"/>
        <w:numPr>
          <w:ilvl w:val="0"/>
          <w:numId w:val="18"/>
        </w:numPr>
        <w:spacing w:after="0" w:line="276" w:lineRule="auto"/>
        <w:jc w:val="both"/>
        <w:rPr>
          <w:rFonts w:eastAsia="Arial Narrow" w:cstheme="minorHAnsi"/>
          <w:bCs/>
          <w:sz w:val="24"/>
          <w:szCs w:val="24"/>
          <w:lang w:eastAsia="pl-PL"/>
        </w:rPr>
      </w:pPr>
      <w:r w:rsidRPr="00626835">
        <w:rPr>
          <w:rFonts w:eastAsia="Arial Narrow" w:cstheme="minorHAnsi"/>
          <w:bCs/>
          <w:sz w:val="24"/>
          <w:szCs w:val="24"/>
          <w:lang w:eastAsia="pl-PL"/>
        </w:rPr>
        <w:t>Obowiązek odebrania od Zamawiającego reklamowanych wyrobów oraz ponownego ich</w:t>
      </w:r>
      <w:r w:rsidRPr="00A442F2">
        <w:rPr>
          <w:rFonts w:eastAsia="Arial Narrow" w:cstheme="minorHAnsi"/>
          <w:bCs/>
          <w:sz w:val="24"/>
          <w:szCs w:val="24"/>
          <w:lang w:eastAsia="pl-PL"/>
        </w:rPr>
        <w:t xml:space="preserve"> </w:t>
      </w:r>
      <w:r w:rsidRPr="00D24E4E">
        <w:rPr>
          <w:rFonts w:eastAsia="Arial Narrow" w:cstheme="minorHAnsi"/>
          <w:bCs/>
          <w:sz w:val="24"/>
          <w:szCs w:val="24"/>
          <w:lang w:eastAsia="pl-PL"/>
        </w:rPr>
        <w:t>dostarczenia do Zamawiającego spoczywa na Wykonawcy, na jego koszt i ryzyko.</w:t>
      </w:r>
    </w:p>
    <w:p w14:paraId="1A4A9545" w14:textId="4357137D" w:rsidR="00D24E4E" w:rsidRPr="00D24E4E" w:rsidRDefault="00D24E4E" w:rsidP="000767DB">
      <w:pPr>
        <w:numPr>
          <w:ilvl w:val="0"/>
          <w:numId w:val="18"/>
        </w:numPr>
        <w:suppressAutoHyphens/>
        <w:spacing w:after="0" w:line="276" w:lineRule="auto"/>
        <w:jc w:val="both"/>
        <w:rPr>
          <w:rFonts w:eastAsia="Times New Roman" w:cstheme="minorHAnsi"/>
          <w:sz w:val="24"/>
          <w:szCs w:val="24"/>
          <w:lang w:eastAsia="ar-SA"/>
        </w:rPr>
      </w:pPr>
      <w:r w:rsidRPr="00D24E4E">
        <w:rPr>
          <w:rFonts w:eastAsia="Times New Roman" w:cstheme="minorHAnsi"/>
          <w:sz w:val="24"/>
          <w:szCs w:val="24"/>
          <w:lang w:eastAsia="ar-SA"/>
        </w:rPr>
        <w:t xml:space="preserve">Dostawa przedmiotu umowy niezgodnego z parametrami określonymi w Zapytaniu ofertowym lub wadliwego </w:t>
      </w:r>
      <w:r w:rsidR="00CB36A3">
        <w:rPr>
          <w:rFonts w:eastAsia="Times New Roman" w:cstheme="minorHAnsi"/>
          <w:sz w:val="24"/>
          <w:szCs w:val="24"/>
          <w:lang w:eastAsia="ar-SA"/>
        </w:rPr>
        <w:t xml:space="preserve">oraz braki ilościowe </w:t>
      </w:r>
      <w:r w:rsidRPr="00D24E4E">
        <w:rPr>
          <w:rFonts w:eastAsia="Times New Roman" w:cstheme="minorHAnsi"/>
          <w:sz w:val="24"/>
          <w:szCs w:val="24"/>
          <w:lang w:eastAsia="ar-SA"/>
        </w:rPr>
        <w:t>nie stanowi</w:t>
      </w:r>
      <w:r w:rsidR="00CB36A3">
        <w:rPr>
          <w:rFonts w:eastAsia="Times New Roman" w:cstheme="minorHAnsi"/>
          <w:sz w:val="24"/>
          <w:szCs w:val="24"/>
          <w:lang w:eastAsia="ar-SA"/>
        </w:rPr>
        <w:t>ą</w:t>
      </w:r>
      <w:r w:rsidRPr="00D24E4E">
        <w:rPr>
          <w:rFonts w:eastAsia="Times New Roman" w:cstheme="minorHAnsi"/>
          <w:sz w:val="24"/>
          <w:szCs w:val="24"/>
          <w:lang w:eastAsia="ar-SA"/>
        </w:rPr>
        <w:t xml:space="preserve"> wykonania przedmiotu umowy.</w:t>
      </w:r>
    </w:p>
    <w:p w14:paraId="4588B300"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4. Opis kryteriów</w:t>
      </w:r>
      <w:r w:rsidRPr="00AC1B67">
        <w:rPr>
          <w:rFonts w:asciiTheme="minorHAnsi" w:eastAsia="Times New Roman" w:hAnsiTheme="minorHAnsi" w:cstheme="minorHAnsi"/>
          <w:b/>
          <w:bCs/>
          <w:color w:val="auto"/>
          <w:sz w:val="28"/>
          <w:szCs w:val="28"/>
        </w:rPr>
        <w:t>.</w:t>
      </w:r>
    </w:p>
    <w:p w14:paraId="2847CDF5" w14:textId="77777777" w:rsidR="00C0721E" w:rsidRPr="00AC1B67" w:rsidRDefault="00C0721E" w:rsidP="007B4A09">
      <w:pPr>
        <w:numPr>
          <w:ilvl w:val="0"/>
          <w:numId w:val="1"/>
        </w:numPr>
        <w:tabs>
          <w:tab w:val="right" w:pos="9072"/>
        </w:tabs>
        <w:spacing w:after="0" w:line="320" w:lineRule="exact"/>
        <w:ind w:left="357" w:hanging="357"/>
        <w:jc w:val="both"/>
        <w:rPr>
          <w:rFonts w:cstheme="minorHAnsi"/>
          <w:sz w:val="24"/>
          <w:szCs w:val="24"/>
        </w:rPr>
      </w:pPr>
      <w:r w:rsidRPr="00AC1B67">
        <w:rPr>
          <w:rFonts w:eastAsia="Calibri" w:cstheme="minorHAnsi"/>
          <w:sz w:val="24"/>
          <w:szCs w:val="24"/>
        </w:rPr>
        <w:t xml:space="preserve">Zamawiający </w:t>
      </w:r>
      <w:r w:rsidRPr="00AC1B67">
        <w:rPr>
          <w:rFonts w:cstheme="minorHAnsi"/>
          <w:sz w:val="24"/>
          <w:szCs w:val="24"/>
        </w:rPr>
        <w:t xml:space="preserve">wyznaczył następujące kryterium i jego znaczenie: </w:t>
      </w:r>
      <w:r w:rsidRPr="00AC1B67">
        <w:rPr>
          <w:rFonts w:cstheme="minorHAnsi"/>
          <w:b/>
          <w:bCs/>
          <w:sz w:val="24"/>
          <w:szCs w:val="24"/>
        </w:rPr>
        <w:t xml:space="preserve">cena oferty </w:t>
      </w:r>
      <w:r w:rsidRPr="00AC1B67">
        <w:rPr>
          <w:rFonts w:cstheme="minorHAnsi"/>
          <w:sz w:val="24"/>
          <w:szCs w:val="24"/>
        </w:rPr>
        <w:t xml:space="preserve">– waga </w:t>
      </w:r>
      <w:r w:rsidRPr="00AC1B67">
        <w:rPr>
          <w:rFonts w:cstheme="minorHAnsi"/>
          <w:b/>
          <w:bCs/>
          <w:sz w:val="24"/>
          <w:szCs w:val="24"/>
        </w:rPr>
        <w:t>100%.</w:t>
      </w:r>
    </w:p>
    <w:p w14:paraId="65B50A5E" w14:textId="04799204" w:rsidR="00C0721E" w:rsidRPr="00AC1B67" w:rsidRDefault="00C0721E" w:rsidP="007B4A09">
      <w:pPr>
        <w:numPr>
          <w:ilvl w:val="0"/>
          <w:numId w:val="1"/>
        </w:numPr>
        <w:tabs>
          <w:tab w:val="right" w:pos="9072"/>
        </w:tabs>
        <w:spacing w:after="0" w:line="320" w:lineRule="exact"/>
        <w:ind w:left="357" w:hanging="357"/>
        <w:jc w:val="both"/>
        <w:rPr>
          <w:rFonts w:cstheme="minorHAnsi"/>
          <w:sz w:val="24"/>
          <w:szCs w:val="24"/>
        </w:rPr>
      </w:pPr>
      <w:r w:rsidRPr="00AC1B67">
        <w:rPr>
          <w:rFonts w:cstheme="minorHAnsi"/>
          <w:sz w:val="24"/>
          <w:szCs w:val="24"/>
        </w:rPr>
        <w:t>Zamawiający przyzna zamówienie Oferentowi, którego oferta odpowiada warunkom określonym w Zapytaniu ofertowym oraz zostanie uznana za najkorzystniejszą w odniesieniu do kryterium.</w:t>
      </w:r>
    </w:p>
    <w:p w14:paraId="6D5B943C" w14:textId="46E3556E" w:rsidR="00C0721E" w:rsidRPr="00AC1B67" w:rsidRDefault="00C0721E" w:rsidP="007B4A09">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3238B44D" w:rsidR="00C0721E" w:rsidRDefault="00C0721E" w:rsidP="007B4A09">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Oferenci składając oferty dodatkowe, nie mogą zaoferować cen wyższych niż zaoferowane w</w:t>
      </w:r>
      <w:r>
        <w:rPr>
          <w:rFonts w:eastAsia="Calibri" w:cstheme="minorHAnsi"/>
          <w:sz w:val="24"/>
          <w:szCs w:val="24"/>
        </w:rPr>
        <w:t> </w:t>
      </w:r>
      <w:r w:rsidRPr="00AC1B67">
        <w:rPr>
          <w:rFonts w:eastAsia="Calibri" w:cstheme="minorHAnsi"/>
          <w:sz w:val="24"/>
          <w:szCs w:val="24"/>
        </w:rPr>
        <w:t>złożonych ofertach.</w:t>
      </w:r>
    </w:p>
    <w:p w14:paraId="4469AA11" w14:textId="52F1CAD2" w:rsidR="00A53D16" w:rsidRPr="00A53D16" w:rsidRDefault="00A53D16" w:rsidP="007B4A09">
      <w:pPr>
        <w:numPr>
          <w:ilvl w:val="0"/>
          <w:numId w:val="1"/>
        </w:numPr>
        <w:tabs>
          <w:tab w:val="right" w:pos="9072"/>
        </w:tabs>
        <w:spacing w:after="0" w:line="320" w:lineRule="exact"/>
        <w:ind w:left="357" w:hanging="357"/>
        <w:jc w:val="both"/>
        <w:rPr>
          <w:rFonts w:eastAsia="Calibri" w:cstheme="minorHAnsi"/>
          <w:sz w:val="24"/>
          <w:szCs w:val="24"/>
        </w:rPr>
      </w:pPr>
      <w:r w:rsidRPr="00A53D16">
        <w:rPr>
          <w:rFonts w:eastAsia="Calibri" w:cstheme="minorHAnsi"/>
          <w:sz w:val="24"/>
          <w:szCs w:val="24"/>
        </w:rPr>
        <w:t>Zamawiający przyzna zamówienie Oferentowi, którego oferta uzyska najwyższą liczbę punktów w ostatecznej ocenie punktowej oraz odpowiada warunkom określonym w Zapytaniu ofertowym.</w:t>
      </w:r>
    </w:p>
    <w:p w14:paraId="16855E3E" w14:textId="77777777" w:rsidR="00C0721E" w:rsidRPr="00AC1B67" w:rsidRDefault="00C0721E" w:rsidP="00C0721E">
      <w:pPr>
        <w:pStyle w:val="Nagwek1"/>
        <w:spacing w:after="240"/>
        <w:jc w:val="center"/>
        <w:rPr>
          <w:rFonts w:asciiTheme="minorHAnsi" w:eastAsia="Calibri" w:hAnsiTheme="minorHAnsi" w:cstheme="minorHAnsi"/>
          <w:b/>
          <w:bCs/>
          <w:color w:val="auto"/>
          <w:sz w:val="28"/>
          <w:szCs w:val="28"/>
        </w:rPr>
      </w:pPr>
      <w:r w:rsidRPr="00AC1B67">
        <w:rPr>
          <w:rFonts w:asciiTheme="minorHAnsi" w:hAnsiTheme="minorHAnsi" w:cstheme="minorHAnsi"/>
          <w:b/>
          <w:bCs/>
          <w:color w:val="auto"/>
          <w:sz w:val="26"/>
          <w:szCs w:val="26"/>
        </w:rPr>
        <w:t>§ 5. Opis sposobu przygotowania oferty od strony formalnej</w:t>
      </w:r>
      <w:r w:rsidRPr="00AC1B67">
        <w:rPr>
          <w:rFonts w:asciiTheme="minorHAnsi" w:hAnsiTheme="minorHAnsi" w:cstheme="minorHAnsi"/>
          <w:b/>
          <w:bCs/>
          <w:color w:val="auto"/>
          <w:sz w:val="28"/>
          <w:szCs w:val="28"/>
        </w:rPr>
        <w:t>.</w:t>
      </w:r>
    </w:p>
    <w:p w14:paraId="157D23B4" w14:textId="4421ED18"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Ofertę należy przygotować na załączonym formularzu ofertowym (załącznik nr 1). </w:t>
      </w:r>
    </w:p>
    <w:p w14:paraId="7CCF6630"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Wszelkie koszty związane z przygotowaniem oferty ponosi składający ofertę.</w:t>
      </w:r>
    </w:p>
    <w:p w14:paraId="3B902950"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248DAEDE"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podpisana przez upoważnionego przedstawiciela wykonawcy wymaga załączenia właściwego pełnomocnictwa lub innego umocowania prawnego.</w:t>
      </w:r>
    </w:p>
    <w:p w14:paraId="6A7A3517"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Dokumenty winny być sporządzone zgodnie z zaleceniami oraz przedstawionymi przez Zamawiającego wzorcami (załącznikami), zawierać informacje i dane określone w tych dokumentach.</w:t>
      </w:r>
    </w:p>
    <w:p w14:paraId="6D53A744"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Poprawki w ofercie muszą być naniesione czytelnie oraz opatrzone podpisem osoby podpisującej ofertę.</w:t>
      </w:r>
    </w:p>
    <w:p w14:paraId="3D44DBD5"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wraz z załącznikami musi być sporządzona w języku polskim.</w:t>
      </w:r>
    </w:p>
    <w:p w14:paraId="7316D3E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AC1B67" w:rsidRDefault="00C0721E" w:rsidP="0045377F">
      <w:pPr>
        <w:widowControl w:val="0"/>
        <w:spacing w:after="0" w:line="320" w:lineRule="exact"/>
        <w:ind w:left="20" w:right="23"/>
        <w:jc w:val="both"/>
        <w:rPr>
          <w:rFonts w:cstheme="minorHAnsi"/>
          <w:sz w:val="24"/>
          <w:szCs w:val="24"/>
        </w:rPr>
      </w:pPr>
      <w:r w:rsidRPr="00AC1B67">
        <w:rPr>
          <w:rFonts w:cstheme="minorHAnsi"/>
          <w:sz w:val="24"/>
          <w:szCs w:val="24"/>
        </w:rPr>
        <w:t>Do oferty sporządzonej na wymaganym formularzu ofertowym należy dołączyć następujące dokumenty, oświadczenia:</w:t>
      </w:r>
    </w:p>
    <w:p w14:paraId="0AFDF838" w14:textId="03527D89" w:rsidR="00C0721E" w:rsidRPr="00AC1B67" w:rsidRDefault="00C0721E" w:rsidP="007B4A09">
      <w:pPr>
        <w:widowControl w:val="0"/>
        <w:numPr>
          <w:ilvl w:val="0"/>
          <w:numId w:val="11"/>
        </w:numPr>
        <w:tabs>
          <w:tab w:val="left" w:pos="707"/>
        </w:tabs>
        <w:spacing w:after="0" w:line="320" w:lineRule="exact"/>
        <w:ind w:left="357" w:hanging="357"/>
        <w:jc w:val="both"/>
        <w:rPr>
          <w:rFonts w:cstheme="minorHAnsi"/>
          <w:sz w:val="24"/>
          <w:szCs w:val="24"/>
        </w:rPr>
      </w:pPr>
      <w:r w:rsidRPr="00AC1B67">
        <w:rPr>
          <w:rFonts w:cstheme="minorHAnsi"/>
          <w:sz w:val="24"/>
          <w:szCs w:val="24"/>
        </w:rPr>
        <w:t>aktualny odpis z właściwego rejestru lub z centralnej ewidencji i informacji o działalności gospodarczej, jeżeli odrębne przepisy wymagają wpisu do rejestru lub ewidencji – w</w:t>
      </w:r>
      <w:r>
        <w:rPr>
          <w:rFonts w:cstheme="minorHAnsi"/>
          <w:sz w:val="24"/>
          <w:szCs w:val="24"/>
        </w:rPr>
        <w:t> </w:t>
      </w:r>
      <w:r w:rsidRPr="00AC1B67">
        <w:rPr>
          <w:rFonts w:cstheme="minorHAnsi"/>
          <w:sz w:val="24"/>
          <w:szCs w:val="24"/>
        </w:rPr>
        <w:t xml:space="preserve">przypadku, gdy ww. dokumenty pozostają </w:t>
      </w:r>
      <w:r w:rsidRPr="00AC1B67">
        <w:rPr>
          <w:rFonts w:cstheme="minorHAnsi"/>
          <w:b/>
          <w:sz w:val="24"/>
          <w:szCs w:val="24"/>
        </w:rPr>
        <w:t>aktualne</w:t>
      </w:r>
      <w:r w:rsidRPr="00AC1B67">
        <w:rPr>
          <w:rFonts w:cstheme="minorHAnsi"/>
          <w:sz w:val="24"/>
          <w:szCs w:val="24"/>
        </w:rPr>
        <w:t xml:space="preserve"> w wyznaczonym terminie składania ofert, prosimy o</w:t>
      </w:r>
      <w:r w:rsidR="00CF2D36">
        <w:rPr>
          <w:rFonts w:cstheme="minorHAnsi"/>
          <w:sz w:val="24"/>
          <w:szCs w:val="24"/>
        </w:rPr>
        <w:t> </w:t>
      </w:r>
      <w:r w:rsidRPr="00AC1B67">
        <w:rPr>
          <w:rFonts w:cstheme="minorHAnsi"/>
          <w:sz w:val="24"/>
          <w:szCs w:val="24"/>
        </w:rPr>
        <w:t>wskazanie bezpłatnych i ogólnodostępnych baz danych, w szczególności rejestrów publicznych. W przeciwnym przypadku prosimy o dołączenie aktualnych dokumentów do oferty.</w:t>
      </w:r>
    </w:p>
    <w:p w14:paraId="4C28367D" w14:textId="2AF7202F" w:rsidR="00C0721E" w:rsidRPr="00AC1B67" w:rsidRDefault="00C0721E" w:rsidP="007B4A09">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bookmarkStart w:id="0" w:name="_Hlk493160974"/>
      <w:r w:rsidRPr="00AC1B67">
        <w:rPr>
          <w:rFonts w:eastAsia="Times New Roman" w:cstheme="minorHAnsi"/>
          <w:sz w:val="24"/>
          <w:szCs w:val="24"/>
          <w:lang w:eastAsia="ar-SA"/>
        </w:rPr>
        <w:t xml:space="preserve">ewentualne pełnomocnictwa osób podpisujących ofertę w imieniu Wykonawcy udzielone przez </w:t>
      </w:r>
      <w:r w:rsidR="00FC5572">
        <w:rPr>
          <w:rFonts w:eastAsia="Times New Roman" w:cstheme="minorHAnsi"/>
          <w:sz w:val="24"/>
          <w:szCs w:val="24"/>
          <w:lang w:eastAsia="ar-SA"/>
        </w:rPr>
        <w:br/>
      </w:r>
      <w:r w:rsidRPr="00AC1B67">
        <w:rPr>
          <w:rFonts w:eastAsia="Times New Roman" w:cstheme="minorHAnsi"/>
          <w:sz w:val="24"/>
          <w:szCs w:val="24"/>
          <w:lang w:eastAsia="ar-SA"/>
        </w:rPr>
        <w:t>Wykonawcę (imienne upoważnienie do reprezentowania Wykonawcy w niniejszym postępowaniu, jeżeli osoba podpisująca nie została wskazana do reprezentacji we właściwym rejestrze lub ewidencji działalności gospoda</w:t>
      </w:r>
      <w:r w:rsidRPr="00AC1B67">
        <w:rPr>
          <w:rFonts w:eastAsia="Times New Roman" w:cstheme="minorHAnsi"/>
          <w:bCs/>
          <w:iCs/>
          <w:sz w:val="24"/>
          <w:szCs w:val="24"/>
          <w:lang w:eastAsia="x-none"/>
        </w:rPr>
        <w:t>rczej).</w:t>
      </w:r>
    </w:p>
    <w:bookmarkEnd w:id="0"/>
    <w:p w14:paraId="6AD8F30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5006970B" w:rsidR="00C0721E" w:rsidRPr="00AC1B67" w:rsidRDefault="00C0721E" w:rsidP="007B4A09">
      <w:pPr>
        <w:widowControl w:val="0"/>
        <w:numPr>
          <w:ilvl w:val="0"/>
          <w:numId w:val="2"/>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Ofertę należy złożyć do </w:t>
      </w:r>
      <w:r w:rsidRPr="00131BB5">
        <w:rPr>
          <w:rFonts w:eastAsia="Calibri" w:cstheme="minorHAnsi"/>
          <w:kern w:val="28"/>
          <w:sz w:val="24"/>
          <w:szCs w:val="24"/>
          <w:shd w:val="clear" w:color="auto" w:fill="FFFFFF"/>
        </w:rPr>
        <w:t xml:space="preserve">dnia </w:t>
      </w:r>
      <w:r w:rsidR="00421354" w:rsidRPr="00421354">
        <w:rPr>
          <w:rFonts w:eastAsia="Calibri" w:cstheme="minorHAnsi"/>
          <w:b/>
          <w:kern w:val="28"/>
          <w:sz w:val="24"/>
          <w:szCs w:val="24"/>
          <w:shd w:val="clear" w:color="auto" w:fill="FFFFFF"/>
        </w:rPr>
        <w:t>08.07.</w:t>
      </w:r>
      <w:r w:rsidRPr="00421354">
        <w:rPr>
          <w:rFonts w:eastAsia="Calibri" w:cstheme="minorHAnsi"/>
          <w:b/>
          <w:kern w:val="28"/>
          <w:sz w:val="24"/>
          <w:szCs w:val="24"/>
          <w:shd w:val="clear" w:color="auto" w:fill="FFFFFF"/>
        </w:rPr>
        <w:t>202</w:t>
      </w:r>
      <w:r w:rsidR="009318D6" w:rsidRPr="00421354">
        <w:rPr>
          <w:rFonts w:eastAsia="Calibri" w:cstheme="minorHAnsi"/>
          <w:b/>
          <w:kern w:val="28"/>
          <w:sz w:val="24"/>
          <w:szCs w:val="24"/>
          <w:shd w:val="clear" w:color="auto" w:fill="FFFFFF"/>
        </w:rPr>
        <w:t>2</w:t>
      </w:r>
      <w:r w:rsidRPr="00131BB5">
        <w:rPr>
          <w:rFonts w:eastAsia="Calibri" w:cstheme="minorHAnsi"/>
          <w:b/>
          <w:kern w:val="28"/>
          <w:sz w:val="24"/>
          <w:szCs w:val="24"/>
          <w:shd w:val="clear" w:color="auto" w:fill="FFFFFF"/>
        </w:rPr>
        <w:t xml:space="preserve"> r.</w:t>
      </w:r>
      <w:r w:rsidRPr="00AC1B67">
        <w:rPr>
          <w:rFonts w:eastAsia="Calibri" w:cstheme="minorHAnsi"/>
          <w:b/>
          <w:kern w:val="28"/>
          <w:sz w:val="24"/>
          <w:szCs w:val="24"/>
          <w:shd w:val="clear" w:color="auto" w:fill="FFFFFF"/>
        </w:rPr>
        <w:t xml:space="preserve"> </w:t>
      </w:r>
      <w:r w:rsidRPr="00AC1B67">
        <w:rPr>
          <w:rFonts w:eastAsia="Calibri" w:cstheme="minorHAnsi"/>
          <w:kern w:val="28"/>
          <w:sz w:val="24"/>
          <w:szCs w:val="24"/>
          <w:shd w:val="clear" w:color="auto" w:fill="FFFFFF"/>
        </w:rPr>
        <w:t xml:space="preserve">do godziny </w:t>
      </w:r>
      <w:r w:rsidRPr="00AC1B67">
        <w:rPr>
          <w:rFonts w:eastAsia="Calibri" w:cstheme="minorHAnsi"/>
          <w:b/>
          <w:kern w:val="28"/>
          <w:sz w:val="24"/>
          <w:szCs w:val="24"/>
          <w:shd w:val="clear" w:color="auto" w:fill="FFFFFF"/>
        </w:rPr>
        <w:t>10:00</w:t>
      </w:r>
      <w:r w:rsidRPr="00AC1B67">
        <w:rPr>
          <w:rFonts w:eastAsia="Calibri" w:cstheme="minorHAnsi"/>
          <w:kern w:val="28"/>
          <w:sz w:val="24"/>
          <w:szCs w:val="24"/>
          <w:shd w:val="clear" w:color="auto" w:fill="FFFFFF"/>
        </w:rPr>
        <w:t xml:space="preserve"> w formie:</w:t>
      </w:r>
    </w:p>
    <w:p w14:paraId="598BB70F" w14:textId="77777777" w:rsidR="00C0721E" w:rsidRPr="00AC1B67" w:rsidRDefault="00C0721E" w:rsidP="007B4A09">
      <w:pPr>
        <w:widowControl w:val="0"/>
        <w:numPr>
          <w:ilvl w:val="0"/>
          <w:numId w:val="6"/>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pisemnej w siedzibie Zamawiającego – w sekretariacie MZK Sp. z o.o., ul. Komunalna 1, 37</w:t>
      </w:r>
      <w:r>
        <w:rPr>
          <w:rFonts w:eastAsia="Calibri" w:cstheme="minorHAnsi"/>
          <w:kern w:val="28"/>
          <w:sz w:val="24"/>
          <w:szCs w:val="24"/>
          <w:shd w:val="clear" w:color="auto" w:fill="FFFFFF"/>
        </w:rPr>
        <w:t>- </w:t>
      </w:r>
      <w:r w:rsidRPr="00AC1B67">
        <w:rPr>
          <w:rFonts w:eastAsia="Calibri" w:cstheme="minorHAnsi"/>
          <w:kern w:val="28"/>
          <w:sz w:val="24"/>
          <w:szCs w:val="24"/>
          <w:shd w:val="clear" w:color="auto" w:fill="FFFFFF"/>
        </w:rPr>
        <w:t>450 Stalowa Wola.</w:t>
      </w:r>
    </w:p>
    <w:p w14:paraId="5FFA94F6" w14:textId="219E3A05" w:rsidR="00C0721E" w:rsidRPr="00AC1B67" w:rsidRDefault="00C0721E" w:rsidP="0045377F">
      <w:pPr>
        <w:widowControl w:val="0"/>
        <w:tabs>
          <w:tab w:val="left" w:pos="357"/>
        </w:tabs>
        <w:spacing w:after="120" w:line="320" w:lineRule="exact"/>
        <w:ind w:left="709"/>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63777">
        <w:trPr>
          <w:trHeight w:val="2024"/>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2778B76F" w14:textId="77777777" w:rsidR="00C0721E" w:rsidRPr="00AC1B67" w:rsidRDefault="00C0721E" w:rsidP="00363777">
            <w:pPr>
              <w:widowControl w:val="0"/>
              <w:tabs>
                <w:tab w:val="left" w:pos="357"/>
              </w:tabs>
              <w:ind w:left="25"/>
              <w:jc w:val="center"/>
              <w:rPr>
                <w:rFonts w:asciiTheme="minorHAnsi" w:eastAsia="Calibri" w:hAnsiTheme="minorHAnsi" w:cstheme="minorHAnsi"/>
                <w:kern w:val="28"/>
                <w:sz w:val="24"/>
                <w:szCs w:val="24"/>
                <w:shd w:val="clear" w:color="auto" w:fill="FFFFFF"/>
              </w:rPr>
            </w:pPr>
          </w:p>
          <w:p w14:paraId="5D21EFAB"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79F464DC"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p>
          <w:p w14:paraId="16BE8B39" w14:textId="07509BD2" w:rsidR="00C0721E" w:rsidRPr="00384920" w:rsidRDefault="00421354" w:rsidP="003E4300">
            <w:pPr>
              <w:keepNext/>
              <w:keepLines/>
              <w:widowControl w:val="0"/>
              <w:spacing w:after="486" w:line="269" w:lineRule="exact"/>
              <w:ind w:left="40"/>
              <w:jc w:val="center"/>
              <w:outlineLvl w:val="1"/>
              <w:rPr>
                <w:rFonts w:asciiTheme="minorHAnsi" w:hAnsiTheme="minorHAnsi" w:cstheme="minorHAnsi"/>
                <w:b/>
                <w:sz w:val="24"/>
                <w:szCs w:val="24"/>
              </w:rPr>
            </w:pPr>
            <w:r w:rsidRPr="00421354">
              <w:rPr>
                <w:rFonts w:asciiTheme="minorHAnsi" w:hAnsiTheme="minorHAnsi" w:cstheme="minorHAnsi"/>
                <w:b/>
                <w:bCs/>
                <w:sz w:val="24"/>
                <w:szCs w:val="24"/>
              </w:rPr>
              <w:t>„Zakup i dostawa worków do zbiórki odpadów dla Miejskiego Zakładu Komunalnego Sp. z o.o. w Stalowej Woli</w:t>
            </w:r>
            <w:r>
              <w:rPr>
                <w:rFonts w:asciiTheme="minorHAnsi" w:hAnsiTheme="minorHAnsi" w:cstheme="minorHAnsi"/>
                <w:b/>
                <w:bCs/>
                <w:sz w:val="24"/>
                <w:szCs w:val="24"/>
              </w:rPr>
              <w:t>”</w:t>
            </w:r>
            <w:r w:rsidR="00D75545">
              <w:rPr>
                <w:rFonts w:asciiTheme="minorHAnsi" w:hAnsiTheme="minorHAnsi" w:cstheme="minorHAnsi"/>
                <w:b/>
                <w:bCs/>
                <w:sz w:val="24"/>
                <w:szCs w:val="24"/>
              </w:rPr>
              <w:br/>
            </w:r>
            <w:r w:rsidR="00C0721E" w:rsidRPr="00AC1B67">
              <w:rPr>
                <w:rFonts w:asciiTheme="minorHAnsi" w:eastAsia="Calibri" w:hAnsiTheme="minorHAnsi" w:cstheme="minorHAnsi"/>
                <w:bCs/>
                <w:kern w:val="28"/>
                <w:sz w:val="24"/>
                <w:szCs w:val="24"/>
              </w:rPr>
              <w:t xml:space="preserve">Nr postępowania: </w:t>
            </w:r>
            <w:r>
              <w:rPr>
                <w:rFonts w:asciiTheme="minorHAnsi" w:eastAsia="Calibri" w:hAnsiTheme="minorHAnsi" w:cstheme="minorHAnsi"/>
                <w:b/>
                <w:kern w:val="28"/>
                <w:sz w:val="24"/>
                <w:szCs w:val="24"/>
              </w:rPr>
              <w:t>ZP.271.KC.28</w:t>
            </w:r>
            <w:r w:rsidR="00C0721E" w:rsidRPr="00384920">
              <w:rPr>
                <w:rFonts w:asciiTheme="minorHAnsi" w:eastAsia="Calibri" w:hAnsiTheme="minorHAnsi" w:cstheme="minorHAnsi"/>
                <w:b/>
                <w:kern w:val="28"/>
                <w:sz w:val="24"/>
                <w:szCs w:val="24"/>
              </w:rPr>
              <w:t>.202</w:t>
            </w:r>
            <w:r w:rsidR="009318D6">
              <w:rPr>
                <w:rFonts w:asciiTheme="minorHAnsi" w:eastAsia="Calibri" w:hAnsiTheme="minorHAnsi" w:cstheme="minorHAnsi"/>
                <w:b/>
                <w:kern w:val="28"/>
                <w:sz w:val="24"/>
                <w:szCs w:val="24"/>
              </w:rPr>
              <w:t>2</w:t>
            </w:r>
          </w:p>
          <w:p w14:paraId="26EFBCF6" w14:textId="5E1EAE89" w:rsidR="00C0721E" w:rsidRPr="00AC1B67" w:rsidRDefault="00C0721E" w:rsidP="00421354">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xml:space="preserve">, tj. </w:t>
            </w:r>
            <w:r w:rsidR="00421354" w:rsidRPr="00421354">
              <w:rPr>
                <w:rFonts w:asciiTheme="minorHAnsi" w:eastAsia="Calibri" w:hAnsiTheme="minorHAnsi" w:cstheme="minorHAnsi"/>
                <w:b/>
                <w:kern w:val="28"/>
                <w:sz w:val="24"/>
                <w:szCs w:val="24"/>
                <w:shd w:val="clear" w:color="auto" w:fill="FFFFFF"/>
              </w:rPr>
              <w:t>08.07</w:t>
            </w:r>
            <w:r w:rsidRPr="00421354">
              <w:rPr>
                <w:rFonts w:asciiTheme="minorHAnsi" w:eastAsia="Calibri" w:hAnsiTheme="minorHAnsi" w:cstheme="minorHAnsi"/>
                <w:b/>
                <w:bCs/>
                <w:kern w:val="28"/>
                <w:sz w:val="24"/>
                <w:szCs w:val="24"/>
                <w:shd w:val="clear" w:color="auto" w:fill="FFFFFF"/>
              </w:rPr>
              <w:t>.202</w:t>
            </w:r>
            <w:r w:rsidR="009318D6" w:rsidRPr="00421354">
              <w:rPr>
                <w:rFonts w:asciiTheme="minorHAnsi" w:eastAsia="Calibri" w:hAnsiTheme="minorHAnsi" w:cstheme="minorHAnsi"/>
                <w:b/>
                <w:bCs/>
                <w:kern w:val="28"/>
                <w:sz w:val="24"/>
                <w:szCs w:val="24"/>
                <w:shd w:val="clear" w:color="auto" w:fill="FFFFFF"/>
              </w:rPr>
              <w:t>2</w:t>
            </w:r>
            <w:r w:rsidR="00D75545">
              <w:rPr>
                <w:rFonts w:asciiTheme="minorHAnsi" w:eastAsia="Calibri" w:hAnsiTheme="minorHAnsi" w:cstheme="minorHAnsi"/>
                <w:b/>
                <w:kern w:val="28"/>
                <w:sz w:val="24"/>
                <w:szCs w:val="24"/>
                <w:shd w:val="clear" w:color="auto" w:fill="FFFFFF"/>
              </w:rPr>
              <w:t xml:space="preserve"> r. godz. 10:30</w:t>
            </w:r>
          </w:p>
        </w:tc>
      </w:tr>
    </w:tbl>
    <w:p w14:paraId="2CF98C1B" w14:textId="0A999DEB" w:rsidR="00C0721E" w:rsidRPr="001E4142" w:rsidRDefault="00C0721E" w:rsidP="007B4A09">
      <w:pPr>
        <w:widowControl w:val="0"/>
        <w:numPr>
          <w:ilvl w:val="0"/>
          <w:numId w:val="6"/>
        </w:numPr>
        <w:tabs>
          <w:tab w:val="left" w:pos="357"/>
        </w:tabs>
        <w:spacing w:before="240" w:after="0" w:line="320" w:lineRule="exact"/>
        <w:jc w:val="both"/>
        <w:rPr>
          <w:rFonts w:eastAsia="Calibri" w:cstheme="minorHAnsi"/>
          <w:kern w:val="28"/>
          <w:sz w:val="24"/>
          <w:szCs w:val="24"/>
          <w:shd w:val="clear" w:color="auto" w:fill="FFFFFF"/>
          <w:lang w:val="en-US"/>
        </w:rPr>
      </w:pPr>
      <w:r w:rsidRPr="00AC1B67">
        <w:rPr>
          <w:rFonts w:eastAsia="Calibri" w:cstheme="minorHAnsi"/>
          <w:kern w:val="28"/>
          <w:sz w:val="24"/>
          <w:szCs w:val="24"/>
          <w:shd w:val="clear" w:color="auto" w:fill="FFFFFF"/>
        </w:rPr>
        <w:t>elektronicznej na adres</w:t>
      </w:r>
      <w:r w:rsidRPr="00AC1B67">
        <w:rPr>
          <w:rFonts w:eastAsia="Calibri" w:cstheme="minorHAnsi"/>
          <w:kern w:val="28"/>
          <w:sz w:val="24"/>
          <w:szCs w:val="24"/>
          <w:shd w:val="clear" w:color="auto" w:fill="FFFFFF"/>
          <w:lang w:val="en-US"/>
        </w:rPr>
        <w:t xml:space="preserve"> e-mail:</w:t>
      </w:r>
      <w:r w:rsidRPr="000B21C3">
        <w:rPr>
          <w:rFonts w:eastAsia="Calibri" w:cstheme="minorHAnsi"/>
          <w:kern w:val="28"/>
          <w:sz w:val="24"/>
          <w:szCs w:val="24"/>
          <w:shd w:val="clear" w:color="auto" w:fill="FFFFFF"/>
          <w:lang w:val="en-US"/>
        </w:rPr>
        <w:t xml:space="preserve"> </w:t>
      </w:r>
      <w:hyperlink r:id="rId9" w:history="1">
        <w:r w:rsidR="000B21C3" w:rsidRPr="000B21C3">
          <w:rPr>
            <w:rStyle w:val="Hipercze"/>
            <w:sz w:val="24"/>
            <w:szCs w:val="24"/>
            <w:lang w:val="en-US"/>
          </w:rPr>
          <w:t>sekretariat@mzk.stalowa-wola.pl</w:t>
        </w:r>
      </w:hyperlink>
    </w:p>
    <w:p w14:paraId="713F9F5D" w14:textId="77777777" w:rsidR="000B21C3" w:rsidRPr="000B21C3" w:rsidRDefault="000B21C3" w:rsidP="000B21C3">
      <w:pPr>
        <w:widowControl w:val="0"/>
        <w:tabs>
          <w:tab w:val="left" w:pos="357"/>
        </w:tabs>
        <w:spacing w:after="240" w:line="320" w:lineRule="exact"/>
        <w:ind w:left="357"/>
        <w:contextualSpacing/>
        <w:jc w:val="both"/>
        <w:rPr>
          <w:rFonts w:eastAsia="Calibri" w:cstheme="minorHAnsi"/>
          <w:kern w:val="28"/>
          <w:sz w:val="24"/>
          <w:szCs w:val="24"/>
          <w:shd w:val="clear" w:color="auto" w:fill="FFFFFF"/>
        </w:rPr>
      </w:pPr>
      <w:r>
        <w:rPr>
          <w:rFonts w:eastAsia="Calibri" w:cstheme="minorHAnsi"/>
          <w:kern w:val="28"/>
          <w:shd w:val="clear" w:color="auto" w:fill="FFFFFF"/>
        </w:rPr>
        <w:t>Oferta</w:t>
      </w:r>
      <w:r>
        <w:rPr>
          <w:rFonts w:eastAsia="Calibri" w:cstheme="minorHAnsi"/>
          <w:kern w:val="28"/>
          <w:shd w:val="clear" w:color="auto" w:fill="FFFFFF"/>
          <w:lang w:val="en-US"/>
        </w:rPr>
        <w:t xml:space="preserve"> </w:t>
      </w:r>
      <w:r>
        <w:rPr>
          <w:rFonts w:eastAsia="Calibri" w:cstheme="minorHAnsi"/>
          <w:kern w:val="28"/>
          <w:shd w:val="clear" w:color="auto" w:fill="FFFFFF"/>
        </w:rPr>
        <w:t xml:space="preserve">przesłana drogą elektroniczną powinna zostać przygotowana jak oferta w postaci pisemnej- skany </w:t>
      </w:r>
      <w:r w:rsidRPr="000B21C3">
        <w:rPr>
          <w:rFonts w:eastAsia="Calibri" w:cstheme="minorHAnsi"/>
          <w:kern w:val="28"/>
          <w:sz w:val="24"/>
          <w:szCs w:val="24"/>
          <w:shd w:val="clear" w:color="auto" w:fill="FFFFFF"/>
        </w:rPr>
        <w:t>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30D1B8AF" w14:textId="77777777" w:rsidR="000B21C3" w:rsidRPr="000B21C3" w:rsidRDefault="000B21C3" w:rsidP="000B21C3">
      <w:pPr>
        <w:widowControl w:val="0"/>
        <w:tabs>
          <w:tab w:val="left" w:pos="357"/>
        </w:tabs>
        <w:spacing w:after="0" w:line="320" w:lineRule="exact"/>
        <w:ind w:left="357"/>
        <w:contextualSpacing/>
        <w:jc w:val="both"/>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dopuszcza również zwykłą postać  e-mail, o ile treść będzie zawierała informacje wymagane w zapytaniu ofertowym – treść oferty.</w:t>
      </w:r>
    </w:p>
    <w:p w14:paraId="78A6DBD3" w14:textId="23BD791A" w:rsidR="000B21C3" w:rsidRPr="00523669" w:rsidRDefault="000B21C3" w:rsidP="007B4A09">
      <w:pPr>
        <w:pStyle w:val="Akapitzlist"/>
        <w:widowControl w:val="0"/>
        <w:numPr>
          <w:ilvl w:val="0"/>
          <w:numId w:val="20"/>
        </w:numPr>
        <w:tabs>
          <w:tab w:val="left" w:pos="426"/>
        </w:tabs>
        <w:spacing w:after="0" w:line="320" w:lineRule="exact"/>
        <w:ind w:hanging="720"/>
        <w:rPr>
          <w:rFonts w:eastAsia="Calibri" w:cstheme="minorHAnsi"/>
          <w:kern w:val="28"/>
          <w:sz w:val="24"/>
          <w:szCs w:val="24"/>
          <w:shd w:val="clear" w:color="auto" w:fill="FFFFFF"/>
        </w:rPr>
      </w:pPr>
      <w:r w:rsidRPr="00523669">
        <w:rPr>
          <w:rFonts w:eastAsia="Calibri" w:cstheme="minorHAnsi"/>
          <w:kern w:val="28"/>
          <w:sz w:val="24"/>
          <w:szCs w:val="24"/>
          <w:shd w:val="clear" w:color="auto" w:fill="FFFFFF"/>
        </w:rPr>
        <w:t>Oferta otrzymana przez Zamawiającego po terminie składania ofert nie zostanie rozpatrzona.</w:t>
      </w:r>
    </w:p>
    <w:p w14:paraId="344C2E15" w14:textId="77777777" w:rsidR="000B21C3" w:rsidRPr="000B21C3" w:rsidRDefault="000B21C3" w:rsidP="007B4A09">
      <w:pPr>
        <w:widowControl w:val="0"/>
        <w:numPr>
          <w:ilvl w:val="0"/>
          <w:numId w:val="20"/>
        </w:numPr>
        <w:tabs>
          <w:tab w:val="left" w:pos="357"/>
        </w:tabs>
        <w:spacing w:after="0" w:line="320" w:lineRule="exact"/>
        <w:ind w:left="357" w:hanging="357"/>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AC1B67" w:rsidRDefault="00C0721E" w:rsidP="00C0721E">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4D809372" w14:textId="77777777" w:rsid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Oferent określi ceny jednostkowe wymienione w formularzu ofertowym.</w:t>
      </w:r>
    </w:p>
    <w:p w14:paraId="58A54EC2" w14:textId="77777777" w:rsid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Oferent obliczy wartość pozycji poprzez przemnożenie ceny jednostkowej dla danej pozycji przez ilość jednostek.</w:t>
      </w:r>
    </w:p>
    <w:p w14:paraId="58CB5A37"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Wszystkie wartości powinny być liczone z dokładnością do dwóch miejsc po przecinku.</w:t>
      </w:r>
    </w:p>
    <w:p w14:paraId="0C50E5D9" w14:textId="5152FFCE" w:rsidR="000846A7" w:rsidRPr="000846A7" w:rsidRDefault="000846A7" w:rsidP="000846A7">
      <w:pPr>
        <w:widowControl w:val="0"/>
        <w:tabs>
          <w:tab w:val="left" w:pos="-11890"/>
          <w:tab w:val="left" w:pos="357"/>
          <w:tab w:val="left" w:pos="426"/>
        </w:tabs>
        <w:suppressAutoHyphens/>
        <w:autoSpaceDE w:val="0"/>
        <w:autoSpaceDN w:val="0"/>
        <w:spacing w:after="0" w:line="240" w:lineRule="auto"/>
        <w:jc w:val="both"/>
        <w:rPr>
          <w:rFonts w:eastAsia="Calibri" w:cstheme="minorHAnsi"/>
          <w:i/>
          <w:kern w:val="28"/>
          <w:sz w:val="24"/>
          <w:szCs w:val="24"/>
          <w:shd w:val="clear" w:color="auto" w:fill="FFFFFF"/>
        </w:rPr>
      </w:pPr>
      <w:r w:rsidRPr="000846A7">
        <w:rPr>
          <w:rFonts w:eastAsia="Calibri" w:cstheme="minorHAnsi"/>
          <w:i/>
          <w:kern w:val="28"/>
          <w:sz w:val="24"/>
          <w:szCs w:val="24"/>
          <w:shd w:val="clear" w:color="auto" w:fill="FFFFFF"/>
        </w:rPr>
        <w:t>Uwaga!</w:t>
      </w:r>
    </w:p>
    <w:p w14:paraId="3300688A" w14:textId="0111760D" w:rsidR="000846A7" w:rsidRPr="000846A7" w:rsidRDefault="000846A7" w:rsidP="000846A7">
      <w:pPr>
        <w:widowControl w:val="0"/>
        <w:tabs>
          <w:tab w:val="left" w:pos="-11890"/>
          <w:tab w:val="left" w:pos="357"/>
          <w:tab w:val="left" w:pos="426"/>
        </w:tabs>
        <w:suppressAutoHyphens/>
        <w:autoSpaceDE w:val="0"/>
        <w:autoSpaceDN w:val="0"/>
        <w:spacing w:after="0" w:line="240" w:lineRule="auto"/>
        <w:jc w:val="both"/>
        <w:rPr>
          <w:rFonts w:eastAsia="Calibri" w:cstheme="minorHAnsi"/>
          <w:i/>
          <w:kern w:val="28"/>
          <w:sz w:val="24"/>
          <w:szCs w:val="24"/>
          <w:shd w:val="clear" w:color="auto" w:fill="FFFFFF"/>
        </w:rPr>
      </w:pPr>
      <w:r w:rsidRPr="000846A7">
        <w:rPr>
          <w:rFonts w:eastAsia="Calibri" w:cstheme="minorHAnsi"/>
          <w:i/>
          <w:kern w:val="28"/>
          <w:sz w:val="24"/>
          <w:szCs w:val="24"/>
          <w:shd w:val="clear" w:color="auto" w:fill="FFFFFF"/>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r w:rsidRPr="000846A7">
        <w:rPr>
          <w:rFonts w:eastAsia="Calibri" w:cstheme="minorHAnsi"/>
          <w:i/>
          <w:kern w:val="28"/>
          <w:sz w:val="24"/>
          <w:szCs w:val="24"/>
          <w:shd w:val="clear" w:color="auto" w:fill="FFFFFF"/>
        </w:rPr>
        <w:br/>
      </w:r>
    </w:p>
    <w:p w14:paraId="31B7354C"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Cena ofertowa musi zawierać wszelkie wydatki oraz ryzyko związane z koniecznością zrealizowania przedmiotu zamówienia.</w:t>
      </w:r>
    </w:p>
    <w:p w14:paraId="5C84832B"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Ceny jednostkowe winny być określone przez Oferenta z uwzględnieniem ewentualnych upustów.</w:t>
      </w:r>
    </w:p>
    <w:p w14:paraId="62A8EB4D"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Cena ofertowa powinna być podana w jednym wariancie i określona cyfrowo i słownie.</w:t>
      </w:r>
    </w:p>
    <w:p w14:paraId="0557CB48"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Jeżeli wystąpi rozbieżność pomiędzy ceną wyrażoną cyframi i słownie, ważna będzie cena wyrażona słownie.</w:t>
      </w:r>
    </w:p>
    <w:p w14:paraId="0CC9DBCE" w14:textId="205C5F98" w:rsidR="00C0721E" w:rsidRPr="00AC1B67" w:rsidRDefault="00C0721E" w:rsidP="000846A7">
      <w:pPr>
        <w:numPr>
          <w:ilvl w:val="1"/>
          <w:numId w:val="0"/>
        </w:numPr>
        <w:tabs>
          <w:tab w:val="left" w:pos="357"/>
          <w:tab w:val="left" w:pos="426"/>
          <w:tab w:val="left" w:pos="4500"/>
        </w:tabs>
        <w:spacing w:after="120" w:line="240" w:lineRule="auto"/>
        <w:ind w:left="357" w:hanging="357"/>
        <w:outlineLvl w:val="1"/>
        <w:rPr>
          <w:rFonts w:eastAsia="Calibri" w:cstheme="minorHAnsi"/>
          <w:sz w:val="24"/>
          <w:szCs w:val="24"/>
        </w:rPr>
      </w:pPr>
      <w:r w:rsidRPr="00AC1B67">
        <w:rPr>
          <w:rFonts w:eastAsia="Calibri" w:cstheme="minorHAnsi"/>
          <w:bCs/>
          <w:i/>
          <w:iCs/>
          <w:sz w:val="24"/>
          <w:szCs w:val="24"/>
        </w:rPr>
        <w:t xml:space="preserve"> </w:t>
      </w:r>
    </w:p>
    <w:p w14:paraId="37022835" w14:textId="77777777" w:rsidR="00C0721E" w:rsidRPr="00AC1B67" w:rsidRDefault="00C0721E" w:rsidP="008C15A6">
      <w:pPr>
        <w:pStyle w:val="Nagwek1"/>
        <w:spacing w:before="0"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AC1B67" w:rsidRDefault="00C0721E" w:rsidP="0045377F">
      <w:pPr>
        <w:widowControl w:val="0"/>
        <w:tabs>
          <w:tab w:val="left" w:pos="707"/>
        </w:tabs>
        <w:spacing w:after="0" w:line="320" w:lineRule="exact"/>
        <w:ind w:right="23"/>
        <w:jc w:val="both"/>
        <w:rPr>
          <w:rFonts w:eastAsia="Calibri" w:cstheme="minorHAnsi"/>
          <w:sz w:val="24"/>
          <w:szCs w:val="24"/>
        </w:rPr>
      </w:pPr>
      <w:r w:rsidRPr="00AC1B67">
        <w:rPr>
          <w:rFonts w:eastAsia="Calibri" w:cstheme="minorHAnsi"/>
          <w:sz w:val="24"/>
          <w:szCs w:val="24"/>
        </w:rPr>
        <w:t xml:space="preserve">Oferenci są związani złożoną ofertą do czasu zawarcia umowy z wybranym Wykonawcą, jednak nie dłużej niż </w:t>
      </w:r>
      <w:r w:rsidRPr="00AC1B67">
        <w:rPr>
          <w:rFonts w:eastAsia="Calibri" w:cstheme="minorHAnsi"/>
          <w:b/>
          <w:bCs/>
          <w:sz w:val="24"/>
          <w:szCs w:val="24"/>
        </w:rPr>
        <w:t xml:space="preserve">30 dni </w:t>
      </w:r>
      <w:r w:rsidRPr="00AC1B67">
        <w:rPr>
          <w:rFonts w:eastAsia="Calibri" w:cstheme="minorHAnsi"/>
          <w:sz w:val="24"/>
          <w:szCs w:val="24"/>
        </w:rPr>
        <w:t>od dnia ostatecznego terminu składania ofert.</w:t>
      </w:r>
    </w:p>
    <w:p w14:paraId="2516D2A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bookmarkStart w:id="1" w:name="bookmark4"/>
      <w:r w:rsidRPr="00AC1B67">
        <w:rPr>
          <w:rFonts w:asciiTheme="minorHAnsi" w:eastAsia="Times New Roman" w:hAnsiTheme="minorHAnsi" w:cstheme="minorHAnsi"/>
          <w:b/>
          <w:bCs/>
          <w:color w:val="auto"/>
          <w:sz w:val="26"/>
          <w:szCs w:val="26"/>
        </w:rPr>
        <w:t>§ 10. Dodatkowe informacje</w:t>
      </w:r>
      <w:bookmarkEnd w:id="1"/>
      <w:r w:rsidRPr="00AC1B67">
        <w:rPr>
          <w:rFonts w:asciiTheme="minorHAnsi" w:eastAsia="Times New Roman" w:hAnsiTheme="minorHAnsi" w:cstheme="minorHAnsi"/>
          <w:b/>
          <w:bCs/>
          <w:color w:val="auto"/>
          <w:sz w:val="26"/>
          <w:szCs w:val="26"/>
        </w:rPr>
        <w:t>.</w:t>
      </w:r>
    </w:p>
    <w:p w14:paraId="779B34D0" w14:textId="33FBFE6D" w:rsidR="00C0721E" w:rsidRPr="0000060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Oferenci mogą zwrócić się do Zamawiającego o wyjaśnienie treści Zapytania ofertowego. Treść zapytań do niniejszego postępowania prosimy przesyłać na adres e- mail: </w:t>
      </w:r>
      <w:r w:rsidR="000B21C3" w:rsidRPr="000B21C3">
        <w:rPr>
          <w:rFonts w:cs="Calibri"/>
          <w:color w:val="0563C1"/>
          <w:sz w:val="24"/>
          <w:szCs w:val="24"/>
        </w:rPr>
        <w:t xml:space="preserve">sekretariat@mzk.stalowa-wola.pl. </w:t>
      </w:r>
      <w:r w:rsidRPr="00AC1B67">
        <w:rPr>
          <w:rFonts w:eastAsia="Calibri" w:cstheme="minorHAnsi"/>
          <w:sz w:val="24"/>
          <w:szCs w:val="24"/>
        </w:rPr>
        <w:t xml:space="preserve">Pytania i odpowiedzi zostaną umieszczone </w:t>
      </w:r>
      <w:r w:rsidR="00131BB5">
        <w:rPr>
          <w:rFonts w:eastAsia="Calibri" w:cstheme="minorHAnsi"/>
          <w:sz w:val="24"/>
          <w:szCs w:val="24"/>
        </w:rPr>
        <w:t xml:space="preserve">tylko </w:t>
      </w:r>
      <w:r w:rsidRPr="00AC1B67">
        <w:rPr>
          <w:rFonts w:eastAsia="Calibri" w:cstheme="minorHAnsi"/>
          <w:sz w:val="24"/>
          <w:szCs w:val="24"/>
        </w:rPr>
        <w:t xml:space="preserve">na stronie </w:t>
      </w:r>
      <w:hyperlink r:id="rId10" w:history="1">
        <w:r w:rsidRPr="00000606">
          <w:rPr>
            <w:rFonts w:eastAsia="Calibri" w:cstheme="minorHAnsi"/>
            <w:color w:val="0066CC"/>
            <w:sz w:val="24"/>
            <w:szCs w:val="24"/>
          </w:rPr>
          <w:t>http://bip.mzk.stalowa-wola.pl/.</w:t>
        </w:r>
      </w:hyperlink>
    </w:p>
    <w:p w14:paraId="184616F6" w14:textId="77777777" w:rsidR="00C0721E" w:rsidRPr="00AC1B67" w:rsidRDefault="00C0721E" w:rsidP="007B4A09">
      <w:pPr>
        <w:widowControl w:val="0"/>
        <w:numPr>
          <w:ilvl w:val="0"/>
          <w:numId w:val="3"/>
        </w:numPr>
        <w:tabs>
          <w:tab w:val="left" w:pos="707"/>
        </w:tabs>
        <w:spacing w:after="0" w:line="320" w:lineRule="exact"/>
        <w:ind w:left="357" w:hanging="357"/>
        <w:jc w:val="both"/>
        <w:rPr>
          <w:rFonts w:eastAsia="Calibri" w:cstheme="minorHAnsi"/>
          <w:i/>
          <w:sz w:val="24"/>
          <w:szCs w:val="24"/>
        </w:rPr>
      </w:pPr>
      <w:r w:rsidRPr="00AC1B67">
        <w:rPr>
          <w:rFonts w:eastAsia="Calibri" w:cstheme="minorHAnsi"/>
          <w:bCs/>
          <w:iCs/>
          <w:sz w:val="24"/>
          <w:szCs w:val="24"/>
          <w:shd w:val="clear" w:color="auto" w:fill="FFFFFF"/>
        </w:rPr>
        <w:t>Zamawiający udzieli</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Wykonawcy</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odpowiedzi</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 xml:space="preserve">jeżeli </w:t>
      </w:r>
      <w:r w:rsidRPr="00AC1B67">
        <w:rPr>
          <w:rFonts w:eastAsia="Calibri" w:cstheme="minorHAnsi"/>
          <w:sz w:val="24"/>
          <w:szCs w:val="24"/>
          <w:shd w:val="clear" w:color="auto" w:fill="FFFFFF"/>
        </w:rPr>
        <w:t>wniosek wpłynie do niego</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w:t>
      </w:r>
      <w:r w:rsidRPr="00AC1B67">
        <w:rPr>
          <w:rFonts w:eastAsia="Calibri" w:cstheme="minorHAnsi"/>
          <w:i/>
          <w:sz w:val="24"/>
          <w:szCs w:val="24"/>
          <w:shd w:val="clear" w:color="auto" w:fill="FFFFFF"/>
        </w:rPr>
        <w:t> </w:t>
      </w:r>
      <w:r w:rsidRPr="00AC1B67">
        <w:rPr>
          <w:rFonts w:eastAsia="Calibri" w:cstheme="minorHAnsi"/>
          <w:bCs/>
          <w:iCs/>
          <w:sz w:val="24"/>
          <w:szCs w:val="24"/>
          <w:shd w:val="clear" w:color="auto" w:fill="FFFFFF"/>
        </w:rPr>
        <w:t xml:space="preserve">terminie </w:t>
      </w:r>
      <w:r w:rsidRPr="00AC1B67">
        <w:rPr>
          <w:rFonts w:eastAsia="Calibri" w:cstheme="minorHAnsi"/>
          <w:sz w:val="24"/>
          <w:szCs w:val="24"/>
          <w:shd w:val="clear" w:color="auto" w:fill="FFFFFF"/>
        </w:rPr>
        <w:t>nie</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krótszym niż 2</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53EB9789" w14:textId="70293233" w:rsidR="00C0721E" w:rsidRPr="0000060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W uzasadnionych przypadkach Zamawiający może przedłużyć termin składania ofert,  umieszczając informacje na stronie internetowej </w:t>
      </w:r>
      <w:hyperlink r:id="rId11" w:history="1">
        <w:r w:rsidRPr="00000606">
          <w:rPr>
            <w:rFonts w:eastAsia="Calibri" w:cstheme="minorHAnsi"/>
            <w:color w:val="0066CC"/>
            <w:sz w:val="24"/>
            <w:szCs w:val="24"/>
          </w:rPr>
          <w:t>http://bip.mzk.stalowa-wola.pl/</w:t>
        </w:r>
      </w:hyperlink>
      <w:r w:rsidRPr="00000606">
        <w:rPr>
          <w:rFonts w:eastAsia="Calibri" w:cstheme="minorHAnsi"/>
          <w:sz w:val="24"/>
          <w:szCs w:val="24"/>
        </w:rPr>
        <w:t>.</w:t>
      </w:r>
    </w:p>
    <w:p w14:paraId="10213724" w14:textId="77777777" w:rsidR="00C0721E" w:rsidRPr="00AC1B67"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Jeśli taka sytuacja będzie miała miejsce, to wszystkie prawa i obowiązki Zamawiającego i</w:t>
      </w:r>
      <w:r>
        <w:rPr>
          <w:rFonts w:eastAsia="Calibri" w:cstheme="minorHAnsi"/>
          <w:sz w:val="24"/>
          <w:szCs w:val="24"/>
        </w:rPr>
        <w:t> </w:t>
      </w:r>
      <w:r w:rsidRPr="00AC1B67">
        <w:rPr>
          <w:rFonts w:eastAsia="Calibri" w:cstheme="minorHAnsi"/>
          <w:sz w:val="24"/>
          <w:szCs w:val="24"/>
        </w:rPr>
        <w:t>Oferentów odnoszące się do terminu pierwotnego będą odnosiły się do terminu zmienionego.</w:t>
      </w:r>
    </w:p>
    <w:p w14:paraId="654D27C8" w14:textId="77777777" w:rsidR="00C0721E" w:rsidRPr="005B75B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2" w:name="bookmark5"/>
      <w:r w:rsidRPr="00AC1B67">
        <w:rPr>
          <w:rFonts w:eastAsia="Calibri" w:cstheme="minorHAnsi"/>
          <w:sz w:val="24"/>
          <w:szCs w:val="24"/>
        </w:rPr>
        <w:t xml:space="preserve"> stanowić oddzielną część oferty, opisaną w następujący sposób: „tajemnice </w:t>
      </w:r>
      <w:r w:rsidRPr="005B75B6">
        <w:rPr>
          <w:rFonts w:eastAsia="Calibri" w:cstheme="minorHAnsi"/>
          <w:sz w:val="24"/>
          <w:szCs w:val="24"/>
        </w:rPr>
        <w:t>przedsiębiorstwa - tylko do wglądu przez Zamawiającego</w:t>
      </w:r>
      <w:bookmarkEnd w:id="2"/>
      <w:r w:rsidRPr="005B75B6">
        <w:rPr>
          <w:rFonts w:eastAsia="Calibri" w:cstheme="minorHAnsi"/>
          <w:sz w:val="24"/>
          <w:szCs w:val="24"/>
        </w:rPr>
        <w:t>”.</w:t>
      </w:r>
    </w:p>
    <w:p w14:paraId="5BFC1D57" w14:textId="218DA15E" w:rsidR="00C0721E" w:rsidRPr="005B75B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5B75B6">
        <w:rPr>
          <w:rFonts w:eastAsia="Calibri" w:cstheme="minorHAnsi"/>
          <w:sz w:val="24"/>
          <w:szCs w:val="24"/>
        </w:rPr>
        <w:t xml:space="preserve">Informacja na temat oferty wybranej w postępowaniu następuje na wniosek , w trybie dostępu do informacji publicznej, zgodnie z art. 13 ustawy z dnia 6 września 2001 r. o dostępie do informacji publicznej (Dz.U. 2018 poz. 1330 ze zm.). Wniosek o udostępnienie informacji publicznej należy przesłać na adres poczty elektronicznej: </w:t>
      </w:r>
      <w:r w:rsidR="000B21C3" w:rsidRPr="000B21C3">
        <w:rPr>
          <w:rFonts w:cs="Calibri"/>
          <w:color w:val="0563C1"/>
          <w:sz w:val="24"/>
          <w:szCs w:val="24"/>
        </w:rPr>
        <w:t>sekretariat@mzk.stalowa-wola.pl.</w:t>
      </w:r>
    </w:p>
    <w:p w14:paraId="71FE6BD8" w14:textId="2C5974F3" w:rsidR="00C0721E" w:rsidRPr="00AC1B67" w:rsidRDefault="00C0721E" w:rsidP="0045377F">
      <w:pPr>
        <w:widowControl w:val="0"/>
        <w:tabs>
          <w:tab w:val="left" w:pos="707"/>
        </w:tabs>
        <w:spacing w:after="120" w:line="320" w:lineRule="exact"/>
        <w:ind w:left="357"/>
        <w:jc w:val="both"/>
        <w:rPr>
          <w:rFonts w:eastAsia="Calibri" w:cstheme="minorHAnsi"/>
          <w:sz w:val="24"/>
          <w:szCs w:val="24"/>
        </w:rPr>
      </w:pPr>
      <w:r w:rsidRPr="005B75B6">
        <w:rPr>
          <w:rFonts w:eastAsia="Calibri" w:cstheme="minorHAnsi"/>
          <w:sz w:val="24"/>
          <w:szCs w:val="24"/>
        </w:rPr>
        <w:t xml:space="preserve">Udostępnieniu nie podlegają dane dot. Oferentów biorących udział w postępowaniu oraz zaoferowane przez nich </w:t>
      </w:r>
      <w:r w:rsidR="005B75B6" w:rsidRPr="005B75B6">
        <w:rPr>
          <w:rFonts w:eastAsia="Calibri" w:cstheme="minorHAnsi"/>
          <w:sz w:val="24"/>
          <w:szCs w:val="24"/>
        </w:rPr>
        <w:t>ceny jednostkowe</w:t>
      </w:r>
      <w:r w:rsidRPr="005B75B6">
        <w:rPr>
          <w:rFonts w:eastAsia="Calibri" w:cstheme="minorHAnsi"/>
          <w:sz w:val="24"/>
          <w:szCs w:val="24"/>
        </w:rPr>
        <w:t>, ponieważ informacje te nie mają charakteru informacji publicznej.</w:t>
      </w:r>
    </w:p>
    <w:p w14:paraId="487C241F"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t>§ 11. Otwarcie ofert.</w:t>
      </w:r>
    </w:p>
    <w:p w14:paraId="79A10637" w14:textId="56ABCD76"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kern w:val="28"/>
          <w:sz w:val="24"/>
          <w:szCs w:val="24"/>
          <w:shd w:val="clear" w:color="auto" w:fill="FFFFFF"/>
        </w:rPr>
        <w:t xml:space="preserve">Zapoznanie się komisji z ofertami nastąpi w dniu </w:t>
      </w:r>
      <w:r w:rsidR="00421354">
        <w:rPr>
          <w:rFonts w:ascii="Calibri" w:eastAsia="Calibri" w:hAnsi="Calibri" w:cs="Calibri"/>
          <w:b/>
          <w:kern w:val="28"/>
          <w:sz w:val="24"/>
          <w:szCs w:val="24"/>
          <w:shd w:val="clear" w:color="auto" w:fill="FFFFFF"/>
        </w:rPr>
        <w:t>08.07</w:t>
      </w:r>
      <w:r w:rsidRPr="00723B27">
        <w:rPr>
          <w:rFonts w:ascii="Calibri" w:eastAsia="Calibri" w:hAnsi="Calibri" w:cs="Calibri"/>
          <w:b/>
          <w:kern w:val="28"/>
          <w:sz w:val="24"/>
          <w:szCs w:val="24"/>
          <w:shd w:val="clear" w:color="auto" w:fill="FFFFFF"/>
        </w:rPr>
        <w:t>.</w:t>
      </w:r>
      <w:r w:rsidRPr="00723B27">
        <w:rPr>
          <w:rFonts w:ascii="Calibri" w:eastAsia="Calibri" w:hAnsi="Calibri" w:cs="Calibri"/>
          <w:b/>
          <w:bCs/>
          <w:kern w:val="28"/>
          <w:sz w:val="24"/>
          <w:szCs w:val="24"/>
          <w:shd w:val="clear" w:color="auto" w:fill="FFFFFF"/>
        </w:rPr>
        <w:t>2022</w:t>
      </w:r>
      <w:r w:rsidR="008C15A6">
        <w:rPr>
          <w:rFonts w:ascii="Calibri" w:eastAsia="Calibri" w:hAnsi="Calibri" w:cs="Calibri"/>
          <w:b/>
          <w:kern w:val="28"/>
          <w:sz w:val="24"/>
          <w:szCs w:val="24"/>
          <w:shd w:val="clear" w:color="auto" w:fill="FFFFFF"/>
        </w:rPr>
        <w:t xml:space="preserve"> r. o godz. 10:30</w:t>
      </w:r>
      <w:r w:rsidRPr="00B12B6C">
        <w:rPr>
          <w:rFonts w:ascii="Calibri" w:eastAsia="Calibri" w:hAnsi="Calibri" w:cs="Calibri"/>
          <w:kern w:val="28"/>
          <w:sz w:val="24"/>
          <w:szCs w:val="24"/>
          <w:shd w:val="clear" w:color="auto" w:fill="FFFFFF"/>
        </w:rPr>
        <w:t xml:space="preserve"> w siedzibie Zamawiającego</w:t>
      </w:r>
      <w:r w:rsidRPr="00B12B6C">
        <w:rPr>
          <w:rFonts w:ascii="Calibri" w:eastAsia="Calibri" w:hAnsi="Calibri" w:cs="Calibri"/>
          <w:sz w:val="24"/>
          <w:szCs w:val="24"/>
        </w:rPr>
        <w:t>.</w:t>
      </w:r>
    </w:p>
    <w:p w14:paraId="3178631E"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Oferty złożone po terminie nie zostaną rozpatrzone.</w:t>
      </w:r>
    </w:p>
    <w:p w14:paraId="727F488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Nie przewiduje się publicznego otwarcia ofert.</w:t>
      </w:r>
    </w:p>
    <w:p w14:paraId="180EE3C0"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Zamawiający może nie podać do publicznej wiadomości kwoty, którą przeznaczył na sfinansowanie zamówienia.</w:t>
      </w:r>
    </w:p>
    <w:p w14:paraId="0E43FBE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61241E91"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41B5835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12. Ogłoszenie wyników i zawarcie umowy.</w:t>
      </w:r>
    </w:p>
    <w:p w14:paraId="23A9BB66" w14:textId="77777777"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Pr>
          <w:rFonts w:eastAsia="Calibri" w:cstheme="minorHAnsi"/>
          <w:sz w:val="24"/>
          <w:szCs w:val="24"/>
        </w:rPr>
        <w:t> </w:t>
      </w:r>
      <w:r w:rsidRPr="00AC1B67">
        <w:rPr>
          <w:rFonts w:eastAsia="Calibri" w:cstheme="minorHAnsi"/>
          <w:sz w:val="24"/>
          <w:szCs w:val="24"/>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AC1B67" w:rsidRDefault="00C0721E" w:rsidP="007B4A09">
      <w:pPr>
        <w:widowControl w:val="0"/>
        <w:numPr>
          <w:ilvl w:val="0"/>
          <w:numId w:val="4"/>
        </w:numPr>
        <w:tabs>
          <w:tab w:val="left" w:pos="35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Pr>
          <w:rFonts w:eastAsia="Calibri" w:cstheme="minorHAnsi"/>
          <w:sz w:val="24"/>
          <w:szCs w:val="24"/>
        </w:rPr>
        <w:t>p</w:t>
      </w:r>
      <w:r w:rsidRPr="00AC1B67">
        <w:rPr>
          <w:rFonts w:eastAsia="Calibri" w:cstheme="minorHAnsi"/>
          <w:sz w:val="24"/>
          <w:szCs w:val="24"/>
        </w:rPr>
        <w:t>ostępowania.</w:t>
      </w:r>
    </w:p>
    <w:p w14:paraId="71B87720" w14:textId="77777777" w:rsidR="00C0721E" w:rsidRPr="000738DE" w:rsidRDefault="00C0721E" w:rsidP="007B4A09">
      <w:pPr>
        <w:widowControl w:val="0"/>
        <w:numPr>
          <w:ilvl w:val="0"/>
          <w:numId w:val="4"/>
        </w:numPr>
        <w:tabs>
          <w:tab w:val="left" w:pos="357"/>
        </w:tabs>
        <w:spacing w:line="320" w:lineRule="exact"/>
        <w:ind w:left="357" w:hanging="357"/>
        <w:jc w:val="both"/>
        <w:rPr>
          <w:rFonts w:eastAsia="Calibri" w:cstheme="minorHAnsi"/>
          <w:sz w:val="24"/>
          <w:szCs w:val="24"/>
        </w:rPr>
      </w:pPr>
      <w:r w:rsidRPr="00AC1B67">
        <w:rPr>
          <w:rFonts w:eastAsia="Calibri" w:cstheme="minorHAnsi"/>
          <w:sz w:val="24"/>
          <w:szCs w:val="24"/>
        </w:rPr>
        <w:t>Informację o zamknięciu postępowania Zamawiający zamieszcza na stronie:</w:t>
      </w:r>
      <w:r w:rsidRPr="00AC1B67">
        <w:rPr>
          <w:rFonts w:eastAsia="Calibri" w:cstheme="minorHAnsi"/>
          <w:sz w:val="24"/>
          <w:szCs w:val="24"/>
        </w:rPr>
        <w:br/>
      </w:r>
      <w:hyperlink r:id="rId12" w:history="1">
        <w:r w:rsidRPr="000738DE">
          <w:rPr>
            <w:rFonts w:eastAsia="Calibri" w:cstheme="minorHAnsi"/>
            <w:color w:val="0066CC"/>
            <w:sz w:val="24"/>
            <w:szCs w:val="24"/>
          </w:rPr>
          <w:t>http://bip.mzk.stalowa-wola.pl/.</w:t>
        </w:r>
      </w:hyperlink>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6BFC1C59" w14:textId="77777777" w:rsidR="00C0721E" w:rsidRPr="00AC1B67" w:rsidRDefault="00C0721E" w:rsidP="0045377F">
      <w:pPr>
        <w:suppressAutoHyphens/>
        <w:spacing w:after="150" w:line="276" w:lineRule="auto"/>
        <w:jc w:val="both"/>
        <w:rPr>
          <w:rFonts w:eastAsia="Times New Roman" w:cstheme="minorHAnsi"/>
          <w:bCs/>
          <w:iCs/>
          <w:color w:val="000000" w:themeColor="text1"/>
          <w:sz w:val="24"/>
          <w:szCs w:val="24"/>
          <w:lang w:eastAsia="pl-PL"/>
        </w:rPr>
      </w:pPr>
      <w:r w:rsidRPr="00AC1B67">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D872F3"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Administratorem Pani/Pana danych osobowych jest Miejski Zakład Komunalny Sp. z o. o.; ul. Komunalna 1, 37-450 Stalowa Wola;</w:t>
      </w:r>
    </w:p>
    <w:p w14:paraId="27BEAE6B"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Kontakt z inspektorem ochrony danych</w:t>
      </w:r>
      <w:r w:rsidRPr="000738DE">
        <w:rPr>
          <w:rFonts w:eastAsia="Calibri" w:cstheme="minorHAnsi"/>
          <w:bCs/>
          <w:iCs/>
          <w:color w:val="000000" w:themeColor="text1"/>
          <w:sz w:val="24"/>
          <w:szCs w:val="24"/>
          <w:lang w:eastAsia="pl-PL"/>
        </w:rPr>
        <w:t xml:space="preserve">: </w:t>
      </w:r>
      <w:hyperlink r:id="rId13" w:history="1">
        <w:r w:rsidRPr="000738DE">
          <w:rPr>
            <w:rFonts w:eastAsia="Calibri" w:cstheme="minorHAnsi"/>
            <w:color w:val="0066CC"/>
            <w:sz w:val="24"/>
            <w:szCs w:val="24"/>
            <w:lang w:eastAsia="pl-PL"/>
          </w:rPr>
          <w:t>iod@mzk.stalowa-wola.pl</w:t>
        </w:r>
      </w:hyperlink>
      <w:r w:rsidRPr="00AC1B67">
        <w:rPr>
          <w:rFonts w:eastAsia="Calibri" w:cstheme="minorHAnsi"/>
          <w:bCs/>
          <w:iCs/>
          <w:color w:val="000000" w:themeColor="text1"/>
          <w:sz w:val="24"/>
          <w:szCs w:val="24"/>
          <w:lang w:eastAsia="pl-PL"/>
        </w:rPr>
        <w:t>.;</w:t>
      </w:r>
    </w:p>
    <w:p w14:paraId="5936060D"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przetwarzane będą na podstawie art. 6 ust. 1 lit. c RODO w celu związanym z niniejszym postępowaniem o udzielenie zamówienia;</w:t>
      </w:r>
    </w:p>
    <w:p w14:paraId="08930FFF"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Odbiorcami Pani/Pana danych osobowych będą osoby lub podmioty, którym udostępniona zostanie dokumentacja postępowania;</w:t>
      </w:r>
    </w:p>
    <w:p w14:paraId="0CD95300"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będą przechowywane</w:t>
      </w:r>
      <w:r w:rsidRPr="00AC1B67">
        <w:rPr>
          <w:rFonts w:eastAsia="SimSun" w:cstheme="minorHAnsi"/>
          <w:color w:val="000000" w:themeColor="text1"/>
          <w:kern w:val="1"/>
          <w:sz w:val="24"/>
          <w:szCs w:val="24"/>
          <w:lang w:eastAsia="zh-CN" w:bidi="hi-IN"/>
        </w:rPr>
        <w:t xml:space="preserve"> </w:t>
      </w:r>
      <w:r w:rsidRPr="00AC1B67">
        <w:rPr>
          <w:rFonts w:eastAsia="Calibri" w:cstheme="minorHAnsi"/>
          <w:bCs/>
          <w:iCs/>
          <w:color w:val="000000" w:themeColor="text1"/>
          <w:sz w:val="24"/>
          <w:szCs w:val="24"/>
          <w:lang w:eastAsia="pl-PL"/>
        </w:rPr>
        <w:t>przez okres niezbędny do realizacji celów określonych w pkt 3, a po tym czasie przez okres oraz w zakresie wymaganym przez przepisy powszechnie obowiązującego prawa;</w:t>
      </w:r>
    </w:p>
    <w:p w14:paraId="0851E4AB" w14:textId="44DCF88E"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Obowiązek podania przez Panią/Pana danych osobowych bezpośrednio Pani/Pana dotyczących jest wymogiem ustawowym określonym w przepisach prawa związanym z</w:t>
      </w:r>
      <w:r w:rsidR="00746F83">
        <w:rPr>
          <w:rFonts w:eastAsia="Calibri" w:cstheme="minorHAnsi"/>
          <w:bCs/>
          <w:iCs/>
          <w:color w:val="000000" w:themeColor="text1"/>
          <w:sz w:val="24"/>
          <w:szCs w:val="24"/>
          <w:lang w:eastAsia="pl-PL"/>
        </w:rPr>
        <w:t> </w:t>
      </w:r>
      <w:r w:rsidRPr="00AC1B67">
        <w:rPr>
          <w:rFonts w:eastAsia="Calibri" w:cstheme="minorHAnsi"/>
          <w:bCs/>
          <w:iCs/>
          <w:color w:val="000000" w:themeColor="text1"/>
          <w:sz w:val="24"/>
          <w:szCs w:val="24"/>
          <w:lang w:eastAsia="pl-PL"/>
        </w:rPr>
        <w:t xml:space="preserve">udziałem w postępowaniu o udzielenie zamówienia publicznego; </w:t>
      </w:r>
    </w:p>
    <w:p w14:paraId="48BE3A67"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odniesieniu do Pani/Pana danych osobowych decyzje nie będą podejmowane w sposób zautomatyzowany, stosowanie do art. 22 RODO;</w:t>
      </w:r>
    </w:p>
    <w:p w14:paraId="44D369CB"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Posiada Pani/Pan:</w:t>
      </w:r>
    </w:p>
    <w:p w14:paraId="7D8E6B8E"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15 RODO prawo dostępu do danych osobowych Pani/Pana dotyczących;</w:t>
      </w:r>
    </w:p>
    <w:p w14:paraId="5BC12C7B"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16 RODO prawo do sprostowania Pani/Pana danych osobowych **;</w:t>
      </w:r>
    </w:p>
    <w:p w14:paraId="1CD45B4E"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60AD06D8" w14:textId="77777777" w:rsidR="00C0721E" w:rsidRPr="00AC1B67" w:rsidRDefault="00C0721E" w:rsidP="007B4A09">
      <w:pPr>
        <w:numPr>
          <w:ilvl w:val="0"/>
          <w:numId w:val="12"/>
        </w:numPr>
        <w:suppressAutoHyphens/>
        <w:spacing w:after="150" w:line="276" w:lineRule="auto"/>
        <w:ind w:left="426"/>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Nie przysługuje Pani/Panu:</w:t>
      </w:r>
    </w:p>
    <w:p w14:paraId="68EC7FDB"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związku z art. 17 ust. 3 lit. b, d lub e RODO prawo do usunięcia danych osobowych;</w:t>
      </w:r>
    </w:p>
    <w:p w14:paraId="53F1EA45"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przenoszenia danych osobowych, o którym mowa w art. 20 RODO;</w:t>
      </w:r>
    </w:p>
    <w:p w14:paraId="02B5409F"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7E7CC848" w14:textId="2108B241" w:rsidR="00C0721E" w:rsidRPr="00AC1B67" w:rsidRDefault="00C0721E" w:rsidP="007B4A09">
      <w:pPr>
        <w:numPr>
          <w:ilvl w:val="0"/>
          <w:numId w:val="14"/>
        </w:numPr>
        <w:suppressAutoHyphens/>
        <w:spacing w:after="0" w:line="240" w:lineRule="auto"/>
        <w:jc w:val="both"/>
        <w:rPr>
          <w:rFonts w:eastAsia="Calibri" w:cstheme="minorHAnsi"/>
          <w:i/>
          <w:color w:val="000000" w:themeColor="text1"/>
          <w:sz w:val="24"/>
          <w:szCs w:val="24"/>
          <w:lang w:eastAsia="ar-SA"/>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pl-PL"/>
        </w:rPr>
        <w:t xml:space="preserve">skorzystanie z prawa do sprostowania nie może skutkować zmianą </w:t>
      </w:r>
      <w:r w:rsidR="00A50AAA">
        <w:rPr>
          <w:rFonts w:eastAsia="Calibri" w:cstheme="minorHAnsi"/>
          <w:i/>
          <w:color w:val="000000" w:themeColor="text1"/>
          <w:sz w:val="24"/>
          <w:szCs w:val="24"/>
          <w:lang w:eastAsia="ar-SA"/>
        </w:rPr>
        <w:t>wyniku </w:t>
      </w:r>
      <w:r w:rsidRPr="00AC1B67">
        <w:rPr>
          <w:rFonts w:eastAsia="Calibri" w:cstheme="minorHAnsi"/>
          <w:i/>
          <w:color w:val="000000" w:themeColor="text1"/>
          <w:sz w:val="24"/>
          <w:szCs w:val="24"/>
          <w:lang w:eastAsia="ar-SA"/>
        </w:rPr>
        <w:t>postępowania</w:t>
      </w:r>
      <w:r w:rsidR="00A50AAA">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ar-SA"/>
        </w:rPr>
        <w:t>o udzielenie zamówienia publicznego ani zmianą postanowień umowy w zakresie niezgodnym z przepisami prawa oraz nie może naruszać integralności protokołu oraz jego załączników.</w:t>
      </w:r>
    </w:p>
    <w:p w14:paraId="141C7F07" w14:textId="58D9B7C7" w:rsidR="00C0721E" w:rsidRDefault="00C0721E" w:rsidP="007B4A09">
      <w:pPr>
        <w:numPr>
          <w:ilvl w:val="0"/>
          <w:numId w:val="14"/>
        </w:numPr>
        <w:suppressAutoHyphens/>
        <w:spacing w:after="0" w:line="240" w:lineRule="auto"/>
        <w:jc w:val="both"/>
        <w:rPr>
          <w:rFonts w:eastAsia="Calibri" w:cstheme="minorHAnsi"/>
          <w:i/>
          <w:color w:val="000000" w:themeColor="text1"/>
          <w:sz w:val="24"/>
          <w:szCs w:val="24"/>
          <w:lang w:eastAsia="pl-PL"/>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prawo do ograniczenia przetwarzania nie ma zastosowania w odniesieniu do </w:t>
      </w:r>
      <w:r w:rsidRPr="00AC1B67">
        <w:rPr>
          <w:rFonts w:eastAsia="Calibri"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C379E" w14:textId="599E7892" w:rsidR="0045377F" w:rsidRDefault="0045377F" w:rsidP="0045377F">
      <w:pPr>
        <w:suppressAutoHyphens/>
        <w:spacing w:after="0" w:line="240" w:lineRule="auto"/>
        <w:jc w:val="both"/>
        <w:rPr>
          <w:rFonts w:eastAsia="Calibri" w:cstheme="minorHAnsi"/>
          <w:i/>
          <w:color w:val="000000" w:themeColor="text1"/>
          <w:sz w:val="24"/>
          <w:szCs w:val="24"/>
          <w:lang w:eastAsia="pl-PL"/>
        </w:rPr>
      </w:pPr>
    </w:p>
    <w:p w14:paraId="2441E651" w14:textId="117F39D1" w:rsidR="00C0721E" w:rsidRPr="00AC1B67" w:rsidRDefault="00C0721E" w:rsidP="0045377F">
      <w:pPr>
        <w:pStyle w:val="Nagwek1"/>
        <w:spacing w:after="240"/>
        <w:jc w:val="center"/>
        <w:rPr>
          <w:rFonts w:asciiTheme="minorHAnsi" w:eastAsia="Calibri" w:hAnsiTheme="minorHAnsi" w:cstheme="minorHAnsi"/>
          <w:b/>
          <w:bCs/>
          <w:color w:val="auto"/>
          <w:sz w:val="26"/>
          <w:szCs w:val="26"/>
        </w:rPr>
      </w:pPr>
      <w:r w:rsidRPr="00AC1B67">
        <w:rPr>
          <w:rFonts w:asciiTheme="minorHAnsi" w:eastAsia="Calibri" w:hAnsiTheme="minorHAnsi" w:cstheme="minorHAnsi"/>
          <w:b/>
          <w:bCs/>
          <w:color w:val="auto"/>
          <w:sz w:val="26"/>
          <w:szCs w:val="26"/>
        </w:rPr>
        <w:t>§ 15. Regulacja prawna.</w:t>
      </w:r>
    </w:p>
    <w:p w14:paraId="0F2D82CD" w14:textId="29DA1D35" w:rsidR="00C0721E" w:rsidRDefault="00C0721E" w:rsidP="007B4A09">
      <w:pPr>
        <w:widowControl w:val="0"/>
        <w:numPr>
          <w:ilvl w:val="0"/>
          <w:numId w:val="5"/>
        </w:numPr>
        <w:tabs>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Postępowanie prowadzone jest w oparciu </w:t>
      </w:r>
      <w:r w:rsidRPr="00384920">
        <w:rPr>
          <w:rFonts w:eastAsia="Calibri" w:cstheme="minorHAnsi"/>
          <w:sz w:val="24"/>
          <w:szCs w:val="24"/>
        </w:rPr>
        <w:t>o „Regulamin udzielania zamówień publicznych w</w:t>
      </w:r>
      <w:r>
        <w:rPr>
          <w:rFonts w:eastAsia="Calibri" w:cstheme="minorHAnsi"/>
          <w:sz w:val="24"/>
          <w:szCs w:val="24"/>
        </w:rPr>
        <w:t> </w:t>
      </w:r>
      <w:r w:rsidRPr="00384920">
        <w:rPr>
          <w:rFonts w:eastAsia="Calibri" w:cstheme="minorHAnsi"/>
          <w:sz w:val="24"/>
          <w:szCs w:val="24"/>
        </w:rPr>
        <w:t>Miejskim Zakładzie Komunalnym Sp. z o.o. z siedzib</w:t>
      </w:r>
      <w:r w:rsidR="00A06A6A">
        <w:rPr>
          <w:rFonts w:eastAsia="Calibri" w:cstheme="minorHAnsi"/>
          <w:sz w:val="24"/>
          <w:szCs w:val="24"/>
        </w:rPr>
        <w:t>ą</w:t>
      </w:r>
      <w:r w:rsidRPr="00384920">
        <w:rPr>
          <w:rFonts w:eastAsia="Calibri" w:cstheme="minorHAnsi"/>
          <w:sz w:val="24"/>
          <w:szCs w:val="24"/>
        </w:rPr>
        <w:t xml:space="preserve"> w Stalowej Woli, których wartość nie przekracza 130.000,00 zł  i zamówień sektorowych o wartości nie przekraczającej progi unijne”.</w:t>
      </w:r>
    </w:p>
    <w:p w14:paraId="6F0F5B9E" w14:textId="42ABABD7" w:rsidR="00C0721E" w:rsidRPr="004E67D2" w:rsidRDefault="00C0721E" w:rsidP="004E67D2">
      <w:pPr>
        <w:widowControl w:val="0"/>
        <w:numPr>
          <w:ilvl w:val="0"/>
          <w:numId w:val="5"/>
        </w:numPr>
        <w:tabs>
          <w:tab w:val="left" w:pos="426"/>
        </w:tabs>
        <w:spacing w:after="0" w:line="320" w:lineRule="exact"/>
        <w:ind w:left="357" w:hanging="357"/>
        <w:jc w:val="center"/>
        <w:rPr>
          <w:rFonts w:eastAsia="Calibri" w:cstheme="minorHAnsi"/>
          <w:sz w:val="24"/>
          <w:szCs w:val="24"/>
        </w:rPr>
      </w:pPr>
      <w:r w:rsidRPr="004E67D2">
        <w:rPr>
          <w:rFonts w:eastAsia="Calibri" w:cstheme="minorHAnsi"/>
          <w:sz w:val="24"/>
          <w:szCs w:val="24"/>
        </w:rPr>
        <w:t xml:space="preserve">Sprawy nie ujęte w niniejszym Zapytaniu ofertowym regulują przepisy Kodeksu Cywilnego. </w:t>
      </w:r>
      <w:r w:rsidR="00746F83" w:rsidRPr="004E67D2">
        <w:rPr>
          <w:rFonts w:eastAsia="Calibri" w:cstheme="minorHAnsi"/>
          <w:sz w:val="24"/>
          <w:szCs w:val="24"/>
        </w:rPr>
        <w:br/>
      </w:r>
      <w:r w:rsidR="00746F83" w:rsidRPr="004E67D2">
        <w:rPr>
          <w:rFonts w:eastAsia="Calibri" w:cstheme="minorHAnsi"/>
          <w:sz w:val="24"/>
          <w:szCs w:val="24"/>
        </w:rPr>
        <w:br/>
      </w:r>
      <w:r w:rsidR="00746F83" w:rsidRPr="004E67D2">
        <w:rPr>
          <w:rFonts w:eastAsia="Times New Roman" w:cstheme="minorHAnsi"/>
          <w:b/>
          <w:bCs/>
          <w:sz w:val="26"/>
          <w:szCs w:val="26"/>
        </w:rPr>
        <w:br/>
      </w:r>
      <w:r w:rsidR="004E67D2">
        <w:rPr>
          <w:rFonts w:eastAsia="Times New Roman" w:cstheme="minorHAnsi"/>
          <w:b/>
          <w:bCs/>
          <w:sz w:val="26"/>
          <w:szCs w:val="26"/>
        </w:rPr>
        <w:t>§ 16. Informacje o kontakcie z </w:t>
      </w:r>
      <w:r w:rsidRPr="004E67D2">
        <w:rPr>
          <w:rFonts w:eastAsia="Times New Roman" w:cstheme="minorHAnsi"/>
          <w:b/>
          <w:bCs/>
          <w:sz w:val="26"/>
          <w:szCs w:val="26"/>
        </w:rPr>
        <w:t>Zamawiającym.</w:t>
      </w:r>
      <w:r w:rsidR="00746F83" w:rsidRPr="004E67D2">
        <w:rPr>
          <w:rFonts w:eastAsia="Times New Roman" w:cstheme="minorHAnsi"/>
          <w:b/>
          <w:bCs/>
          <w:sz w:val="26"/>
          <w:szCs w:val="26"/>
        </w:rPr>
        <w:br/>
      </w:r>
    </w:p>
    <w:p w14:paraId="3B3AAD04" w14:textId="77777777" w:rsidR="00C0721E" w:rsidRPr="00AC1B67" w:rsidRDefault="00C0721E" w:rsidP="0045377F">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r w:rsidRPr="00AC1B67">
        <w:rPr>
          <w:rFonts w:eastAsia="ArialMT" w:cstheme="minorHAnsi"/>
          <w:bCs/>
          <w:iCs/>
          <w:kern w:val="28"/>
          <w:sz w:val="24"/>
          <w:szCs w:val="24"/>
          <w:shd w:val="clear" w:color="auto" w:fill="FFFFFF"/>
        </w:rPr>
        <w:t>Osobą ze strony Zamawiającego upoważnioną do kontaktowania się z Oferentami jest:</w:t>
      </w:r>
    </w:p>
    <w:p w14:paraId="1C6BFA5C" w14:textId="22B11261" w:rsidR="00B62D39" w:rsidRPr="00B62D39" w:rsidRDefault="00A50AAA" w:rsidP="007B4A09">
      <w:pPr>
        <w:widowControl w:val="0"/>
        <w:numPr>
          <w:ilvl w:val="0"/>
          <w:numId w:val="8"/>
        </w:numPr>
        <w:tabs>
          <w:tab w:val="left" w:pos="-13000"/>
          <w:tab w:val="num" w:pos="1080"/>
        </w:tabs>
        <w:suppressAutoHyphens/>
        <w:autoSpaceDE w:val="0"/>
        <w:autoSpaceDN w:val="0"/>
        <w:spacing w:line="320" w:lineRule="exact"/>
        <w:ind w:left="357" w:hanging="357"/>
        <w:jc w:val="both"/>
        <w:rPr>
          <w:rFonts w:eastAsia="ArialMT" w:cstheme="minorHAnsi"/>
          <w:bCs/>
          <w:iCs/>
          <w:kern w:val="28"/>
          <w:sz w:val="24"/>
          <w:szCs w:val="24"/>
          <w:shd w:val="clear" w:color="auto" w:fill="FFFFFF"/>
        </w:rPr>
      </w:pPr>
      <w:r>
        <w:rPr>
          <w:rFonts w:eastAsia="ArialMT" w:cstheme="minorHAnsi"/>
          <w:bCs/>
          <w:iCs/>
          <w:kern w:val="28"/>
          <w:sz w:val="24"/>
          <w:szCs w:val="24"/>
          <w:shd w:val="clear" w:color="auto" w:fill="FFFFFF"/>
        </w:rPr>
        <w:t>Ewa Woźniak</w:t>
      </w:r>
      <w:r w:rsidR="00FB2534" w:rsidRPr="00FB2534">
        <w:rPr>
          <w:rFonts w:eastAsia="ArialMT" w:cstheme="minorHAnsi"/>
          <w:bCs/>
          <w:iCs/>
          <w:kern w:val="28"/>
          <w:sz w:val="24"/>
          <w:szCs w:val="24"/>
          <w:shd w:val="clear" w:color="auto" w:fill="FFFFFF"/>
        </w:rPr>
        <w:t>, tel. +48 15 842–33</w:t>
      </w:r>
      <w:r>
        <w:rPr>
          <w:rFonts w:eastAsia="ArialMT" w:cstheme="minorHAnsi"/>
          <w:bCs/>
          <w:iCs/>
          <w:kern w:val="28"/>
          <w:sz w:val="24"/>
          <w:szCs w:val="24"/>
          <w:shd w:val="clear" w:color="auto" w:fill="FFFFFF"/>
        </w:rPr>
        <w:t>–</w:t>
      </w:r>
      <w:r w:rsidR="00FB2534" w:rsidRPr="00FB2534">
        <w:rPr>
          <w:rFonts w:eastAsia="ArialMT" w:cstheme="minorHAnsi"/>
          <w:bCs/>
          <w:iCs/>
          <w:kern w:val="28"/>
          <w:sz w:val="24"/>
          <w:szCs w:val="24"/>
          <w:shd w:val="clear" w:color="auto" w:fill="FFFFFF"/>
        </w:rPr>
        <w:t>41</w:t>
      </w:r>
      <w:r>
        <w:rPr>
          <w:rFonts w:eastAsia="ArialMT" w:cstheme="minorHAnsi"/>
          <w:bCs/>
          <w:iCs/>
          <w:kern w:val="28"/>
          <w:sz w:val="24"/>
          <w:szCs w:val="24"/>
          <w:shd w:val="clear" w:color="auto" w:fill="FFFFFF"/>
        </w:rPr>
        <w:t xml:space="preserve"> wew. 27</w:t>
      </w:r>
      <w:r w:rsidR="00FB2534" w:rsidRPr="00FB2534">
        <w:rPr>
          <w:rFonts w:eastAsia="ArialMT" w:cstheme="minorHAnsi"/>
          <w:bCs/>
          <w:iCs/>
          <w:kern w:val="28"/>
          <w:sz w:val="24"/>
          <w:szCs w:val="24"/>
          <w:shd w:val="clear" w:color="auto" w:fill="FFFFFF"/>
        </w:rPr>
        <w:t xml:space="preserve"> lub tel. +48 15 844–02–</w:t>
      </w:r>
      <w:r w:rsidR="00AF3471">
        <w:rPr>
          <w:rFonts w:eastAsia="ArialMT" w:cstheme="minorHAnsi"/>
          <w:bCs/>
          <w:iCs/>
          <w:kern w:val="28"/>
          <w:sz w:val="24"/>
          <w:szCs w:val="24"/>
          <w:shd w:val="clear" w:color="auto" w:fill="FFFFFF"/>
        </w:rPr>
        <w:t>7</w:t>
      </w:r>
      <w:r w:rsidR="00FB2534" w:rsidRPr="00FB2534">
        <w:rPr>
          <w:rFonts w:eastAsia="ArialMT" w:cstheme="minorHAnsi"/>
          <w:bCs/>
          <w:iCs/>
          <w:kern w:val="28"/>
          <w:sz w:val="24"/>
          <w:szCs w:val="24"/>
          <w:shd w:val="clear" w:color="auto" w:fill="FFFFFF"/>
        </w:rPr>
        <w:t xml:space="preserve">4 wew. 27, e-mail: </w:t>
      </w:r>
      <w:hyperlink r:id="rId14" w:history="1">
        <w:r w:rsidR="00B62D39" w:rsidRPr="00B62D39">
          <w:rPr>
            <w:rStyle w:val="Hipercze"/>
            <w:rFonts w:eastAsia="ArialMT" w:cstheme="minorHAnsi"/>
            <w:bCs/>
            <w:iCs/>
            <w:color w:val="auto"/>
            <w:kern w:val="28"/>
            <w:sz w:val="24"/>
            <w:szCs w:val="24"/>
            <w:u w:val="none"/>
            <w:shd w:val="clear" w:color="auto" w:fill="FFFFFF"/>
          </w:rPr>
          <w:t>ewozniak@mzk.stalowa-wola.pl</w:t>
        </w:r>
      </w:hyperlink>
    </w:p>
    <w:p w14:paraId="420D3791" w14:textId="7E1ACA02" w:rsidR="00B62D39" w:rsidRPr="00B62D39" w:rsidRDefault="00B62D39" w:rsidP="00B62D39">
      <w:pPr>
        <w:widowControl w:val="0"/>
        <w:numPr>
          <w:ilvl w:val="0"/>
          <w:numId w:val="8"/>
        </w:numPr>
        <w:tabs>
          <w:tab w:val="left" w:pos="-13000"/>
          <w:tab w:val="num" w:pos="1080"/>
        </w:tabs>
        <w:suppressAutoHyphens/>
        <w:autoSpaceDE w:val="0"/>
        <w:autoSpaceDN w:val="0"/>
        <w:spacing w:line="320" w:lineRule="exact"/>
        <w:ind w:left="357" w:hanging="357"/>
        <w:jc w:val="both"/>
        <w:rPr>
          <w:rFonts w:eastAsia="ArialMT" w:cstheme="minorHAnsi"/>
          <w:bCs/>
          <w:iCs/>
          <w:kern w:val="28"/>
          <w:sz w:val="24"/>
          <w:szCs w:val="24"/>
          <w:shd w:val="clear" w:color="auto" w:fill="FFFFFF"/>
        </w:rPr>
      </w:pPr>
      <w:r>
        <w:rPr>
          <w:rFonts w:eastAsia="ArialMT" w:cstheme="minorHAnsi"/>
          <w:bCs/>
          <w:iCs/>
          <w:kern w:val="28"/>
          <w:sz w:val="24"/>
          <w:szCs w:val="24"/>
          <w:shd w:val="clear" w:color="auto" w:fill="FFFFFF"/>
        </w:rPr>
        <w:t>Joanna Surma</w:t>
      </w:r>
      <w:r w:rsidRPr="00FB2534">
        <w:rPr>
          <w:rFonts w:eastAsia="ArialMT" w:cstheme="minorHAnsi"/>
          <w:bCs/>
          <w:iCs/>
          <w:kern w:val="28"/>
          <w:sz w:val="24"/>
          <w:szCs w:val="24"/>
          <w:shd w:val="clear" w:color="auto" w:fill="FFFFFF"/>
        </w:rPr>
        <w:t>, tel. +48 15 842–33</w:t>
      </w:r>
      <w:r>
        <w:rPr>
          <w:rFonts w:eastAsia="ArialMT" w:cstheme="minorHAnsi"/>
          <w:bCs/>
          <w:iCs/>
          <w:kern w:val="28"/>
          <w:sz w:val="24"/>
          <w:szCs w:val="24"/>
          <w:shd w:val="clear" w:color="auto" w:fill="FFFFFF"/>
        </w:rPr>
        <w:t>–</w:t>
      </w:r>
      <w:r w:rsidRPr="00FB2534">
        <w:rPr>
          <w:rFonts w:eastAsia="ArialMT" w:cstheme="minorHAnsi"/>
          <w:bCs/>
          <w:iCs/>
          <w:kern w:val="28"/>
          <w:sz w:val="24"/>
          <w:szCs w:val="24"/>
          <w:shd w:val="clear" w:color="auto" w:fill="FFFFFF"/>
        </w:rPr>
        <w:t>41</w:t>
      </w:r>
      <w:r>
        <w:rPr>
          <w:rFonts w:eastAsia="ArialMT" w:cstheme="minorHAnsi"/>
          <w:bCs/>
          <w:iCs/>
          <w:kern w:val="28"/>
          <w:sz w:val="24"/>
          <w:szCs w:val="24"/>
          <w:shd w:val="clear" w:color="auto" w:fill="FFFFFF"/>
        </w:rPr>
        <w:t xml:space="preserve"> wew. 27</w:t>
      </w:r>
      <w:r w:rsidRPr="00FB2534">
        <w:rPr>
          <w:rFonts w:eastAsia="ArialMT" w:cstheme="minorHAnsi"/>
          <w:bCs/>
          <w:iCs/>
          <w:kern w:val="28"/>
          <w:sz w:val="24"/>
          <w:szCs w:val="24"/>
          <w:shd w:val="clear" w:color="auto" w:fill="FFFFFF"/>
        </w:rPr>
        <w:t xml:space="preserve"> lub tel. +48 15 844–02–</w:t>
      </w:r>
      <w:r w:rsidR="00AF3471">
        <w:rPr>
          <w:rFonts w:eastAsia="ArialMT" w:cstheme="minorHAnsi"/>
          <w:bCs/>
          <w:iCs/>
          <w:kern w:val="28"/>
          <w:sz w:val="24"/>
          <w:szCs w:val="24"/>
          <w:shd w:val="clear" w:color="auto" w:fill="FFFFFF"/>
        </w:rPr>
        <w:t>7</w:t>
      </w:r>
      <w:r w:rsidRPr="00FB2534">
        <w:rPr>
          <w:rFonts w:eastAsia="ArialMT" w:cstheme="minorHAnsi"/>
          <w:bCs/>
          <w:iCs/>
          <w:kern w:val="28"/>
          <w:sz w:val="24"/>
          <w:szCs w:val="24"/>
          <w:shd w:val="clear" w:color="auto" w:fill="FFFFFF"/>
        </w:rPr>
        <w:t xml:space="preserve">4 wew. 27, e-mail: </w:t>
      </w:r>
      <w:r>
        <w:rPr>
          <w:rFonts w:eastAsia="ArialMT" w:cstheme="minorHAnsi"/>
          <w:bCs/>
          <w:iCs/>
          <w:kern w:val="28"/>
          <w:sz w:val="24"/>
          <w:szCs w:val="24"/>
          <w:shd w:val="clear" w:color="auto" w:fill="FFFFFF"/>
        </w:rPr>
        <w:t>jsurma@mzk.stalowa-wola.pl</w:t>
      </w:r>
      <w:r w:rsidRPr="00B62D39">
        <w:rPr>
          <w:rFonts w:eastAsia="ArialMT" w:cstheme="minorHAnsi"/>
          <w:bCs/>
          <w:iCs/>
          <w:kern w:val="28"/>
          <w:sz w:val="24"/>
          <w:szCs w:val="24"/>
          <w:shd w:val="clear" w:color="auto" w:fill="FFFFFF"/>
        </w:rPr>
        <w:t xml:space="preserve"> </w:t>
      </w:r>
    </w:p>
    <w:p w14:paraId="53E32A66" w14:textId="6E16893C" w:rsidR="00C0721E" w:rsidRPr="0045377F" w:rsidRDefault="00CF2D36" w:rsidP="00B62D39">
      <w:pPr>
        <w:widowControl w:val="0"/>
        <w:tabs>
          <w:tab w:val="left" w:pos="-13000"/>
        </w:tabs>
        <w:suppressAutoHyphens/>
        <w:autoSpaceDE w:val="0"/>
        <w:autoSpaceDN w:val="0"/>
        <w:spacing w:line="320" w:lineRule="exact"/>
        <w:ind w:left="357"/>
        <w:jc w:val="both"/>
        <w:rPr>
          <w:rFonts w:eastAsia="ArialMT" w:cstheme="minorHAnsi"/>
          <w:bCs/>
          <w:iCs/>
          <w:kern w:val="28"/>
          <w:sz w:val="24"/>
          <w:szCs w:val="24"/>
          <w:shd w:val="clear" w:color="auto" w:fill="FFFFFF"/>
        </w:rPr>
      </w:pPr>
      <w:r w:rsidRPr="0045377F">
        <w:rPr>
          <w:rFonts w:eastAsia="Calibri" w:cstheme="minorHAnsi"/>
          <w:b/>
          <w:bCs/>
          <w:sz w:val="24"/>
          <w:szCs w:val="24"/>
          <w:u w:val="single"/>
        </w:rPr>
        <w:br/>
      </w:r>
      <w:r w:rsidRPr="0045377F">
        <w:rPr>
          <w:rFonts w:eastAsia="Calibri" w:cstheme="minorHAnsi"/>
          <w:b/>
          <w:bCs/>
          <w:sz w:val="24"/>
          <w:szCs w:val="24"/>
          <w:u w:val="single"/>
        </w:rPr>
        <w:br/>
      </w:r>
      <w:r w:rsidR="00A50AAA">
        <w:rPr>
          <w:rFonts w:eastAsia="Calibri" w:cstheme="minorHAnsi"/>
          <w:b/>
          <w:bCs/>
          <w:sz w:val="24"/>
          <w:szCs w:val="24"/>
          <w:u w:val="single"/>
        </w:rPr>
        <w:br/>
      </w:r>
      <w:r w:rsidR="00C0721E" w:rsidRPr="0045377F">
        <w:rPr>
          <w:rFonts w:eastAsia="Calibri" w:cstheme="minorHAnsi"/>
          <w:b/>
          <w:bCs/>
          <w:sz w:val="24"/>
          <w:szCs w:val="24"/>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AC1B67" w14:paraId="2958B611" w14:textId="77777777" w:rsidTr="00352036">
        <w:trPr>
          <w:trHeight w:hRule="exact" w:val="661"/>
        </w:trPr>
        <w:tc>
          <w:tcPr>
            <w:tcW w:w="500" w:type="dxa"/>
          </w:tcPr>
          <w:p w14:paraId="4CDE7A53" w14:textId="77777777" w:rsidR="00C0721E" w:rsidRPr="00AC1B67" w:rsidRDefault="00C0721E" w:rsidP="007B4A09">
            <w:pPr>
              <w:pStyle w:val="Akapitzlist"/>
              <w:widowControl w:val="0"/>
              <w:numPr>
                <w:ilvl w:val="0"/>
                <w:numId w:val="19"/>
              </w:numPr>
              <w:spacing w:line="350" w:lineRule="exact"/>
              <w:rPr>
                <w:rFonts w:asciiTheme="minorHAnsi" w:eastAsia="Calibri" w:hAnsiTheme="minorHAnsi" w:cstheme="minorHAnsi"/>
                <w:sz w:val="24"/>
                <w:szCs w:val="24"/>
              </w:rPr>
            </w:pPr>
          </w:p>
        </w:tc>
        <w:tc>
          <w:tcPr>
            <w:tcW w:w="2189" w:type="dxa"/>
            <w:vAlign w:val="center"/>
          </w:tcPr>
          <w:p w14:paraId="0E0791E1"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4253" w:type="dxa"/>
            <w:vAlign w:val="center"/>
          </w:tcPr>
          <w:p w14:paraId="53742267"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 xml:space="preserve">Formularz ofertowy </w:t>
            </w:r>
          </w:p>
        </w:tc>
      </w:tr>
      <w:tr w:rsidR="00C0721E" w:rsidRPr="00AC1B67" w14:paraId="44544F46" w14:textId="77777777" w:rsidTr="00352036">
        <w:trPr>
          <w:trHeight w:hRule="exact" w:val="713"/>
        </w:trPr>
        <w:tc>
          <w:tcPr>
            <w:tcW w:w="500" w:type="dxa"/>
          </w:tcPr>
          <w:p w14:paraId="4B4D6C30" w14:textId="77777777" w:rsidR="00C0721E" w:rsidRPr="00AC1B67" w:rsidRDefault="00C0721E" w:rsidP="007B4A09">
            <w:pPr>
              <w:pStyle w:val="Akapitzlist"/>
              <w:widowControl w:val="0"/>
              <w:numPr>
                <w:ilvl w:val="0"/>
                <w:numId w:val="19"/>
              </w:numPr>
              <w:spacing w:line="350" w:lineRule="exact"/>
              <w:rPr>
                <w:rFonts w:asciiTheme="minorHAnsi" w:eastAsia="Calibri" w:hAnsiTheme="minorHAnsi" w:cstheme="minorHAnsi"/>
                <w:sz w:val="24"/>
                <w:szCs w:val="24"/>
              </w:rPr>
            </w:pPr>
          </w:p>
        </w:tc>
        <w:tc>
          <w:tcPr>
            <w:tcW w:w="2189" w:type="dxa"/>
            <w:vAlign w:val="center"/>
          </w:tcPr>
          <w:p w14:paraId="743C483F"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2</w:t>
            </w:r>
          </w:p>
        </w:tc>
        <w:tc>
          <w:tcPr>
            <w:tcW w:w="4253" w:type="dxa"/>
            <w:vAlign w:val="center"/>
          </w:tcPr>
          <w:p w14:paraId="47AC9EC9" w14:textId="4225B1F8" w:rsidR="00C0721E" w:rsidRPr="00AC1B67" w:rsidRDefault="00A50AAA"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Wzór umowy</w:t>
            </w:r>
          </w:p>
        </w:tc>
      </w:tr>
      <w:tr w:rsidR="000F1E63" w:rsidRPr="00AC1B67" w14:paraId="2715A329" w14:textId="77777777" w:rsidTr="000F1E63">
        <w:trPr>
          <w:trHeight w:hRule="exact" w:val="877"/>
        </w:trPr>
        <w:tc>
          <w:tcPr>
            <w:tcW w:w="500" w:type="dxa"/>
          </w:tcPr>
          <w:p w14:paraId="6113FF62" w14:textId="77777777" w:rsidR="000F1E63" w:rsidRPr="00AC1B67" w:rsidRDefault="000F1E63" w:rsidP="007B4A09">
            <w:pPr>
              <w:pStyle w:val="Akapitzlist"/>
              <w:widowControl w:val="0"/>
              <w:numPr>
                <w:ilvl w:val="0"/>
                <w:numId w:val="19"/>
              </w:numPr>
              <w:spacing w:line="350" w:lineRule="exact"/>
              <w:rPr>
                <w:rFonts w:eastAsia="Calibri" w:cstheme="minorHAnsi"/>
                <w:sz w:val="24"/>
                <w:szCs w:val="24"/>
              </w:rPr>
            </w:pPr>
          </w:p>
        </w:tc>
        <w:tc>
          <w:tcPr>
            <w:tcW w:w="2189" w:type="dxa"/>
            <w:vAlign w:val="center"/>
          </w:tcPr>
          <w:p w14:paraId="573948D6" w14:textId="3A5044F2" w:rsidR="000F1E63" w:rsidRPr="00AC1B67" w:rsidRDefault="000F1E63" w:rsidP="00363777">
            <w:pPr>
              <w:widowControl w:val="0"/>
              <w:spacing w:line="210" w:lineRule="exact"/>
              <w:ind w:left="120"/>
              <w:rPr>
                <w:rFonts w:eastAsia="Calibri" w:cstheme="minorHAnsi"/>
                <w:sz w:val="24"/>
                <w:szCs w:val="24"/>
              </w:rPr>
            </w:pPr>
            <w:r>
              <w:rPr>
                <w:rFonts w:asciiTheme="minorHAnsi" w:eastAsia="Calibri" w:hAnsiTheme="minorHAnsi" w:cstheme="minorHAnsi"/>
                <w:sz w:val="24"/>
                <w:szCs w:val="24"/>
              </w:rPr>
              <w:t>Załącznik nr 3</w:t>
            </w:r>
          </w:p>
        </w:tc>
        <w:tc>
          <w:tcPr>
            <w:tcW w:w="4253" w:type="dxa"/>
            <w:vAlign w:val="center"/>
          </w:tcPr>
          <w:p w14:paraId="4BAC2BB5" w14:textId="0AFA03EE" w:rsidR="000F1E63" w:rsidRPr="000F1E63" w:rsidRDefault="000F1E63" w:rsidP="000F1E63">
            <w:pPr>
              <w:widowControl w:val="0"/>
              <w:spacing w:line="210" w:lineRule="exact"/>
              <w:ind w:left="120"/>
              <w:rPr>
                <w:rFonts w:asciiTheme="minorHAnsi" w:eastAsia="Calibri" w:hAnsiTheme="minorHAnsi" w:cstheme="minorHAnsi"/>
                <w:sz w:val="24"/>
                <w:szCs w:val="24"/>
              </w:rPr>
            </w:pPr>
            <w:r w:rsidRPr="000F1E63">
              <w:rPr>
                <w:rFonts w:asciiTheme="minorHAnsi" w:eastAsia="Calibri" w:hAnsiTheme="minorHAnsi" w:cstheme="minorHAnsi"/>
                <w:sz w:val="24"/>
                <w:szCs w:val="24"/>
              </w:rPr>
              <w:t>Lo</w:t>
            </w:r>
            <w:r>
              <w:rPr>
                <w:rFonts w:asciiTheme="minorHAnsi" w:eastAsia="Calibri" w:hAnsiTheme="minorHAnsi" w:cstheme="minorHAnsi"/>
                <w:sz w:val="24"/>
                <w:szCs w:val="24"/>
              </w:rPr>
              <w:t>g</w:t>
            </w:r>
            <w:r w:rsidRPr="000F1E63">
              <w:rPr>
                <w:rFonts w:asciiTheme="minorHAnsi" w:eastAsia="Calibri" w:hAnsiTheme="minorHAnsi" w:cstheme="minorHAnsi"/>
                <w:sz w:val="24"/>
                <w:szCs w:val="24"/>
              </w:rPr>
              <w:t>o MZK</w:t>
            </w:r>
          </w:p>
        </w:tc>
      </w:tr>
    </w:tbl>
    <w:p w14:paraId="3098C33D" w14:textId="77777777" w:rsidR="00C0721E"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p>
    <w:p w14:paraId="6F86CC9B" w14:textId="2EB80DCD" w:rsidR="00C0721E" w:rsidRPr="00AC1B67" w:rsidRDefault="00C0721E" w:rsidP="0045377F">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bookmarkStart w:id="3" w:name="_GoBack"/>
      <w:bookmarkEnd w:id="3"/>
      <w:r w:rsidRPr="00AC1B67">
        <w:rPr>
          <w:rFonts w:eastAsia="Calibri" w:cstheme="minorHAnsi"/>
          <w:iCs/>
          <w:kern w:val="28"/>
          <w:sz w:val="24"/>
          <w:szCs w:val="24"/>
          <w:shd w:val="clear" w:color="auto" w:fill="FFFFFF"/>
        </w:rPr>
        <w:t>……....................................................</w:t>
      </w:r>
    </w:p>
    <w:p w14:paraId="39528710" w14:textId="25497F44"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8E1EA4">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4" w:name="_Hlk504983338"/>
      <w:r w:rsidR="001556F3">
        <w:rPr>
          <w:rFonts w:eastAsia="ArialMT" w:cstheme="minorHAnsi"/>
          <w:i/>
          <w:iCs/>
          <w:kern w:val="28"/>
          <w:sz w:val="24"/>
          <w:szCs w:val="24"/>
          <w:shd w:val="clear" w:color="auto" w:fill="FFFFFF"/>
        </w:rPr>
        <w:br/>
      </w:r>
      <w:r w:rsidR="001556F3">
        <w:rPr>
          <w:rFonts w:eastAsia="ArialMT" w:cstheme="minorHAnsi"/>
          <w:i/>
          <w:iCs/>
          <w:kern w:val="28"/>
          <w:sz w:val="24"/>
          <w:szCs w:val="24"/>
          <w:shd w:val="clear" w:color="auto" w:fill="FFFFFF"/>
        </w:rPr>
        <w:br/>
      </w:r>
    </w:p>
    <w:bookmarkEnd w:id="4"/>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2054AD" w:rsidRDefault="002A2A3C" w:rsidP="002A2A3C">
    <w:pPr>
      <w:pStyle w:val="Stopka"/>
      <w:pBdr>
        <w:top w:val="single" w:sz="4" w:space="1" w:color="auto"/>
      </w:pBdr>
      <w:jc w:val="right"/>
      <w:rPr>
        <w:rFonts w:cstheme="minorHAnsi"/>
        <w:sz w:val="19"/>
      </w:rPr>
    </w:pPr>
    <w:r w:rsidRPr="002054AD">
      <w:rPr>
        <w:rStyle w:val="Numerstrony"/>
        <w:rFonts w:cstheme="minorHAnsi"/>
        <w:snapToGrid w:val="0"/>
        <w:sz w:val="19"/>
      </w:rPr>
      <w:t xml:space="preserve">Strona </w:t>
    </w:r>
    <w:r w:rsidRPr="002054AD">
      <w:rPr>
        <w:rStyle w:val="Numerstrony"/>
        <w:rFonts w:cstheme="minorHAnsi"/>
        <w:snapToGrid w:val="0"/>
        <w:sz w:val="19"/>
      </w:rPr>
      <w:fldChar w:fldCharType="begin"/>
    </w:r>
    <w:r w:rsidRPr="002054AD">
      <w:rPr>
        <w:rStyle w:val="Numerstrony"/>
        <w:rFonts w:cstheme="minorHAnsi"/>
        <w:snapToGrid w:val="0"/>
        <w:sz w:val="19"/>
      </w:rPr>
      <w:instrText xml:space="preserve"> PAGE </w:instrText>
    </w:r>
    <w:r w:rsidRPr="002054AD">
      <w:rPr>
        <w:rStyle w:val="Numerstrony"/>
        <w:rFonts w:cstheme="minorHAnsi"/>
        <w:snapToGrid w:val="0"/>
        <w:sz w:val="19"/>
      </w:rPr>
      <w:fldChar w:fldCharType="separate"/>
    </w:r>
    <w:r w:rsidR="000F1E63">
      <w:rPr>
        <w:rStyle w:val="Numerstrony"/>
        <w:rFonts w:cstheme="minorHAnsi"/>
        <w:noProof/>
        <w:snapToGrid w:val="0"/>
        <w:sz w:val="19"/>
      </w:rPr>
      <w:t>8</w:t>
    </w:r>
    <w:r w:rsidRPr="002054AD">
      <w:rPr>
        <w:rStyle w:val="Numerstrony"/>
        <w:rFonts w:cstheme="minorHAnsi"/>
        <w:snapToGrid w:val="0"/>
        <w:sz w:val="19"/>
      </w:rPr>
      <w:fldChar w:fldCharType="end"/>
    </w:r>
    <w:r w:rsidRPr="002054AD">
      <w:rPr>
        <w:rStyle w:val="Numerstrony"/>
        <w:rFonts w:cstheme="minorHAnsi"/>
        <w:snapToGrid w:val="0"/>
        <w:sz w:val="19"/>
      </w:rPr>
      <w:t>/</w:t>
    </w:r>
    <w:r w:rsidRPr="002054AD">
      <w:rPr>
        <w:rStyle w:val="Numerstrony"/>
        <w:rFonts w:cstheme="minorHAnsi"/>
        <w:snapToGrid w:val="0"/>
        <w:sz w:val="19"/>
      </w:rPr>
      <w:fldChar w:fldCharType="begin"/>
    </w:r>
    <w:r w:rsidRPr="002054AD">
      <w:rPr>
        <w:rStyle w:val="Numerstrony"/>
        <w:rFonts w:cstheme="minorHAnsi"/>
        <w:snapToGrid w:val="0"/>
        <w:sz w:val="19"/>
      </w:rPr>
      <w:instrText xml:space="preserve"> NUMPAGES </w:instrText>
    </w:r>
    <w:r w:rsidRPr="002054AD">
      <w:rPr>
        <w:rStyle w:val="Numerstrony"/>
        <w:rFonts w:cstheme="minorHAnsi"/>
        <w:snapToGrid w:val="0"/>
        <w:sz w:val="19"/>
      </w:rPr>
      <w:fldChar w:fldCharType="separate"/>
    </w:r>
    <w:r w:rsidR="000F1E63">
      <w:rPr>
        <w:rStyle w:val="Numerstrony"/>
        <w:rFonts w:cstheme="minorHAnsi"/>
        <w:noProof/>
        <w:snapToGrid w:val="0"/>
        <w:sz w:val="19"/>
      </w:rPr>
      <w:t>10</w:t>
    </w:r>
    <w:r w:rsidRPr="002054AD">
      <w:rPr>
        <w:rStyle w:val="Numerstrony"/>
        <w:rFonts w:cstheme="minorHAnsi"/>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A9" w14:textId="5866EA1B" w:rsidR="00F362DB" w:rsidRPr="00260550" w:rsidRDefault="00C125F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sidRPr="00800291">
      <w:rPr>
        <w:rFonts w:ascii="Times New Roman" w:eastAsia="Times New Roman" w:hAnsi="Times New Roman" w:cs="Times New Roman"/>
        <w:noProof/>
        <w:szCs w:val="28"/>
        <w:lang w:eastAsia="pl-PL"/>
      </w:rPr>
      <w:drawing>
        <wp:inline distT="0" distB="0" distL="0" distR="0" wp14:anchorId="1E150E22" wp14:editId="55AFE812">
          <wp:extent cx="6192520" cy="854671"/>
          <wp:effectExtent l="0" t="0" r="0" b="3175"/>
          <wp:docPr id="17"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71DC7AB2" w:rsidR="007726E4" w:rsidRDefault="007726E4">
    <w:pPr>
      <w:pStyle w:val="Nagwek"/>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348F13B3" w:rsidR="002571D4" w:rsidRDefault="00E12DDE" w:rsidP="00796251">
    <w:pPr>
      <w:pStyle w:val="Nagwek"/>
      <w:jc w:val="center"/>
    </w:pPr>
    <w:r>
      <w:rPr>
        <w:noProof/>
        <w:lang w:eastAsia="pl-PL"/>
      </w:rPr>
      <w:br/>
    </w:r>
    <w:r w:rsidR="00DA1B7B">
      <w:rPr>
        <w:noProof/>
        <w:lang w:eastAsia="pl-PL"/>
      </w:rPr>
      <w:drawing>
        <wp:inline distT="0" distB="0" distL="0" distR="0" wp14:anchorId="0D4CA655" wp14:editId="30C5EFD9">
          <wp:extent cx="6192520" cy="1024255"/>
          <wp:effectExtent l="0" t="0" r="0" b="444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stretch>
                    <a:fillRect/>
                  </a:stretch>
                </pic:blipFill>
                <pic:spPr bwMode="auto">
                  <a:xfrm>
                    <a:off x="0" y="0"/>
                    <a:ext cx="6192520" cy="1024255"/>
                  </a:xfrm>
                  <a:prstGeom prst="rect">
                    <a:avLst/>
                  </a:prstGeom>
                  <a:noFill/>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C75"/>
    <w:multiLevelType w:val="hybridMultilevel"/>
    <w:tmpl w:val="3118C64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5F00082"/>
    <w:multiLevelType w:val="hybridMultilevel"/>
    <w:tmpl w:val="D46A7D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AA6E24"/>
    <w:multiLevelType w:val="hybridMultilevel"/>
    <w:tmpl w:val="E85A6226"/>
    <w:lvl w:ilvl="0" w:tplc="C4B87358">
      <w:start w:val="1"/>
      <w:numFmt w:val="decimal"/>
      <w:lvlText w:val="%1)"/>
      <w:lvlJc w:val="left"/>
      <w:pPr>
        <w:ind w:left="400" w:hanging="360"/>
      </w:pPr>
      <w:rPr>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 w15:restartNumberingAfterBreak="0">
    <w:nsid w:val="0C2050A9"/>
    <w:multiLevelType w:val="hybridMultilevel"/>
    <w:tmpl w:val="5612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D7EA9"/>
    <w:multiLevelType w:val="hybridMultilevel"/>
    <w:tmpl w:val="55FCFB0E"/>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13846759"/>
    <w:multiLevelType w:val="hybridMultilevel"/>
    <w:tmpl w:val="FC70EDA4"/>
    <w:lvl w:ilvl="0" w:tplc="D0C0CC1E">
      <w:start w:val="1"/>
      <w:numFmt w:val="decimal"/>
      <w:lvlText w:val="%1)"/>
      <w:lvlJc w:val="left"/>
      <w:pPr>
        <w:ind w:left="7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4D4EB3"/>
    <w:multiLevelType w:val="hybridMultilevel"/>
    <w:tmpl w:val="F578C016"/>
    <w:lvl w:ilvl="0" w:tplc="D8DAA45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D0584B"/>
    <w:multiLevelType w:val="hybridMultilevel"/>
    <w:tmpl w:val="D46A7D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24496"/>
    <w:multiLevelType w:val="hybridMultilevel"/>
    <w:tmpl w:val="231C52D4"/>
    <w:lvl w:ilvl="0" w:tplc="E85CD596">
      <w:start w:val="1"/>
      <w:numFmt w:val="decimal"/>
      <w:lvlText w:val="%1."/>
      <w:lvlJc w:val="left"/>
      <w:pPr>
        <w:ind w:left="644"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B54A6"/>
    <w:multiLevelType w:val="hybridMultilevel"/>
    <w:tmpl w:val="89F02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0E6F82"/>
    <w:multiLevelType w:val="hybridMultilevel"/>
    <w:tmpl w:val="C8B4285A"/>
    <w:lvl w:ilvl="0" w:tplc="5D46A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1F07508"/>
    <w:multiLevelType w:val="hybridMultilevel"/>
    <w:tmpl w:val="EA8EFB82"/>
    <w:lvl w:ilvl="0" w:tplc="35FA0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97594C"/>
    <w:multiLevelType w:val="hybridMultilevel"/>
    <w:tmpl w:val="02A0119E"/>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3"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4374B9"/>
    <w:multiLevelType w:val="hybridMultilevel"/>
    <w:tmpl w:val="37EEF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A72837"/>
    <w:multiLevelType w:val="hybridMultilevel"/>
    <w:tmpl w:val="E746FF96"/>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C14735"/>
    <w:multiLevelType w:val="hybridMultilevel"/>
    <w:tmpl w:val="A0F8D712"/>
    <w:lvl w:ilvl="0" w:tplc="6D8E8308">
      <w:start w:val="1"/>
      <w:numFmt w:val="decimal"/>
      <w:lvlText w:val="%1."/>
      <w:lvlJc w:val="left"/>
      <w:pPr>
        <w:ind w:left="400" w:hanging="360"/>
      </w:pPr>
      <w:rPr>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7" w15:restartNumberingAfterBreak="0">
    <w:nsid w:val="51C3678F"/>
    <w:multiLevelType w:val="hybridMultilevel"/>
    <w:tmpl w:val="2F8A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75634"/>
    <w:multiLevelType w:val="hybridMultilevel"/>
    <w:tmpl w:val="9CEEE3B8"/>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9" w15:restartNumberingAfterBreak="0">
    <w:nsid w:val="557A043F"/>
    <w:multiLevelType w:val="hybridMultilevel"/>
    <w:tmpl w:val="49301B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0F31461"/>
    <w:multiLevelType w:val="hybridMultilevel"/>
    <w:tmpl w:val="8DC09E0E"/>
    <w:lvl w:ilvl="0" w:tplc="313887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6113BA"/>
    <w:multiLevelType w:val="hybridMultilevel"/>
    <w:tmpl w:val="E4563598"/>
    <w:lvl w:ilvl="0" w:tplc="6082D5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5E4F21"/>
    <w:multiLevelType w:val="hybridMultilevel"/>
    <w:tmpl w:val="B7780270"/>
    <w:lvl w:ilvl="0" w:tplc="6082D5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EDA6C41"/>
    <w:multiLevelType w:val="hybridMultilevel"/>
    <w:tmpl w:val="637C1F30"/>
    <w:lvl w:ilvl="0" w:tplc="F048A67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1173D0"/>
    <w:multiLevelType w:val="hybridMultilevel"/>
    <w:tmpl w:val="9CEEE3B8"/>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9" w15:restartNumberingAfterBreak="0">
    <w:nsid w:val="7DB71CF3"/>
    <w:multiLevelType w:val="hybridMultilevel"/>
    <w:tmpl w:val="95568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33"/>
  </w:num>
  <w:num w:numId="4">
    <w:abstractNumId w:val="32"/>
  </w:num>
  <w:num w:numId="5">
    <w:abstractNumId w:val="20"/>
  </w:num>
  <w:num w:numId="6">
    <w:abstractNumId w:val="34"/>
  </w:num>
  <w:num w:numId="7">
    <w:abstractNumId w:val="21"/>
  </w:num>
  <w:num w:numId="8">
    <w:abstractNumId w:val="18"/>
  </w:num>
  <w:num w:numId="9">
    <w:abstractNumId w:val="11"/>
  </w:num>
  <w:num w:numId="10">
    <w:abstractNumId w:val="19"/>
  </w:num>
  <w:num w:numId="11">
    <w:abstractNumId w:val="7"/>
  </w:num>
  <w:num w:numId="12">
    <w:abstractNumId w:val="15"/>
  </w:num>
  <w:num w:numId="13">
    <w:abstractNumId w:val="8"/>
  </w:num>
  <w:num w:numId="14">
    <w:abstractNumId w:val="17"/>
  </w:num>
  <w:num w:numId="15">
    <w:abstractNumId w:val="26"/>
  </w:num>
  <w:num w:numId="16">
    <w:abstractNumId w:val="13"/>
  </w:num>
  <w:num w:numId="17">
    <w:abstractNumId w:val="16"/>
  </w:num>
  <w:num w:numId="18">
    <w:abstractNumId w:val="30"/>
  </w:num>
  <w:num w:numId="19">
    <w:abstractNumId w:val="37"/>
  </w:num>
  <w:num w:numId="20">
    <w:abstractNumId w:val="23"/>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2"/>
  </w:num>
  <w:num w:numId="24">
    <w:abstractNumId w:val="31"/>
  </w:num>
  <w:num w:numId="25">
    <w:abstractNumId w:val="1"/>
  </w:num>
  <w:num w:numId="26">
    <w:abstractNumId w:val="9"/>
  </w:num>
  <w:num w:numId="27">
    <w:abstractNumId w:val="0"/>
  </w:num>
  <w:num w:numId="28">
    <w:abstractNumId w:val="39"/>
  </w:num>
  <w:num w:numId="29">
    <w:abstractNumId w:val="38"/>
  </w:num>
  <w:num w:numId="30">
    <w:abstractNumId w:val="36"/>
  </w:num>
  <w:num w:numId="31">
    <w:abstractNumId w:val="29"/>
  </w:num>
  <w:num w:numId="32">
    <w:abstractNumId w:val="6"/>
  </w:num>
  <w:num w:numId="33">
    <w:abstractNumId w:val="28"/>
  </w:num>
  <w:num w:numId="34">
    <w:abstractNumId w:val="22"/>
  </w:num>
  <w:num w:numId="35">
    <w:abstractNumId w:val="5"/>
  </w:num>
  <w:num w:numId="36">
    <w:abstractNumId w:val="2"/>
  </w:num>
  <w:num w:numId="37">
    <w:abstractNumId w:val="2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5"/>
  </w:num>
  <w:num w:numId="4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59C"/>
    <w:rsid w:val="00020D71"/>
    <w:rsid w:val="000274A5"/>
    <w:rsid w:val="00035912"/>
    <w:rsid w:val="00036614"/>
    <w:rsid w:val="00037DD6"/>
    <w:rsid w:val="000453C3"/>
    <w:rsid w:val="000453FE"/>
    <w:rsid w:val="00047031"/>
    <w:rsid w:val="00053022"/>
    <w:rsid w:val="00056AEB"/>
    <w:rsid w:val="00062832"/>
    <w:rsid w:val="000645E4"/>
    <w:rsid w:val="00064B90"/>
    <w:rsid w:val="000677B7"/>
    <w:rsid w:val="000738DE"/>
    <w:rsid w:val="00074526"/>
    <w:rsid w:val="00075C84"/>
    <w:rsid w:val="0007638E"/>
    <w:rsid w:val="000767DB"/>
    <w:rsid w:val="000809EC"/>
    <w:rsid w:val="000846A7"/>
    <w:rsid w:val="00091081"/>
    <w:rsid w:val="00092585"/>
    <w:rsid w:val="00096B90"/>
    <w:rsid w:val="00097866"/>
    <w:rsid w:val="00097FDD"/>
    <w:rsid w:val="000A2F49"/>
    <w:rsid w:val="000A4A87"/>
    <w:rsid w:val="000A7721"/>
    <w:rsid w:val="000B03E0"/>
    <w:rsid w:val="000B04E0"/>
    <w:rsid w:val="000B0506"/>
    <w:rsid w:val="000B10FF"/>
    <w:rsid w:val="000B15D3"/>
    <w:rsid w:val="000B21C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1E63"/>
    <w:rsid w:val="000F31CC"/>
    <w:rsid w:val="000F363F"/>
    <w:rsid w:val="000F5BDC"/>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27EDA"/>
    <w:rsid w:val="00130135"/>
    <w:rsid w:val="00131AB1"/>
    <w:rsid w:val="00131BB5"/>
    <w:rsid w:val="00133B90"/>
    <w:rsid w:val="00137D93"/>
    <w:rsid w:val="00140117"/>
    <w:rsid w:val="00140F95"/>
    <w:rsid w:val="00146115"/>
    <w:rsid w:val="0014649F"/>
    <w:rsid w:val="00150161"/>
    <w:rsid w:val="001556F3"/>
    <w:rsid w:val="0015647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306D"/>
    <w:rsid w:val="00193C28"/>
    <w:rsid w:val="00196133"/>
    <w:rsid w:val="00197FEC"/>
    <w:rsid w:val="001A09D3"/>
    <w:rsid w:val="001A1A75"/>
    <w:rsid w:val="001A2A18"/>
    <w:rsid w:val="001A345F"/>
    <w:rsid w:val="001A37E2"/>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3B02"/>
    <w:rsid w:val="001F3EFD"/>
    <w:rsid w:val="001F5A4D"/>
    <w:rsid w:val="001F667F"/>
    <w:rsid w:val="001F6A9E"/>
    <w:rsid w:val="00201B4E"/>
    <w:rsid w:val="002023ED"/>
    <w:rsid w:val="0020413B"/>
    <w:rsid w:val="00204A45"/>
    <w:rsid w:val="00204F76"/>
    <w:rsid w:val="002054AD"/>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5713"/>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0534E"/>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1C79"/>
    <w:rsid w:val="003324D6"/>
    <w:rsid w:val="00334347"/>
    <w:rsid w:val="003346E0"/>
    <w:rsid w:val="00337B82"/>
    <w:rsid w:val="00342C3F"/>
    <w:rsid w:val="00342E74"/>
    <w:rsid w:val="00343E22"/>
    <w:rsid w:val="00344DB3"/>
    <w:rsid w:val="00345D39"/>
    <w:rsid w:val="00345E68"/>
    <w:rsid w:val="003513C6"/>
    <w:rsid w:val="0035203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7D1"/>
    <w:rsid w:val="003C1B1F"/>
    <w:rsid w:val="003C237D"/>
    <w:rsid w:val="003C249E"/>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38C9"/>
    <w:rsid w:val="003E4300"/>
    <w:rsid w:val="003E4423"/>
    <w:rsid w:val="003E446A"/>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0BA5"/>
    <w:rsid w:val="00421354"/>
    <w:rsid w:val="004240C1"/>
    <w:rsid w:val="0042478E"/>
    <w:rsid w:val="00425020"/>
    <w:rsid w:val="00427015"/>
    <w:rsid w:val="00427EE2"/>
    <w:rsid w:val="004313E8"/>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377F"/>
    <w:rsid w:val="0045445C"/>
    <w:rsid w:val="00455499"/>
    <w:rsid w:val="004579D4"/>
    <w:rsid w:val="004613FB"/>
    <w:rsid w:val="00461C64"/>
    <w:rsid w:val="00461C87"/>
    <w:rsid w:val="00462CC4"/>
    <w:rsid w:val="0046552A"/>
    <w:rsid w:val="00466411"/>
    <w:rsid w:val="004667AA"/>
    <w:rsid w:val="004713F0"/>
    <w:rsid w:val="00474073"/>
    <w:rsid w:val="004768F6"/>
    <w:rsid w:val="00481D53"/>
    <w:rsid w:val="00481E5E"/>
    <w:rsid w:val="004828D8"/>
    <w:rsid w:val="0048328C"/>
    <w:rsid w:val="0048384A"/>
    <w:rsid w:val="00483BA9"/>
    <w:rsid w:val="004852F8"/>
    <w:rsid w:val="0048740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B7E6E"/>
    <w:rsid w:val="004C0724"/>
    <w:rsid w:val="004C1357"/>
    <w:rsid w:val="004C1A4C"/>
    <w:rsid w:val="004C1EA3"/>
    <w:rsid w:val="004C530E"/>
    <w:rsid w:val="004C5CA7"/>
    <w:rsid w:val="004C5D8E"/>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67D2"/>
    <w:rsid w:val="004E7F8A"/>
    <w:rsid w:val="004F0EE3"/>
    <w:rsid w:val="004F30D8"/>
    <w:rsid w:val="004F3DC1"/>
    <w:rsid w:val="004F763E"/>
    <w:rsid w:val="005066EF"/>
    <w:rsid w:val="00506DDB"/>
    <w:rsid w:val="00507562"/>
    <w:rsid w:val="00510731"/>
    <w:rsid w:val="0051292C"/>
    <w:rsid w:val="00513D09"/>
    <w:rsid w:val="00521A55"/>
    <w:rsid w:val="00523669"/>
    <w:rsid w:val="0052511B"/>
    <w:rsid w:val="005271ED"/>
    <w:rsid w:val="005303B3"/>
    <w:rsid w:val="0053059E"/>
    <w:rsid w:val="0053093C"/>
    <w:rsid w:val="00530AC7"/>
    <w:rsid w:val="00530ECD"/>
    <w:rsid w:val="00532B15"/>
    <w:rsid w:val="00533C5E"/>
    <w:rsid w:val="005343DE"/>
    <w:rsid w:val="005351B5"/>
    <w:rsid w:val="00536C9D"/>
    <w:rsid w:val="005371F1"/>
    <w:rsid w:val="0053794A"/>
    <w:rsid w:val="00537B6C"/>
    <w:rsid w:val="00540C31"/>
    <w:rsid w:val="005422F1"/>
    <w:rsid w:val="005430CE"/>
    <w:rsid w:val="00543E90"/>
    <w:rsid w:val="005446AF"/>
    <w:rsid w:val="00546E48"/>
    <w:rsid w:val="00553BF7"/>
    <w:rsid w:val="005548DC"/>
    <w:rsid w:val="00554EDC"/>
    <w:rsid w:val="00565CEB"/>
    <w:rsid w:val="00565E48"/>
    <w:rsid w:val="005667C9"/>
    <w:rsid w:val="00567882"/>
    <w:rsid w:val="00571DE6"/>
    <w:rsid w:val="00573ED3"/>
    <w:rsid w:val="00574999"/>
    <w:rsid w:val="00574AB9"/>
    <w:rsid w:val="00583560"/>
    <w:rsid w:val="00584B8D"/>
    <w:rsid w:val="00586527"/>
    <w:rsid w:val="005903A0"/>
    <w:rsid w:val="005908F4"/>
    <w:rsid w:val="00590F20"/>
    <w:rsid w:val="00593182"/>
    <w:rsid w:val="0059473A"/>
    <w:rsid w:val="00594FDC"/>
    <w:rsid w:val="005A1FF5"/>
    <w:rsid w:val="005A382B"/>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079E"/>
    <w:rsid w:val="00601EFB"/>
    <w:rsid w:val="006020BF"/>
    <w:rsid w:val="00604C2A"/>
    <w:rsid w:val="0060567F"/>
    <w:rsid w:val="006064C4"/>
    <w:rsid w:val="00610BB5"/>
    <w:rsid w:val="00613DD6"/>
    <w:rsid w:val="0061590E"/>
    <w:rsid w:val="00616C09"/>
    <w:rsid w:val="00616EEA"/>
    <w:rsid w:val="00617C82"/>
    <w:rsid w:val="00626835"/>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57920"/>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65F"/>
    <w:rsid w:val="006B3C9A"/>
    <w:rsid w:val="006B51E0"/>
    <w:rsid w:val="006B5CA6"/>
    <w:rsid w:val="006B61EA"/>
    <w:rsid w:val="006B7E40"/>
    <w:rsid w:val="006C1161"/>
    <w:rsid w:val="006C2841"/>
    <w:rsid w:val="006C4352"/>
    <w:rsid w:val="006C5E88"/>
    <w:rsid w:val="006C6327"/>
    <w:rsid w:val="006C7D2A"/>
    <w:rsid w:val="006D2309"/>
    <w:rsid w:val="006D519B"/>
    <w:rsid w:val="006D53FF"/>
    <w:rsid w:val="006D59B2"/>
    <w:rsid w:val="006D663D"/>
    <w:rsid w:val="006D729D"/>
    <w:rsid w:val="006E005C"/>
    <w:rsid w:val="006E0DFD"/>
    <w:rsid w:val="006E19FE"/>
    <w:rsid w:val="006E30FB"/>
    <w:rsid w:val="006E68E3"/>
    <w:rsid w:val="006F0474"/>
    <w:rsid w:val="006F11AB"/>
    <w:rsid w:val="006F11B9"/>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3B27"/>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46F83"/>
    <w:rsid w:val="00757870"/>
    <w:rsid w:val="00761690"/>
    <w:rsid w:val="00762769"/>
    <w:rsid w:val="0076329E"/>
    <w:rsid w:val="00770EFB"/>
    <w:rsid w:val="0077111B"/>
    <w:rsid w:val="007714B3"/>
    <w:rsid w:val="00771F5B"/>
    <w:rsid w:val="007726E4"/>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B4A09"/>
    <w:rsid w:val="007C3424"/>
    <w:rsid w:val="007C38B4"/>
    <w:rsid w:val="007C610C"/>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800291"/>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12A4"/>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07"/>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4133"/>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15A6"/>
    <w:rsid w:val="008C31C6"/>
    <w:rsid w:val="008C3990"/>
    <w:rsid w:val="008C5B51"/>
    <w:rsid w:val="008C6F83"/>
    <w:rsid w:val="008D0B49"/>
    <w:rsid w:val="008D3000"/>
    <w:rsid w:val="008D4AA0"/>
    <w:rsid w:val="008D5016"/>
    <w:rsid w:val="008E0C89"/>
    <w:rsid w:val="008E11B9"/>
    <w:rsid w:val="008E1EA4"/>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07207"/>
    <w:rsid w:val="0091133D"/>
    <w:rsid w:val="009129E4"/>
    <w:rsid w:val="00912B28"/>
    <w:rsid w:val="00914BE2"/>
    <w:rsid w:val="009155A1"/>
    <w:rsid w:val="00915AC4"/>
    <w:rsid w:val="00915BB8"/>
    <w:rsid w:val="00917D27"/>
    <w:rsid w:val="009201FF"/>
    <w:rsid w:val="0092217E"/>
    <w:rsid w:val="0092285C"/>
    <w:rsid w:val="00922EEC"/>
    <w:rsid w:val="00924620"/>
    <w:rsid w:val="0093129D"/>
    <w:rsid w:val="009318D6"/>
    <w:rsid w:val="00931C83"/>
    <w:rsid w:val="00935667"/>
    <w:rsid w:val="009400D9"/>
    <w:rsid w:val="00941A2E"/>
    <w:rsid w:val="00942F90"/>
    <w:rsid w:val="00951769"/>
    <w:rsid w:val="00951ED5"/>
    <w:rsid w:val="00953B0B"/>
    <w:rsid w:val="00954559"/>
    <w:rsid w:val="00957CB5"/>
    <w:rsid w:val="00963750"/>
    <w:rsid w:val="00964034"/>
    <w:rsid w:val="00965745"/>
    <w:rsid w:val="0096725F"/>
    <w:rsid w:val="00970CBC"/>
    <w:rsid w:val="00971030"/>
    <w:rsid w:val="009726C8"/>
    <w:rsid w:val="00972AA7"/>
    <w:rsid w:val="0097397D"/>
    <w:rsid w:val="00973F6C"/>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1171"/>
    <w:rsid w:val="00A06A6A"/>
    <w:rsid w:val="00A0730F"/>
    <w:rsid w:val="00A07C7D"/>
    <w:rsid w:val="00A10900"/>
    <w:rsid w:val="00A10B14"/>
    <w:rsid w:val="00A11B7B"/>
    <w:rsid w:val="00A1253F"/>
    <w:rsid w:val="00A126F3"/>
    <w:rsid w:val="00A13DA6"/>
    <w:rsid w:val="00A14FB5"/>
    <w:rsid w:val="00A15674"/>
    <w:rsid w:val="00A156A0"/>
    <w:rsid w:val="00A212F2"/>
    <w:rsid w:val="00A21FBB"/>
    <w:rsid w:val="00A244A1"/>
    <w:rsid w:val="00A2471B"/>
    <w:rsid w:val="00A26011"/>
    <w:rsid w:val="00A304AA"/>
    <w:rsid w:val="00A3078F"/>
    <w:rsid w:val="00A364BF"/>
    <w:rsid w:val="00A371EF"/>
    <w:rsid w:val="00A37751"/>
    <w:rsid w:val="00A37778"/>
    <w:rsid w:val="00A416E7"/>
    <w:rsid w:val="00A42485"/>
    <w:rsid w:val="00A43F9D"/>
    <w:rsid w:val="00A442D8"/>
    <w:rsid w:val="00A442F2"/>
    <w:rsid w:val="00A50AAA"/>
    <w:rsid w:val="00A50E2E"/>
    <w:rsid w:val="00A512FB"/>
    <w:rsid w:val="00A539DC"/>
    <w:rsid w:val="00A53AF8"/>
    <w:rsid w:val="00A53D16"/>
    <w:rsid w:val="00A56C30"/>
    <w:rsid w:val="00A574B5"/>
    <w:rsid w:val="00A6273E"/>
    <w:rsid w:val="00A6286E"/>
    <w:rsid w:val="00A629A2"/>
    <w:rsid w:val="00A62F11"/>
    <w:rsid w:val="00A63469"/>
    <w:rsid w:val="00A63474"/>
    <w:rsid w:val="00A6554A"/>
    <w:rsid w:val="00A6674B"/>
    <w:rsid w:val="00A67C25"/>
    <w:rsid w:val="00A73230"/>
    <w:rsid w:val="00A737A6"/>
    <w:rsid w:val="00A73B47"/>
    <w:rsid w:val="00A743E8"/>
    <w:rsid w:val="00A7500D"/>
    <w:rsid w:val="00A75802"/>
    <w:rsid w:val="00A80008"/>
    <w:rsid w:val="00A80ADB"/>
    <w:rsid w:val="00A81984"/>
    <w:rsid w:val="00A81DA6"/>
    <w:rsid w:val="00A82188"/>
    <w:rsid w:val="00A93A48"/>
    <w:rsid w:val="00A95D36"/>
    <w:rsid w:val="00A97883"/>
    <w:rsid w:val="00A979B1"/>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1B67"/>
    <w:rsid w:val="00AC4EE2"/>
    <w:rsid w:val="00AD202B"/>
    <w:rsid w:val="00AD3FC5"/>
    <w:rsid w:val="00AD422E"/>
    <w:rsid w:val="00AD725F"/>
    <w:rsid w:val="00AE1ADF"/>
    <w:rsid w:val="00AE3C0B"/>
    <w:rsid w:val="00AE3CAF"/>
    <w:rsid w:val="00AE3D2B"/>
    <w:rsid w:val="00AF32ED"/>
    <w:rsid w:val="00AF3471"/>
    <w:rsid w:val="00AF356C"/>
    <w:rsid w:val="00AF3E1B"/>
    <w:rsid w:val="00AF4EC9"/>
    <w:rsid w:val="00AF7A93"/>
    <w:rsid w:val="00B0295E"/>
    <w:rsid w:val="00B02E73"/>
    <w:rsid w:val="00B06E60"/>
    <w:rsid w:val="00B10017"/>
    <w:rsid w:val="00B1073E"/>
    <w:rsid w:val="00B126BF"/>
    <w:rsid w:val="00B12B6C"/>
    <w:rsid w:val="00B13B20"/>
    <w:rsid w:val="00B228E0"/>
    <w:rsid w:val="00B23A7D"/>
    <w:rsid w:val="00B23F03"/>
    <w:rsid w:val="00B23F9D"/>
    <w:rsid w:val="00B245D5"/>
    <w:rsid w:val="00B259E3"/>
    <w:rsid w:val="00B26B16"/>
    <w:rsid w:val="00B303BC"/>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5B9"/>
    <w:rsid w:val="00B47A25"/>
    <w:rsid w:val="00B50CB4"/>
    <w:rsid w:val="00B51D87"/>
    <w:rsid w:val="00B529DD"/>
    <w:rsid w:val="00B53B6F"/>
    <w:rsid w:val="00B5436A"/>
    <w:rsid w:val="00B548B6"/>
    <w:rsid w:val="00B54EE5"/>
    <w:rsid w:val="00B55437"/>
    <w:rsid w:val="00B558AB"/>
    <w:rsid w:val="00B563E2"/>
    <w:rsid w:val="00B56EA5"/>
    <w:rsid w:val="00B61151"/>
    <w:rsid w:val="00B62D39"/>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5183"/>
    <w:rsid w:val="00B96EAD"/>
    <w:rsid w:val="00B979D0"/>
    <w:rsid w:val="00BA07F9"/>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4E9B"/>
    <w:rsid w:val="00BC7B26"/>
    <w:rsid w:val="00BD2363"/>
    <w:rsid w:val="00BD25F1"/>
    <w:rsid w:val="00BD5B0E"/>
    <w:rsid w:val="00BD6D30"/>
    <w:rsid w:val="00BD76E6"/>
    <w:rsid w:val="00BE4CDE"/>
    <w:rsid w:val="00BE5771"/>
    <w:rsid w:val="00BF053C"/>
    <w:rsid w:val="00BF0B85"/>
    <w:rsid w:val="00BF2F6E"/>
    <w:rsid w:val="00BF313B"/>
    <w:rsid w:val="00BF397A"/>
    <w:rsid w:val="00BF4CBC"/>
    <w:rsid w:val="00BF4EC7"/>
    <w:rsid w:val="00C003A6"/>
    <w:rsid w:val="00C01041"/>
    <w:rsid w:val="00C0226E"/>
    <w:rsid w:val="00C02B54"/>
    <w:rsid w:val="00C06A9E"/>
    <w:rsid w:val="00C0721E"/>
    <w:rsid w:val="00C07662"/>
    <w:rsid w:val="00C07C37"/>
    <w:rsid w:val="00C10027"/>
    <w:rsid w:val="00C10D12"/>
    <w:rsid w:val="00C10FD6"/>
    <w:rsid w:val="00C125FB"/>
    <w:rsid w:val="00C17A3A"/>
    <w:rsid w:val="00C202FA"/>
    <w:rsid w:val="00C2355D"/>
    <w:rsid w:val="00C247FC"/>
    <w:rsid w:val="00C25AFA"/>
    <w:rsid w:val="00C25C51"/>
    <w:rsid w:val="00C30DF1"/>
    <w:rsid w:val="00C31BB5"/>
    <w:rsid w:val="00C31DD3"/>
    <w:rsid w:val="00C36105"/>
    <w:rsid w:val="00C411EF"/>
    <w:rsid w:val="00C5626A"/>
    <w:rsid w:val="00C604A0"/>
    <w:rsid w:val="00C6246A"/>
    <w:rsid w:val="00C62833"/>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3D2"/>
    <w:rsid w:val="00CA6640"/>
    <w:rsid w:val="00CA7389"/>
    <w:rsid w:val="00CA7CDA"/>
    <w:rsid w:val="00CB09AA"/>
    <w:rsid w:val="00CB36A3"/>
    <w:rsid w:val="00CB3AA7"/>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156"/>
    <w:rsid w:val="00CE6529"/>
    <w:rsid w:val="00CF12EE"/>
    <w:rsid w:val="00CF2A45"/>
    <w:rsid w:val="00CF2BAA"/>
    <w:rsid w:val="00CF2D36"/>
    <w:rsid w:val="00CF3252"/>
    <w:rsid w:val="00CF37D6"/>
    <w:rsid w:val="00CF4996"/>
    <w:rsid w:val="00CF5315"/>
    <w:rsid w:val="00CF5D77"/>
    <w:rsid w:val="00CF68B9"/>
    <w:rsid w:val="00CF7817"/>
    <w:rsid w:val="00D00ECF"/>
    <w:rsid w:val="00D0245D"/>
    <w:rsid w:val="00D05D78"/>
    <w:rsid w:val="00D1108C"/>
    <w:rsid w:val="00D1160D"/>
    <w:rsid w:val="00D15811"/>
    <w:rsid w:val="00D16657"/>
    <w:rsid w:val="00D17449"/>
    <w:rsid w:val="00D22D0E"/>
    <w:rsid w:val="00D234F4"/>
    <w:rsid w:val="00D24E4E"/>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6F0"/>
    <w:rsid w:val="00D72BDA"/>
    <w:rsid w:val="00D72FDC"/>
    <w:rsid w:val="00D74A6B"/>
    <w:rsid w:val="00D75545"/>
    <w:rsid w:val="00D80A1F"/>
    <w:rsid w:val="00D80F12"/>
    <w:rsid w:val="00D81F98"/>
    <w:rsid w:val="00D83B88"/>
    <w:rsid w:val="00D84C7C"/>
    <w:rsid w:val="00D84E25"/>
    <w:rsid w:val="00D85320"/>
    <w:rsid w:val="00D9250C"/>
    <w:rsid w:val="00D93F12"/>
    <w:rsid w:val="00D958F4"/>
    <w:rsid w:val="00D959B0"/>
    <w:rsid w:val="00D95AB0"/>
    <w:rsid w:val="00D95DF2"/>
    <w:rsid w:val="00D96E81"/>
    <w:rsid w:val="00DA023E"/>
    <w:rsid w:val="00DA1076"/>
    <w:rsid w:val="00DA1B7B"/>
    <w:rsid w:val="00DA5F0A"/>
    <w:rsid w:val="00DA6293"/>
    <w:rsid w:val="00DA6DBB"/>
    <w:rsid w:val="00DA744A"/>
    <w:rsid w:val="00DB1D71"/>
    <w:rsid w:val="00DB3891"/>
    <w:rsid w:val="00DC02E3"/>
    <w:rsid w:val="00DC12CF"/>
    <w:rsid w:val="00DC1A3E"/>
    <w:rsid w:val="00DC5ED8"/>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6422"/>
    <w:rsid w:val="00DF6F85"/>
    <w:rsid w:val="00DF7390"/>
    <w:rsid w:val="00DF777A"/>
    <w:rsid w:val="00DF78F0"/>
    <w:rsid w:val="00E00FD3"/>
    <w:rsid w:val="00E011AA"/>
    <w:rsid w:val="00E02D19"/>
    <w:rsid w:val="00E06F43"/>
    <w:rsid w:val="00E07A55"/>
    <w:rsid w:val="00E12127"/>
    <w:rsid w:val="00E1219F"/>
    <w:rsid w:val="00E12DDE"/>
    <w:rsid w:val="00E1351F"/>
    <w:rsid w:val="00E15941"/>
    <w:rsid w:val="00E17D95"/>
    <w:rsid w:val="00E2090E"/>
    <w:rsid w:val="00E21FAA"/>
    <w:rsid w:val="00E2330B"/>
    <w:rsid w:val="00E2585B"/>
    <w:rsid w:val="00E27EA1"/>
    <w:rsid w:val="00E30F87"/>
    <w:rsid w:val="00E317C0"/>
    <w:rsid w:val="00E31E30"/>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27D"/>
    <w:rsid w:val="00ED1ABF"/>
    <w:rsid w:val="00ED1B09"/>
    <w:rsid w:val="00ED1C55"/>
    <w:rsid w:val="00ED2FF7"/>
    <w:rsid w:val="00ED3A2E"/>
    <w:rsid w:val="00ED5F78"/>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5437"/>
    <w:rsid w:val="00F26174"/>
    <w:rsid w:val="00F31343"/>
    <w:rsid w:val="00F31A91"/>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5B04"/>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534"/>
    <w:rsid w:val="00FB2FC9"/>
    <w:rsid w:val="00FB3216"/>
    <w:rsid w:val="00FB6608"/>
    <w:rsid w:val="00FC0D03"/>
    <w:rsid w:val="00FC13CD"/>
    <w:rsid w:val="00FC1A9E"/>
    <w:rsid w:val="00FC38AB"/>
    <w:rsid w:val="00FC431F"/>
    <w:rsid w:val="00FC549E"/>
    <w:rsid w:val="00FC5572"/>
    <w:rsid w:val="00FC7027"/>
    <w:rsid w:val="00FD1C7E"/>
    <w:rsid w:val="00FD32DA"/>
    <w:rsid w:val="00FD33C3"/>
    <w:rsid w:val="00FD4C10"/>
    <w:rsid w:val="00FD4E65"/>
    <w:rsid w:val="00FD546B"/>
    <w:rsid w:val="00FE0C8A"/>
    <w:rsid w:val="00FE1B71"/>
    <w:rsid w:val="00FE2658"/>
    <w:rsid w:val="00FE5AD4"/>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B2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0">
    <w:name w:val="Nagłówek #2_"/>
    <w:basedOn w:val="Domylnaczcionkaakapitu"/>
    <w:link w:val="Nagwek21"/>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1">
    <w:name w:val="Nagłówek #2"/>
    <w:basedOn w:val="Normalny"/>
    <w:link w:val="Nagwek20"/>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customStyle="1" w:styleId="Nagwek2Znak">
    <w:name w:val="Nagłówek 2 Znak"/>
    <w:basedOn w:val="Domylnaczcionkaakapitu"/>
    <w:link w:val="Nagwek2"/>
    <w:uiPriority w:val="9"/>
    <w:semiHidden/>
    <w:rsid w:val="00FB25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1389">
      <w:bodyDiv w:val="1"/>
      <w:marLeft w:val="0"/>
      <w:marRight w:val="0"/>
      <w:marTop w:val="0"/>
      <w:marBottom w:val="0"/>
      <w:divBdr>
        <w:top w:val="none" w:sz="0" w:space="0" w:color="auto"/>
        <w:left w:val="none" w:sz="0" w:space="0" w:color="auto"/>
        <w:bottom w:val="none" w:sz="0" w:space="0" w:color="auto"/>
        <w:right w:val="none" w:sz="0" w:space="0" w:color="auto"/>
      </w:divBdr>
    </w:div>
    <w:div w:id="209851772">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97095785">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868564424">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zk.stalowa-wol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ewozniak@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9427-EEE8-41CC-84E1-B2C8506F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Pages>
  <Words>3168</Words>
  <Characters>19009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Ewa Woźniak</cp:lastModifiedBy>
  <cp:revision>271</cp:revision>
  <cp:lastPrinted>2022-06-30T07:19:00Z</cp:lastPrinted>
  <dcterms:created xsi:type="dcterms:W3CDTF">2021-02-04T10:58:00Z</dcterms:created>
  <dcterms:modified xsi:type="dcterms:W3CDTF">2022-06-30T08:11:00Z</dcterms:modified>
</cp:coreProperties>
</file>