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1EF" w14:textId="3ADD0848" w:rsidR="00260550" w:rsidRPr="0088235C" w:rsidRDefault="009A6D5E" w:rsidP="00CF7FC0">
      <w:pPr>
        <w:tabs>
          <w:tab w:val="left" w:pos="1245"/>
          <w:tab w:val="right" w:pos="10064"/>
        </w:tabs>
        <w:spacing w:before="120"/>
        <w:ind w:left="6381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ab/>
      </w:r>
    </w:p>
    <w:p w14:paraId="4FD481AA" w14:textId="7F6EA024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DA2044">
        <w:rPr>
          <w:rFonts w:cstheme="minorHAnsi"/>
          <w:b/>
          <w:bCs/>
        </w:rPr>
        <w:t>39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88235C" w:rsidRPr="0088235C">
        <w:rPr>
          <w:rFonts w:cstheme="minorHAnsi"/>
          <w:b/>
          <w:bCs/>
        </w:rPr>
        <w:t>2</w:t>
      </w:r>
    </w:p>
    <w:p w14:paraId="663D31D5" w14:textId="7E1B6D9B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4064361C" w:rsidR="00726554" w:rsidRPr="005324F4" w:rsidRDefault="00726554" w:rsidP="00833561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bookmarkStart w:id="1" w:name="_Hlk109292485"/>
      <w:r w:rsidR="00DA2044" w:rsidRPr="00DA2044">
        <w:rPr>
          <w:rFonts w:eastAsia="Arial" w:cstheme="minorHAnsi"/>
          <w:b/>
          <w:bCs/>
          <w:kern w:val="28"/>
        </w:rPr>
        <w:t>„</w:t>
      </w:r>
      <w:r w:rsidR="00DA2044" w:rsidRPr="00DA2044">
        <w:rPr>
          <w:rFonts w:eastAsia="Arial" w:cstheme="minorHAnsi"/>
          <w:b/>
          <w:bCs/>
          <w:iCs/>
          <w:kern w:val="28"/>
        </w:rPr>
        <w:t xml:space="preserve">Dostawa i montaż instalacji fotowoltaicznych o łącznej mocy 44 </w:t>
      </w:r>
      <w:proofErr w:type="spellStart"/>
      <w:r w:rsidR="00DA2044" w:rsidRPr="00DA2044">
        <w:rPr>
          <w:rFonts w:eastAsia="Arial" w:cstheme="minorHAnsi"/>
          <w:b/>
          <w:bCs/>
          <w:iCs/>
          <w:kern w:val="28"/>
        </w:rPr>
        <w:t>kWp</w:t>
      </w:r>
      <w:proofErr w:type="spellEnd"/>
      <w:r w:rsidR="00DA2044" w:rsidRPr="00DA2044">
        <w:rPr>
          <w:rFonts w:eastAsia="Arial" w:cstheme="minorHAnsi"/>
          <w:b/>
          <w:bCs/>
          <w:iCs/>
          <w:kern w:val="28"/>
        </w:rPr>
        <w:t xml:space="preserve"> na budynku warsztatowo-socjalnym Zakładu Energetyki Cieplnej</w:t>
      </w:r>
      <w:r w:rsidR="00DA2044" w:rsidRPr="00DA2044">
        <w:rPr>
          <w:rFonts w:eastAsia="Arial" w:cstheme="minorHAnsi"/>
          <w:b/>
          <w:bCs/>
          <w:kern w:val="28"/>
        </w:rPr>
        <w:t>”</w:t>
      </w:r>
      <w:bookmarkEnd w:id="1"/>
      <w:r w:rsidR="00DA2044">
        <w:rPr>
          <w:rFonts w:eastAsia="Arial" w:cstheme="minorHAnsi"/>
          <w:b/>
          <w:bCs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 Zapytaniem ofertowym, oferujemy wykonanie zamówieni</w:t>
      </w:r>
      <w:r w:rsidR="005324F4">
        <w:rPr>
          <w:rFonts w:cstheme="minorHAnsi"/>
          <w:kern w:val="28"/>
        </w:rPr>
        <w:t>a w zakresie objętym 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netto za cały przedmiot zamówienia ……………………………………………….zł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p w14:paraId="111D9430" w14:textId="35CEEBF0" w:rsid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...................................................................................................................................................)</w:t>
      </w:r>
    </w:p>
    <w:p w14:paraId="5E3E21A4" w14:textId="77777777" w:rsidR="00B30CD7" w:rsidRDefault="00B30CD7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3144"/>
        <w:gridCol w:w="3137"/>
      </w:tblGrid>
      <w:tr w:rsidR="00B30CD7" w14:paraId="0B85AE04" w14:textId="77777777" w:rsidTr="00724A2A">
        <w:trPr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14:paraId="235EEBB8" w14:textId="67436CF3" w:rsid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line="48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TECHNICZNE:</w:t>
            </w:r>
          </w:p>
        </w:tc>
      </w:tr>
      <w:tr w:rsidR="00B30CD7" w14:paraId="5215DB72" w14:textId="77777777" w:rsidTr="00724A2A">
        <w:trPr>
          <w:jc w:val="center"/>
        </w:trPr>
        <w:tc>
          <w:tcPr>
            <w:tcW w:w="3256" w:type="dxa"/>
          </w:tcPr>
          <w:p w14:paraId="2B88AFEF" w14:textId="05D3D680" w:rsid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Cs/>
                <w:color w:val="000000" w:themeColor="text1"/>
              </w:rPr>
            </w:pPr>
            <w:r w:rsidRPr="008D1332">
              <w:rPr>
                <w:rFonts w:cstheme="minorHAnsi"/>
                <w:bCs/>
                <w:color w:val="000000" w:themeColor="text1"/>
              </w:rPr>
              <w:t>nazw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8D1332">
              <w:rPr>
                <w:rFonts w:cstheme="minorHAnsi"/>
                <w:bCs/>
                <w:color w:val="000000" w:themeColor="text1"/>
              </w:rPr>
              <w:t xml:space="preserve"> producenta i model </w:t>
            </w:r>
            <w:r>
              <w:rPr>
                <w:rFonts w:cstheme="minorHAnsi"/>
                <w:bCs/>
                <w:color w:val="000000" w:themeColor="text1"/>
              </w:rPr>
              <w:br/>
            </w:r>
            <w:r w:rsidRPr="008D1332">
              <w:rPr>
                <w:rFonts w:cstheme="minorHAnsi"/>
                <w:bCs/>
                <w:color w:val="000000" w:themeColor="text1"/>
              </w:rPr>
              <w:t>paneli PV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</w:p>
          <w:p w14:paraId="22717D76" w14:textId="13E83DAD" w:rsid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line="48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</w:t>
            </w:r>
          </w:p>
        </w:tc>
        <w:tc>
          <w:tcPr>
            <w:tcW w:w="3162" w:type="dxa"/>
          </w:tcPr>
          <w:p w14:paraId="58953E68" w14:textId="77777777" w:rsidR="00B30CD7" w:rsidRP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8D1332">
              <w:rPr>
                <w:rFonts w:cstheme="minorHAnsi"/>
              </w:rPr>
              <w:t>nazw</w:t>
            </w:r>
            <w:r w:rsidRPr="00B30CD7">
              <w:rPr>
                <w:rFonts w:cstheme="minorHAnsi"/>
              </w:rPr>
              <w:t>a</w:t>
            </w:r>
            <w:r w:rsidRPr="008D1332">
              <w:rPr>
                <w:rFonts w:cstheme="minorHAnsi"/>
              </w:rPr>
              <w:t xml:space="preserve"> producenta i model falownika</w:t>
            </w:r>
            <w:r w:rsidRPr="00B30CD7">
              <w:rPr>
                <w:rFonts w:cstheme="minorHAnsi"/>
              </w:rPr>
              <w:t>:</w:t>
            </w:r>
          </w:p>
          <w:p w14:paraId="76E6DF92" w14:textId="516E8E8F" w:rsid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……………………………………………….</w:t>
            </w:r>
          </w:p>
        </w:tc>
        <w:tc>
          <w:tcPr>
            <w:tcW w:w="3210" w:type="dxa"/>
          </w:tcPr>
          <w:p w14:paraId="0BFC14C8" w14:textId="77777777" w:rsidR="00B30CD7" w:rsidRP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8D1332">
              <w:rPr>
                <w:rFonts w:cstheme="minorHAnsi"/>
              </w:rPr>
              <w:t>nazw</w:t>
            </w:r>
            <w:r w:rsidRPr="00B30CD7">
              <w:rPr>
                <w:rFonts w:cstheme="minorHAnsi"/>
              </w:rPr>
              <w:t>a</w:t>
            </w:r>
            <w:r w:rsidRPr="008D1332">
              <w:rPr>
                <w:rFonts w:cstheme="minorHAnsi"/>
              </w:rPr>
              <w:t xml:space="preserve"> producenta i model/typ konstrukcji bezinwazyjnej</w:t>
            </w:r>
            <w:r w:rsidRPr="00B30CD7">
              <w:rPr>
                <w:rFonts w:cstheme="minorHAnsi"/>
              </w:rPr>
              <w:t>:</w:t>
            </w:r>
          </w:p>
          <w:p w14:paraId="121BDDBA" w14:textId="2FC25416" w:rsidR="00B30CD7" w:rsidRDefault="00B30CD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…………………………………………….</w:t>
            </w:r>
          </w:p>
        </w:tc>
      </w:tr>
    </w:tbl>
    <w:p w14:paraId="3BE517FD" w14:textId="314BD108" w:rsidR="000010E5" w:rsidRP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 xml:space="preserve">CEiDG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Pr="006A352D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lastRenderedPageBreak/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EC2536D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5F4FE12C" w14:textId="77777777" w:rsidR="006810F7" w:rsidRPr="00703EE3" w:rsidRDefault="006810F7" w:rsidP="006810F7">
      <w:pPr>
        <w:jc w:val="both"/>
        <w:rPr>
          <w:rFonts w:cstheme="minorHAnsi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E2FBA" w14:textId="77777777" w:rsidR="006810F7" w:rsidRPr="00703EE3" w:rsidRDefault="006810F7" w:rsidP="006810F7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4B2DBF6" w14:textId="7CAD2070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7039C7D8" w14:textId="73B4AD91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B95C" w14:textId="77777777" w:rsidR="00DF4510" w:rsidRDefault="00DF4510" w:rsidP="00260550">
      <w:pPr>
        <w:spacing w:after="0" w:line="240" w:lineRule="auto"/>
      </w:pPr>
      <w:r>
        <w:separator/>
      </w:r>
    </w:p>
  </w:endnote>
  <w:endnote w:type="continuationSeparator" w:id="0">
    <w:p w14:paraId="1F79CF5C" w14:textId="77777777" w:rsidR="00DF4510" w:rsidRDefault="00DF451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DF4510" w:rsidRPr="000D6470" w:rsidRDefault="00DF451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4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D1E5" w14:textId="77777777" w:rsidR="00DF4510" w:rsidRDefault="00DF4510" w:rsidP="00260550">
      <w:pPr>
        <w:spacing w:after="0" w:line="240" w:lineRule="auto"/>
      </w:pPr>
      <w:r>
        <w:separator/>
      </w:r>
    </w:p>
  </w:footnote>
  <w:footnote w:type="continuationSeparator" w:id="0">
    <w:p w14:paraId="0DD7E1D4" w14:textId="77777777" w:rsidR="00DF4510" w:rsidRDefault="00DF4510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2857">
    <w:abstractNumId w:val="1"/>
  </w:num>
  <w:num w:numId="2" w16cid:durableId="283856333">
    <w:abstractNumId w:val="2"/>
  </w:num>
  <w:num w:numId="3" w16cid:durableId="1878852614">
    <w:abstractNumId w:val="0"/>
  </w:num>
  <w:num w:numId="4" w16cid:durableId="1882935438">
    <w:abstractNumId w:val="3"/>
  </w:num>
  <w:num w:numId="5" w16cid:durableId="528221264">
    <w:abstractNumId w:val="5"/>
  </w:num>
  <w:num w:numId="6" w16cid:durableId="3387012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2832"/>
    <w:rsid w:val="000645E4"/>
    <w:rsid w:val="000677B7"/>
    <w:rsid w:val="00074526"/>
    <w:rsid w:val="00074954"/>
    <w:rsid w:val="00075C84"/>
    <w:rsid w:val="0007638E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D68-C880-42BD-B167-AA74419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70</cp:revision>
  <cp:lastPrinted>2022-02-23T10:43:00Z</cp:lastPrinted>
  <dcterms:created xsi:type="dcterms:W3CDTF">2022-02-23T09:48:00Z</dcterms:created>
  <dcterms:modified xsi:type="dcterms:W3CDTF">2022-09-12T09:32:00Z</dcterms:modified>
</cp:coreProperties>
</file>