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18" w:type="dxa"/>
        <w:tblBorders>
          <w:top w:val="single" w:sz="12" w:space="0" w:color="8496B0"/>
          <w:left w:val="single" w:sz="12" w:space="0" w:color="8496B0"/>
          <w:bottom w:val="single" w:sz="12" w:space="0" w:color="8496B0"/>
          <w:right w:val="single" w:sz="12" w:space="0" w:color="8496B0"/>
          <w:insideH w:val="single" w:sz="12" w:space="0" w:color="8496B0"/>
          <w:insideV w:val="single" w:sz="12" w:space="0" w:color="8496B0"/>
        </w:tblBorders>
        <w:tblLook w:val="04A0" w:firstRow="1" w:lastRow="0" w:firstColumn="1" w:lastColumn="0" w:noHBand="0" w:noVBand="1"/>
      </w:tblPr>
      <w:tblGrid>
        <w:gridCol w:w="4617"/>
        <w:gridCol w:w="5590"/>
      </w:tblGrid>
      <w:tr w:rsidR="006C429D" w:rsidRPr="00303F0C" w14:paraId="68F78CDA" w14:textId="77777777" w:rsidTr="00F24FA8">
        <w:trPr>
          <w:trHeight w:val="501"/>
        </w:trPr>
        <w:tc>
          <w:tcPr>
            <w:tcW w:w="4617" w:type="dxa"/>
            <w:shd w:val="clear" w:color="auto" w:fill="F2F2F2"/>
            <w:vAlign w:val="center"/>
          </w:tcPr>
          <w:p w14:paraId="6AEE047B" w14:textId="69D547F3" w:rsidR="006C429D" w:rsidRPr="00303F0C" w:rsidRDefault="006C429D" w:rsidP="00F24FA8">
            <w:pPr>
              <w:tabs>
                <w:tab w:val="center" w:pos="4896"/>
                <w:tab w:val="right" w:pos="9432"/>
              </w:tabs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03F0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Numer referencyjny postępowania: ZP.271.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Pzp.</w:t>
            </w:r>
            <w:r w:rsidR="00CD7E08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16</w:t>
            </w:r>
            <w:r w:rsidRPr="00303F0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.202</w:t>
            </w:r>
            <w:r w:rsidR="00CD7E08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590" w:type="dxa"/>
            <w:shd w:val="clear" w:color="auto" w:fill="F2F2F2"/>
            <w:vAlign w:val="center"/>
          </w:tcPr>
          <w:p w14:paraId="482EC597" w14:textId="078C8BBA" w:rsidR="006C429D" w:rsidRPr="00303F0C" w:rsidRDefault="006C429D" w:rsidP="00F24FA8">
            <w:pPr>
              <w:tabs>
                <w:tab w:val="center" w:pos="4896"/>
                <w:tab w:val="right" w:pos="9432"/>
              </w:tabs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03F0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Załącznik Nr </w:t>
            </w:r>
            <w:r w:rsidR="002D32F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7</w:t>
            </w:r>
            <w:r w:rsidRPr="00303F0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do SWZ</w:t>
            </w:r>
          </w:p>
          <w:p w14:paraId="455F02B4" w14:textId="77777777" w:rsidR="006C429D" w:rsidRPr="00303F0C" w:rsidRDefault="006C429D" w:rsidP="00F24FA8">
            <w:pPr>
              <w:suppressAutoHyphens/>
              <w:spacing w:after="0" w:line="240" w:lineRule="auto"/>
              <w:ind w:left="4197" w:hanging="4175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6C429D" w:rsidRPr="00303F0C" w14:paraId="621BEDBE" w14:textId="77777777" w:rsidTr="00F24FA8">
        <w:trPr>
          <w:trHeight w:val="696"/>
        </w:trPr>
        <w:tc>
          <w:tcPr>
            <w:tcW w:w="10207" w:type="dxa"/>
            <w:gridSpan w:val="2"/>
            <w:shd w:val="clear" w:color="auto" w:fill="C5E0B3" w:themeFill="accent6" w:themeFillTint="66"/>
            <w:vAlign w:val="center"/>
          </w:tcPr>
          <w:p w14:paraId="7BE382C0" w14:textId="77777777" w:rsidR="006C429D" w:rsidRPr="00970D27" w:rsidRDefault="006C429D" w:rsidP="00F24FA8">
            <w:pPr>
              <w:tabs>
                <w:tab w:val="center" w:pos="4896"/>
                <w:tab w:val="right" w:pos="9432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</w:pPr>
            <w:r w:rsidRPr="00970D27"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  <w:t>IDENTYFIKATOR POSTĘPOWANIA</w:t>
            </w:r>
          </w:p>
        </w:tc>
      </w:tr>
    </w:tbl>
    <w:p w14:paraId="647C84BD" w14:textId="77777777" w:rsidR="006C429D" w:rsidRDefault="006C429D" w:rsidP="006C429D">
      <w:pPr>
        <w:spacing w:after="0" w:line="240" w:lineRule="auto"/>
        <w:rPr>
          <w:rFonts w:ascii="Times" w:eastAsia="Times New Roman" w:hAnsi="Times" w:cs="Times New Roman"/>
          <w:b/>
          <w:bCs/>
          <w:color w:val="000000"/>
          <w:sz w:val="29"/>
          <w:szCs w:val="29"/>
          <w:shd w:val="clear" w:color="auto" w:fill="FFFFFF"/>
          <w:lang w:eastAsia="pl-PL"/>
        </w:rPr>
      </w:pPr>
    </w:p>
    <w:p w14:paraId="17FD2406" w14:textId="77777777" w:rsidR="006C429D" w:rsidRPr="00303F0C" w:rsidRDefault="006C429D" w:rsidP="006C42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9"/>
          <w:szCs w:val="29"/>
          <w:shd w:val="clear" w:color="auto" w:fill="FFFFFF"/>
          <w:lang w:eastAsia="pl-PL"/>
        </w:rPr>
      </w:pPr>
    </w:p>
    <w:p w14:paraId="655BBA17" w14:textId="36F0FC40" w:rsidR="006C429D" w:rsidRPr="00B9109E" w:rsidRDefault="006C429D" w:rsidP="006C429D">
      <w:pPr>
        <w:tabs>
          <w:tab w:val="left" w:pos="709"/>
        </w:tabs>
        <w:jc w:val="both"/>
        <w:rPr>
          <w:rFonts w:ascii="Arial" w:eastAsia="Times New Roman" w:hAnsi="Arial" w:cs="Arial"/>
          <w:b/>
          <w:lang w:eastAsia="ar-SA"/>
        </w:rPr>
      </w:pPr>
      <w:r w:rsidRPr="006D290A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Dotyczy: postępowanie prowadzone w trybie </w:t>
      </w:r>
      <w:r w:rsidR="00464581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podstawowym na podstawie art. 275 pkt 2</w:t>
      </w:r>
      <w:r w:rsidRPr="006D290A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</w:t>
      </w:r>
      <w:r w:rsidRPr="006D290A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pn.: </w:t>
      </w:r>
      <w:r w:rsidRPr="006D290A">
        <w:rPr>
          <w:rFonts w:ascii="Arial" w:eastAsia="Times New Roman" w:hAnsi="Arial" w:cs="Arial"/>
          <w:b/>
          <w:lang w:eastAsia="ar-SA"/>
        </w:rPr>
        <w:t>„</w:t>
      </w:r>
      <w:r w:rsidR="00CD7E08" w:rsidRPr="00CD7E08">
        <w:rPr>
          <w:rFonts w:ascii="Arial" w:eastAsia="Times New Roman" w:hAnsi="Arial" w:cs="Arial"/>
          <w:b/>
          <w:lang w:eastAsia="ar-SA"/>
        </w:rPr>
        <w:t xml:space="preserve">Dostawa kart </w:t>
      </w:r>
      <w:r w:rsidR="00B8089A">
        <w:rPr>
          <w:rFonts w:ascii="Arial" w:eastAsia="Times New Roman" w:hAnsi="Arial" w:cs="Arial"/>
          <w:b/>
          <w:lang w:eastAsia="ar-SA"/>
        </w:rPr>
        <w:t>płatniczych</w:t>
      </w:r>
      <w:r w:rsidR="00CD7E08" w:rsidRPr="00CD7E08">
        <w:rPr>
          <w:rFonts w:ascii="Arial" w:eastAsia="Times New Roman" w:hAnsi="Arial" w:cs="Arial"/>
          <w:b/>
          <w:lang w:eastAsia="ar-SA"/>
        </w:rPr>
        <w:t xml:space="preserve"> w formie kart elektronicznych i ich sukcesywne doładowywanie z przeznaczeniem na posiłki profilaktyczne dla pracowników Miejskiego Zakładu Komunalnego Sp. z o.o. w Stalowej Woli</w:t>
      </w:r>
      <w:r w:rsidRPr="00CD0644">
        <w:rPr>
          <w:rFonts w:ascii="Arial" w:eastAsia="Times New Roman" w:hAnsi="Arial" w:cs="Arial"/>
          <w:b/>
          <w:lang w:eastAsia="ar-SA"/>
        </w:rPr>
        <w:t>”</w:t>
      </w:r>
      <w:r w:rsidRPr="006D290A">
        <w:rPr>
          <w:rFonts w:ascii="Arial" w:eastAsia="Times New Roman" w:hAnsi="Arial" w:cs="Arial"/>
          <w:b/>
          <w:lang w:eastAsia="ar-SA"/>
        </w:rPr>
        <w:t>,</w:t>
      </w:r>
      <w:r w:rsidRPr="006D290A">
        <w:rPr>
          <w:rFonts w:ascii="Arial" w:eastAsia="Times New Roman" w:hAnsi="Arial" w:cs="Arial"/>
          <w:b/>
          <w:iCs/>
          <w:lang w:eastAsia="ar-SA"/>
        </w:rPr>
        <w:t xml:space="preserve"> </w:t>
      </w:r>
      <w:r w:rsidRPr="006D290A">
        <w:rPr>
          <w:rFonts w:ascii="Arial" w:eastAsia="Times New Roman" w:hAnsi="Arial" w:cs="Arial"/>
          <w:b/>
          <w:iCs/>
          <w:lang w:eastAsia="ar-SA"/>
        </w:rPr>
        <w:br/>
      </w:r>
    </w:p>
    <w:p w14:paraId="0AFF023D" w14:textId="77777777" w:rsidR="006C429D" w:rsidRPr="00AD617E" w:rsidRDefault="006C429D" w:rsidP="006C429D">
      <w:pPr>
        <w:spacing w:after="0" w:line="240" w:lineRule="auto"/>
        <w:rPr>
          <w:rFonts w:ascii="Arial" w:hAnsi="Arial" w:cs="Arial"/>
        </w:rPr>
      </w:pPr>
      <w:r w:rsidRPr="00303F0C">
        <w:rPr>
          <w:b/>
          <w:bCs/>
          <w:sz w:val="23"/>
          <w:szCs w:val="23"/>
        </w:rPr>
        <w:br/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  <w:r w:rsidRPr="00AD617E">
        <w:rPr>
          <w:rFonts w:ascii="Arial" w:hAnsi="Arial" w:cs="Arial"/>
        </w:rPr>
        <w:t>Zamawiający poniżej przekazuje:</w:t>
      </w:r>
      <w:r w:rsidRPr="00AD617E">
        <w:rPr>
          <w:rFonts w:ascii="Arial" w:hAnsi="Arial" w:cs="Arial"/>
        </w:rPr>
        <w:br/>
        <w:t xml:space="preserve"> </w:t>
      </w:r>
    </w:p>
    <w:p w14:paraId="740597A1" w14:textId="77777777" w:rsidR="006C429D" w:rsidRPr="00AD617E" w:rsidRDefault="006C429D" w:rsidP="006C429D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0B629A">
        <w:rPr>
          <w:rFonts w:ascii="Arial" w:hAnsi="Arial" w:cs="Arial"/>
          <w:sz w:val="23"/>
          <w:szCs w:val="23"/>
        </w:rPr>
        <w:br/>
      </w:r>
      <w:r w:rsidRPr="000B629A">
        <w:rPr>
          <w:rFonts w:ascii="Arial" w:hAnsi="Arial" w:cs="Arial"/>
          <w:b/>
          <w:bCs/>
          <w:sz w:val="23"/>
          <w:szCs w:val="23"/>
        </w:rPr>
        <w:t xml:space="preserve">Identyfikator postępowania nadany przez </w:t>
      </w:r>
      <w:proofErr w:type="spellStart"/>
      <w:r w:rsidRPr="00AD617E">
        <w:rPr>
          <w:rFonts w:ascii="Arial" w:hAnsi="Arial" w:cs="Arial"/>
          <w:b/>
          <w:bCs/>
          <w:sz w:val="23"/>
          <w:szCs w:val="23"/>
        </w:rPr>
        <w:t>miniPortal</w:t>
      </w:r>
      <w:proofErr w:type="spellEnd"/>
      <w:r w:rsidRPr="00AD617E">
        <w:rPr>
          <w:rFonts w:ascii="Arial" w:hAnsi="Arial" w:cs="Arial"/>
          <w:b/>
          <w:bCs/>
          <w:sz w:val="23"/>
          <w:szCs w:val="23"/>
        </w:rPr>
        <w:t xml:space="preserve"> (</w:t>
      </w:r>
      <w:hyperlink r:id="rId4" w:history="1">
        <w:r w:rsidRPr="00AD617E">
          <w:rPr>
            <w:rStyle w:val="Hipercze"/>
            <w:rFonts w:ascii="Arial" w:hAnsi="Arial" w:cs="Arial"/>
            <w:b/>
            <w:bCs/>
            <w:sz w:val="23"/>
            <w:szCs w:val="23"/>
          </w:rPr>
          <w:t>https://miniportal.uzp.gov.pl/</w:t>
        </w:r>
      </w:hyperlink>
      <w:r w:rsidRPr="00AD617E">
        <w:rPr>
          <w:rFonts w:ascii="Arial" w:hAnsi="Arial" w:cs="Arial"/>
          <w:b/>
          <w:bCs/>
          <w:sz w:val="23"/>
          <w:szCs w:val="23"/>
        </w:rPr>
        <w:t>):</w:t>
      </w:r>
    </w:p>
    <w:p w14:paraId="5328EB12" w14:textId="53F33F5F" w:rsidR="006C429D" w:rsidRDefault="00566A76" w:rsidP="006C429D">
      <w:pPr>
        <w:rPr>
          <w:rFonts w:ascii="Arial" w:hAnsi="Arial" w:cs="Arial"/>
          <w:sz w:val="23"/>
          <w:szCs w:val="23"/>
        </w:rPr>
      </w:pPr>
      <w:r>
        <w:rPr>
          <w:rFonts w:ascii="Roboto" w:hAnsi="Roboto"/>
          <w:color w:val="111111"/>
          <w:shd w:val="clear" w:color="auto" w:fill="FFFFFF"/>
        </w:rPr>
        <w:t>dfc7c584-5ae4-4dda-b6a0-9ece4a09acee</w:t>
      </w:r>
      <w:r w:rsidR="00FD63FB">
        <w:rPr>
          <w:rFonts w:ascii="Arial" w:hAnsi="Arial" w:cs="Arial"/>
          <w:b/>
          <w:bCs/>
          <w:sz w:val="23"/>
          <w:szCs w:val="23"/>
        </w:rPr>
        <w:br/>
      </w:r>
      <w:r w:rsidR="00FD63FB">
        <w:rPr>
          <w:rFonts w:ascii="Arial" w:hAnsi="Arial" w:cs="Arial"/>
          <w:b/>
          <w:bCs/>
          <w:sz w:val="23"/>
          <w:szCs w:val="23"/>
        </w:rPr>
        <w:br/>
      </w:r>
      <w:r w:rsidR="006C429D" w:rsidRPr="000B629A">
        <w:rPr>
          <w:rFonts w:ascii="Arial" w:hAnsi="Arial" w:cs="Arial"/>
          <w:b/>
          <w:bCs/>
          <w:sz w:val="23"/>
          <w:szCs w:val="23"/>
        </w:rPr>
        <w:t>Link do postępowania:</w:t>
      </w:r>
    </w:p>
    <w:p w14:paraId="181F6C43" w14:textId="430EBE11" w:rsidR="006C429D" w:rsidRPr="000B629A" w:rsidRDefault="00566A76" w:rsidP="006C429D">
      <w:pPr>
        <w:rPr>
          <w:rFonts w:ascii="Arial" w:hAnsi="Arial" w:cs="Arial"/>
          <w:b/>
          <w:bCs/>
        </w:rPr>
      </w:pPr>
      <w:r w:rsidRPr="00566A76">
        <w:rPr>
          <w:rFonts w:ascii="Arial" w:hAnsi="Arial" w:cs="Arial"/>
        </w:rPr>
        <w:t>https://miniportal.uzp.gov.pl/Postepowania/dfc7c584-5ae4-4dda-b6a0-9ece4a09acee</w:t>
      </w:r>
      <w:r w:rsidR="006C429D">
        <w:rPr>
          <w:rFonts w:ascii="Arial" w:hAnsi="Arial" w:cs="Arial"/>
        </w:rPr>
        <w:br/>
      </w:r>
      <w:r w:rsidR="00FD63FB">
        <w:rPr>
          <w:rFonts w:ascii="Arial" w:hAnsi="Arial" w:cs="Arial"/>
          <w:b/>
          <w:bCs/>
        </w:rPr>
        <w:br/>
      </w:r>
      <w:r w:rsidR="00FD63FB">
        <w:rPr>
          <w:rFonts w:ascii="Arial" w:hAnsi="Arial" w:cs="Arial"/>
          <w:b/>
          <w:bCs/>
        </w:rPr>
        <w:br/>
      </w:r>
      <w:r w:rsidR="006C429D" w:rsidRPr="000B629A">
        <w:rPr>
          <w:rFonts w:ascii="Arial" w:hAnsi="Arial" w:cs="Arial"/>
          <w:b/>
          <w:bCs/>
        </w:rPr>
        <w:t>Identyfikator postępowania na platformie E-</w:t>
      </w:r>
      <w:r w:rsidR="009A0C1C" w:rsidRPr="000B629A">
        <w:rPr>
          <w:rFonts w:ascii="Arial" w:hAnsi="Arial" w:cs="Arial"/>
          <w:b/>
          <w:bCs/>
        </w:rPr>
        <w:t>zamówienia</w:t>
      </w:r>
      <w:r w:rsidR="006C429D" w:rsidRPr="000B629A">
        <w:rPr>
          <w:rFonts w:ascii="Arial" w:hAnsi="Arial" w:cs="Arial"/>
          <w:b/>
          <w:bCs/>
        </w:rPr>
        <w:t>:</w:t>
      </w:r>
    </w:p>
    <w:p w14:paraId="038B5541" w14:textId="77777777" w:rsidR="00566A76" w:rsidRPr="00566A76" w:rsidRDefault="00566A76" w:rsidP="00566A76">
      <w:pPr>
        <w:spacing w:after="0" w:line="240" w:lineRule="auto"/>
        <w:rPr>
          <w:rFonts w:ascii="Roboto" w:eastAsia="Times New Roman" w:hAnsi="Roboto" w:cs="Times New Roman"/>
          <w:color w:val="4A4A4A"/>
          <w:sz w:val="24"/>
          <w:szCs w:val="24"/>
          <w:lang w:eastAsia="pl-PL"/>
        </w:rPr>
      </w:pPr>
      <w:r w:rsidRPr="00566A76">
        <w:rPr>
          <w:rFonts w:ascii="Roboto" w:eastAsia="Times New Roman" w:hAnsi="Roboto" w:cs="Times New Roman"/>
          <w:color w:val="4A4A4A"/>
          <w:sz w:val="24"/>
          <w:szCs w:val="24"/>
          <w:lang w:eastAsia="pl-PL"/>
        </w:rPr>
        <w:br/>
        <w:t>ocds-148610-312d4908-5e71-11ed-9171-f6b7c7d59353</w:t>
      </w:r>
    </w:p>
    <w:p w14:paraId="3E1022E8" w14:textId="279E6CD7" w:rsidR="00CC0347" w:rsidRPr="00CC0347" w:rsidRDefault="00CC0347" w:rsidP="00CC0347">
      <w:pPr>
        <w:pStyle w:val="Nagwek3"/>
        <w:shd w:val="clear" w:color="auto" w:fill="FFFFFF"/>
        <w:spacing w:before="0"/>
        <w:rPr>
          <w:rFonts w:ascii="Arial" w:eastAsia="Times New Roman" w:hAnsi="Arial" w:cs="Arial"/>
          <w:b/>
          <w:bCs/>
          <w:color w:val="auto"/>
          <w:lang w:eastAsia="pl-PL"/>
        </w:rPr>
      </w:pPr>
    </w:p>
    <w:p w14:paraId="63618CD1" w14:textId="0C17EF48" w:rsidR="008F5074" w:rsidRPr="006C429D" w:rsidRDefault="008F5074" w:rsidP="006C429D"/>
    <w:sectPr w:rsidR="008F5074" w:rsidRPr="006C429D" w:rsidSect="00ED2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994"/>
    <w:rsid w:val="002D32F5"/>
    <w:rsid w:val="002E56FC"/>
    <w:rsid w:val="00464581"/>
    <w:rsid w:val="00511994"/>
    <w:rsid w:val="00566A76"/>
    <w:rsid w:val="006C429D"/>
    <w:rsid w:val="008F5074"/>
    <w:rsid w:val="009A0C1C"/>
    <w:rsid w:val="00A064AE"/>
    <w:rsid w:val="00A15976"/>
    <w:rsid w:val="00B8089A"/>
    <w:rsid w:val="00B81AA5"/>
    <w:rsid w:val="00B9109E"/>
    <w:rsid w:val="00CC0347"/>
    <w:rsid w:val="00CD7E08"/>
    <w:rsid w:val="00FD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E137"/>
  <w15:chartTrackingRefBased/>
  <w15:docId w15:val="{0F7CB923-E062-44AC-9A87-1AEFF2B7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29D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03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429D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03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702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Gil</dc:creator>
  <cp:keywords/>
  <dc:description/>
  <cp:lastModifiedBy>Joanna Surma</cp:lastModifiedBy>
  <cp:revision>15</cp:revision>
  <cp:lastPrinted>2021-09-23T09:07:00Z</cp:lastPrinted>
  <dcterms:created xsi:type="dcterms:W3CDTF">2021-06-22T06:42:00Z</dcterms:created>
  <dcterms:modified xsi:type="dcterms:W3CDTF">2022-11-08T13:26:00Z</dcterms:modified>
</cp:coreProperties>
</file>