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C5758" w14:textId="4460D4A9" w:rsidR="00AD6C56" w:rsidRDefault="00AD6C56" w:rsidP="00EF09C8">
      <w:pPr>
        <w:tabs>
          <w:tab w:val="right" w:pos="709"/>
        </w:tabs>
        <w:jc w:val="center"/>
        <w:outlineLvl w:val="0"/>
        <w:rPr>
          <w:rFonts w:ascii="Arial" w:hAnsi="Arial" w:cs="Arial"/>
          <w:b/>
          <w:color w:val="000000"/>
          <w:spacing w:val="-2"/>
          <w:sz w:val="22"/>
          <w:szCs w:val="22"/>
        </w:rPr>
      </w:pPr>
    </w:p>
    <w:p w14:paraId="51CB380D" w14:textId="7C3230B2" w:rsidR="00F45E76" w:rsidRDefault="00F45E76" w:rsidP="00EF09C8">
      <w:pPr>
        <w:tabs>
          <w:tab w:val="right" w:pos="709"/>
        </w:tabs>
        <w:jc w:val="center"/>
        <w:outlineLvl w:val="0"/>
        <w:rPr>
          <w:rFonts w:ascii="Arial" w:hAnsi="Arial" w:cs="Arial"/>
          <w:b/>
          <w:color w:val="000000"/>
          <w:spacing w:val="-2"/>
          <w:sz w:val="22"/>
          <w:szCs w:val="22"/>
        </w:rPr>
      </w:pPr>
    </w:p>
    <w:p w14:paraId="2C832509" w14:textId="6946AE3C" w:rsidR="00F45E76" w:rsidRDefault="00F45E76" w:rsidP="00EF09C8">
      <w:pPr>
        <w:tabs>
          <w:tab w:val="right" w:pos="709"/>
        </w:tabs>
        <w:jc w:val="center"/>
        <w:outlineLvl w:val="0"/>
        <w:rPr>
          <w:rFonts w:ascii="Arial" w:hAnsi="Arial" w:cs="Arial"/>
          <w:b/>
          <w:color w:val="000000"/>
          <w:spacing w:val="-2"/>
          <w:sz w:val="22"/>
          <w:szCs w:val="22"/>
        </w:rPr>
      </w:pPr>
    </w:p>
    <w:p w14:paraId="57971401" w14:textId="77777777" w:rsidR="00F45E76" w:rsidRDefault="00F45E76" w:rsidP="00EF09C8">
      <w:pPr>
        <w:tabs>
          <w:tab w:val="right" w:pos="709"/>
        </w:tabs>
        <w:jc w:val="center"/>
        <w:outlineLvl w:val="0"/>
        <w:rPr>
          <w:rFonts w:ascii="Arial" w:hAnsi="Arial" w:cs="Arial"/>
          <w:b/>
          <w:color w:val="000000"/>
          <w:spacing w:val="-2"/>
          <w:sz w:val="22"/>
          <w:szCs w:val="22"/>
        </w:rPr>
      </w:pPr>
    </w:p>
    <w:p w14:paraId="68B33342" w14:textId="3DC2620A" w:rsidR="00F45E76" w:rsidRDefault="00F45E76" w:rsidP="00EF09C8">
      <w:pPr>
        <w:tabs>
          <w:tab w:val="right" w:pos="709"/>
        </w:tabs>
        <w:jc w:val="center"/>
        <w:outlineLvl w:val="0"/>
        <w:rPr>
          <w:rFonts w:ascii="Arial" w:hAnsi="Arial" w:cs="Arial"/>
          <w:b/>
          <w:color w:val="000000"/>
          <w:spacing w:val="-2"/>
          <w:sz w:val="22"/>
          <w:szCs w:val="22"/>
        </w:rPr>
      </w:pPr>
    </w:p>
    <w:p w14:paraId="6537E529" w14:textId="2C5F3355" w:rsidR="00F45E76" w:rsidRDefault="00F45E76" w:rsidP="00EF09C8">
      <w:pPr>
        <w:tabs>
          <w:tab w:val="right" w:pos="709"/>
        </w:tabs>
        <w:jc w:val="center"/>
        <w:outlineLvl w:val="0"/>
        <w:rPr>
          <w:rFonts w:ascii="Arial" w:hAnsi="Arial" w:cs="Arial"/>
          <w:b/>
          <w:color w:val="000000"/>
          <w:spacing w:val="-2"/>
          <w:sz w:val="22"/>
          <w:szCs w:val="22"/>
        </w:rPr>
      </w:pPr>
    </w:p>
    <w:p w14:paraId="5B410AC2" w14:textId="77777777" w:rsidR="00F45E76" w:rsidRDefault="00F45E76" w:rsidP="00EF09C8">
      <w:pPr>
        <w:tabs>
          <w:tab w:val="right" w:pos="709"/>
        </w:tabs>
        <w:jc w:val="center"/>
        <w:outlineLvl w:val="0"/>
        <w:rPr>
          <w:rFonts w:ascii="Arial" w:hAnsi="Arial" w:cs="Arial"/>
          <w:b/>
          <w:color w:val="000000"/>
          <w:spacing w:val="-2"/>
          <w:sz w:val="22"/>
          <w:szCs w:val="22"/>
        </w:rPr>
      </w:pPr>
    </w:p>
    <w:p w14:paraId="31E3A53C" w14:textId="5491B0D9" w:rsidR="0041590F" w:rsidRPr="00A44BEF" w:rsidRDefault="0041590F" w:rsidP="00337317">
      <w:pPr>
        <w:pStyle w:val="pkt"/>
        <w:ind w:left="0" w:firstLine="0"/>
        <w:rPr>
          <w:rFonts w:ascii="Arial" w:hAnsi="Arial" w:cs="Arial"/>
          <w:b/>
          <w:sz w:val="22"/>
          <w:szCs w:val="22"/>
        </w:rPr>
      </w:pPr>
      <w:r w:rsidRPr="00A44BEF">
        <w:rPr>
          <w:rFonts w:ascii="Arial" w:hAnsi="Arial" w:cs="Arial"/>
          <w:b/>
          <w:sz w:val="22"/>
          <w:szCs w:val="22"/>
        </w:rPr>
        <w:t xml:space="preserve">Miejski Zakład </w:t>
      </w:r>
      <w:r w:rsidR="00F52CAE">
        <w:rPr>
          <w:rFonts w:ascii="Arial" w:hAnsi="Arial" w:cs="Arial"/>
          <w:b/>
          <w:sz w:val="22"/>
          <w:szCs w:val="22"/>
        </w:rPr>
        <w:t>Komunalny</w:t>
      </w:r>
      <w:r w:rsidR="009F4F84">
        <w:rPr>
          <w:rFonts w:ascii="Arial" w:hAnsi="Arial" w:cs="Arial"/>
          <w:b/>
          <w:sz w:val="22"/>
          <w:szCs w:val="22"/>
        </w:rPr>
        <w:t xml:space="preserve"> </w:t>
      </w:r>
      <w:r w:rsidRPr="00A44BEF">
        <w:rPr>
          <w:rFonts w:ascii="Arial" w:hAnsi="Arial" w:cs="Arial"/>
          <w:b/>
          <w:sz w:val="22"/>
          <w:szCs w:val="22"/>
        </w:rPr>
        <w:t>Sp</w:t>
      </w:r>
      <w:r w:rsidR="00AC07F9">
        <w:rPr>
          <w:rFonts w:ascii="Arial" w:hAnsi="Arial" w:cs="Arial"/>
          <w:b/>
          <w:sz w:val="22"/>
          <w:szCs w:val="22"/>
        </w:rPr>
        <w:t>.</w:t>
      </w:r>
      <w:r w:rsidRPr="00A44BEF">
        <w:rPr>
          <w:rFonts w:ascii="Arial" w:hAnsi="Arial" w:cs="Arial"/>
          <w:b/>
          <w:sz w:val="22"/>
          <w:szCs w:val="22"/>
        </w:rPr>
        <w:t xml:space="preserve"> z o.o. w Stalowej Woli </w:t>
      </w:r>
    </w:p>
    <w:p w14:paraId="0546AB0C" w14:textId="655BE7E8" w:rsidR="0041590F" w:rsidRPr="00A44BEF" w:rsidRDefault="0041590F" w:rsidP="00337317">
      <w:pPr>
        <w:pStyle w:val="pkt"/>
        <w:ind w:left="0" w:firstLine="0"/>
        <w:rPr>
          <w:rFonts w:ascii="Arial" w:hAnsi="Arial" w:cs="Arial"/>
          <w:b/>
          <w:sz w:val="22"/>
          <w:szCs w:val="22"/>
        </w:rPr>
      </w:pPr>
      <w:r w:rsidRPr="00A44BEF">
        <w:rPr>
          <w:rFonts w:ascii="Arial" w:hAnsi="Arial" w:cs="Arial"/>
          <w:b/>
          <w:sz w:val="22"/>
          <w:szCs w:val="22"/>
        </w:rPr>
        <w:t xml:space="preserve">ul. </w:t>
      </w:r>
      <w:r w:rsidR="00F52CAE">
        <w:rPr>
          <w:rFonts w:ascii="Arial" w:hAnsi="Arial" w:cs="Arial"/>
          <w:b/>
          <w:sz w:val="22"/>
          <w:szCs w:val="22"/>
        </w:rPr>
        <w:t>Komunalna 1</w:t>
      </w:r>
    </w:p>
    <w:p w14:paraId="031C90FA" w14:textId="77777777" w:rsidR="0041590F" w:rsidRPr="00112120" w:rsidRDefault="0041590F" w:rsidP="00337317">
      <w:pPr>
        <w:pStyle w:val="pkt"/>
        <w:ind w:left="0" w:firstLine="0"/>
        <w:rPr>
          <w:rFonts w:ascii="Arial" w:hAnsi="Arial" w:cs="Arial"/>
          <w:sz w:val="22"/>
          <w:szCs w:val="22"/>
        </w:rPr>
      </w:pPr>
      <w:r w:rsidRPr="00A44BEF">
        <w:rPr>
          <w:rFonts w:ascii="Arial" w:hAnsi="Arial" w:cs="Arial"/>
          <w:b/>
          <w:sz w:val="22"/>
          <w:szCs w:val="22"/>
        </w:rPr>
        <w:t>37-450 Stalowa Wola</w:t>
      </w:r>
    </w:p>
    <w:p w14:paraId="79F28156" w14:textId="77777777" w:rsidR="0041590F" w:rsidRPr="00112120" w:rsidRDefault="0041590F" w:rsidP="00337317">
      <w:pPr>
        <w:pStyle w:val="pkt"/>
        <w:rPr>
          <w:rFonts w:ascii="Arial" w:hAnsi="Arial" w:cs="Arial"/>
          <w:sz w:val="22"/>
          <w:szCs w:val="22"/>
        </w:rPr>
      </w:pPr>
    </w:p>
    <w:p w14:paraId="6758BB20" w14:textId="77777777" w:rsidR="0041590F" w:rsidRPr="00112120" w:rsidRDefault="0041590F" w:rsidP="00337317">
      <w:pPr>
        <w:pStyle w:val="pkt"/>
        <w:rPr>
          <w:rFonts w:ascii="Arial" w:hAnsi="Arial" w:cs="Arial"/>
          <w:sz w:val="22"/>
          <w:szCs w:val="22"/>
        </w:rPr>
      </w:pPr>
    </w:p>
    <w:p w14:paraId="520FA758" w14:textId="5321F673" w:rsidR="0041590F" w:rsidRPr="00112120" w:rsidRDefault="0041590F" w:rsidP="00337317">
      <w:pPr>
        <w:pStyle w:val="pkt"/>
        <w:tabs>
          <w:tab w:val="right" w:pos="9214"/>
        </w:tabs>
        <w:spacing w:after="840"/>
        <w:ind w:left="0" w:firstLine="0"/>
        <w:rPr>
          <w:rFonts w:ascii="Arial" w:hAnsi="Arial" w:cs="Arial"/>
          <w:sz w:val="22"/>
          <w:szCs w:val="22"/>
        </w:rPr>
      </w:pPr>
      <w:r w:rsidRPr="00112120">
        <w:rPr>
          <w:rFonts w:ascii="Arial" w:hAnsi="Arial" w:cs="Arial"/>
          <w:bCs/>
          <w:sz w:val="22"/>
          <w:szCs w:val="22"/>
        </w:rPr>
        <w:t>Znak sprawy:</w:t>
      </w:r>
      <w:r w:rsidRPr="00112120">
        <w:rPr>
          <w:rFonts w:ascii="Arial" w:hAnsi="Arial" w:cs="Arial"/>
          <w:b/>
          <w:sz w:val="22"/>
          <w:szCs w:val="22"/>
        </w:rPr>
        <w:t xml:space="preserve"> </w:t>
      </w:r>
      <w:bookmarkStart w:id="0" w:name="_Hlk113262042"/>
      <w:r w:rsidR="00767C64" w:rsidRPr="00767C64">
        <w:rPr>
          <w:rFonts w:ascii="Arial" w:hAnsi="Arial" w:cs="Arial"/>
          <w:b/>
          <w:sz w:val="22"/>
          <w:szCs w:val="22"/>
        </w:rPr>
        <w:t>ZP.271.Pzp</w:t>
      </w:r>
      <w:r w:rsidR="00BC2D4C">
        <w:rPr>
          <w:rFonts w:ascii="Arial" w:hAnsi="Arial" w:cs="Arial"/>
          <w:b/>
          <w:sz w:val="22"/>
          <w:szCs w:val="22"/>
        </w:rPr>
        <w:t>.</w:t>
      </w:r>
      <w:r w:rsidR="009468A1">
        <w:rPr>
          <w:rFonts w:ascii="Arial" w:hAnsi="Arial" w:cs="Arial"/>
          <w:b/>
          <w:sz w:val="22"/>
          <w:szCs w:val="22"/>
        </w:rPr>
        <w:t>1</w:t>
      </w:r>
      <w:r w:rsidR="001A5C73">
        <w:rPr>
          <w:rFonts w:ascii="Arial" w:hAnsi="Arial" w:cs="Arial"/>
          <w:b/>
          <w:sz w:val="22"/>
          <w:szCs w:val="22"/>
        </w:rPr>
        <w:t>8</w:t>
      </w:r>
      <w:r w:rsidR="00767C64" w:rsidRPr="00767C64">
        <w:rPr>
          <w:rFonts w:ascii="Arial" w:hAnsi="Arial" w:cs="Arial"/>
          <w:b/>
          <w:sz w:val="22"/>
          <w:szCs w:val="22"/>
        </w:rPr>
        <w:t>.202</w:t>
      </w:r>
      <w:r w:rsidR="00C87D70">
        <w:rPr>
          <w:rFonts w:ascii="Arial" w:hAnsi="Arial" w:cs="Arial"/>
          <w:b/>
          <w:sz w:val="22"/>
          <w:szCs w:val="22"/>
        </w:rPr>
        <w:t>2</w:t>
      </w:r>
      <w:bookmarkEnd w:id="0"/>
      <w:r w:rsidRPr="00112120">
        <w:rPr>
          <w:rFonts w:ascii="Arial" w:hAnsi="Arial" w:cs="Arial"/>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4A0" w:firstRow="1" w:lastRow="0" w:firstColumn="1" w:lastColumn="0" w:noHBand="0" w:noVBand="1"/>
      </w:tblPr>
      <w:tblGrid>
        <w:gridCol w:w="8952"/>
      </w:tblGrid>
      <w:tr w:rsidR="0041590F" w:rsidRPr="00112120" w14:paraId="4DAC0D05" w14:textId="77777777" w:rsidTr="00337317">
        <w:tc>
          <w:tcPr>
            <w:tcW w:w="933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D93CA50" w14:textId="77777777" w:rsidR="0041590F" w:rsidRPr="00112120" w:rsidRDefault="0041590F" w:rsidP="00337317">
            <w:pPr>
              <w:pStyle w:val="Tytu"/>
              <w:rPr>
                <w:rFonts w:ascii="Arial" w:hAnsi="Arial"/>
                <w:sz w:val="22"/>
                <w:szCs w:val="22"/>
              </w:rPr>
            </w:pPr>
            <w:r w:rsidRPr="00112120">
              <w:rPr>
                <w:rFonts w:ascii="Arial" w:hAnsi="Arial"/>
                <w:sz w:val="22"/>
                <w:szCs w:val="22"/>
              </w:rPr>
              <w:t>SPECYFIKACJA WARUNKÓW ZAMÓWIENIA</w:t>
            </w:r>
          </w:p>
          <w:p w14:paraId="69C535C1" w14:textId="77777777" w:rsidR="0041590F" w:rsidRPr="00112120" w:rsidRDefault="0041590F" w:rsidP="00337317">
            <w:pPr>
              <w:keepNext/>
              <w:suppressAutoHyphens/>
              <w:spacing w:after="240"/>
              <w:jc w:val="center"/>
              <w:outlineLvl w:val="1"/>
              <w:rPr>
                <w:rFonts w:ascii="Arial" w:hAnsi="Arial" w:cs="Arial"/>
                <w:b/>
                <w:sz w:val="22"/>
                <w:szCs w:val="22"/>
                <w:lang w:eastAsia="ar-SA"/>
              </w:rPr>
            </w:pPr>
            <w:r w:rsidRPr="00112120">
              <w:rPr>
                <w:rFonts w:ascii="Arial" w:hAnsi="Arial" w:cs="Arial"/>
                <w:sz w:val="22"/>
                <w:szCs w:val="22"/>
                <w:lang w:eastAsia="ar-SA"/>
              </w:rPr>
              <w:t>zwana dalej</w:t>
            </w:r>
            <w:r w:rsidRPr="00112120">
              <w:rPr>
                <w:rFonts w:ascii="Arial" w:hAnsi="Arial" w:cs="Arial"/>
                <w:b/>
                <w:sz w:val="22"/>
                <w:szCs w:val="22"/>
                <w:lang w:eastAsia="ar-SA"/>
              </w:rPr>
              <w:t xml:space="preserve"> (SWZ)</w:t>
            </w:r>
          </w:p>
        </w:tc>
      </w:tr>
    </w:tbl>
    <w:p w14:paraId="5C7C65D6" w14:textId="77777777" w:rsidR="0041590F" w:rsidRDefault="0041590F" w:rsidP="00337317">
      <w:pPr>
        <w:spacing w:line="276" w:lineRule="auto"/>
        <w:jc w:val="center"/>
        <w:rPr>
          <w:rFonts w:ascii="Arial" w:hAnsi="Arial" w:cs="Arial"/>
          <w:b/>
          <w:bCs/>
          <w:color w:val="000000"/>
          <w:sz w:val="22"/>
          <w:szCs w:val="22"/>
        </w:rPr>
      </w:pPr>
      <w:bookmarkStart w:id="1" w:name="_Hlk73085320"/>
    </w:p>
    <w:p w14:paraId="23CCCD8F" w14:textId="6B8B47D1" w:rsidR="00926B88" w:rsidRDefault="001A5C73" w:rsidP="001A5C73">
      <w:pPr>
        <w:jc w:val="center"/>
        <w:rPr>
          <w:rFonts w:ascii="Arial" w:hAnsi="Arial" w:cs="Arial"/>
          <w:b/>
          <w:bCs/>
          <w:sz w:val="22"/>
          <w:szCs w:val="22"/>
          <w:lang w:bidi="pl-PL"/>
        </w:rPr>
      </w:pPr>
      <w:bookmarkStart w:id="2" w:name="_Hlk119569543"/>
      <w:bookmarkEnd w:id="1"/>
      <w:r w:rsidRPr="001A5C73">
        <w:rPr>
          <w:rFonts w:ascii="Arial" w:hAnsi="Arial" w:cs="Arial"/>
          <w:b/>
          <w:bCs/>
          <w:sz w:val="22"/>
          <w:szCs w:val="22"/>
          <w:lang w:bidi="pl-PL"/>
        </w:rPr>
        <w:t>Zakup i dostawa fabrycznie nowych pojemników do zbiórki odpadów komunalnych</w:t>
      </w:r>
    </w:p>
    <w:bookmarkEnd w:id="2"/>
    <w:p w14:paraId="594F1556" w14:textId="77777777" w:rsidR="001A5C73" w:rsidRDefault="001A5C73" w:rsidP="00337317">
      <w:pPr>
        <w:jc w:val="both"/>
        <w:rPr>
          <w:rFonts w:ascii="Arial" w:hAnsi="Arial" w:cs="Arial"/>
          <w:sz w:val="22"/>
          <w:szCs w:val="22"/>
        </w:rPr>
      </w:pPr>
    </w:p>
    <w:p w14:paraId="1D27C232" w14:textId="24888115" w:rsidR="0041590F" w:rsidRPr="00112120" w:rsidRDefault="0041590F" w:rsidP="00337317">
      <w:pPr>
        <w:jc w:val="both"/>
        <w:rPr>
          <w:rFonts w:ascii="Arial" w:hAnsi="Arial" w:cs="Arial"/>
          <w:sz w:val="22"/>
          <w:szCs w:val="22"/>
        </w:rPr>
      </w:pPr>
      <w:r w:rsidRPr="00112120">
        <w:rPr>
          <w:rFonts w:ascii="Arial" w:hAnsi="Arial" w:cs="Arial"/>
          <w:sz w:val="22"/>
          <w:szCs w:val="22"/>
        </w:rPr>
        <w:t xml:space="preserve">Postępowanie o udzielenie zamówienia prowadzone jest na podstawie ustawy z dnia </w:t>
      </w:r>
      <w:r w:rsidR="00F52CAE">
        <w:rPr>
          <w:rFonts w:ascii="Arial" w:hAnsi="Arial" w:cs="Arial"/>
          <w:sz w:val="22"/>
          <w:szCs w:val="22"/>
        </w:rPr>
        <w:br/>
      </w:r>
      <w:r w:rsidRPr="00112120">
        <w:rPr>
          <w:rFonts w:ascii="Arial" w:hAnsi="Arial" w:cs="Arial"/>
          <w:sz w:val="22"/>
          <w:szCs w:val="22"/>
        </w:rPr>
        <w:t>11 września 2019 r. Prawo zamówień publicznych (</w:t>
      </w:r>
      <w:r w:rsidR="00143A06" w:rsidRPr="00143A06">
        <w:rPr>
          <w:rFonts w:ascii="Arial" w:hAnsi="Arial" w:cs="Arial"/>
          <w:sz w:val="22"/>
          <w:szCs w:val="22"/>
        </w:rPr>
        <w:t>tekst jedn.: Dz.U. z 2021 r., poz. 1129</w:t>
      </w:r>
      <w:r w:rsidR="00E83C25">
        <w:rPr>
          <w:rFonts w:ascii="Arial" w:hAnsi="Arial" w:cs="Arial"/>
          <w:sz w:val="22"/>
          <w:szCs w:val="22"/>
        </w:rPr>
        <w:br/>
        <w:t xml:space="preserve">z </w:t>
      </w:r>
      <w:proofErr w:type="spellStart"/>
      <w:r w:rsidR="00E83C25">
        <w:rPr>
          <w:rFonts w:ascii="Arial" w:hAnsi="Arial" w:cs="Arial"/>
          <w:sz w:val="22"/>
          <w:szCs w:val="22"/>
        </w:rPr>
        <w:t>późn</w:t>
      </w:r>
      <w:proofErr w:type="spellEnd"/>
      <w:r w:rsidR="00E83C25">
        <w:rPr>
          <w:rFonts w:ascii="Arial" w:hAnsi="Arial" w:cs="Arial"/>
          <w:sz w:val="22"/>
          <w:szCs w:val="22"/>
        </w:rPr>
        <w:t>. zm.</w:t>
      </w:r>
      <w:r w:rsidRPr="00112120">
        <w:rPr>
          <w:rFonts w:ascii="Arial" w:hAnsi="Arial" w:cs="Arial"/>
          <w:sz w:val="22"/>
          <w:szCs w:val="22"/>
        </w:rPr>
        <w:t xml:space="preserve">), zwanej dalej ”ustawą </w:t>
      </w:r>
      <w:proofErr w:type="spellStart"/>
      <w:r w:rsidRPr="00112120">
        <w:rPr>
          <w:rFonts w:ascii="Arial" w:hAnsi="Arial" w:cs="Arial"/>
          <w:sz w:val="22"/>
          <w:szCs w:val="22"/>
        </w:rPr>
        <w:t>Pzp</w:t>
      </w:r>
      <w:proofErr w:type="spellEnd"/>
      <w:r w:rsidRPr="00112120">
        <w:rPr>
          <w:rFonts w:ascii="Arial" w:hAnsi="Arial" w:cs="Arial"/>
          <w:sz w:val="22"/>
          <w:szCs w:val="22"/>
        </w:rPr>
        <w:t xml:space="preserve">”. Wartość szacunkowa zamówienia jest niższa od progów unijnych określonych na podstawie art. 3 ustawy </w:t>
      </w:r>
      <w:proofErr w:type="spellStart"/>
      <w:r w:rsidRPr="00112120">
        <w:rPr>
          <w:rFonts w:ascii="Arial" w:hAnsi="Arial" w:cs="Arial"/>
          <w:sz w:val="22"/>
          <w:szCs w:val="22"/>
        </w:rPr>
        <w:t>Pzp</w:t>
      </w:r>
      <w:proofErr w:type="spellEnd"/>
      <w:r w:rsidRPr="00112120">
        <w:rPr>
          <w:rFonts w:ascii="Arial" w:hAnsi="Arial" w:cs="Arial"/>
          <w:sz w:val="22"/>
          <w:szCs w:val="22"/>
        </w:rPr>
        <w:t>.</w:t>
      </w:r>
    </w:p>
    <w:p w14:paraId="1951B981" w14:textId="77777777" w:rsidR="0041590F" w:rsidRPr="00112120" w:rsidRDefault="0041590F" w:rsidP="00337317">
      <w:pPr>
        <w:jc w:val="both"/>
        <w:rPr>
          <w:rFonts w:ascii="Arial" w:hAnsi="Arial" w:cs="Arial"/>
          <w:sz w:val="22"/>
          <w:szCs w:val="22"/>
        </w:rPr>
      </w:pPr>
    </w:p>
    <w:p w14:paraId="6F464C52" w14:textId="77777777" w:rsidR="0041590F" w:rsidRPr="00112120" w:rsidRDefault="0041590F" w:rsidP="00337317">
      <w:pPr>
        <w:jc w:val="both"/>
        <w:rPr>
          <w:rFonts w:ascii="Arial" w:hAnsi="Arial" w:cs="Arial"/>
          <w:sz w:val="22"/>
          <w:szCs w:val="22"/>
        </w:rPr>
      </w:pPr>
    </w:p>
    <w:p w14:paraId="76EAEA69" w14:textId="77777777" w:rsidR="0041590F" w:rsidRPr="00112120" w:rsidRDefault="0041590F" w:rsidP="00337317">
      <w:pPr>
        <w:jc w:val="both"/>
        <w:rPr>
          <w:rFonts w:ascii="Arial" w:hAnsi="Arial" w:cs="Arial"/>
          <w:sz w:val="22"/>
          <w:szCs w:val="22"/>
        </w:rPr>
      </w:pPr>
    </w:p>
    <w:p w14:paraId="2D2FAB77" w14:textId="77777777" w:rsidR="0041590F" w:rsidRPr="00112120" w:rsidRDefault="0041590F" w:rsidP="00337317">
      <w:pPr>
        <w:ind w:left="5940"/>
        <w:rPr>
          <w:rFonts w:ascii="Arial" w:hAnsi="Arial" w:cs="Arial"/>
          <w:sz w:val="22"/>
          <w:szCs w:val="22"/>
        </w:rPr>
      </w:pPr>
      <w:r w:rsidRPr="00112120">
        <w:rPr>
          <w:rFonts w:ascii="Arial" w:hAnsi="Arial" w:cs="Arial"/>
          <w:sz w:val="22"/>
          <w:szCs w:val="22"/>
        </w:rPr>
        <w:t xml:space="preserve">Specyfikację warunków zamówienia </w:t>
      </w:r>
    </w:p>
    <w:p w14:paraId="18D1CEAC" w14:textId="77777777" w:rsidR="0041590F" w:rsidRPr="00112120" w:rsidRDefault="0041590F" w:rsidP="00337317">
      <w:pPr>
        <w:ind w:left="5940"/>
        <w:rPr>
          <w:rFonts w:ascii="Arial" w:hAnsi="Arial" w:cs="Arial"/>
          <w:sz w:val="22"/>
          <w:szCs w:val="22"/>
        </w:rPr>
      </w:pPr>
      <w:r w:rsidRPr="00112120">
        <w:rPr>
          <w:rFonts w:ascii="Arial" w:hAnsi="Arial" w:cs="Arial"/>
          <w:sz w:val="22"/>
          <w:szCs w:val="22"/>
        </w:rPr>
        <w:t>wraz z załącznikami</w:t>
      </w:r>
    </w:p>
    <w:p w14:paraId="43F2592D" w14:textId="77777777" w:rsidR="0041590F" w:rsidRPr="00112120" w:rsidRDefault="0041590F" w:rsidP="00337317">
      <w:pPr>
        <w:ind w:left="5940"/>
        <w:rPr>
          <w:rFonts w:ascii="Arial" w:hAnsi="Arial" w:cs="Arial"/>
          <w:sz w:val="22"/>
          <w:szCs w:val="22"/>
        </w:rPr>
      </w:pPr>
      <w:r>
        <w:rPr>
          <w:rFonts w:ascii="Arial" w:hAnsi="Arial" w:cs="Arial"/>
          <w:sz w:val="22"/>
          <w:szCs w:val="22"/>
        </w:rPr>
        <w:t>z</w:t>
      </w:r>
      <w:r w:rsidRPr="00112120">
        <w:rPr>
          <w:rFonts w:ascii="Arial" w:hAnsi="Arial" w:cs="Arial"/>
          <w:sz w:val="22"/>
          <w:szCs w:val="22"/>
        </w:rPr>
        <w:t>atwierdzono w dniu:</w:t>
      </w:r>
    </w:p>
    <w:p w14:paraId="2FFBF4DE" w14:textId="521AFB87" w:rsidR="00991137" w:rsidRDefault="002351D3" w:rsidP="00C21586">
      <w:pPr>
        <w:ind w:left="5940"/>
        <w:rPr>
          <w:rFonts w:ascii="Arial" w:hAnsi="Arial" w:cs="Arial"/>
          <w:b/>
          <w:color w:val="000000"/>
          <w:spacing w:val="-2"/>
        </w:rPr>
      </w:pPr>
      <w:r>
        <w:rPr>
          <w:rFonts w:ascii="Arial" w:hAnsi="Arial" w:cs="Arial"/>
          <w:sz w:val="22"/>
          <w:szCs w:val="22"/>
        </w:rPr>
        <w:t>21.</w:t>
      </w:r>
      <w:r w:rsidR="00B541E6">
        <w:rPr>
          <w:rFonts w:ascii="Arial" w:hAnsi="Arial" w:cs="Arial"/>
          <w:sz w:val="22"/>
          <w:szCs w:val="22"/>
        </w:rPr>
        <w:t>1</w:t>
      </w:r>
      <w:r w:rsidR="001A5C73">
        <w:rPr>
          <w:rFonts w:ascii="Arial" w:hAnsi="Arial" w:cs="Arial"/>
          <w:sz w:val="22"/>
          <w:szCs w:val="22"/>
        </w:rPr>
        <w:t>1</w:t>
      </w:r>
      <w:r w:rsidR="00AA24F8">
        <w:rPr>
          <w:rFonts w:ascii="Arial" w:hAnsi="Arial" w:cs="Arial"/>
          <w:sz w:val="22"/>
          <w:szCs w:val="22"/>
        </w:rPr>
        <w:t>.2022 r.</w:t>
      </w:r>
    </w:p>
    <w:p w14:paraId="592C645E" w14:textId="17134FD4" w:rsidR="004F4773" w:rsidRDefault="004F4773" w:rsidP="0041590F">
      <w:pPr>
        <w:tabs>
          <w:tab w:val="right" w:pos="709"/>
        </w:tabs>
        <w:jc w:val="center"/>
        <w:outlineLvl w:val="0"/>
        <w:rPr>
          <w:rFonts w:ascii="Arial" w:hAnsi="Arial" w:cs="Arial"/>
          <w:b/>
          <w:color w:val="000000"/>
          <w:spacing w:val="-2"/>
        </w:rPr>
      </w:pPr>
    </w:p>
    <w:p w14:paraId="5AEA3E26" w14:textId="675F123E" w:rsidR="004F4773" w:rsidRDefault="004F4773" w:rsidP="0041590F">
      <w:pPr>
        <w:tabs>
          <w:tab w:val="right" w:pos="709"/>
        </w:tabs>
        <w:jc w:val="center"/>
        <w:outlineLvl w:val="0"/>
        <w:rPr>
          <w:rFonts w:ascii="Arial" w:hAnsi="Arial" w:cs="Arial"/>
          <w:b/>
          <w:color w:val="000000"/>
          <w:spacing w:val="-2"/>
        </w:rPr>
      </w:pPr>
    </w:p>
    <w:p w14:paraId="454BB794" w14:textId="04CE878E" w:rsidR="004F4773" w:rsidRDefault="004F4773" w:rsidP="0041590F">
      <w:pPr>
        <w:tabs>
          <w:tab w:val="right" w:pos="709"/>
        </w:tabs>
        <w:jc w:val="center"/>
        <w:outlineLvl w:val="0"/>
        <w:rPr>
          <w:rFonts w:ascii="Arial" w:hAnsi="Arial" w:cs="Arial"/>
          <w:b/>
          <w:color w:val="000000"/>
          <w:spacing w:val="-2"/>
        </w:rPr>
      </w:pPr>
    </w:p>
    <w:p w14:paraId="0232FD73" w14:textId="7931D45B" w:rsidR="004F4773" w:rsidRDefault="004F4773" w:rsidP="0041590F">
      <w:pPr>
        <w:tabs>
          <w:tab w:val="right" w:pos="709"/>
        </w:tabs>
        <w:jc w:val="center"/>
        <w:outlineLvl w:val="0"/>
        <w:rPr>
          <w:rFonts w:ascii="Arial" w:hAnsi="Arial" w:cs="Arial"/>
          <w:b/>
          <w:color w:val="000000"/>
          <w:spacing w:val="-2"/>
        </w:rPr>
      </w:pPr>
    </w:p>
    <w:p w14:paraId="07AC8E04" w14:textId="01D0E9AD" w:rsidR="004F4773" w:rsidRDefault="004F4773" w:rsidP="0041590F">
      <w:pPr>
        <w:tabs>
          <w:tab w:val="right" w:pos="709"/>
        </w:tabs>
        <w:jc w:val="center"/>
        <w:outlineLvl w:val="0"/>
        <w:rPr>
          <w:rFonts w:ascii="Arial" w:hAnsi="Arial" w:cs="Arial"/>
          <w:b/>
          <w:color w:val="000000"/>
          <w:spacing w:val="-2"/>
        </w:rPr>
      </w:pPr>
    </w:p>
    <w:p w14:paraId="46A14A7E" w14:textId="34B3A9E7" w:rsidR="004F4773" w:rsidRDefault="004F4773" w:rsidP="0082305F">
      <w:pPr>
        <w:shd w:val="clear" w:color="auto" w:fill="C5E0B3" w:themeFill="accent6" w:themeFillTint="66"/>
        <w:tabs>
          <w:tab w:val="right" w:pos="709"/>
        </w:tabs>
        <w:jc w:val="center"/>
        <w:outlineLvl w:val="0"/>
        <w:rPr>
          <w:rFonts w:ascii="Arial" w:hAnsi="Arial" w:cs="Arial"/>
          <w:b/>
          <w:color w:val="000000"/>
          <w:spacing w:val="-2"/>
        </w:rPr>
      </w:pPr>
    </w:p>
    <w:p w14:paraId="6B89E380" w14:textId="23E98483" w:rsidR="004F4773" w:rsidRDefault="004F4773" w:rsidP="0082305F">
      <w:pPr>
        <w:shd w:val="clear" w:color="auto" w:fill="C5E0B3" w:themeFill="accent6" w:themeFillTint="66"/>
        <w:tabs>
          <w:tab w:val="right" w:pos="709"/>
        </w:tabs>
        <w:jc w:val="center"/>
        <w:outlineLvl w:val="0"/>
        <w:rPr>
          <w:rFonts w:ascii="Arial" w:hAnsi="Arial" w:cs="Arial"/>
          <w:b/>
          <w:color w:val="000000"/>
          <w:spacing w:val="-2"/>
        </w:rPr>
      </w:pPr>
    </w:p>
    <w:p w14:paraId="508D555A" w14:textId="59104DA3" w:rsidR="004F4773" w:rsidRDefault="004F4773" w:rsidP="0041590F">
      <w:pPr>
        <w:tabs>
          <w:tab w:val="right" w:pos="709"/>
        </w:tabs>
        <w:jc w:val="center"/>
        <w:outlineLvl w:val="0"/>
        <w:rPr>
          <w:rFonts w:ascii="Arial" w:hAnsi="Arial" w:cs="Arial"/>
          <w:b/>
          <w:color w:val="000000"/>
          <w:spacing w:val="-2"/>
        </w:rPr>
      </w:pPr>
    </w:p>
    <w:p w14:paraId="617F4E4A" w14:textId="6BEB522F" w:rsidR="004F4773" w:rsidRDefault="004F4773" w:rsidP="0041590F">
      <w:pPr>
        <w:tabs>
          <w:tab w:val="right" w:pos="709"/>
        </w:tabs>
        <w:jc w:val="center"/>
        <w:outlineLvl w:val="0"/>
        <w:rPr>
          <w:rFonts w:ascii="Arial" w:hAnsi="Arial" w:cs="Arial"/>
          <w:b/>
          <w:color w:val="000000"/>
          <w:spacing w:val="-2"/>
        </w:rPr>
      </w:pPr>
    </w:p>
    <w:p w14:paraId="3DBCC518" w14:textId="0DE1F27A" w:rsidR="004F4773" w:rsidRDefault="004F4773" w:rsidP="0041590F">
      <w:pPr>
        <w:tabs>
          <w:tab w:val="right" w:pos="709"/>
        </w:tabs>
        <w:jc w:val="center"/>
        <w:outlineLvl w:val="0"/>
        <w:rPr>
          <w:rFonts w:ascii="Arial" w:hAnsi="Arial" w:cs="Arial"/>
          <w:b/>
          <w:color w:val="000000"/>
          <w:spacing w:val="-2"/>
        </w:rPr>
      </w:pPr>
    </w:p>
    <w:p w14:paraId="301FF41C" w14:textId="300700B0" w:rsidR="004F4773" w:rsidRDefault="004F4773" w:rsidP="0041590F">
      <w:pPr>
        <w:tabs>
          <w:tab w:val="right" w:pos="709"/>
        </w:tabs>
        <w:jc w:val="center"/>
        <w:outlineLvl w:val="0"/>
        <w:rPr>
          <w:rFonts w:ascii="Arial" w:hAnsi="Arial" w:cs="Arial"/>
          <w:b/>
          <w:color w:val="000000"/>
          <w:spacing w:val="-2"/>
        </w:rPr>
      </w:pPr>
    </w:p>
    <w:p w14:paraId="17B2228D" w14:textId="27E4410F" w:rsidR="00756ABA" w:rsidRDefault="00756ABA" w:rsidP="0041590F">
      <w:pPr>
        <w:tabs>
          <w:tab w:val="right" w:pos="709"/>
        </w:tabs>
        <w:jc w:val="center"/>
        <w:outlineLvl w:val="0"/>
        <w:rPr>
          <w:rFonts w:ascii="Arial" w:hAnsi="Arial" w:cs="Arial"/>
          <w:b/>
          <w:color w:val="000000"/>
          <w:spacing w:val="-2"/>
        </w:rPr>
      </w:pPr>
    </w:p>
    <w:p w14:paraId="7AA09B03" w14:textId="5C4A2C10" w:rsidR="00756ABA" w:rsidRDefault="00756ABA" w:rsidP="0041590F">
      <w:pPr>
        <w:tabs>
          <w:tab w:val="right" w:pos="709"/>
        </w:tabs>
        <w:jc w:val="center"/>
        <w:outlineLvl w:val="0"/>
        <w:rPr>
          <w:rFonts w:ascii="Arial" w:hAnsi="Arial" w:cs="Arial"/>
          <w:b/>
          <w:color w:val="000000"/>
          <w:spacing w:val="-2"/>
        </w:rPr>
      </w:pPr>
    </w:p>
    <w:p w14:paraId="24893F40" w14:textId="77777777" w:rsidR="001A5C73" w:rsidRDefault="001A5C73" w:rsidP="0041590F">
      <w:pPr>
        <w:tabs>
          <w:tab w:val="right" w:pos="709"/>
        </w:tabs>
        <w:jc w:val="center"/>
        <w:outlineLvl w:val="0"/>
        <w:rPr>
          <w:rFonts w:ascii="Arial" w:hAnsi="Arial" w:cs="Arial"/>
          <w:b/>
          <w:color w:val="000000"/>
          <w:spacing w:val="-2"/>
        </w:rPr>
      </w:pPr>
    </w:p>
    <w:p w14:paraId="61449729" w14:textId="1F67EF51" w:rsidR="004F4773" w:rsidRDefault="004F4773" w:rsidP="0041590F">
      <w:pPr>
        <w:tabs>
          <w:tab w:val="right" w:pos="709"/>
        </w:tabs>
        <w:jc w:val="center"/>
        <w:outlineLvl w:val="0"/>
        <w:rPr>
          <w:rFonts w:ascii="Arial" w:hAnsi="Arial" w:cs="Arial"/>
          <w:b/>
          <w:color w:val="000000"/>
          <w:spacing w:val="-2"/>
        </w:rPr>
      </w:pPr>
    </w:p>
    <w:p w14:paraId="32CC9068" w14:textId="77777777" w:rsidR="006E1F4E" w:rsidRDefault="006E1F4E" w:rsidP="0041590F">
      <w:pPr>
        <w:tabs>
          <w:tab w:val="right" w:pos="709"/>
        </w:tabs>
        <w:jc w:val="center"/>
        <w:outlineLvl w:val="0"/>
        <w:rPr>
          <w:rFonts w:ascii="Arial" w:hAnsi="Arial" w:cs="Arial"/>
          <w:b/>
          <w:color w:val="000000"/>
          <w:spacing w:val="-2"/>
        </w:rPr>
      </w:pPr>
    </w:p>
    <w:p w14:paraId="7154ADB8" w14:textId="77777777" w:rsidR="004F4773" w:rsidRDefault="004F4773" w:rsidP="0041590F">
      <w:pPr>
        <w:tabs>
          <w:tab w:val="right" w:pos="709"/>
        </w:tabs>
        <w:jc w:val="center"/>
        <w:outlineLvl w:val="0"/>
        <w:rPr>
          <w:rFonts w:ascii="Arial" w:hAnsi="Arial" w:cs="Arial"/>
          <w:b/>
          <w:color w:val="000000"/>
          <w:spacing w:val="-2"/>
        </w:rPr>
      </w:pPr>
    </w:p>
    <w:p w14:paraId="6FEDA57D" w14:textId="77777777" w:rsidR="00991137" w:rsidRDefault="00991137" w:rsidP="000C7E64">
      <w:pPr>
        <w:tabs>
          <w:tab w:val="right" w:pos="709"/>
        </w:tabs>
        <w:jc w:val="center"/>
        <w:outlineLvl w:val="0"/>
        <w:rPr>
          <w:rFonts w:ascii="Arial" w:hAnsi="Arial" w:cs="Arial"/>
          <w:b/>
          <w:color w:val="000000"/>
          <w:spacing w:val="-2"/>
        </w:rPr>
      </w:pPr>
    </w:p>
    <w:p w14:paraId="0AF29922" w14:textId="77777777" w:rsidR="000C7E64" w:rsidRDefault="000C7E64" w:rsidP="000C7E64">
      <w:pPr>
        <w:tabs>
          <w:tab w:val="right" w:pos="709"/>
        </w:tabs>
        <w:jc w:val="center"/>
        <w:outlineLvl w:val="0"/>
        <w:rPr>
          <w:rFonts w:ascii="Arial" w:hAnsi="Arial" w:cs="Arial"/>
          <w:b/>
          <w:color w:val="000000"/>
          <w:spacing w:val="-2"/>
          <w:sz w:val="22"/>
          <w:szCs w:val="22"/>
        </w:rPr>
      </w:pPr>
    </w:p>
    <w:p w14:paraId="512CA7FD" w14:textId="5A1BB7CE" w:rsidR="00974D67" w:rsidRPr="00F24308" w:rsidRDefault="00974D67" w:rsidP="007C05EA">
      <w:pPr>
        <w:pStyle w:val="Akapitzlist"/>
        <w:numPr>
          <w:ilvl w:val="0"/>
          <w:numId w:val="2"/>
        </w:numPr>
        <w:shd w:val="clear" w:color="auto" w:fill="C5E0B3" w:themeFill="accent6" w:themeFillTint="66"/>
        <w:spacing w:line="276" w:lineRule="auto"/>
        <w:ind w:left="426" w:hanging="426"/>
        <w:rPr>
          <w:rFonts w:ascii="Arial" w:hAnsi="Arial" w:cs="Arial"/>
          <w:b/>
          <w:color w:val="000000"/>
          <w:spacing w:val="-2"/>
          <w:sz w:val="22"/>
          <w:szCs w:val="22"/>
          <w:u w:val="double"/>
        </w:rPr>
      </w:pPr>
      <w:r w:rsidRPr="00F24308">
        <w:rPr>
          <w:rFonts w:ascii="Arial" w:hAnsi="Arial" w:cs="Arial"/>
          <w:b/>
          <w:color w:val="000000"/>
          <w:spacing w:val="-2"/>
          <w:sz w:val="22"/>
          <w:szCs w:val="22"/>
          <w:u w:val="double"/>
        </w:rPr>
        <w:lastRenderedPageBreak/>
        <w:t>ZAMAWIAJĄCY:</w:t>
      </w:r>
    </w:p>
    <w:p w14:paraId="3935648F" w14:textId="77777777" w:rsidR="00416CB0" w:rsidRPr="00104226" w:rsidRDefault="00416CB0" w:rsidP="00F24308">
      <w:pPr>
        <w:pStyle w:val="Akapitzlist"/>
        <w:tabs>
          <w:tab w:val="right" w:pos="284"/>
        </w:tabs>
        <w:spacing w:line="276" w:lineRule="auto"/>
        <w:ind w:left="0"/>
        <w:rPr>
          <w:rFonts w:ascii="Arial" w:hAnsi="Arial" w:cs="Arial"/>
          <w:b/>
          <w:color w:val="000000"/>
          <w:spacing w:val="-2"/>
          <w:sz w:val="22"/>
          <w:szCs w:val="22"/>
        </w:rPr>
      </w:pPr>
    </w:p>
    <w:p w14:paraId="33FF699F" w14:textId="583142C4" w:rsidR="00250F6F" w:rsidRPr="00B00E4B" w:rsidRDefault="00250F6F" w:rsidP="00F24308">
      <w:pPr>
        <w:spacing w:after="200" w:line="276" w:lineRule="auto"/>
        <w:ind w:left="360"/>
        <w:contextualSpacing/>
        <w:jc w:val="both"/>
        <w:rPr>
          <w:rFonts w:ascii="Arial" w:eastAsia="Calibri" w:hAnsi="Arial" w:cs="Arial"/>
          <w:sz w:val="22"/>
          <w:szCs w:val="22"/>
          <w:lang w:eastAsia="en-US"/>
        </w:rPr>
      </w:pPr>
      <w:r w:rsidRPr="00B00E4B">
        <w:rPr>
          <w:rFonts w:ascii="Arial" w:eastAsia="Calibri" w:hAnsi="Arial" w:cs="Arial"/>
          <w:sz w:val="22"/>
          <w:szCs w:val="22"/>
          <w:lang w:eastAsia="en-US"/>
        </w:rPr>
        <w:t>Nazwa Zamawiającego:</w:t>
      </w:r>
      <w:r w:rsidRPr="00B00E4B">
        <w:rPr>
          <w:rFonts w:ascii="Arial" w:eastAsia="Calibri" w:hAnsi="Arial" w:cs="Arial"/>
          <w:sz w:val="22"/>
          <w:szCs w:val="22"/>
          <w:lang w:eastAsia="en-US"/>
        </w:rPr>
        <w:tab/>
        <w:t xml:space="preserve">     </w:t>
      </w:r>
      <w:r w:rsidRPr="00B00E4B">
        <w:rPr>
          <w:rFonts w:ascii="Arial" w:eastAsia="Calibri" w:hAnsi="Arial" w:cs="Arial"/>
          <w:sz w:val="22"/>
          <w:szCs w:val="22"/>
          <w:lang w:eastAsia="en-US"/>
        </w:rPr>
        <w:tab/>
        <w:t xml:space="preserve">Miejski Zakład </w:t>
      </w:r>
      <w:r w:rsidR="00F52CAE">
        <w:rPr>
          <w:rFonts w:ascii="Arial" w:eastAsia="Calibri" w:hAnsi="Arial" w:cs="Arial"/>
          <w:sz w:val="22"/>
          <w:szCs w:val="22"/>
          <w:lang w:eastAsia="en-US"/>
        </w:rPr>
        <w:t>Komunalny</w:t>
      </w:r>
      <w:r w:rsidRPr="00B00E4B">
        <w:rPr>
          <w:rFonts w:ascii="Arial" w:eastAsia="Calibri" w:hAnsi="Arial" w:cs="Arial"/>
          <w:sz w:val="22"/>
          <w:szCs w:val="22"/>
          <w:lang w:eastAsia="en-US"/>
        </w:rPr>
        <w:t xml:space="preserve"> Sp. z o.o.</w:t>
      </w:r>
    </w:p>
    <w:p w14:paraId="6883DAEA" w14:textId="641DC655" w:rsidR="00250F6F" w:rsidRPr="00B00E4B" w:rsidRDefault="00250F6F" w:rsidP="00F24308">
      <w:pPr>
        <w:spacing w:after="200" w:line="276" w:lineRule="auto"/>
        <w:ind w:left="360"/>
        <w:contextualSpacing/>
        <w:jc w:val="both"/>
        <w:rPr>
          <w:rFonts w:ascii="Arial" w:eastAsia="Calibri" w:hAnsi="Arial" w:cs="Arial"/>
          <w:sz w:val="22"/>
          <w:szCs w:val="22"/>
          <w:lang w:eastAsia="en-US"/>
        </w:rPr>
      </w:pPr>
      <w:r w:rsidRPr="00B00E4B">
        <w:rPr>
          <w:rFonts w:ascii="Arial" w:eastAsia="Calibri" w:hAnsi="Arial" w:cs="Arial"/>
          <w:sz w:val="22"/>
          <w:szCs w:val="22"/>
          <w:lang w:eastAsia="en-US"/>
        </w:rPr>
        <w:t>Adres Zamawiającego:</w:t>
      </w:r>
      <w:r w:rsidRPr="00B00E4B">
        <w:rPr>
          <w:rFonts w:ascii="Arial" w:eastAsia="Calibri" w:hAnsi="Arial" w:cs="Arial"/>
          <w:sz w:val="22"/>
          <w:szCs w:val="22"/>
          <w:lang w:eastAsia="en-US"/>
        </w:rPr>
        <w:tab/>
        <w:t xml:space="preserve">     </w:t>
      </w:r>
      <w:r w:rsidRPr="00B00E4B">
        <w:rPr>
          <w:rFonts w:ascii="Arial" w:eastAsia="Calibri" w:hAnsi="Arial" w:cs="Arial"/>
          <w:sz w:val="22"/>
          <w:szCs w:val="22"/>
          <w:lang w:eastAsia="en-US"/>
        </w:rPr>
        <w:tab/>
        <w:t xml:space="preserve">ul. </w:t>
      </w:r>
      <w:r w:rsidR="00F52CAE">
        <w:rPr>
          <w:rFonts w:ascii="Arial" w:eastAsia="Calibri" w:hAnsi="Arial" w:cs="Arial"/>
          <w:sz w:val="22"/>
          <w:szCs w:val="22"/>
          <w:lang w:eastAsia="en-US"/>
        </w:rPr>
        <w:t>Komunalna 1</w:t>
      </w:r>
    </w:p>
    <w:p w14:paraId="25724144" w14:textId="0BE82A11" w:rsidR="00250F6F" w:rsidRPr="00B00E4B" w:rsidRDefault="00250F6F" w:rsidP="00F24308">
      <w:pPr>
        <w:spacing w:after="200" w:line="276" w:lineRule="auto"/>
        <w:ind w:left="360"/>
        <w:contextualSpacing/>
        <w:jc w:val="both"/>
        <w:rPr>
          <w:rFonts w:ascii="Arial" w:eastAsia="Calibri" w:hAnsi="Arial" w:cs="Arial"/>
          <w:sz w:val="22"/>
          <w:szCs w:val="22"/>
          <w:lang w:eastAsia="en-US"/>
        </w:rPr>
      </w:pPr>
      <w:r w:rsidRPr="00B00E4B">
        <w:rPr>
          <w:rFonts w:ascii="Arial" w:eastAsia="Calibri" w:hAnsi="Arial" w:cs="Arial"/>
          <w:sz w:val="22"/>
          <w:szCs w:val="22"/>
          <w:lang w:eastAsia="en-US"/>
        </w:rPr>
        <w:t xml:space="preserve">Kod Miejscowość: </w:t>
      </w:r>
      <w:r w:rsidRPr="00B00E4B">
        <w:rPr>
          <w:rFonts w:ascii="Arial" w:eastAsia="Calibri" w:hAnsi="Arial" w:cs="Arial"/>
          <w:sz w:val="22"/>
          <w:szCs w:val="22"/>
          <w:lang w:eastAsia="en-US"/>
        </w:rPr>
        <w:tab/>
        <w:t xml:space="preserve">     </w:t>
      </w:r>
      <w:r w:rsidRPr="00B00E4B">
        <w:rPr>
          <w:rFonts w:ascii="Arial" w:eastAsia="Calibri" w:hAnsi="Arial" w:cs="Arial"/>
          <w:sz w:val="22"/>
          <w:szCs w:val="22"/>
          <w:lang w:eastAsia="en-US"/>
        </w:rPr>
        <w:tab/>
      </w:r>
      <w:r w:rsidRPr="00B00E4B">
        <w:rPr>
          <w:rFonts w:ascii="Arial" w:eastAsia="Calibri" w:hAnsi="Arial" w:cs="Arial"/>
          <w:sz w:val="22"/>
          <w:szCs w:val="22"/>
          <w:lang w:eastAsia="en-US"/>
        </w:rPr>
        <w:tab/>
        <w:t>37-450 Stalowa Wola</w:t>
      </w:r>
    </w:p>
    <w:p w14:paraId="2B3E83A7" w14:textId="30161040" w:rsidR="00250F6F" w:rsidRPr="00B00E4B" w:rsidRDefault="00250F6F" w:rsidP="00F24308">
      <w:pPr>
        <w:spacing w:after="200" w:line="276" w:lineRule="auto"/>
        <w:ind w:left="360"/>
        <w:contextualSpacing/>
        <w:jc w:val="both"/>
        <w:rPr>
          <w:rFonts w:ascii="Arial" w:eastAsia="Calibri" w:hAnsi="Arial" w:cs="Arial"/>
          <w:sz w:val="22"/>
          <w:szCs w:val="22"/>
          <w:lang w:eastAsia="en-US"/>
        </w:rPr>
      </w:pPr>
      <w:r w:rsidRPr="00B00E4B">
        <w:rPr>
          <w:rFonts w:ascii="Arial" w:eastAsia="Calibri" w:hAnsi="Arial" w:cs="Arial"/>
          <w:sz w:val="22"/>
          <w:szCs w:val="22"/>
          <w:lang w:eastAsia="en-US"/>
        </w:rPr>
        <w:t>Kraj:</w:t>
      </w:r>
      <w:r w:rsidRPr="00B00E4B">
        <w:rPr>
          <w:rFonts w:ascii="Arial" w:eastAsia="Calibri" w:hAnsi="Arial" w:cs="Arial"/>
          <w:sz w:val="22"/>
          <w:szCs w:val="22"/>
          <w:lang w:eastAsia="en-US"/>
        </w:rPr>
        <w:tab/>
        <w:t xml:space="preserve">                           </w:t>
      </w:r>
      <w:r w:rsidRPr="00B00E4B">
        <w:rPr>
          <w:rFonts w:ascii="Arial" w:eastAsia="Calibri" w:hAnsi="Arial" w:cs="Arial"/>
          <w:sz w:val="22"/>
          <w:szCs w:val="22"/>
          <w:lang w:eastAsia="en-US"/>
        </w:rPr>
        <w:tab/>
      </w:r>
      <w:r w:rsidRPr="00B00E4B">
        <w:rPr>
          <w:rFonts w:ascii="Arial" w:eastAsia="Calibri" w:hAnsi="Arial" w:cs="Arial"/>
          <w:sz w:val="22"/>
          <w:szCs w:val="22"/>
          <w:lang w:eastAsia="en-US"/>
        </w:rPr>
        <w:tab/>
        <w:t>Polska</w:t>
      </w:r>
    </w:p>
    <w:p w14:paraId="6F0153D0" w14:textId="77777777" w:rsidR="00F52CAE" w:rsidRPr="006C7FCF" w:rsidRDefault="00250F6F" w:rsidP="00F52CAE">
      <w:pPr>
        <w:spacing w:after="120" w:line="276" w:lineRule="auto"/>
        <w:ind w:firstLine="360"/>
        <w:contextualSpacing/>
        <w:jc w:val="both"/>
        <w:rPr>
          <w:rFonts w:ascii="Arial" w:hAnsi="Arial" w:cs="Arial"/>
          <w:bCs/>
          <w:iCs/>
          <w:color w:val="000000"/>
          <w:sz w:val="22"/>
          <w:szCs w:val="22"/>
        </w:rPr>
      </w:pPr>
      <w:r w:rsidRPr="00B00E4B">
        <w:rPr>
          <w:rFonts w:ascii="Arial" w:eastAsia="Calibri" w:hAnsi="Arial" w:cs="Arial"/>
          <w:sz w:val="22"/>
          <w:szCs w:val="22"/>
          <w:lang w:eastAsia="en-US"/>
        </w:rPr>
        <w:t xml:space="preserve">Telefon: </w:t>
      </w:r>
      <w:r w:rsidRPr="00B00E4B">
        <w:rPr>
          <w:rFonts w:ascii="Arial" w:eastAsia="Calibri" w:hAnsi="Arial" w:cs="Arial"/>
          <w:sz w:val="22"/>
          <w:szCs w:val="22"/>
          <w:lang w:eastAsia="en-US"/>
        </w:rPr>
        <w:tab/>
        <w:t xml:space="preserve">                            </w:t>
      </w:r>
      <w:r w:rsidR="00F52CAE" w:rsidRPr="006C7FCF">
        <w:rPr>
          <w:rFonts w:ascii="Arial" w:hAnsi="Arial" w:cs="Arial"/>
          <w:bCs/>
          <w:iCs/>
          <w:color w:val="000000"/>
          <w:sz w:val="22"/>
          <w:szCs w:val="22"/>
        </w:rPr>
        <w:t>+ 48 15 842-34-11</w:t>
      </w:r>
    </w:p>
    <w:p w14:paraId="7A1FBB99" w14:textId="15F63A9F" w:rsidR="009150D7" w:rsidRPr="006C7FCF" w:rsidRDefault="00250F6F" w:rsidP="009150D7">
      <w:pPr>
        <w:spacing w:after="120" w:line="276" w:lineRule="auto"/>
        <w:ind w:firstLine="360"/>
        <w:contextualSpacing/>
        <w:jc w:val="both"/>
        <w:rPr>
          <w:rFonts w:ascii="Arial" w:hAnsi="Arial" w:cs="Arial"/>
          <w:bCs/>
          <w:iCs/>
          <w:color w:val="000000"/>
          <w:sz w:val="22"/>
          <w:szCs w:val="22"/>
        </w:rPr>
      </w:pPr>
      <w:r w:rsidRPr="00B00E4B">
        <w:rPr>
          <w:rFonts w:ascii="Arial" w:eastAsia="Calibri" w:hAnsi="Arial" w:cs="Arial"/>
          <w:sz w:val="22"/>
          <w:szCs w:val="22"/>
          <w:lang w:eastAsia="en-US"/>
        </w:rPr>
        <w:t xml:space="preserve">Adres strony internetowej:   </w:t>
      </w:r>
      <w:r w:rsidRPr="00B00E4B">
        <w:rPr>
          <w:rFonts w:ascii="Arial" w:eastAsia="Calibri" w:hAnsi="Arial" w:cs="Arial"/>
          <w:sz w:val="22"/>
          <w:szCs w:val="22"/>
          <w:lang w:eastAsia="en-US"/>
        </w:rPr>
        <w:tab/>
      </w:r>
      <w:r w:rsidR="009150D7" w:rsidRPr="006C7FCF">
        <w:rPr>
          <w:rFonts w:ascii="Arial" w:hAnsi="Arial" w:cs="Arial"/>
          <w:bCs/>
          <w:iCs/>
          <w:color w:val="000000"/>
          <w:sz w:val="22"/>
          <w:szCs w:val="22"/>
        </w:rPr>
        <w:t>www.mzk.stalowa-wola.pl</w:t>
      </w:r>
    </w:p>
    <w:p w14:paraId="753E6312" w14:textId="3A856C3E" w:rsidR="009150D7" w:rsidRPr="006C7FCF" w:rsidRDefault="00250F6F" w:rsidP="009150D7">
      <w:pPr>
        <w:spacing w:after="120" w:line="276" w:lineRule="auto"/>
        <w:ind w:firstLine="360"/>
        <w:contextualSpacing/>
        <w:jc w:val="both"/>
        <w:rPr>
          <w:rFonts w:ascii="Arial" w:hAnsi="Arial" w:cs="Arial"/>
          <w:bCs/>
          <w:iCs/>
          <w:color w:val="000000"/>
          <w:sz w:val="22"/>
          <w:szCs w:val="22"/>
        </w:rPr>
      </w:pPr>
      <w:r w:rsidRPr="00B00E4B">
        <w:rPr>
          <w:rFonts w:ascii="Arial" w:eastAsia="Calibri" w:hAnsi="Arial" w:cs="Arial"/>
          <w:sz w:val="22"/>
          <w:szCs w:val="22"/>
          <w:lang w:eastAsia="en-US"/>
        </w:rPr>
        <w:t xml:space="preserve">Adres poczty elektronicznej: </w:t>
      </w:r>
      <w:r w:rsidRPr="00B00E4B">
        <w:rPr>
          <w:rFonts w:ascii="Arial" w:eastAsia="Calibri" w:hAnsi="Arial" w:cs="Arial"/>
          <w:sz w:val="22"/>
          <w:szCs w:val="22"/>
          <w:lang w:eastAsia="en-US"/>
        </w:rPr>
        <w:tab/>
      </w:r>
      <w:hyperlink r:id="rId8" w:history="1">
        <w:r w:rsidR="002B6C14" w:rsidRPr="00CD3A96">
          <w:rPr>
            <w:rStyle w:val="Hipercze"/>
            <w:rFonts w:ascii="Arial" w:hAnsi="Arial" w:cs="Arial"/>
            <w:bCs/>
            <w:iCs/>
            <w:sz w:val="22"/>
            <w:szCs w:val="22"/>
          </w:rPr>
          <w:t>sekretariat@mzk.stalowa-wola.pl</w:t>
        </w:r>
      </w:hyperlink>
      <w:r w:rsidR="002B6C14">
        <w:rPr>
          <w:rFonts w:ascii="Arial" w:hAnsi="Arial" w:cs="Arial"/>
          <w:bCs/>
          <w:iCs/>
          <w:color w:val="000000"/>
          <w:sz w:val="22"/>
          <w:szCs w:val="22"/>
        </w:rPr>
        <w:t xml:space="preserve"> </w:t>
      </w:r>
    </w:p>
    <w:p w14:paraId="1D8CD460" w14:textId="756B906A" w:rsidR="00250F6F" w:rsidRPr="00B00E4B" w:rsidRDefault="00250F6F" w:rsidP="00F24308">
      <w:pPr>
        <w:spacing w:after="200" w:line="276" w:lineRule="auto"/>
        <w:ind w:left="360"/>
        <w:contextualSpacing/>
        <w:jc w:val="both"/>
        <w:rPr>
          <w:rFonts w:ascii="Arial" w:hAnsi="Arial" w:cs="Arial"/>
          <w:sz w:val="22"/>
          <w:szCs w:val="22"/>
        </w:rPr>
      </w:pPr>
    </w:p>
    <w:p w14:paraId="3EBC34BA" w14:textId="4B22CD35" w:rsidR="00250F6F" w:rsidRPr="00B00E4B" w:rsidRDefault="00250F6F" w:rsidP="00AF5603">
      <w:pPr>
        <w:spacing w:after="200" w:line="276" w:lineRule="auto"/>
        <w:contextualSpacing/>
        <w:jc w:val="both"/>
        <w:rPr>
          <w:rFonts w:ascii="Arial" w:eastAsia="Calibri" w:hAnsi="Arial" w:cs="Arial"/>
          <w:sz w:val="22"/>
          <w:szCs w:val="22"/>
          <w:lang w:eastAsia="en-US"/>
        </w:rPr>
      </w:pPr>
      <w:r w:rsidRPr="00B00E4B">
        <w:rPr>
          <w:rFonts w:ascii="Arial" w:eastAsia="Verdana" w:hAnsi="Arial" w:cs="Arial"/>
          <w:sz w:val="22"/>
          <w:szCs w:val="22"/>
        </w:rPr>
        <w:t>Godziny pracy Za</w:t>
      </w:r>
      <w:r w:rsidR="00B9239F">
        <w:rPr>
          <w:rFonts w:ascii="Arial" w:eastAsia="Verdana" w:hAnsi="Arial" w:cs="Arial"/>
          <w:sz w:val="22"/>
          <w:szCs w:val="22"/>
        </w:rPr>
        <w:t>m</w:t>
      </w:r>
      <w:r w:rsidRPr="00B00E4B">
        <w:rPr>
          <w:rFonts w:ascii="Arial" w:eastAsia="Verdana" w:hAnsi="Arial" w:cs="Arial"/>
          <w:sz w:val="22"/>
          <w:szCs w:val="22"/>
        </w:rPr>
        <w:t>awiającego: 7:00–15:00 (od poniedziałku do piątku z wyłączeniem dni ustawowo wolnych od pracy)</w:t>
      </w:r>
      <w:r w:rsidR="00B9239F">
        <w:rPr>
          <w:rFonts w:ascii="Arial" w:eastAsia="Verdana" w:hAnsi="Arial" w:cs="Arial"/>
          <w:sz w:val="22"/>
          <w:szCs w:val="22"/>
        </w:rPr>
        <w:t>.</w:t>
      </w:r>
    </w:p>
    <w:p w14:paraId="03438E42" w14:textId="77777777" w:rsidR="004A6F6C" w:rsidRPr="00F24308" w:rsidRDefault="004A6F6C" w:rsidP="00192F53">
      <w:pPr>
        <w:pStyle w:val="Akapitzlist"/>
        <w:numPr>
          <w:ilvl w:val="0"/>
          <w:numId w:val="2"/>
        </w:numPr>
        <w:shd w:val="clear" w:color="auto" w:fill="C5E0B3" w:themeFill="accent6" w:themeFillTint="66"/>
        <w:spacing w:line="276" w:lineRule="auto"/>
        <w:ind w:left="426" w:hanging="426"/>
        <w:rPr>
          <w:rFonts w:ascii="Arial" w:hAnsi="Arial" w:cs="Arial"/>
          <w:b/>
          <w:color w:val="000000"/>
          <w:spacing w:val="-2"/>
          <w:sz w:val="22"/>
          <w:szCs w:val="22"/>
          <w:u w:val="double"/>
        </w:rPr>
      </w:pPr>
      <w:r w:rsidRPr="00F24308">
        <w:rPr>
          <w:rFonts w:ascii="Arial" w:hAnsi="Arial" w:cs="Arial"/>
          <w:b/>
          <w:color w:val="000000"/>
          <w:spacing w:val="-2"/>
          <w:sz w:val="22"/>
          <w:szCs w:val="22"/>
          <w:u w:val="double"/>
        </w:rPr>
        <w:t>OKREŚLENIE POSTĘPOWANIA:</w:t>
      </w:r>
    </w:p>
    <w:p w14:paraId="51B51BFE" w14:textId="77777777" w:rsidR="004A6F6C" w:rsidRPr="00104226" w:rsidRDefault="004A6F6C" w:rsidP="004A6F6C">
      <w:pPr>
        <w:tabs>
          <w:tab w:val="right" w:pos="709"/>
        </w:tabs>
        <w:ind w:left="426" w:hanging="426"/>
        <w:outlineLvl w:val="0"/>
        <w:rPr>
          <w:rFonts w:ascii="Arial" w:hAnsi="Arial" w:cs="Arial"/>
          <w:b/>
          <w:color w:val="000000"/>
          <w:spacing w:val="-2"/>
          <w:sz w:val="22"/>
          <w:szCs w:val="22"/>
        </w:rPr>
      </w:pPr>
    </w:p>
    <w:p w14:paraId="36AAE2F0" w14:textId="0B81BD79" w:rsidR="000932F9" w:rsidRPr="00B52A77" w:rsidRDefault="004A6F6C" w:rsidP="00B52A77">
      <w:pPr>
        <w:pStyle w:val="Akapitzlist"/>
        <w:numPr>
          <w:ilvl w:val="0"/>
          <w:numId w:val="1"/>
        </w:numPr>
        <w:tabs>
          <w:tab w:val="right" w:pos="284"/>
        </w:tabs>
        <w:spacing w:line="276" w:lineRule="auto"/>
        <w:jc w:val="both"/>
        <w:outlineLvl w:val="0"/>
        <w:rPr>
          <w:rFonts w:ascii="Arial" w:hAnsi="Arial" w:cs="Arial"/>
          <w:b/>
          <w:bCs/>
          <w:color w:val="000000"/>
          <w:spacing w:val="-2"/>
          <w:sz w:val="22"/>
          <w:szCs w:val="22"/>
        </w:rPr>
      </w:pPr>
      <w:r w:rsidRPr="00A4617A">
        <w:rPr>
          <w:rFonts w:ascii="Arial" w:hAnsi="Arial" w:cs="Arial"/>
          <w:color w:val="000000"/>
          <w:spacing w:val="-2"/>
          <w:sz w:val="22"/>
          <w:szCs w:val="22"/>
        </w:rPr>
        <w:t>Postępowanie na</w:t>
      </w:r>
      <w:r w:rsidR="00B52A77">
        <w:rPr>
          <w:rFonts w:ascii="Arial" w:hAnsi="Arial" w:cs="Arial"/>
          <w:color w:val="000000"/>
          <w:spacing w:val="-2"/>
          <w:sz w:val="22"/>
          <w:szCs w:val="22"/>
        </w:rPr>
        <w:t xml:space="preserve"> zadanie pn.:</w:t>
      </w:r>
      <w:r w:rsidRPr="001A5C73">
        <w:rPr>
          <w:rFonts w:ascii="Arial" w:hAnsi="Arial" w:cs="Arial"/>
          <w:color w:val="000000"/>
          <w:spacing w:val="-2"/>
          <w:sz w:val="22"/>
          <w:szCs w:val="22"/>
        </w:rPr>
        <w:t xml:space="preserve"> </w:t>
      </w:r>
      <w:r w:rsidR="001A5C73">
        <w:rPr>
          <w:rFonts w:ascii="Arial" w:hAnsi="Arial" w:cs="Arial"/>
          <w:color w:val="000000"/>
          <w:spacing w:val="-2"/>
          <w:sz w:val="22"/>
          <w:szCs w:val="22"/>
        </w:rPr>
        <w:t>„</w:t>
      </w:r>
      <w:r w:rsidR="001A5C73" w:rsidRPr="001A5C73">
        <w:rPr>
          <w:rFonts w:ascii="Arial" w:hAnsi="Arial" w:cs="Arial"/>
          <w:color w:val="000000"/>
          <w:spacing w:val="-2"/>
          <w:sz w:val="22"/>
          <w:szCs w:val="22"/>
          <w:lang w:bidi="pl-PL"/>
        </w:rPr>
        <w:t>Zakup i dostawa fabrycznie nowych pojemników do zbiórki odpadów komunalnych</w:t>
      </w:r>
      <w:r w:rsidR="001A5C73">
        <w:rPr>
          <w:rFonts w:ascii="Arial" w:hAnsi="Arial" w:cs="Arial"/>
          <w:color w:val="000000"/>
          <w:spacing w:val="-2"/>
          <w:sz w:val="22"/>
          <w:szCs w:val="22"/>
          <w:lang w:bidi="pl-PL"/>
        </w:rPr>
        <w:t>”.</w:t>
      </w:r>
    </w:p>
    <w:p w14:paraId="0F19976F" w14:textId="5E664DB5" w:rsidR="004A6F6C" w:rsidRPr="007309ED" w:rsidRDefault="004A6F6C" w:rsidP="003D7EDD">
      <w:pPr>
        <w:pStyle w:val="Akapitzlist"/>
        <w:numPr>
          <w:ilvl w:val="0"/>
          <w:numId w:val="1"/>
        </w:numPr>
        <w:tabs>
          <w:tab w:val="right" w:pos="284"/>
        </w:tabs>
        <w:spacing w:line="276" w:lineRule="auto"/>
        <w:jc w:val="both"/>
        <w:outlineLvl w:val="0"/>
        <w:rPr>
          <w:rFonts w:ascii="Arial" w:hAnsi="Arial" w:cs="Arial"/>
          <w:color w:val="000000"/>
          <w:spacing w:val="-2"/>
          <w:sz w:val="22"/>
          <w:szCs w:val="22"/>
        </w:rPr>
      </w:pPr>
      <w:r w:rsidRPr="007309ED">
        <w:rPr>
          <w:rFonts w:ascii="Arial" w:hAnsi="Arial" w:cs="Arial"/>
          <w:color w:val="000000"/>
          <w:spacing w:val="-2"/>
          <w:sz w:val="22"/>
          <w:szCs w:val="22"/>
        </w:rPr>
        <w:t xml:space="preserve">Numer /znak/ sprawy: </w:t>
      </w:r>
      <w:r w:rsidRPr="00767C64">
        <w:rPr>
          <w:rFonts w:ascii="Arial" w:hAnsi="Arial" w:cs="Arial"/>
          <w:color w:val="000000"/>
          <w:spacing w:val="-2"/>
          <w:sz w:val="22"/>
          <w:szCs w:val="22"/>
        </w:rPr>
        <w:t>ZP.271.Pzp.</w:t>
      </w:r>
      <w:r w:rsidR="00D17062">
        <w:rPr>
          <w:rFonts w:ascii="Arial" w:hAnsi="Arial" w:cs="Arial"/>
          <w:color w:val="000000"/>
          <w:spacing w:val="-2"/>
          <w:sz w:val="22"/>
          <w:szCs w:val="22"/>
        </w:rPr>
        <w:t>1</w:t>
      </w:r>
      <w:r w:rsidR="001A5C73">
        <w:rPr>
          <w:rFonts w:ascii="Arial" w:hAnsi="Arial" w:cs="Arial"/>
          <w:color w:val="000000"/>
          <w:spacing w:val="-2"/>
          <w:sz w:val="22"/>
          <w:szCs w:val="22"/>
        </w:rPr>
        <w:t>8</w:t>
      </w:r>
      <w:r w:rsidR="008D18C7">
        <w:rPr>
          <w:rFonts w:ascii="Arial" w:hAnsi="Arial" w:cs="Arial"/>
          <w:color w:val="000000"/>
          <w:spacing w:val="-2"/>
          <w:sz w:val="22"/>
          <w:szCs w:val="22"/>
        </w:rPr>
        <w:t>.2022</w:t>
      </w:r>
      <w:r w:rsidRPr="007309ED">
        <w:rPr>
          <w:rFonts w:ascii="Arial" w:hAnsi="Arial" w:cs="Arial"/>
          <w:color w:val="000000"/>
          <w:spacing w:val="-2"/>
          <w:sz w:val="22"/>
          <w:szCs w:val="22"/>
        </w:rPr>
        <w:t>.</w:t>
      </w:r>
    </w:p>
    <w:p w14:paraId="63D337EB" w14:textId="77777777" w:rsidR="004A6F6C" w:rsidRPr="007309ED" w:rsidRDefault="004A6F6C" w:rsidP="004A6F6C">
      <w:pPr>
        <w:pStyle w:val="Akapitzlist"/>
        <w:tabs>
          <w:tab w:val="right" w:pos="284"/>
        </w:tabs>
        <w:spacing w:line="276" w:lineRule="auto"/>
        <w:ind w:left="284"/>
        <w:jc w:val="both"/>
        <w:outlineLvl w:val="0"/>
        <w:rPr>
          <w:rFonts w:ascii="Arial" w:hAnsi="Arial" w:cs="Arial"/>
          <w:spacing w:val="-2"/>
          <w:sz w:val="22"/>
          <w:szCs w:val="22"/>
        </w:rPr>
      </w:pPr>
      <w:r w:rsidRPr="007309ED">
        <w:rPr>
          <w:rFonts w:ascii="Arial" w:hAnsi="Arial" w:cs="Arial"/>
          <w:color w:val="000000"/>
          <w:spacing w:val="-2"/>
          <w:sz w:val="22"/>
          <w:szCs w:val="22"/>
        </w:rPr>
        <w:t xml:space="preserve">Wykonawcy we wszystkich kontaktach z Zamawiającym winni powoływać się na ten numer </w:t>
      </w:r>
      <w:r w:rsidRPr="007309ED">
        <w:rPr>
          <w:rFonts w:ascii="Arial" w:hAnsi="Arial" w:cs="Arial"/>
          <w:spacing w:val="-2"/>
          <w:sz w:val="22"/>
          <w:szCs w:val="22"/>
        </w:rPr>
        <w:t>/znak/ sprawy.</w:t>
      </w:r>
    </w:p>
    <w:p w14:paraId="39150DDC" w14:textId="08043F52" w:rsidR="004A6F6C" w:rsidRPr="00B55F6E" w:rsidRDefault="004A6F6C" w:rsidP="003D7EDD">
      <w:pPr>
        <w:pStyle w:val="Akapitzlist"/>
        <w:numPr>
          <w:ilvl w:val="0"/>
          <w:numId w:val="71"/>
        </w:numPr>
        <w:tabs>
          <w:tab w:val="right" w:pos="284"/>
        </w:tabs>
        <w:spacing w:line="276" w:lineRule="auto"/>
        <w:jc w:val="both"/>
        <w:rPr>
          <w:rFonts w:ascii="Arial" w:eastAsia="Calibri" w:hAnsi="Arial" w:cs="Arial"/>
          <w:sz w:val="22"/>
          <w:szCs w:val="22"/>
          <w:u w:val="single"/>
        </w:rPr>
      </w:pPr>
      <w:r w:rsidRPr="00767C64">
        <w:rPr>
          <w:rFonts w:ascii="Arial" w:hAnsi="Arial" w:cs="Arial"/>
          <w:sz w:val="22"/>
          <w:szCs w:val="22"/>
        </w:rPr>
        <w:t xml:space="preserve">Postępowanie o udzielenie zamówienia prowadzone będzie przy użyciu </w:t>
      </w:r>
      <w:proofErr w:type="spellStart"/>
      <w:r w:rsidRPr="00767C64">
        <w:rPr>
          <w:rFonts w:ascii="Arial" w:hAnsi="Arial" w:cs="Arial"/>
          <w:sz w:val="22"/>
          <w:szCs w:val="22"/>
        </w:rPr>
        <w:t>miniPortalu</w:t>
      </w:r>
      <w:proofErr w:type="spellEnd"/>
      <w:r w:rsidRPr="00767C64">
        <w:rPr>
          <w:rFonts w:ascii="Arial" w:hAnsi="Arial" w:cs="Arial"/>
          <w:sz w:val="22"/>
          <w:szCs w:val="22"/>
        </w:rPr>
        <w:t xml:space="preserve">, który jest dostępny pod adresem: </w:t>
      </w:r>
      <w:hyperlink r:id="rId9" w:history="1">
        <w:r w:rsidR="00B55F6E" w:rsidRPr="00D23412">
          <w:rPr>
            <w:rStyle w:val="Hipercze"/>
            <w:rFonts w:ascii="Arial" w:hAnsi="Arial" w:cs="Arial"/>
            <w:sz w:val="22"/>
            <w:szCs w:val="22"/>
          </w:rPr>
          <w:t>https://miniportal.uzp.gov.pl/</w:t>
        </w:r>
      </w:hyperlink>
    </w:p>
    <w:p w14:paraId="46318D31" w14:textId="7025B600" w:rsidR="004A6F6C" w:rsidRPr="00B55F6E" w:rsidRDefault="004A6F6C" w:rsidP="003D7EDD">
      <w:pPr>
        <w:pStyle w:val="Akapitzlist"/>
        <w:numPr>
          <w:ilvl w:val="0"/>
          <w:numId w:val="72"/>
        </w:numPr>
        <w:tabs>
          <w:tab w:val="right" w:pos="284"/>
        </w:tabs>
        <w:spacing w:line="276" w:lineRule="auto"/>
        <w:jc w:val="both"/>
        <w:rPr>
          <w:rStyle w:val="Hipercze"/>
          <w:rFonts w:ascii="Arial" w:eastAsia="Calibri" w:hAnsi="Arial" w:cs="Arial"/>
          <w:sz w:val="22"/>
          <w:szCs w:val="22"/>
        </w:rPr>
      </w:pPr>
      <w:r w:rsidRPr="00B55F6E">
        <w:rPr>
          <w:rStyle w:val="Hipercze"/>
          <w:rFonts w:ascii="Arial" w:eastAsia="Calibri" w:hAnsi="Arial" w:cs="Arial"/>
          <w:color w:val="auto"/>
          <w:sz w:val="22"/>
          <w:szCs w:val="22"/>
          <w:u w:val="none"/>
        </w:rPr>
        <w:t>Ilekroć w Specyfikacji Warunków Zamówienia lub w przepisach o zamówieniach publicznych mowa jest o stronie internetowej prowadzonego postępowania należy przez to rozumieć stronę</w:t>
      </w:r>
      <w:bookmarkStart w:id="3" w:name="_Hlk83119454"/>
      <w:r w:rsidRPr="00B55F6E">
        <w:rPr>
          <w:rStyle w:val="Hipercze"/>
          <w:rFonts w:ascii="Arial" w:eastAsia="Calibri" w:hAnsi="Arial" w:cs="Arial"/>
          <w:color w:val="auto"/>
          <w:sz w:val="22"/>
          <w:szCs w:val="22"/>
          <w:u w:val="none"/>
        </w:rPr>
        <w:t xml:space="preserve">: </w:t>
      </w:r>
      <w:r w:rsidR="00DF6A82" w:rsidRPr="00B55F6E">
        <w:rPr>
          <w:rStyle w:val="Hipercze"/>
          <w:rFonts w:ascii="Arial" w:eastAsia="Calibri" w:hAnsi="Arial" w:cs="Arial"/>
          <w:color w:val="auto"/>
          <w:sz w:val="22"/>
          <w:szCs w:val="22"/>
          <w:u w:val="none"/>
        </w:rPr>
        <w:t xml:space="preserve"> </w:t>
      </w:r>
      <w:bookmarkStart w:id="4" w:name="_Hlk75776793"/>
      <w:r w:rsidR="00DF6A82" w:rsidRPr="00B55F6E">
        <w:rPr>
          <w:rFonts w:ascii="Arial" w:hAnsi="Arial" w:cs="Arial"/>
          <w:color w:val="0000FF"/>
          <w:sz w:val="22"/>
          <w:szCs w:val="22"/>
        </w:rPr>
        <w:t>http://bip.mzk.stalowa-wola.pl/</w:t>
      </w:r>
      <w:bookmarkEnd w:id="4"/>
    </w:p>
    <w:bookmarkEnd w:id="3"/>
    <w:p w14:paraId="760262C5" w14:textId="77777777" w:rsidR="004A6F6C" w:rsidRDefault="004A6F6C" w:rsidP="003D7EDD">
      <w:pPr>
        <w:pStyle w:val="Akapitzlist"/>
        <w:numPr>
          <w:ilvl w:val="0"/>
          <w:numId w:val="72"/>
        </w:numPr>
        <w:tabs>
          <w:tab w:val="left" w:pos="284"/>
        </w:tabs>
        <w:spacing w:line="276" w:lineRule="auto"/>
        <w:jc w:val="both"/>
        <w:rPr>
          <w:rFonts w:ascii="Arial" w:hAnsi="Arial" w:cs="Arial"/>
          <w:sz w:val="22"/>
          <w:szCs w:val="22"/>
        </w:rPr>
      </w:pPr>
      <w:r>
        <w:rPr>
          <w:rFonts w:ascii="Arial" w:hAnsi="Arial" w:cs="Arial"/>
          <w:sz w:val="22"/>
          <w:szCs w:val="22"/>
        </w:rPr>
        <w:t>Z</w:t>
      </w:r>
      <w:r w:rsidRPr="00A12D3A">
        <w:rPr>
          <w:rFonts w:ascii="Arial" w:hAnsi="Arial" w:cs="Arial"/>
          <w:sz w:val="22"/>
          <w:szCs w:val="22"/>
        </w:rPr>
        <w:t>miany i wyjaśnienia treści SWZ oraz inne do</w:t>
      </w:r>
      <w:r>
        <w:rPr>
          <w:rFonts w:ascii="Arial" w:hAnsi="Arial" w:cs="Arial"/>
          <w:sz w:val="22"/>
          <w:szCs w:val="22"/>
        </w:rPr>
        <w:t xml:space="preserve">kumenty zamówienia bezpośrednio </w:t>
      </w:r>
      <w:r w:rsidRPr="00A12D3A">
        <w:rPr>
          <w:rFonts w:ascii="Arial" w:hAnsi="Arial" w:cs="Arial"/>
          <w:sz w:val="22"/>
          <w:szCs w:val="22"/>
        </w:rPr>
        <w:t>związane z postępowaniem o udzielenie zamówienia</w:t>
      </w:r>
      <w:r>
        <w:rPr>
          <w:rFonts w:ascii="Arial" w:hAnsi="Arial" w:cs="Arial"/>
          <w:sz w:val="22"/>
          <w:szCs w:val="22"/>
        </w:rPr>
        <w:t xml:space="preserve"> będą zamieszczane na stronie internetowej prowadzonego postępowania.</w:t>
      </w:r>
    </w:p>
    <w:p w14:paraId="549414D4" w14:textId="77777777" w:rsidR="004A6F6C" w:rsidRPr="00A12D3A" w:rsidRDefault="004A6F6C" w:rsidP="003D7EDD">
      <w:pPr>
        <w:pStyle w:val="Akapitzlist"/>
        <w:numPr>
          <w:ilvl w:val="0"/>
          <w:numId w:val="72"/>
        </w:numPr>
        <w:tabs>
          <w:tab w:val="left" w:pos="284"/>
        </w:tabs>
        <w:spacing w:line="276" w:lineRule="auto"/>
        <w:jc w:val="both"/>
        <w:rPr>
          <w:rFonts w:ascii="Arial" w:hAnsi="Arial" w:cs="Arial"/>
          <w:sz w:val="22"/>
          <w:szCs w:val="22"/>
        </w:rPr>
      </w:pPr>
      <w:r w:rsidRPr="008A1332">
        <w:rPr>
          <w:rFonts w:ascii="Arial" w:hAnsi="Arial" w:cs="Arial"/>
          <w:sz w:val="22"/>
          <w:szCs w:val="22"/>
        </w:rPr>
        <w:t>Wykonawca powinien dokładnie zapoznać się z niniejszą SWZ i złożyć ofertę zgodnie z jej wymaganiami.</w:t>
      </w:r>
    </w:p>
    <w:p w14:paraId="4FEFED32" w14:textId="628EF73F" w:rsidR="004A6F6C" w:rsidRPr="00D55DB8" w:rsidRDefault="004A6F6C" w:rsidP="003D7EDD">
      <w:pPr>
        <w:pStyle w:val="Akapitzlist"/>
        <w:numPr>
          <w:ilvl w:val="0"/>
          <w:numId w:val="72"/>
        </w:numPr>
        <w:tabs>
          <w:tab w:val="right" w:pos="0"/>
          <w:tab w:val="left" w:pos="284"/>
        </w:tabs>
        <w:spacing w:line="276" w:lineRule="auto"/>
        <w:rPr>
          <w:rFonts w:ascii="Arial" w:hAnsi="Arial" w:cs="Arial"/>
          <w:sz w:val="22"/>
          <w:szCs w:val="22"/>
        </w:rPr>
      </w:pPr>
      <w:r w:rsidRPr="007309ED">
        <w:rPr>
          <w:rFonts w:ascii="Arial" w:hAnsi="Arial" w:cs="Arial"/>
          <w:sz w:val="22"/>
          <w:szCs w:val="22"/>
        </w:rPr>
        <w:t xml:space="preserve">Ogłoszenie o zamówieniu zostało zamieszczone w </w:t>
      </w:r>
      <w:r w:rsidRPr="007309ED">
        <w:rPr>
          <w:rFonts w:ascii="Arial" w:hAnsi="Arial" w:cs="Arial"/>
          <w:b/>
          <w:sz w:val="22"/>
          <w:szCs w:val="22"/>
        </w:rPr>
        <w:t>Biuletynie Zamówień Publicznych</w:t>
      </w:r>
      <w:r>
        <w:rPr>
          <w:rFonts w:ascii="Arial" w:hAnsi="Arial" w:cs="Arial"/>
          <w:b/>
          <w:sz w:val="22"/>
          <w:szCs w:val="22"/>
        </w:rPr>
        <w:t>.</w:t>
      </w:r>
    </w:p>
    <w:p w14:paraId="19E37236" w14:textId="77777777" w:rsidR="00D55DB8" w:rsidRPr="00317C68" w:rsidRDefault="00D55DB8" w:rsidP="00D55DB8">
      <w:pPr>
        <w:pStyle w:val="Akapitzlist"/>
        <w:tabs>
          <w:tab w:val="right" w:pos="0"/>
          <w:tab w:val="left" w:pos="284"/>
        </w:tabs>
        <w:spacing w:line="276" w:lineRule="auto"/>
        <w:ind w:left="0"/>
        <w:rPr>
          <w:rFonts w:ascii="Arial" w:hAnsi="Arial" w:cs="Arial"/>
          <w:sz w:val="22"/>
          <w:szCs w:val="22"/>
        </w:rPr>
      </w:pPr>
    </w:p>
    <w:p w14:paraId="2154F17B" w14:textId="5FA3875A" w:rsidR="00974D67" w:rsidRPr="00F24308" w:rsidRDefault="00974D67" w:rsidP="007C05EA">
      <w:pPr>
        <w:pStyle w:val="Akapitzlist"/>
        <w:numPr>
          <w:ilvl w:val="0"/>
          <w:numId w:val="2"/>
        </w:numPr>
        <w:shd w:val="clear" w:color="auto" w:fill="C5E0B3" w:themeFill="accent6" w:themeFillTint="66"/>
        <w:spacing w:line="276" w:lineRule="auto"/>
        <w:ind w:left="426" w:hanging="426"/>
        <w:rPr>
          <w:rFonts w:ascii="Arial" w:hAnsi="Arial" w:cs="Arial"/>
          <w:b/>
          <w:color w:val="000000"/>
          <w:spacing w:val="-2"/>
          <w:sz w:val="22"/>
          <w:szCs w:val="22"/>
          <w:u w:val="double"/>
        </w:rPr>
      </w:pPr>
      <w:r w:rsidRPr="00F24308">
        <w:rPr>
          <w:rFonts w:ascii="Arial" w:hAnsi="Arial" w:cs="Arial"/>
          <w:b/>
          <w:color w:val="000000"/>
          <w:spacing w:val="-2"/>
          <w:sz w:val="22"/>
          <w:szCs w:val="22"/>
          <w:u w:val="double"/>
        </w:rPr>
        <w:t>TRYB POSTĘPOWANIA:</w:t>
      </w:r>
    </w:p>
    <w:p w14:paraId="52C0C3FD" w14:textId="77777777" w:rsidR="00416CB0" w:rsidRPr="00104226" w:rsidRDefault="00416CB0" w:rsidP="00F24308">
      <w:pPr>
        <w:pStyle w:val="Akapitzlist"/>
        <w:tabs>
          <w:tab w:val="right" w:pos="284"/>
        </w:tabs>
        <w:spacing w:line="276" w:lineRule="auto"/>
        <w:ind w:left="0"/>
        <w:rPr>
          <w:rFonts w:ascii="Arial" w:hAnsi="Arial" w:cs="Arial"/>
          <w:b/>
          <w:color w:val="000000"/>
          <w:spacing w:val="-2"/>
          <w:sz w:val="22"/>
          <w:szCs w:val="22"/>
        </w:rPr>
      </w:pPr>
    </w:p>
    <w:p w14:paraId="482BA59D" w14:textId="1619DA0B" w:rsidR="00974D67" w:rsidRDefault="00974D67" w:rsidP="00405009">
      <w:pPr>
        <w:pStyle w:val="Akapitzlist"/>
        <w:numPr>
          <w:ilvl w:val="0"/>
          <w:numId w:val="18"/>
        </w:numPr>
        <w:tabs>
          <w:tab w:val="left" w:pos="284"/>
        </w:tabs>
        <w:spacing w:line="276" w:lineRule="auto"/>
        <w:ind w:left="284" w:hanging="284"/>
        <w:jc w:val="both"/>
        <w:rPr>
          <w:rFonts w:ascii="Arial" w:hAnsi="Arial" w:cs="Arial"/>
          <w:color w:val="000000"/>
          <w:spacing w:val="-2"/>
          <w:sz w:val="22"/>
          <w:szCs w:val="22"/>
        </w:rPr>
      </w:pPr>
      <w:r w:rsidRPr="00104226">
        <w:rPr>
          <w:rFonts w:ascii="Arial" w:hAnsi="Arial" w:cs="Arial"/>
          <w:color w:val="000000"/>
          <w:spacing w:val="-2"/>
          <w:sz w:val="22"/>
          <w:szCs w:val="22"/>
        </w:rPr>
        <w:t xml:space="preserve">Postępowanie o udzielenie zamówienia publicznego prowadzone jest w </w:t>
      </w:r>
      <w:r w:rsidRPr="007916EB">
        <w:rPr>
          <w:rFonts w:ascii="Arial" w:hAnsi="Arial" w:cs="Arial"/>
          <w:b/>
          <w:color w:val="000000"/>
          <w:spacing w:val="-2"/>
          <w:sz w:val="22"/>
          <w:szCs w:val="22"/>
        </w:rPr>
        <w:t xml:space="preserve">trybie </w:t>
      </w:r>
      <w:r w:rsidR="00104226" w:rsidRPr="007916EB">
        <w:rPr>
          <w:rFonts w:ascii="Arial" w:hAnsi="Arial" w:cs="Arial"/>
          <w:b/>
          <w:color w:val="000000"/>
          <w:spacing w:val="-2"/>
          <w:sz w:val="22"/>
          <w:szCs w:val="22"/>
        </w:rPr>
        <w:t xml:space="preserve">podstawowym na podstawie art. 275 pkt </w:t>
      </w:r>
      <w:r w:rsidR="00934579">
        <w:rPr>
          <w:rFonts w:ascii="Arial" w:hAnsi="Arial" w:cs="Arial"/>
          <w:b/>
          <w:color w:val="000000"/>
          <w:spacing w:val="-2"/>
          <w:sz w:val="22"/>
          <w:szCs w:val="22"/>
        </w:rPr>
        <w:t>1</w:t>
      </w:r>
      <w:r w:rsidR="00104226" w:rsidRPr="00104226">
        <w:rPr>
          <w:rFonts w:ascii="Arial" w:hAnsi="Arial" w:cs="Arial"/>
          <w:color w:val="000000"/>
          <w:spacing w:val="-2"/>
          <w:sz w:val="22"/>
          <w:szCs w:val="22"/>
        </w:rPr>
        <w:t xml:space="preserve"> </w:t>
      </w:r>
      <w:r w:rsidR="008E1DA6">
        <w:rPr>
          <w:rFonts w:ascii="Arial" w:hAnsi="Arial" w:cs="Arial"/>
          <w:color w:val="000000"/>
          <w:spacing w:val="-2"/>
          <w:sz w:val="22"/>
          <w:szCs w:val="22"/>
        </w:rPr>
        <w:t xml:space="preserve">ustawy </w:t>
      </w:r>
      <w:r w:rsidRPr="00104226">
        <w:rPr>
          <w:rFonts w:ascii="Arial" w:hAnsi="Arial" w:cs="Arial"/>
          <w:color w:val="000000"/>
          <w:spacing w:val="-2"/>
          <w:sz w:val="22"/>
          <w:szCs w:val="22"/>
        </w:rPr>
        <w:t xml:space="preserve">z dnia </w:t>
      </w:r>
      <w:r w:rsidR="00104226" w:rsidRPr="00104226">
        <w:rPr>
          <w:rFonts w:ascii="Arial" w:hAnsi="Arial" w:cs="Arial"/>
          <w:color w:val="000000"/>
          <w:spacing w:val="-2"/>
          <w:sz w:val="22"/>
          <w:szCs w:val="22"/>
        </w:rPr>
        <w:t xml:space="preserve">11 września 2019 r. </w:t>
      </w:r>
      <w:r w:rsidRPr="00104226">
        <w:rPr>
          <w:rFonts w:ascii="Arial" w:hAnsi="Arial" w:cs="Arial"/>
          <w:color w:val="000000"/>
          <w:spacing w:val="-2"/>
          <w:sz w:val="22"/>
          <w:szCs w:val="22"/>
        </w:rPr>
        <w:t xml:space="preserve">Prawo zamówień publicznych </w:t>
      </w:r>
      <w:r w:rsidR="00143A06">
        <w:rPr>
          <w:rFonts w:ascii="Arial" w:hAnsi="Arial" w:cs="Arial"/>
          <w:color w:val="000000"/>
          <w:spacing w:val="-2"/>
          <w:sz w:val="22"/>
          <w:szCs w:val="22"/>
        </w:rPr>
        <w:t>(</w:t>
      </w:r>
      <w:r w:rsidR="00143A06" w:rsidRPr="00143A06">
        <w:rPr>
          <w:rFonts w:ascii="Arial" w:hAnsi="Arial" w:cs="Arial"/>
          <w:color w:val="000000"/>
          <w:spacing w:val="-2"/>
          <w:sz w:val="22"/>
          <w:szCs w:val="22"/>
        </w:rPr>
        <w:t>tekst jedn.: Dz.U. z 202</w:t>
      </w:r>
      <w:r w:rsidR="001A5C73">
        <w:rPr>
          <w:rFonts w:ascii="Arial" w:hAnsi="Arial" w:cs="Arial"/>
          <w:color w:val="000000"/>
          <w:spacing w:val="-2"/>
          <w:sz w:val="22"/>
          <w:szCs w:val="22"/>
        </w:rPr>
        <w:t>2</w:t>
      </w:r>
      <w:r w:rsidR="00143A06" w:rsidRPr="00143A06">
        <w:rPr>
          <w:rFonts w:ascii="Arial" w:hAnsi="Arial" w:cs="Arial"/>
          <w:color w:val="000000"/>
          <w:spacing w:val="-2"/>
          <w:sz w:val="22"/>
          <w:szCs w:val="22"/>
        </w:rPr>
        <w:t xml:space="preserve"> r., poz. 1</w:t>
      </w:r>
      <w:r w:rsidR="001A5C73">
        <w:rPr>
          <w:rFonts w:ascii="Arial" w:hAnsi="Arial" w:cs="Arial"/>
          <w:color w:val="000000"/>
          <w:spacing w:val="-2"/>
          <w:sz w:val="22"/>
          <w:szCs w:val="22"/>
        </w:rPr>
        <w:t>710</w:t>
      </w:r>
      <w:r w:rsidR="00934579">
        <w:rPr>
          <w:rFonts w:ascii="Arial" w:hAnsi="Arial" w:cs="Arial"/>
          <w:color w:val="000000"/>
          <w:spacing w:val="-2"/>
          <w:sz w:val="22"/>
          <w:szCs w:val="22"/>
        </w:rPr>
        <w:t xml:space="preserve"> z </w:t>
      </w:r>
      <w:proofErr w:type="spellStart"/>
      <w:r w:rsidR="00934579">
        <w:rPr>
          <w:rFonts w:ascii="Arial" w:hAnsi="Arial" w:cs="Arial"/>
          <w:color w:val="000000"/>
          <w:spacing w:val="-2"/>
          <w:sz w:val="22"/>
          <w:szCs w:val="22"/>
        </w:rPr>
        <w:t>późn</w:t>
      </w:r>
      <w:proofErr w:type="spellEnd"/>
      <w:r w:rsidR="00934579">
        <w:rPr>
          <w:rFonts w:ascii="Arial" w:hAnsi="Arial" w:cs="Arial"/>
          <w:color w:val="000000"/>
          <w:spacing w:val="-2"/>
          <w:sz w:val="22"/>
          <w:szCs w:val="22"/>
        </w:rPr>
        <w:t>.</w:t>
      </w:r>
      <w:r w:rsidR="004677FA">
        <w:rPr>
          <w:rFonts w:ascii="Arial" w:hAnsi="Arial" w:cs="Arial"/>
          <w:color w:val="000000"/>
          <w:spacing w:val="-2"/>
          <w:sz w:val="22"/>
          <w:szCs w:val="22"/>
        </w:rPr>
        <w:t xml:space="preserve"> zm.</w:t>
      </w:r>
      <w:r w:rsidR="00143A06">
        <w:rPr>
          <w:rFonts w:ascii="Arial" w:hAnsi="Arial" w:cs="Arial"/>
          <w:color w:val="000000"/>
          <w:spacing w:val="-2"/>
          <w:sz w:val="22"/>
          <w:szCs w:val="22"/>
        </w:rPr>
        <w:t>)</w:t>
      </w:r>
      <w:r w:rsidR="00305106">
        <w:rPr>
          <w:rFonts w:ascii="Arial" w:hAnsi="Arial" w:cs="Arial"/>
          <w:color w:val="000000"/>
          <w:spacing w:val="-2"/>
          <w:sz w:val="22"/>
          <w:szCs w:val="22"/>
        </w:rPr>
        <w:t>,</w:t>
      </w:r>
      <w:r w:rsidRPr="00104226">
        <w:rPr>
          <w:rFonts w:ascii="Arial" w:hAnsi="Arial" w:cs="Arial"/>
          <w:color w:val="000000"/>
          <w:spacing w:val="-2"/>
          <w:sz w:val="22"/>
          <w:szCs w:val="22"/>
        </w:rPr>
        <w:t xml:space="preserve"> zwanej dalej ustawą</w:t>
      </w:r>
      <w:r w:rsidR="00A83B28" w:rsidRPr="00104226">
        <w:rPr>
          <w:rFonts w:ascii="Arial" w:hAnsi="Arial" w:cs="Arial"/>
          <w:color w:val="000000"/>
          <w:spacing w:val="-2"/>
          <w:sz w:val="22"/>
          <w:szCs w:val="22"/>
        </w:rPr>
        <w:t xml:space="preserve"> </w:t>
      </w:r>
      <w:proofErr w:type="spellStart"/>
      <w:r w:rsidR="00A83B28" w:rsidRPr="00104226">
        <w:rPr>
          <w:rFonts w:ascii="Arial" w:hAnsi="Arial" w:cs="Arial"/>
          <w:color w:val="000000"/>
          <w:spacing w:val="-2"/>
          <w:sz w:val="22"/>
          <w:szCs w:val="22"/>
        </w:rPr>
        <w:t>Pzp</w:t>
      </w:r>
      <w:proofErr w:type="spellEnd"/>
      <w:r w:rsidR="00A83B28" w:rsidRPr="00104226">
        <w:rPr>
          <w:rFonts w:ascii="Arial" w:hAnsi="Arial" w:cs="Arial"/>
          <w:color w:val="000000"/>
          <w:spacing w:val="-2"/>
          <w:sz w:val="22"/>
          <w:szCs w:val="22"/>
        </w:rPr>
        <w:t>.</w:t>
      </w:r>
    </w:p>
    <w:p w14:paraId="77D8C233" w14:textId="31871177" w:rsidR="00603A1F" w:rsidRPr="001A5C73" w:rsidRDefault="008E7DA4" w:rsidP="001A5C73">
      <w:pPr>
        <w:pStyle w:val="Akapitzlist"/>
        <w:numPr>
          <w:ilvl w:val="0"/>
          <w:numId w:val="18"/>
        </w:numPr>
        <w:tabs>
          <w:tab w:val="left" w:pos="284"/>
        </w:tabs>
        <w:spacing w:line="276" w:lineRule="auto"/>
        <w:ind w:left="284" w:hanging="284"/>
        <w:jc w:val="both"/>
        <w:rPr>
          <w:rFonts w:ascii="Arial" w:hAnsi="Arial" w:cs="Arial"/>
          <w:color w:val="000000"/>
          <w:spacing w:val="-2"/>
          <w:sz w:val="22"/>
          <w:szCs w:val="22"/>
        </w:rPr>
      </w:pPr>
      <w:r w:rsidRPr="008E7DA4">
        <w:rPr>
          <w:rFonts w:ascii="Arial" w:hAnsi="Arial" w:cs="Arial"/>
          <w:color w:val="000000"/>
          <w:spacing w:val="-2"/>
          <w:sz w:val="22"/>
          <w:szCs w:val="22"/>
        </w:rPr>
        <w:t>Postępowanie prowadzone jest w języku polskim.</w:t>
      </w:r>
    </w:p>
    <w:p w14:paraId="569E1A21" w14:textId="3B649E6F" w:rsidR="004A6F6C" w:rsidRPr="004A6F6C" w:rsidRDefault="004A6F6C" w:rsidP="004A6F6C">
      <w:pPr>
        <w:pStyle w:val="Akapitzlist"/>
        <w:numPr>
          <w:ilvl w:val="0"/>
          <w:numId w:val="2"/>
        </w:numPr>
        <w:shd w:val="clear" w:color="auto" w:fill="C5E0B3" w:themeFill="accent6" w:themeFillTint="66"/>
        <w:spacing w:line="276" w:lineRule="auto"/>
        <w:ind w:left="426" w:hanging="426"/>
        <w:rPr>
          <w:rFonts w:ascii="Arial" w:hAnsi="Arial" w:cs="Arial"/>
          <w:b/>
          <w:color w:val="000000"/>
          <w:spacing w:val="-2"/>
          <w:sz w:val="22"/>
          <w:szCs w:val="22"/>
          <w:u w:val="double"/>
        </w:rPr>
      </w:pPr>
      <w:r w:rsidRPr="004A6F6C">
        <w:rPr>
          <w:rFonts w:ascii="Arial" w:hAnsi="Arial" w:cs="Arial"/>
          <w:b/>
          <w:color w:val="000000"/>
          <w:spacing w:val="-2"/>
          <w:sz w:val="22"/>
          <w:szCs w:val="22"/>
          <w:u w:val="double"/>
        </w:rPr>
        <w:t>INFORMACJE OGÓLNE</w:t>
      </w:r>
    </w:p>
    <w:p w14:paraId="67A45EB4" w14:textId="77777777" w:rsidR="003D33D9" w:rsidRDefault="003D33D9" w:rsidP="003D33D9">
      <w:pPr>
        <w:pStyle w:val="Akapitzlist"/>
        <w:tabs>
          <w:tab w:val="left" w:pos="284"/>
        </w:tabs>
        <w:spacing w:line="276" w:lineRule="auto"/>
        <w:ind w:left="284"/>
        <w:jc w:val="both"/>
        <w:rPr>
          <w:rFonts w:ascii="Arial" w:hAnsi="Arial" w:cs="Arial"/>
          <w:sz w:val="22"/>
          <w:szCs w:val="22"/>
        </w:rPr>
      </w:pPr>
    </w:p>
    <w:p w14:paraId="0A5D4A92" w14:textId="577CBE7B" w:rsidR="004A6F6C" w:rsidRPr="00EA2E53" w:rsidRDefault="004A6F6C" w:rsidP="003D7EDD">
      <w:pPr>
        <w:pStyle w:val="Akapitzlist"/>
        <w:numPr>
          <w:ilvl w:val="0"/>
          <w:numId w:val="26"/>
        </w:numPr>
        <w:tabs>
          <w:tab w:val="left" w:pos="284"/>
        </w:tabs>
        <w:spacing w:line="276" w:lineRule="auto"/>
        <w:ind w:left="284" w:hanging="284"/>
        <w:jc w:val="both"/>
        <w:rPr>
          <w:rFonts w:ascii="Arial" w:hAnsi="Arial" w:cs="Arial"/>
          <w:sz w:val="22"/>
          <w:szCs w:val="22"/>
        </w:rPr>
      </w:pPr>
      <w:r w:rsidRPr="00EA2E53">
        <w:rPr>
          <w:rFonts w:ascii="Arial" w:hAnsi="Arial" w:cs="Arial"/>
          <w:sz w:val="22"/>
          <w:szCs w:val="22"/>
        </w:rPr>
        <w:t>Zamawiający nie dopuszcza składania ofert wariantowych.</w:t>
      </w:r>
    </w:p>
    <w:p w14:paraId="78B65335" w14:textId="18D6D708" w:rsidR="004A6F6C" w:rsidRPr="00EA2E53" w:rsidRDefault="004A6F6C" w:rsidP="003D7EDD">
      <w:pPr>
        <w:pStyle w:val="Akapitzlist"/>
        <w:numPr>
          <w:ilvl w:val="0"/>
          <w:numId w:val="26"/>
        </w:numPr>
        <w:tabs>
          <w:tab w:val="left" w:pos="284"/>
        </w:tabs>
        <w:spacing w:line="276" w:lineRule="auto"/>
        <w:ind w:left="284" w:hanging="284"/>
        <w:jc w:val="both"/>
        <w:rPr>
          <w:rFonts w:ascii="Arial" w:hAnsi="Arial" w:cs="Arial"/>
          <w:sz w:val="22"/>
          <w:szCs w:val="22"/>
        </w:rPr>
      </w:pPr>
      <w:r w:rsidRPr="00EA2E53">
        <w:rPr>
          <w:rFonts w:ascii="Arial" w:hAnsi="Arial" w:cs="Arial"/>
          <w:sz w:val="22"/>
          <w:szCs w:val="22"/>
        </w:rPr>
        <w:t xml:space="preserve">Zamawiający nie przewiduje zatrudnienia osób, o których mowa w art. 96 ust. 2 pkt 2 ustawy </w:t>
      </w:r>
      <w:proofErr w:type="spellStart"/>
      <w:r w:rsidRPr="00EA2E53">
        <w:rPr>
          <w:rFonts w:ascii="Arial" w:hAnsi="Arial" w:cs="Arial"/>
          <w:sz w:val="22"/>
          <w:szCs w:val="22"/>
        </w:rPr>
        <w:t>Pzp</w:t>
      </w:r>
      <w:proofErr w:type="spellEnd"/>
      <w:r w:rsidR="00C97CC2" w:rsidRPr="00EA2E53">
        <w:rPr>
          <w:rFonts w:ascii="Arial" w:hAnsi="Arial" w:cs="Arial"/>
          <w:sz w:val="22"/>
          <w:szCs w:val="22"/>
        </w:rPr>
        <w:t xml:space="preserve"> oraz wymagań w zakresie zatrudnienia na podstawie stosunku pracy, </w:t>
      </w:r>
      <w:r w:rsidR="00C97CC2" w:rsidRPr="00EA2E53">
        <w:rPr>
          <w:rFonts w:ascii="Arial" w:hAnsi="Arial" w:cs="Arial"/>
          <w:sz w:val="22"/>
          <w:szCs w:val="22"/>
        </w:rPr>
        <w:br/>
        <w:t xml:space="preserve">w okolicznościach, o których mowa w art. 95 ustawy </w:t>
      </w:r>
      <w:proofErr w:type="spellStart"/>
      <w:r w:rsidR="006C4474" w:rsidRPr="00EA2E53">
        <w:rPr>
          <w:rFonts w:ascii="Arial" w:hAnsi="Arial" w:cs="Arial"/>
          <w:sz w:val="22"/>
          <w:szCs w:val="22"/>
        </w:rPr>
        <w:t>Pzp</w:t>
      </w:r>
      <w:proofErr w:type="spellEnd"/>
      <w:r w:rsidR="006C4474" w:rsidRPr="00EA2E53">
        <w:rPr>
          <w:rFonts w:ascii="Arial" w:hAnsi="Arial" w:cs="Arial"/>
          <w:sz w:val="22"/>
          <w:szCs w:val="22"/>
        </w:rPr>
        <w:t>.</w:t>
      </w:r>
    </w:p>
    <w:p w14:paraId="3FFC8E3E" w14:textId="77777777" w:rsidR="006F009C" w:rsidRPr="006F009C" w:rsidRDefault="006F009C" w:rsidP="003D7EDD">
      <w:pPr>
        <w:pStyle w:val="Akapitzlist"/>
        <w:numPr>
          <w:ilvl w:val="0"/>
          <w:numId w:val="26"/>
        </w:numPr>
        <w:tabs>
          <w:tab w:val="left" w:pos="284"/>
        </w:tabs>
        <w:spacing w:line="276" w:lineRule="auto"/>
        <w:ind w:left="284" w:hanging="284"/>
        <w:jc w:val="both"/>
        <w:rPr>
          <w:rFonts w:ascii="Arial" w:hAnsi="Arial" w:cs="Arial"/>
          <w:sz w:val="22"/>
          <w:szCs w:val="22"/>
        </w:rPr>
      </w:pPr>
      <w:r w:rsidRPr="00EA2E53">
        <w:rPr>
          <w:rFonts w:ascii="Arial" w:hAnsi="Arial" w:cs="Arial"/>
          <w:sz w:val="22"/>
          <w:szCs w:val="22"/>
        </w:rPr>
        <w:t>Zamawiający nie zastrzega możliwości ubiegania się o</w:t>
      </w:r>
      <w:r w:rsidRPr="006F009C">
        <w:rPr>
          <w:rFonts w:ascii="Arial" w:hAnsi="Arial" w:cs="Arial"/>
          <w:sz w:val="22"/>
          <w:szCs w:val="22"/>
        </w:rPr>
        <w:t xml:space="preserve"> udzielenie zamówienia przez Wykonawców, o których mowa w art. 94 ustawy </w:t>
      </w:r>
      <w:proofErr w:type="spellStart"/>
      <w:r w:rsidRPr="006F009C">
        <w:rPr>
          <w:rFonts w:ascii="Arial" w:hAnsi="Arial" w:cs="Arial"/>
          <w:sz w:val="22"/>
          <w:szCs w:val="22"/>
        </w:rPr>
        <w:t>Pzp</w:t>
      </w:r>
      <w:proofErr w:type="spellEnd"/>
      <w:r w:rsidRPr="006F009C">
        <w:rPr>
          <w:rFonts w:ascii="Arial" w:hAnsi="Arial" w:cs="Arial"/>
          <w:sz w:val="22"/>
          <w:szCs w:val="22"/>
        </w:rPr>
        <w:t>.</w:t>
      </w:r>
    </w:p>
    <w:p w14:paraId="56E9A9CD" w14:textId="190C00AC" w:rsidR="006F009C" w:rsidRPr="006F009C" w:rsidRDefault="006F009C" w:rsidP="003D7EDD">
      <w:pPr>
        <w:pStyle w:val="Akapitzlist"/>
        <w:numPr>
          <w:ilvl w:val="0"/>
          <w:numId w:val="26"/>
        </w:numPr>
        <w:tabs>
          <w:tab w:val="left" w:pos="284"/>
        </w:tabs>
        <w:spacing w:line="276" w:lineRule="auto"/>
        <w:ind w:left="284" w:hanging="284"/>
        <w:jc w:val="both"/>
        <w:rPr>
          <w:rFonts w:ascii="Arial" w:hAnsi="Arial" w:cs="Arial"/>
          <w:sz w:val="22"/>
          <w:szCs w:val="22"/>
        </w:rPr>
      </w:pPr>
      <w:r w:rsidRPr="006F009C">
        <w:rPr>
          <w:rFonts w:ascii="Arial" w:hAnsi="Arial" w:cs="Arial"/>
          <w:sz w:val="22"/>
          <w:szCs w:val="22"/>
        </w:rPr>
        <w:t xml:space="preserve">Zamawiający nie przewiduje udzielenia zamówień, o których mowa w art. 214 ust. 1 pkt </w:t>
      </w:r>
      <w:r w:rsidR="008155F5">
        <w:rPr>
          <w:rFonts w:ascii="Arial" w:hAnsi="Arial" w:cs="Arial"/>
          <w:sz w:val="22"/>
          <w:szCs w:val="22"/>
        </w:rPr>
        <w:t>7</w:t>
      </w:r>
      <w:r w:rsidRPr="006F009C">
        <w:rPr>
          <w:rFonts w:ascii="Arial" w:hAnsi="Arial" w:cs="Arial"/>
          <w:sz w:val="22"/>
          <w:szCs w:val="22"/>
        </w:rPr>
        <w:t xml:space="preserve"> ustawy </w:t>
      </w:r>
      <w:proofErr w:type="spellStart"/>
      <w:r w:rsidRPr="006F009C">
        <w:rPr>
          <w:rFonts w:ascii="Arial" w:hAnsi="Arial" w:cs="Arial"/>
          <w:sz w:val="22"/>
          <w:szCs w:val="22"/>
        </w:rPr>
        <w:t>Pzp</w:t>
      </w:r>
      <w:proofErr w:type="spellEnd"/>
      <w:r w:rsidRPr="006F009C">
        <w:rPr>
          <w:rFonts w:ascii="Arial" w:hAnsi="Arial" w:cs="Arial"/>
          <w:sz w:val="22"/>
          <w:szCs w:val="22"/>
        </w:rPr>
        <w:t>.</w:t>
      </w:r>
    </w:p>
    <w:p w14:paraId="5D241009" w14:textId="13D0735F" w:rsidR="006F009C" w:rsidRPr="006F009C" w:rsidRDefault="006F009C" w:rsidP="003D7EDD">
      <w:pPr>
        <w:pStyle w:val="Akapitzlist"/>
        <w:numPr>
          <w:ilvl w:val="0"/>
          <w:numId w:val="26"/>
        </w:numPr>
        <w:tabs>
          <w:tab w:val="left" w:pos="284"/>
        </w:tabs>
        <w:spacing w:line="276" w:lineRule="auto"/>
        <w:ind w:left="284" w:hanging="284"/>
        <w:jc w:val="both"/>
        <w:rPr>
          <w:rFonts w:ascii="Arial" w:hAnsi="Arial" w:cs="Arial"/>
          <w:sz w:val="22"/>
          <w:szCs w:val="22"/>
        </w:rPr>
      </w:pPr>
      <w:r w:rsidRPr="006F009C">
        <w:rPr>
          <w:rFonts w:ascii="Arial" w:hAnsi="Arial" w:cs="Arial"/>
          <w:sz w:val="22"/>
          <w:szCs w:val="22"/>
        </w:rPr>
        <w:lastRenderedPageBreak/>
        <w:t>Zamawiający nie przewiduje udzielenia zaliczek na poczet wykonania zamówienia (art. 442)</w:t>
      </w:r>
      <w:r w:rsidR="003A7206">
        <w:rPr>
          <w:rFonts w:ascii="Arial" w:hAnsi="Arial" w:cs="Arial"/>
          <w:sz w:val="22"/>
          <w:szCs w:val="22"/>
        </w:rPr>
        <w:t>.</w:t>
      </w:r>
      <w:r w:rsidRPr="006F009C">
        <w:rPr>
          <w:rFonts w:ascii="Arial" w:hAnsi="Arial" w:cs="Arial"/>
          <w:sz w:val="22"/>
          <w:szCs w:val="22"/>
        </w:rPr>
        <w:t xml:space="preserve"> </w:t>
      </w:r>
    </w:p>
    <w:p w14:paraId="4B881F0E" w14:textId="10A26C00" w:rsidR="006F009C" w:rsidRPr="007379A9" w:rsidRDefault="006F009C" w:rsidP="003D7EDD">
      <w:pPr>
        <w:pStyle w:val="Akapitzlist"/>
        <w:numPr>
          <w:ilvl w:val="0"/>
          <w:numId w:val="26"/>
        </w:numPr>
        <w:tabs>
          <w:tab w:val="left" w:pos="284"/>
        </w:tabs>
        <w:spacing w:line="276" w:lineRule="auto"/>
        <w:ind w:left="284" w:hanging="284"/>
        <w:jc w:val="both"/>
        <w:rPr>
          <w:rFonts w:ascii="Arial" w:hAnsi="Arial" w:cs="Arial"/>
          <w:sz w:val="22"/>
          <w:szCs w:val="22"/>
        </w:rPr>
      </w:pPr>
      <w:r w:rsidRPr="007379A9">
        <w:rPr>
          <w:rFonts w:ascii="Arial" w:hAnsi="Arial" w:cs="Arial"/>
          <w:sz w:val="22"/>
          <w:szCs w:val="22"/>
        </w:rPr>
        <w:t xml:space="preserve">Zamawiający </w:t>
      </w:r>
      <w:r w:rsidR="00451BF2" w:rsidRPr="007379A9">
        <w:rPr>
          <w:rFonts w:ascii="Arial" w:hAnsi="Arial" w:cs="Arial"/>
          <w:sz w:val="22"/>
          <w:szCs w:val="22"/>
        </w:rPr>
        <w:t xml:space="preserve">nie </w:t>
      </w:r>
      <w:r w:rsidRPr="007379A9">
        <w:rPr>
          <w:rFonts w:ascii="Arial" w:hAnsi="Arial" w:cs="Arial"/>
          <w:sz w:val="22"/>
          <w:szCs w:val="22"/>
        </w:rPr>
        <w:t>przewiduje opcj</w:t>
      </w:r>
      <w:r w:rsidR="00451BF2" w:rsidRPr="007379A9">
        <w:rPr>
          <w:rFonts w:ascii="Arial" w:hAnsi="Arial" w:cs="Arial"/>
          <w:sz w:val="22"/>
          <w:szCs w:val="22"/>
        </w:rPr>
        <w:t>i</w:t>
      </w:r>
      <w:r w:rsidRPr="007379A9">
        <w:rPr>
          <w:rFonts w:ascii="Arial" w:hAnsi="Arial" w:cs="Arial"/>
          <w:sz w:val="22"/>
          <w:szCs w:val="22"/>
        </w:rPr>
        <w:t>.</w:t>
      </w:r>
    </w:p>
    <w:p w14:paraId="401C4A9B" w14:textId="77777777" w:rsidR="006F009C" w:rsidRPr="006F009C" w:rsidRDefault="006F009C" w:rsidP="003D7EDD">
      <w:pPr>
        <w:pStyle w:val="Akapitzlist"/>
        <w:numPr>
          <w:ilvl w:val="0"/>
          <w:numId w:val="26"/>
        </w:numPr>
        <w:tabs>
          <w:tab w:val="left" w:pos="284"/>
        </w:tabs>
        <w:spacing w:line="276" w:lineRule="auto"/>
        <w:ind w:left="284" w:hanging="284"/>
        <w:jc w:val="both"/>
        <w:rPr>
          <w:rFonts w:ascii="Arial" w:hAnsi="Arial" w:cs="Arial"/>
          <w:sz w:val="22"/>
          <w:szCs w:val="22"/>
        </w:rPr>
      </w:pPr>
      <w:r w:rsidRPr="006F009C">
        <w:rPr>
          <w:rFonts w:ascii="Arial" w:hAnsi="Arial" w:cs="Arial"/>
          <w:sz w:val="22"/>
          <w:szCs w:val="22"/>
        </w:rPr>
        <w:t xml:space="preserve">Zamawiający nie przewiduje zwrotu kosztów postępowania za wyjątkiem art. 261 ustawy </w:t>
      </w:r>
      <w:proofErr w:type="spellStart"/>
      <w:r w:rsidRPr="006F009C">
        <w:rPr>
          <w:rFonts w:ascii="Arial" w:hAnsi="Arial" w:cs="Arial"/>
          <w:sz w:val="22"/>
          <w:szCs w:val="22"/>
        </w:rPr>
        <w:t>Pzp</w:t>
      </w:r>
      <w:proofErr w:type="spellEnd"/>
      <w:r w:rsidRPr="006F009C">
        <w:rPr>
          <w:rFonts w:ascii="Arial" w:hAnsi="Arial" w:cs="Arial"/>
          <w:sz w:val="22"/>
          <w:szCs w:val="22"/>
        </w:rPr>
        <w:t>.</w:t>
      </w:r>
    </w:p>
    <w:p w14:paraId="1866F314" w14:textId="77777777" w:rsidR="006F009C" w:rsidRPr="006F009C" w:rsidRDefault="006F009C" w:rsidP="003D7EDD">
      <w:pPr>
        <w:pStyle w:val="Akapitzlist"/>
        <w:numPr>
          <w:ilvl w:val="0"/>
          <w:numId w:val="26"/>
        </w:numPr>
        <w:tabs>
          <w:tab w:val="left" w:pos="284"/>
        </w:tabs>
        <w:spacing w:line="276" w:lineRule="auto"/>
        <w:ind w:left="284" w:hanging="284"/>
        <w:jc w:val="both"/>
        <w:rPr>
          <w:rFonts w:ascii="Arial" w:hAnsi="Arial" w:cs="Arial"/>
          <w:sz w:val="22"/>
          <w:szCs w:val="22"/>
        </w:rPr>
      </w:pPr>
      <w:r w:rsidRPr="006F009C">
        <w:rPr>
          <w:rFonts w:ascii="Arial" w:hAnsi="Arial" w:cs="Arial"/>
          <w:sz w:val="22"/>
          <w:szCs w:val="22"/>
        </w:rPr>
        <w:t xml:space="preserve"> Zamawiający nie przewiduje zawarcia umowy ramowej.</w:t>
      </w:r>
    </w:p>
    <w:p w14:paraId="408806C7" w14:textId="649A57F9" w:rsidR="006F009C" w:rsidRDefault="006F009C" w:rsidP="003D7EDD">
      <w:pPr>
        <w:pStyle w:val="Akapitzlist"/>
        <w:numPr>
          <w:ilvl w:val="0"/>
          <w:numId w:val="26"/>
        </w:numPr>
        <w:tabs>
          <w:tab w:val="left" w:pos="284"/>
        </w:tabs>
        <w:spacing w:line="276" w:lineRule="auto"/>
        <w:ind w:left="284" w:hanging="284"/>
        <w:jc w:val="both"/>
        <w:rPr>
          <w:rFonts w:ascii="Arial" w:hAnsi="Arial" w:cs="Arial"/>
          <w:sz w:val="22"/>
          <w:szCs w:val="22"/>
        </w:rPr>
      </w:pPr>
      <w:r w:rsidRPr="006F009C">
        <w:rPr>
          <w:rFonts w:ascii="Arial" w:hAnsi="Arial" w:cs="Arial"/>
          <w:sz w:val="22"/>
          <w:szCs w:val="22"/>
        </w:rPr>
        <w:t>Zamawiający nie przewiduje zastosowania aukcji elektronicznej.</w:t>
      </w:r>
    </w:p>
    <w:p w14:paraId="3D78E931" w14:textId="4F3B5EE6" w:rsidR="006F009C" w:rsidRPr="00401BBA" w:rsidRDefault="008155F5" w:rsidP="003D7EDD">
      <w:pPr>
        <w:pStyle w:val="Akapitzlist"/>
        <w:numPr>
          <w:ilvl w:val="0"/>
          <w:numId w:val="26"/>
        </w:numPr>
        <w:tabs>
          <w:tab w:val="left" w:pos="284"/>
        </w:tabs>
        <w:spacing w:line="276" w:lineRule="auto"/>
        <w:ind w:left="284" w:hanging="284"/>
        <w:jc w:val="both"/>
        <w:rPr>
          <w:rFonts w:ascii="Arial" w:hAnsi="Arial" w:cs="Arial"/>
          <w:sz w:val="22"/>
          <w:szCs w:val="22"/>
        </w:rPr>
      </w:pPr>
      <w:r w:rsidRPr="00401BBA">
        <w:rPr>
          <w:rFonts w:ascii="Arial" w:hAnsi="Arial" w:cs="Arial"/>
          <w:sz w:val="22"/>
          <w:szCs w:val="22"/>
        </w:rPr>
        <w:t>Zamawiający nie przeprowadzał wstępnych konsultacji rynkowych przed wszczęciem postępowania</w:t>
      </w:r>
      <w:r w:rsidR="00C83988" w:rsidRPr="00401BBA">
        <w:rPr>
          <w:rFonts w:ascii="Arial" w:hAnsi="Arial" w:cs="Arial"/>
          <w:sz w:val="22"/>
          <w:szCs w:val="22"/>
        </w:rPr>
        <w:t>.</w:t>
      </w:r>
    </w:p>
    <w:p w14:paraId="6296E207" w14:textId="504AB6CD" w:rsidR="006F009C" w:rsidRPr="006F009C" w:rsidRDefault="006F009C" w:rsidP="003D7EDD">
      <w:pPr>
        <w:pStyle w:val="Akapitzlist"/>
        <w:numPr>
          <w:ilvl w:val="0"/>
          <w:numId w:val="26"/>
        </w:numPr>
        <w:tabs>
          <w:tab w:val="left" w:pos="284"/>
        </w:tabs>
        <w:spacing w:line="276" w:lineRule="auto"/>
        <w:ind w:left="284" w:hanging="284"/>
        <w:jc w:val="both"/>
        <w:rPr>
          <w:rFonts w:ascii="Arial" w:hAnsi="Arial" w:cs="Arial"/>
          <w:sz w:val="22"/>
          <w:szCs w:val="22"/>
        </w:rPr>
      </w:pPr>
      <w:r w:rsidRPr="006F009C">
        <w:rPr>
          <w:rFonts w:ascii="Arial" w:hAnsi="Arial" w:cs="Arial"/>
          <w:sz w:val="22"/>
          <w:szCs w:val="22"/>
        </w:rPr>
        <w:t>Zamawiający nie przewiduje możliwości złożenia oferty w postaci katalogów elektronicznych.</w:t>
      </w:r>
    </w:p>
    <w:p w14:paraId="516A0F97" w14:textId="77777777" w:rsidR="006F009C" w:rsidRPr="006F009C" w:rsidRDefault="006F009C" w:rsidP="003D7EDD">
      <w:pPr>
        <w:pStyle w:val="Akapitzlist"/>
        <w:numPr>
          <w:ilvl w:val="0"/>
          <w:numId w:val="26"/>
        </w:numPr>
        <w:tabs>
          <w:tab w:val="left" w:pos="284"/>
        </w:tabs>
        <w:spacing w:line="276" w:lineRule="auto"/>
        <w:ind w:left="284" w:hanging="284"/>
        <w:jc w:val="both"/>
        <w:rPr>
          <w:rFonts w:ascii="Arial" w:hAnsi="Arial" w:cs="Arial"/>
          <w:sz w:val="22"/>
          <w:szCs w:val="22"/>
        </w:rPr>
      </w:pPr>
      <w:r w:rsidRPr="006F009C">
        <w:rPr>
          <w:rFonts w:ascii="Arial" w:hAnsi="Arial" w:cs="Arial"/>
          <w:sz w:val="22"/>
          <w:szCs w:val="22"/>
        </w:rPr>
        <w:t>Zamawiający nie przewiduje zwołania zebrania Wykonawców.</w:t>
      </w:r>
    </w:p>
    <w:p w14:paraId="6CE50705" w14:textId="77777777" w:rsidR="006F009C" w:rsidRPr="006F009C" w:rsidRDefault="006F009C" w:rsidP="003D7EDD">
      <w:pPr>
        <w:pStyle w:val="Akapitzlist"/>
        <w:numPr>
          <w:ilvl w:val="0"/>
          <w:numId w:val="26"/>
        </w:numPr>
        <w:tabs>
          <w:tab w:val="left" w:pos="284"/>
        </w:tabs>
        <w:spacing w:line="276" w:lineRule="auto"/>
        <w:ind w:left="284" w:hanging="284"/>
        <w:jc w:val="both"/>
        <w:rPr>
          <w:rFonts w:ascii="Arial" w:hAnsi="Arial" w:cs="Arial"/>
          <w:sz w:val="22"/>
          <w:szCs w:val="22"/>
        </w:rPr>
      </w:pPr>
      <w:r w:rsidRPr="006F009C">
        <w:rPr>
          <w:rFonts w:ascii="Arial" w:hAnsi="Arial" w:cs="Arial"/>
          <w:sz w:val="22"/>
          <w:szCs w:val="22"/>
        </w:rPr>
        <w:t>Zamawiający nie przewiduje obowiązku odbycia przez Wykonawcę wizji lokalnej lub sprawdzenia przez Wykonawcę dokumentów niezbędnych do realizacji zamówienia.</w:t>
      </w:r>
    </w:p>
    <w:p w14:paraId="7E2F357B" w14:textId="063EB176" w:rsidR="006F009C" w:rsidRPr="006F009C" w:rsidRDefault="006F009C" w:rsidP="003D7EDD">
      <w:pPr>
        <w:pStyle w:val="Akapitzlist"/>
        <w:numPr>
          <w:ilvl w:val="0"/>
          <w:numId w:val="26"/>
        </w:numPr>
        <w:tabs>
          <w:tab w:val="left" w:pos="284"/>
        </w:tabs>
        <w:spacing w:line="276" w:lineRule="auto"/>
        <w:ind w:left="284" w:hanging="284"/>
        <w:jc w:val="both"/>
        <w:rPr>
          <w:rFonts w:ascii="Arial" w:hAnsi="Arial" w:cs="Arial"/>
          <w:sz w:val="22"/>
          <w:szCs w:val="22"/>
        </w:rPr>
      </w:pPr>
      <w:r w:rsidRPr="006F009C">
        <w:rPr>
          <w:rFonts w:ascii="Arial" w:hAnsi="Arial" w:cs="Arial"/>
          <w:sz w:val="22"/>
          <w:szCs w:val="22"/>
        </w:rPr>
        <w:t>Zamawiający nie przewiduje wznowień.</w:t>
      </w:r>
    </w:p>
    <w:p w14:paraId="1509B55D" w14:textId="77777777" w:rsidR="009A0555" w:rsidRPr="00104226" w:rsidRDefault="009A0555" w:rsidP="00F24308">
      <w:pPr>
        <w:spacing w:line="276" w:lineRule="auto"/>
        <w:jc w:val="both"/>
        <w:rPr>
          <w:rFonts w:ascii="Arial" w:hAnsi="Arial" w:cs="Arial"/>
          <w:color w:val="000000"/>
          <w:spacing w:val="-2"/>
          <w:sz w:val="22"/>
          <w:szCs w:val="22"/>
        </w:rPr>
      </w:pPr>
    </w:p>
    <w:p w14:paraId="307F6D8E" w14:textId="77777777" w:rsidR="00974D67" w:rsidRPr="00F24308" w:rsidRDefault="008B24A4" w:rsidP="007C05EA">
      <w:pPr>
        <w:pStyle w:val="Akapitzlist"/>
        <w:numPr>
          <w:ilvl w:val="0"/>
          <w:numId w:val="2"/>
        </w:numPr>
        <w:shd w:val="clear" w:color="auto" w:fill="C5E0B3" w:themeFill="accent6" w:themeFillTint="66"/>
        <w:spacing w:line="276" w:lineRule="auto"/>
        <w:ind w:left="426" w:hanging="426"/>
        <w:rPr>
          <w:rFonts w:ascii="Arial" w:hAnsi="Arial" w:cs="Arial"/>
          <w:b/>
          <w:color w:val="000000"/>
          <w:spacing w:val="-2"/>
          <w:sz w:val="22"/>
          <w:szCs w:val="22"/>
          <w:u w:val="double"/>
        </w:rPr>
      </w:pPr>
      <w:r w:rsidRPr="00F24308">
        <w:rPr>
          <w:rFonts w:ascii="Arial" w:hAnsi="Arial" w:cs="Arial"/>
          <w:b/>
          <w:color w:val="000000"/>
          <w:spacing w:val="-2"/>
          <w:sz w:val="22"/>
          <w:szCs w:val="22"/>
          <w:u w:val="double"/>
        </w:rPr>
        <w:t xml:space="preserve">OPIS </w:t>
      </w:r>
      <w:r w:rsidR="00974D67" w:rsidRPr="00F24308">
        <w:rPr>
          <w:rFonts w:ascii="Arial" w:hAnsi="Arial" w:cs="Arial"/>
          <w:b/>
          <w:color w:val="000000"/>
          <w:spacing w:val="-2"/>
          <w:sz w:val="22"/>
          <w:szCs w:val="22"/>
          <w:u w:val="double"/>
        </w:rPr>
        <w:t>PRZEDMIOT</w:t>
      </w:r>
      <w:r w:rsidRPr="00F24308">
        <w:rPr>
          <w:rFonts w:ascii="Arial" w:hAnsi="Arial" w:cs="Arial"/>
          <w:b/>
          <w:color w:val="000000"/>
          <w:spacing w:val="-2"/>
          <w:sz w:val="22"/>
          <w:szCs w:val="22"/>
          <w:u w:val="double"/>
        </w:rPr>
        <w:t>U</w:t>
      </w:r>
      <w:r w:rsidR="00974D67" w:rsidRPr="00F24308">
        <w:rPr>
          <w:rFonts w:ascii="Arial" w:hAnsi="Arial" w:cs="Arial"/>
          <w:b/>
          <w:color w:val="000000"/>
          <w:spacing w:val="-2"/>
          <w:sz w:val="22"/>
          <w:szCs w:val="22"/>
          <w:u w:val="double"/>
        </w:rPr>
        <w:t xml:space="preserve"> ZAMÓWIENIA:</w:t>
      </w:r>
    </w:p>
    <w:p w14:paraId="239A9FFA" w14:textId="77777777" w:rsidR="00416CB0" w:rsidRPr="00104226" w:rsidRDefault="00416CB0" w:rsidP="00F24308">
      <w:pPr>
        <w:spacing w:line="276" w:lineRule="auto"/>
        <w:rPr>
          <w:rFonts w:ascii="Arial" w:hAnsi="Arial" w:cs="Arial"/>
          <w:b/>
          <w:spacing w:val="-2"/>
          <w:sz w:val="22"/>
          <w:szCs w:val="22"/>
        </w:rPr>
      </w:pPr>
    </w:p>
    <w:p w14:paraId="2333B01E" w14:textId="51B8B6F3" w:rsidR="001A5C73" w:rsidRPr="001A5C73" w:rsidRDefault="00A05EBA" w:rsidP="001A5C73">
      <w:pPr>
        <w:pStyle w:val="Akapitzlist"/>
        <w:numPr>
          <w:ilvl w:val="0"/>
          <w:numId w:val="58"/>
        </w:numPr>
        <w:tabs>
          <w:tab w:val="left" w:pos="284"/>
        </w:tabs>
        <w:spacing w:line="276" w:lineRule="auto"/>
        <w:jc w:val="both"/>
        <w:rPr>
          <w:rFonts w:ascii="Arial" w:hAnsi="Arial" w:cs="Arial"/>
          <w:b/>
          <w:bCs/>
          <w:color w:val="000000"/>
          <w:spacing w:val="-2"/>
          <w:sz w:val="22"/>
          <w:szCs w:val="22"/>
        </w:rPr>
      </w:pPr>
      <w:r w:rsidRPr="001A5C73">
        <w:rPr>
          <w:rFonts w:ascii="Arial" w:hAnsi="Arial" w:cs="Arial"/>
          <w:color w:val="000000"/>
          <w:spacing w:val="-2"/>
          <w:sz w:val="22"/>
          <w:szCs w:val="22"/>
        </w:rPr>
        <w:t xml:space="preserve">Przedmiotem zamówienia jest </w:t>
      </w:r>
      <w:bookmarkStart w:id="5" w:name="_Hlk109131554"/>
      <w:r w:rsidR="00B52A77" w:rsidRPr="001A5C73">
        <w:rPr>
          <w:rFonts w:ascii="Arial" w:hAnsi="Arial" w:cs="Arial"/>
          <w:color w:val="000000"/>
          <w:spacing w:val="-2"/>
          <w:sz w:val="22"/>
          <w:szCs w:val="22"/>
        </w:rPr>
        <w:t xml:space="preserve">zakup </w:t>
      </w:r>
      <w:bookmarkStart w:id="6" w:name="_Hlk109131596"/>
      <w:bookmarkEnd w:id="5"/>
      <w:r w:rsidR="005262C2" w:rsidRPr="001A5C73">
        <w:rPr>
          <w:rFonts w:ascii="Arial" w:hAnsi="Arial" w:cs="Arial"/>
          <w:color w:val="000000"/>
          <w:spacing w:val="-2"/>
          <w:sz w:val="22"/>
          <w:szCs w:val="22"/>
        </w:rPr>
        <w:t>wraz z dostawą</w:t>
      </w:r>
      <w:bookmarkEnd w:id="6"/>
      <w:r w:rsidR="001A5C73" w:rsidRPr="001A5C73">
        <w:rPr>
          <w:rFonts w:ascii="Arial" w:hAnsi="Arial" w:cs="Arial"/>
          <w:color w:val="000000"/>
          <w:spacing w:val="-2"/>
          <w:sz w:val="22"/>
          <w:szCs w:val="22"/>
          <w:lang w:bidi="pl-PL"/>
        </w:rPr>
        <w:t xml:space="preserve"> fabrycznie nowych pojemników do zbiórki odpadów komunalnych</w:t>
      </w:r>
      <w:r w:rsidR="001A5C73">
        <w:rPr>
          <w:rFonts w:ascii="Arial" w:hAnsi="Arial" w:cs="Arial"/>
          <w:color w:val="000000"/>
          <w:spacing w:val="-2"/>
          <w:sz w:val="22"/>
          <w:szCs w:val="22"/>
          <w:lang w:bidi="pl-PL"/>
        </w:rPr>
        <w:t>.</w:t>
      </w:r>
    </w:p>
    <w:p w14:paraId="0348DC82" w14:textId="10F8242D" w:rsidR="00845637" w:rsidRPr="001A5C73" w:rsidRDefault="00845637" w:rsidP="00E15343">
      <w:pPr>
        <w:pStyle w:val="Akapitzlist"/>
        <w:numPr>
          <w:ilvl w:val="0"/>
          <w:numId w:val="58"/>
        </w:numPr>
        <w:tabs>
          <w:tab w:val="left" w:pos="284"/>
        </w:tabs>
        <w:spacing w:line="276" w:lineRule="auto"/>
        <w:jc w:val="both"/>
        <w:rPr>
          <w:rFonts w:ascii="Arial" w:hAnsi="Arial" w:cs="Arial"/>
          <w:sz w:val="22"/>
          <w:szCs w:val="22"/>
        </w:rPr>
      </w:pPr>
      <w:r w:rsidRPr="001A5C73">
        <w:rPr>
          <w:rFonts w:ascii="Arial" w:hAnsi="Arial" w:cs="Arial"/>
          <w:sz w:val="22"/>
          <w:szCs w:val="22"/>
        </w:rPr>
        <w:t>Szczegółowy opis przedmiotu zamówienia</w:t>
      </w:r>
      <w:r w:rsidR="00E31340" w:rsidRPr="001A5C73">
        <w:rPr>
          <w:rFonts w:ascii="Arial" w:hAnsi="Arial" w:cs="Arial"/>
          <w:sz w:val="22"/>
          <w:szCs w:val="22"/>
        </w:rPr>
        <w:t xml:space="preserve"> zawierający parametry</w:t>
      </w:r>
      <w:r w:rsidRPr="001A5C73">
        <w:rPr>
          <w:rFonts w:ascii="Arial" w:hAnsi="Arial" w:cs="Arial"/>
          <w:sz w:val="22"/>
          <w:szCs w:val="22"/>
        </w:rPr>
        <w:t xml:space="preserve"> techniczne</w:t>
      </w:r>
      <w:r w:rsidR="00973060" w:rsidRPr="001A5C73">
        <w:rPr>
          <w:rFonts w:ascii="Arial" w:hAnsi="Arial" w:cs="Arial"/>
          <w:sz w:val="22"/>
          <w:szCs w:val="22"/>
        </w:rPr>
        <w:t xml:space="preserve"> </w:t>
      </w:r>
      <w:r w:rsidR="00B52A77" w:rsidRPr="001A5C73">
        <w:rPr>
          <w:rFonts w:ascii="Arial" w:hAnsi="Arial" w:cs="Arial"/>
          <w:sz w:val="22"/>
          <w:szCs w:val="22"/>
        </w:rPr>
        <w:t>przedmiotu zamówienia</w:t>
      </w:r>
      <w:r w:rsidRPr="001A5C73">
        <w:rPr>
          <w:rFonts w:ascii="Arial" w:hAnsi="Arial" w:cs="Arial"/>
          <w:sz w:val="22"/>
          <w:szCs w:val="22"/>
        </w:rPr>
        <w:t xml:space="preserve"> zawiera </w:t>
      </w:r>
      <w:r w:rsidR="003156AD" w:rsidRPr="001A5C73">
        <w:rPr>
          <w:rFonts w:ascii="Arial" w:hAnsi="Arial" w:cs="Arial"/>
          <w:sz w:val="22"/>
          <w:szCs w:val="22"/>
        </w:rPr>
        <w:t xml:space="preserve">Załącznik nr </w:t>
      </w:r>
      <w:r w:rsidR="000E02F4" w:rsidRPr="001A5C73">
        <w:rPr>
          <w:rFonts w:ascii="Arial" w:hAnsi="Arial" w:cs="Arial"/>
          <w:sz w:val="22"/>
          <w:szCs w:val="22"/>
        </w:rPr>
        <w:t>8</w:t>
      </w:r>
      <w:r w:rsidR="005262C2" w:rsidRPr="001A5C73">
        <w:rPr>
          <w:rFonts w:ascii="Arial" w:hAnsi="Arial" w:cs="Arial"/>
          <w:sz w:val="22"/>
          <w:szCs w:val="22"/>
        </w:rPr>
        <w:t xml:space="preserve"> (A,B,C)</w:t>
      </w:r>
      <w:r w:rsidR="003156AD" w:rsidRPr="001A5C73">
        <w:rPr>
          <w:rFonts w:ascii="Arial" w:hAnsi="Arial" w:cs="Arial"/>
          <w:sz w:val="22"/>
          <w:szCs w:val="22"/>
        </w:rPr>
        <w:t>. do SWZ.</w:t>
      </w:r>
    </w:p>
    <w:p w14:paraId="0B582180" w14:textId="63DD4426" w:rsidR="00011876" w:rsidRPr="00577FD5" w:rsidRDefault="00011876" w:rsidP="001C2303">
      <w:pPr>
        <w:pStyle w:val="Akapitzlist"/>
        <w:numPr>
          <w:ilvl w:val="0"/>
          <w:numId w:val="69"/>
        </w:numPr>
        <w:spacing w:before="240" w:after="240" w:line="276" w:lineRule="auto"/>
        <w:jc w:val="both"/>
        <w:rPr>
          <w:rFonts w:ascii="Arial" w:hAnsi="Arial" w:cs="Arial"/>
          <w:sz w:val="22"/>
          <w:szCs w:val="22"/>
        </w:rPr>
      </w:pPr>
      <w:r w:rsidRPr="009E2D88">
        <w:rPr>
          <w:rFonts w:ascii="Arial" w:hAnsi="Arial" w:cs="Arial"/>
          <w:color w:val="000000"/>
          <w:spacing w:val="-2"/>
          <w:sz w:val="22"/>
          <w:szCs w:val="22"/>
        </w:rPr>
        <w:t>Nazwy i kody wg wspólnego słownika zamówień (CPV):</w:t>
      </w:r>
    </w:p>
    <w:p w14:paraId="63ECD8BE" w14:textId="77777777" w:rsidR="001A5C73" w:rsidRPr="001A5C73" w:rsidRDefault="001A5C73" w:rsidP="001A5C73">
      <w:pPr>
        <w:pStyle w:val="Akapitzlist"/>
        <w:spacing w:line="276" w:lineRule="auto"/>
        <w:ind w:left="360"/>
        <w:jc w:val="both"/>
        <w:rPr>
          <w:rFonts w:ascii="Arial" w:hAnsi="Arial" w:cs="Arial"/>
          <w:color w:val="000000" w:themeColor="text1"/>
          <w:sz w:val="22"/>
          <w:szCs w:val="22"/>
        </w:rPr>
      </w:pPr>
      <w:r w:rsidRPr="001A5C73">
        <w:rPr>
          <w:rFonts w:ascii="Arial" w:hAnsi="Arial" w:cs="Arial"/>
          <w:color w:val="000000" w:themeColor="text1"/>
          <w:sz w:val="22"/>
          <w:szCs w:val="22"/>
        </w:rPr>
        <w:t>34928480-6 – pojemniki i kosze na odpady i śmieci</w:t>
      </w:r>
    </w:p>
    <w:p w14:paraId="1633FC2C" w14:textId="77777777" w:rsidR="001A5C73" w:rsidRDefault="001A5C73" w:rsidP="001A5C73">
      <w:pPr>
        <w:pStyle w:val="Akapitzlist"/>
        <w:spacing w:line="276" w:lineRule="auto"/>
        <w:ind w:left="360"/>
        <w:jc w:val="both"/>
        <w:rPr>
          <w:rFonts w:ascii="Arial" w:hAnsi="Arial" w:cs="Arial"/>
          <w:color w:val="000000" w:themeColor="text1"/>
          <w:sz w:val="22"/>
          <w:szCs w:val="22"/>
        </w:rPr>
      </w:pPr>
      <w:r w:rsidRPr="001A5C73">
        <w:rPr>
          <w:rFonts w:ascii="Arial" w:hAnsi="Arial" w:cs="Arial"/>
          <w:color w:val="000000" w:themeColor="text1"/>
          <w:sz w:val="22"/>
          <w:szCs w:val="22"/>
        </w:rPr>
        <w:t>60100000-9 – usługi w zakresie transportu drogowego</w:t>
      </w:r>
    </w:p>
    <w:p w14:paraId="41E256B8" w14:textId="169611C2" w:rsidR="00A05EBA" w:rsidRPr="00795632" w:rsidRDefault="00A05EBA" w:rsidP="001A5C73">
      <w:pPr>
        <w:pStyle w:val="Akapitzlist"/>
        <w:spacing w:line="276" w:lineRule="auto"/>
        <w:ind w:left="360"/>
        <w:jc w:val="both"/>
        <w:rPr>
          <w:rFonts w:ascii="Arial" w:hAnsi="Arial" w:cs="Arial"/>
          <w:sz w:val="22"/>
          <w:szCs w:val="22"/>
        </w:rPr>
      </w:pPr>
      <w:r w:rsidRPr="00980F5C">
        <w:rPr>
          <w:rFonts w:ascii="Arial" w:hAnsi="Arial" w:cs="Arial"/>
          <w:spacing w:val="-2"/>
          <w:sz w:val="22"/>
          <w:szCs w:val="22"/>
        </w:rPr>
        <w:t xml:space="preserve">Szczegółowy opis przedmiotu zamówienia, zakres i warunki realizacji zamówienia ujęte </w:t>
      </w:r>
      <w:r w:rsidRPr="001724BF">
        <w:rPr>
          <w:rFonts w:ascii="Arial" w:hAnsi="Arial" w:cs="Arial"/>
          <w:spacing w:val="-2"/>
          <w:sz w:val="22"/>
          <w:szCs w:val="22"/>
        </w:rPr>
        <w:t>zostały w</w:t>
      </w:r>
      <w:r w:rsidR="00B34389" w:rsidRPr="001724BF">
        <w:rPr>
          <w:rFonts w:ascii="Arial" w:hAnsi="Arial" w:cs="Arial"/>
          <w:spacing w:val="-2"/>
          <w:sz w:val="22"/>
          <w:szCs w:val="22"/>
        </w:rPr>
        <w:t>e</w:t>
      </w:r>
      <w:r w:rsidR="00B34389" w:rsidRPr="001724BF">
        <w:rPr>
          <w:rFonts w:ascii="Arial" w:hAnsi="Arial" w:cs="Arial"/>
          <w:sz w:val="22"/>
          <w:szCs w:val="22"/>
        </w:rPr>
        <w:t xml:space="preserve"> </w:t>
      </w:r>
      <w:r w:rsidRPr="001724BF">
        <w:rPr>
          <w:rFonts w:ascii="Arial" w:hAnsi="Arial" w:cs="Arial"/>
          <w:sz w:val="22"/>
          <w:szCs w:val="22"/>
        </w:rPr>
        <w:t>Wzorze umowy, stanowiąc</w:t>
      </w:r>
      <w:r w:rsidR="004370E1" w:rsidRPr="001724BF">
        <w:rPr>
          <w:rFonts w:ascii="Arial" w:hAnsi="Arial" w:cs="Arial"/>
          <w:sz w:val="22"/>
          <w:szCs w:val="22"/>
        </w:rPr>
        <w:t>ej</w:t>
      </w:r>
      <w:r w:rsidRPr="00980F5C">
        <w:rPr>
          <w:rFonts w:ascii="Arial" w:hAnsi="Arial" w:cs="Arial"/>
          <w:sz w:val="22"/>
          <w:szCs w:val="22"/>
        </w:rPr>
        <w:t xml:space="preserve"> </w:t>
      </w:r>
      <w:r w:rsidR="007572E8">
        <w:rPr>
          <w:rFonts w:ascii="Arial" w:hAnsi="Arial" w:cs="Arial"/>
          <w:sz w:val="22"/>
          <w:szCs w:val="22"/>
        </w:rPr>
        <w:t>Z</w:t>
      </w:r>
      <w:r w:rsidRPr="00980F5C">
        <w:rPr>
          <w:rFonts w:ascii="Arial" w:hAnsi="Arial" w:cs="Arial"/>
          <w:sz w:val="22"/>
          <w:szCs w:val="22"/>
        </w:rPr>
        <w:t>ałącz</w:t>
      </w:r>
      <w:r w:rsidRPr="00795632">
        <w:rPr>
          <w:rFonts w:ascii="Arial" w:hAnsi="Arial" w:cs="Arial"/>
          <w:sz w:val="22"/>
          <w:szCs w:val="22"/>
        </w:rPr>
        <w:t xml:space="preserve">nik </w:t>
      </w:r>
      <w:r w:rsidR="00241DB9" w:rsidRPr="000E02F4">
        <w:rPr>
          <w:rFonts w:ascii="Arial" w:hAnsi="Arial" w:cs="Arial"/>
          <w:sz w:val="22"/>
          <w:szCs w:val="22"/>
        </w:rPr>
        <w:t xml:space="preserve">nr </w:t>
      </w:r>
      <w:r w:rsidR="007572E8">
        <w:rPr>
          <w:rFonts w:ascii="Arial" w:hAnsi="Arial" w:cs="Arial"/>
          <w:sz w:val="22"/>
          <w:szCs w:val="22"/>
        </w:rPr>
        <w:t xml:space="preserve">5 (A,B,C) </w:t>
      </w:r>
      <w:r w:rsidRPr="00795632">
        <w:rPr>
          <w:rFonts w:ascii="Arial" w:hAnsi="Arial" w:cs="Arial"/>
          <w:sz w:val="22"/>
          <w:szCs w:val="22"/>
        </w:rPr>
        <w:t>do niniejszej Specyfikacji Warunków Zamówienia</w:t>
      </w:r>
      <w:r w:rsidR="003156AD">
        <w:rPr>
          <w:rFonts w:ascii="Arial" w:hAnsi="Arial" w:cs="Arial"/>
          <w:sz w:val="22"/>
          <w:szCs w:val="22"/>
        </w:rPr>
        <w:t>.</w:t>
      </w:r>
    </w:p>
    <w:p w14:paraId="39711FB9" w14:textId="7610CF05" w:rsidR="00D860C6" w:rsidRPr="00795632" w:rsidRDefault="00D860C6" w:rsidP="003D7EDD">
      <w:pPr>
        <w:pStyle w:val="Akapitzlist"/>
        <w:numPr>
          <w:ilvl w:val="0"/>
          <w:numId w:val="69"/>
        </w:numPr>
        <w:spacing w:line="276" w:lineRule="auto"/>
        <w:jc w:val="both"/>
        <w:rPr>
          <w:rFonts w:ascii="Arial" w:hAnsi="Arial" w:cs="Arial"/>
          <w:sz w:val="22"/>
          <w:szCs w:val="22"/>
        </w:rPr>
      </w:pPr>
      <w:r w:rsidRPr="00795632">
        <w:rPr>
          <w:rFonts w:ascii="Arial" w:hAnsi="Arial" w:cs="Arial"/>
          <w:color w:val="000000"/>
          <w:spacing w:val="-2"/>
          <w:sz w:val="22"/>
          <w:szCs w:val="22"/>
        </w:rPr>
        <w:t xml:space="preserve">Prawo opcji (art. 441 ust. 1 ustawy </w:t>
      </w:r>
      <w:proofErr w:type="spellStart"/>
      <w:r w:rsidRPr="00795632">
        <w:rPr>
          <w:rFonts w:ascii="Arial" w:hAnsi="Arial" w:cs="Arial"/>
          <w:color w:val="000000"/>
          <w:spacing w:val="-2"/>
          <w:sz w:val="22"/>
          <w:szCs w:val="22"/>
        </w:rPr>
        <w:t>Pzp</w:t>
      </w:r>
      <w:proofErr w:type="spellEnd"/>
      <w:r w:rsidRPr="00795632">
        <w:rPr>
          <w:rFonts w:ascii="Arial" w:hAnsi="Arial" w:cs="Arial"/>
          <w:color w:val="000000"/>
          <w:spacing w:val="-2"/>
          <w:sz w:val="22"/>
          <w:szCs w:val="22"/>
        </w:rPr>
        <w:t xml:space="preserve">): Zamawiający </w:t>
      </w:r>
      <w:r w:rsidR="00013AD3" w:rsidRPr="00795632">
        <w:rPr>
          <w:rFonts w:ascii="Arial" w:hAnsi="Arial" w:cs="Arial"/>
          <w:b/>
          <w:bCs/>
          <w:color w:val="000000"/>
          <w:spacing w:val="-2"/>
          <w:sz w:val="22"/>
          <w:szCs w:val="22"/>
        </w:rPr>
        <w:t xml:space="preserve">nie </w:t>
      </w:r>
      <w:r w:rsidRPr="00795632">
        <w:rPr>
          <w:rFonts w:ascii="Arial" w:hAnsi="Arial" w:cs="Arial"/>
          <w:b/>
          <w:bCs/>
          <w:color w:val="000000"/>
          <w:spacing w:val="-2"/>
          <w:sz w:val="22"/>
          <w:szCs w:val="22"/>
        </w:rPr>
        <w:t>przewiduje opcj</w:t>
      </w:r>
      <w:r w:rsidR="00013AD3" w:rsidRPr="00795632">
        <w:rPr>
          <w:rFonts w:ascii="Arial" w:hAnsi="Arial" w:cs="Arial"/>
          <w:b/>
          <w:bCs/>
          <w:color w:val="000000"/>
          <w:spacing w:val="-2"/>
          <w:sz w:val="22"/>
          <w:szCs w:val="22"/>
        </w:rPr>
        <w:t>i</w:t>
      </w:r>
      <w:r w:rsidRPr="00795632">
        <w:rPr>
          <w:rFonts w:ascii="Arial" w:hAnsi="Arial" w:cs="Arial"/>
          <w:b/>
          <w:bCs/>
          <w:color w:val="000000"/>
          <w:spacing w:val="-2"/>
          <w:sz w:val="22"/>
          <w:szCs w:val="22"/>
        </w:rPr>
        <w:t>.</w:t>
      </w:r>
    </w:p>
    <w:p w14:paraId="11FD3A90" w14:textId="586183DC" w:rsidR="00B00E4B" w:rsidRPr="00795632" w:rsidRDefault="003C26BE" w:rsidP="003D7EDD">
      <w:pPr>
        <w:pStyle w:val="Akapitzlist"/>
        <w:numPr>
          <w:ilvl w:val="0"/>
          <w:numId w:val="69"/>
        </w:numPr>
        <w:tabs>
          <w:tab w:val="left" w:pos="284"/>
        </w:tabs>
        <w:spacing w:line="276" w:lineRule="auto"/>
        <w:jc w:val="both"/>
        <w:rPr>
          <w:rFonts w:ascii="Arial" w:hAnsi="Arial" w:cs="Arial"/>
          <w:color w:val="000000"/>
          <w:spacing w:val="-2"/>
          <w:sz w:val="22"/>
          <w:szCs w:val="22"/>
        </w:rPr>
      </w:pPr>
      <w:r w:rsidRPr="00795632">
        <w:rPr>
          <w:rFonts w:ascii="Arial" w:hAnsi="Arial" w:cs="Arial"/>
          <w:color w:val="000000"/>
          <w:spacing w:val="-2"/>
          <w:sz w:val="22"/>
          <w:szCs w:val="22"/>
        </w:rPr>
        <w:t xml:space="preserve">Wykonawca zobowiązany jest zrealizować zamówienie na zasadach i warunkach opisanych we Wzorze umowy, stanowiący </w:t>
      </w:r>
      <w:r w:rsidR="00B73D48">
        <w:rPr>
          <w:rFonts w:ascii="Arial" w:hAnsi="Arial" w:cs="Arial"/>
          <w:color w:val="000000"/>
          <w:spacing w:val="-2"/>
          <w:sz w:val="22"/>
          <w:szCs w:val="22"/>
        </w:rPr>
        <w:t xml:space="preserve">załącznik </w:t>
      </w:r>
      <w:r w:rsidR="00BA634D" w:rsidRPr="000E02F4">
        <w:rPr>
          <w:rFonts w:ascii="Arial" w:hAnsi="Arial" w:cs="Arial"/>
          <w:sz w:val="22"/>
          <w:szCs w:val="22"/>
        </w:rPr>
        <w:t xml:space="preserve">nr </w:t>
      </w:r>
      <w:r w:rsidR="00F2581A" w:rsidRPr="00F2581A">
        <w:rPr>
          <w:rFonts w:ascii="Arial" w:hAnsi="Arial" w:cs="Arial"/>
          <w:sz w:val="22"/>
          <w:szCs w:val="22"/>
        </w:rPr>
        <w:t xml:space="preserve">5(A, B i C) </w:t>
      </w:r>
      <w:r w:rsidRPr="000E02F4">
        <w:rPr>
          <w:rFonts w:ascii="Arial" w:hAnsi="Arial" w:cs="Arial"/>
          <w:sz w:val="22"/>
          <w:szCs w:val="22"/>
        </w:rPr>
        <w:t>do</w:t>
      </w:r>
      <w:r w:rsidRPr="00795632">
        <w:rPr>
          <w:rFonts w:ascii="Arial" w:hAnsi="Arial" w:cs="Arial"/>
          <w:color w:val="000000"/>
          <w:spacing w:val="-2"/>
          <w:sz w:val="22"/>
          <w:szCs w:val="22"/>
        </w:rPr>
        <w:t xml:space="preserve"> SWZ</w:t>
      </w:r>
      <w:r w:rsidR="00B3778B" w:rsidRPr="00795632">
        <w:rPr>
          <w:rFonts w:ascii="Arial" w:hAnsi="Arial" w:cs="Arial"/>
          <w:color w:val="000000"/>
          <w:spacing w:val="-2"/>
          <w:sz w:val="22"/>
          <w:szCs w:val="22"/>
        </w:rPr>
        <w:t>.</w:t>
      </w:r>
    </w:p>
    <w:p w14:paraId="7754516A" w14:textId="72D5EBDE" w:rsidR="00974D67" w:rsidRDefault="00974D67" w:rsidP="003D7EDD">
      <w:pPr>
        <w:pStyle w:val="Akapitzlist"/>
        <w:numPr>
          <w:ilvl w:val="0"/>
          <w:numId w:val="69"/>
        </w:numPr>
        <w:tabs>
          <w:tab w:val="left" w:pos="284"/>
        </w:tabs>
        <w:spacing w:line="276" w:lineRule="auto"/>
        <w:jc w:val="both"/>
        <w:rPr>
          <w:rFonts w:ascii="Arial" w:hAnsi="Arial" w:cs="Arial"/>
          <w:color w:val="000000"/>
          <w:spacing w:val="-2"/>
          <w:sz w:val="22"/>
          <w:szCs w:val="22"/>
        </w:rPr>
      </w:pPr>
      <w:r w:rsidRPr="00795632">
        <w:rPr>
          <w:rFonts w:ascii="Arial" w:hAnsi="Arial" w:cs="Arial"/>
          <w:color w:val="000000"/>
          <w:spacing w:val="-2"/>
          <w:sz w:val="22"/>
          <w:szCs w:val="22"/>
        </w:rPr>
        <w:t xml:space="preserve">Zamawiający </w:t>
      </w:r>
      <w:r w:rsidRPr="00795632">
        <w:rPr>
          <w:rFonts w:ascii="Arial" w:hAnsi="Arial" w:cs="Arial"/>
          <w:b/>
          <w:bCs/>
          <w:color w:val="000000"/>
          <w:spacing w:val="-2"/>
          <w:sz w:val="22"/>
          <w:szCs w:val="22"/>
        </w:rPr>
        <w:t>nie dopuszcza składania ofert wariantowych</w:t>
      </w:r>
      <w:r w:rsidRPr="00795632">
        <w:rPr>
          <w:rFonts w:ascii="Arial" w:hAnsi="Arial" w:cs="Arial"/>
          <w:color w:val="000000"/>
          <w:spacing w:val="-2"/>
          <w:sz w:val="22"/>
          <w:szCs w:val="22"/>
        </w:rPr>
        <w:t>.</w:t>
      </w:r>
    </w:p>
    <w:p w14:paraId="13C6A3C7" w14:textId="36DD6E08" w:rsidR="003156AD" w:rsidRDefault="003156AD" w:rsidP="003D7EDD">
      <w:pPr>
        <w:pStyle w:val="Akapitzlist"/>
        <w:numPr>
          <w:ilvl w:val="0"/>
          <w:numId w:val="69"/>
        </w:numPr>
        <w:tabs>
          <w:tab w:val="left" w:pos="284"/>
        </w:tabs>
        <w:spacing w:line="276" w:lineRule="auto"/>
        <w:jc w:val="both"/>
        <w:rPr>
          <w:rFonts w:ascii="Arial" w:hAnsi="Arial" w:cs="Arial"/>
          <w:color w:val="000000" w:themeColor="text1"/>
          <w:spacing w:val="-2"/>
          <w:sz w:val="22"/>
          <w:szCs w:val="22"/>
        </w:rPr>
      </w:pPr>
      <w:r w:rsidRPr="00B52A77">
        <w:rPr>
          <w:rFonts w:ascii="Arial" w:hAnsi="Arial" w:cs="Arial"/>
          <w:color w:val="000000" w:themeColor="text1"/>
          <w:spacing w:val="-2"/>
          <w:sz w:val="22"/>
          <w:szCs w:val="22"/>
        </w:rPr>
        <w:t xml:space="preserve">Miejsce realizacji: </w:t>
      </w:r>
      <w:r w:rsidR="00F2581A">
        <w:rPr>
          <w:rFonts w:ascii="Arial" w:hAnsi="Arial" w:cs="Arial"/>
          <w:color w:val="000000" w:themeColor="text1"/>
          <w:spacing w:val="-2"/>
          <w:sz w:val="22"/>
          <w:szCs w:val="22"/>
        </w:rPr>
        <w:t>miasto Stalowa Wola</w:t>
      </w:r>
      <w:r w:rsidR="00B52A77" w:rsidRPr="00B52A77">
        <w:rPr>
          <w:rFonts w:ascii="Arial" w:hAnsi="Arial" w:cs="Arial"/>
          <w:color w:val="000000" w:themeColor="text1"/>
          <w:spacing w:val="-2"/>
          <w:sz w:val="22"/>
          <w:szCs w:val="22"/>
        </w:rPr>
        <w:t>.</w:t>
      </w:r>
    </w:p>
    <w:p w14:paraId="080BF9CD" w14:textId="77777777" w:rsidR="00336EB4" w:rsidRPr="00336EB4" w:rsidRDefault="00336EB4" w:rsidP="00336EB4">
      <w:pPr>
        <w:pStyle w:val="Akapitzlist"/>
        <w:numPr>
          <w:ilvl w:val="0"/>
          <w:numId w:val="69"/>
        </w:numPr>
        <w:tabs>
          <w:tab w:val="left" w:pos="284"/>
        </w:tabs>
        <w:jc w:val="both"/>
        <w:rPr>
          <w:rFonts w:ascii="Arial" w:hAnsi="Arial" w:cs="Arial"/>
          <w:bCs/>
          <w:iCs/>
          <w:color w:val="000000" w:themeColor="text1"/>
          <w:spacing w:val="-2"/>
          <w:sz w:val="22"/>
          <w:szCs w:val="22"/>
        </w:rPr>
      </w:pPr>
      <w:r w:rsidRPr="00336EB4">
        <w:rPr>
          <w:rFonts w:ascii="Arial" w:hAnsi="Arial" w:cs="Arial"/>
          <w:b/>
          <w:iCs/>
          <w:color w:val="000000" w:themeColor="text1"/>
          <w:spacing w:val="-2"/>
          <w:sz w:val="22"/>
          <w:szCs w:val="22"/>
        </w:rPr>
        <w:t>Zamawiający dopuszcza składanie ofert częściowych. Każdy z Wykonawców ma prawo złożyć ofertę na jedną lub więcej części zamówienia. Wszelkie zapisy SWZ odnoszą się analogicznie do części zamówienia i do ofert częściowych. Zamawiający nie wprowadza ograniczenia w ilości części, na które zamówienie może być udzielone temu samemu Wykonawcy.</w:t>
      </w:r>
      <w:r w:rsidRPr="00336EB4">
        <w:rPr>
          <w:rFonts w:ascii="Arial" w:hAnsi="Arial" w:cs="Arial"/>
          <w:bCs/>
          <w:iCs/>
          <w:color w:val="000000" w:themeColor="text1"/>
          <w:spacing w:val="-2"/>
          <w:sz w:val="22"/>
          <w:szCs w:val="22"/>
        </w:rPr>
        <w:t xml:space="preserve"> Części określone są jako:</w:t>
      </w:r>
    </w:p>
    <w:p w14:paraId="279B472D" w14:textId="77777777" w:rsidR="000E02F4" w:rsidRDefault="000E02F4" w:rsidP="000E02F4">
      <w:pPr>
        <w:tabs>
          <w:tab w:val="left" w:pos="284"/>
        </w:tabs>
        <w:jc w:val="both"/>
        <w:rPr>
          <w:rFonts w:ascii="Arial" w:hAnsi="Arial" w:cs="Arial"/>
          <w:b/>
          <w:iCs/>
          <w:color w:val="000000" w:themeColor="text1"/>
          <w:spacing w:val="-2"/>
          <w:sz w:val="22"/>
          <w:szCs w:val="22"/>
        </w:rPr>
      </w:pPr>
    </w:p>
    <w:p w14:paraId="76316CDD" w14:textId="5C2498A2" w:rsidR="00F2581A" w:rsidRPr="00F2581A" w:rsidRDefault="00F2581A" w:rsidP="00F2581A">
      <w:pPr>
        <w:spacing w:line="320" w:lineRule="exact"/>
        <w:ind w:left="1410" w:hanging="1410"/>
        <w:jc w:val="both"/>
        <w:rPr>
          <w:rFonts w:ascii="Arial" w:hAnsi="Arial" w:cs="Arial"/>
          <w:b/>
          <w:iCs/>
          <w:color w:val="000000" w:themeColor="text1"/>
          <w:spacing w:val="-2"/>
          <w:sz w:val="22"/>
          <w:szCs w:val="22"/>
        </w:rPr>
      </w:pPr>
      <w:bookmarkStart w:id="7" w:name="_Hlk116033602"/>
      <w:r w:rsidRPr="00F2581A">
        <w:rPr>
          <w:rFonts w:ascii="Arial" w:hAnsi="Arial" w:cs="Arial"/>
          <w:b/>
          <w:iCs/>
          <w:color w:val="000000" w:themeColor="text1"/>
          <w:spacing w:val="-2"/>
          <w:sz w:val="22"/>
          <w:szCs w:val="22"/>
        </w:rPr>
        <w:t xml:space="preserve">CZĘŚĆ I </w:t>
      </w:r>
      <w:r w:rsidRPr="00F2581A">
        <w:rPr>
          <w:rFonts w:ascii="Arial" w:hAnsi="Arial" w:cs="Arial"/>
          <w:b/>
          <w:iCs/>
          <w:color w:val="000000" w:themeColor="text1"/>
          <w:spacing w:val="-2"/>
          <w:sz w:val="22"/>
          <w:szCs w:val="22"/>
        </w:rPr>
        <w:tab/>
      </w:r>
      <w:r w:rsidR="007B0FF0">
        <w:rPr>
          <w:rFonts w:ascii="Arial" w:hAnsi="Arial" w:cs="Arial"/>
          <w:b/>
          <w:iCs/>
          <w:color w:val="000000" w:themeColor="text1"/>
          <w:spacing w:val="-2"/>
          <w:sz w:val="22"/>
          <w:szCs w:val="22"/>
        </w:rPr>
        <w:t>„</w:t>
      </w:r>
      <w:r w:rsidR="007B0FF0" w:rsidRPr="007B0FF0">
        <w:rPr>
          <w:rFonts w:ascii="Arial" w:hAnsi="Arial" w:cs="Arial"/>
          <w:b/>
          <w:bCs/>
          <w:iCs/>
          <w:color w:val="000000" w:themeColor="text1"/>
          <w:spacing w:val="-2"/>
          <w:sz w:val="22"/>
          <w:szCs w:val="22"/>
          <w:lang w:bidi="pl-PL"/>
        </w:rPr>
        <w:t xml:space="preserve">Zakup i dostawa fabrycznie nowych pojemników o pojemności 1100l i 240l do zbiórki odpadów dla Miejskiego Zakładu Komunalnego Sp. z o.o. </w:t>
      </w:r>
      <w:r w:rsidR="00596FF7">
        <w:rPr>
          <w:rFonts w:ascii="Arial" w:hAnsi="Arial" w:cs="Arial"/>
          <w:b/>
          <w:bCs/>
          <w:iCs/>
          <w:color w:val="000000" w:themeColor="text1"/>
          <w:spacing w:val="-2"/>
          <w:sz w:val="22"/>
          <w:szCs w:val="22"/>
          <w:lang w:bidi="pl-PL"/>
        </w:rPr>
        <w:br/>
      </w:r>
      <w:r w:rsidR="007B0FF0" w:rsidRPr="007B0FF0">
        <w:rPr>
          <w:rFonts w:ascii="Arial" w:hAnsi="Arial" w:cs="Arial"/>
          <w:b/>
          <w:bCs/>
          <w:iCs/>
          <w:color w:val="000000" w:themeColor="text1"/>
          <w:spacing w:val="-2"/>
          <w:sz w:val="22"/>
          <w:szCs w:val="22"/>
          <w:lang w:bidi="pl-PL"/>
        </w:rPr>
        <w:t>w Stalowej Woli</w:t>
      </w:r>
      <w:r w:rsidR="007B0FF0">
        <w:rPr>
          <w:rFonts w:ascii="Arial" w:hAnsi="Arial" w:cs="Arial"/>
          <w:b/>
          <w:bCs/>
          <w:iCs/>
          <w:color w:val="000000" w:themeColor="text1"/>
          <w:spacing w:val="-2"/>
          <w:sz w:val="22"/>
          <w:szCs w:val="22"/>
          <w:lang w:bidi="pl-PL"/>
        </w:rPr>
        <w:t>”.</w:t>
      </w:r>
    </w:p>
    <w:p w14:paraId="612A5F6E" w14:textId="0239F611" w:rsidR="00F2581A" w:rsidRPr="00F2581A" w:rsidRDefault="00F2581A" w:rsidP="00F2581A">
      <w:pPr>
        <w:tabs>
          <w:tab w:val="left" w:pos="0"/>
        </w:tabs>
        <w:spacing w:line="320" w:lineRule="exact"/>
        <w:ind w:left="1410" w:hanging="1410"/>
        <w:jc w:val="both"/>
        <w:rPr>
          <w:rFonts w:ascii="Arial" w:hAnsi="Arial" w:cs="Arial"/>
          <w:b/>
          <w:iCs/>
          <w:color w:val="000000" w:themeColor="text1"/>
          <w:spacing w:val="-2"/>
          <w:sz w:val="22"/>
          <w:szCs w:val="22"/>
        </w:rPr>
      </w:pPr>
      <w:r w:rsidRPr="00F2581A">
        <w:rPr>
          <w:rFonts w:ascii="Arial" w:hAnsi="Arial" w:cs="Arial"/>
          <w:b/>
          <w:iCs/>
          <w:color w:val="000000" w:themeColor="text1"/>
          <w:spacing w:val="-2"/>
          <w:sz w:val="22"/>
          <w:szCs w:val="22"/>
        </w:rPr>
        <w:t xml:space="preserve">CZĘŚĆ II </w:t>
      </w:r>
      <w:r w:rsidRPr="00F2581A">
        <w:rPr>
          <w:rFonts w:ascii="Arial" w:hAnsi="Arial" w:cs="Arial"/>
          <w:b/>
          <w:iCs/>
          <w:color w:val="000000" w:themeColor="text1"/>
          <w:spacing w:val="-2"/>
          <w:sz w:val="22"/>
          <w:szCs w:val="22"/>
        </w:rPr>
        <w:tab/>
      </w:r>
      <w:r w:rsidR="007B0FF0">
        <w:rPr>
          <w:rFonts w:ascii="Arial" w:hAnsi="Arial" w:cs="Arial"/>
          <w:b/>
          <w:iCs/>
          <w:color w:val="000000" w:themeColor="text1"/>
          <w:spacing w:val="-2"/>
          <w:sz w:val="22"/>
          <w:szCs w:val="22"/>
        </w:rPr>
        <w:t>„</w:t>
      </w:r>
      <w:r w:rsidR="007B0FF0" w:rsidRPr="007B0FF0">
        <w:rPr>
          <w:rFonts w:ascii="Arial" w:hAnsi="Arial" w:cs="Arial"/>
          <w:b/>
          <w:bCs/>
          <w:iCs/>
          <w:color w:val="000000" w:themeColor="text1"/>
          <w:spacing w:val="-2"/>
          <w:sz w:val="22"/>
          <w:szCs w:val="22"/>
          <w:lang w:bidi="pl-PL"/>
        </w:rPr>
        <w:t>Zakup i dostawa fabrycznie nowych pojemników metalowych o pojemności 110 l i 40 l na odpady dla Miejskiego Zakładu Komunalnego Sp. z o.o. w Stalowej Woli”</w:t>
      </w:r>
      <w:r w:rsidR="007B0FF0">
        <w:rPr>
          <w:rFonts w:ascii="Arial" w:hAnsi="Arial" w:cs="Arial"/>
          <w:b/>
          <w:bCs/>
          <w:iCs/>
          <w:color w:val="000000" w:themeColor="text1"/>
          <w:spacing w:val="-2"/>
          <w:sz w:val="22"/>
          <w:szCs w:val="22"/>
          <w:lang w:bidi="pl-PL"/>
        </w:rPr>
        <w:t>.</w:t>
      </w:r>
    </w:p>
    <w:p w14:paraId="319BF69F" w14:textId="5A7F2E6B" w:rsidR="00F2581A" w:rsidRPr="00F2581A" w:rsidRDefault="00F2581A" w:rsidP="00F2581A">
      <w:pPr>
        <w:tabs>
          <w:tab w:val="left" w:pos="0"/>
        </w:tabs>
        <w:spacing w:line="320" w:lineRule="exact"/>
        <w:ind w:left="1410" w:hanging="1410"/>
        <w:jc w:val="both"/>
        <w:rPr>
          <w:rFonts w:ascii="Arial" w:hAnsi="Arial" w:cs="Arial"/>
          <w:b/>
          <w:iCs/>
          <w:color w:val="000000" w:themeColor="text1"/>
          <w:spacing w:val="-2"/>
          <w:sz w:val="22"/>
          <w:szCs w:val="22"/>
        </w:rPr>
      </w:pPr>
      <w:r w:rsidRPr="00F2581A">
        <w:rPr>
          <w:rFonts w:ascii="Arial" w:hAnsi="Arial" w:cs="Arial"/>
          <w:b/>
          <w:iCs/>
          <w:color w:val="000000" w:themeColor="text1"/>
          <w:spacing w:val="-2"/>
          <w:sz w:val="22"/>
          <w:szCs w:val="22"/>
        </w:rPr>
        <w:t>CZĘŚĆ III</w:t>
      </w:r>
      <w:r w:rsidRPr="00F2581A">
        <w:rPr>
          <w:rFonts w:ascii="Arial" w:hAnsi="Arial" w:cs="Arial"/>
          <w:b/>
          <w:iCs/>
          <w:color w:val="000000" w:themeColor="text1"/>
          <w:spacing w:val="-2"/>
          <w:sz w:val="22"/>
          <w:szCs w:val="22"/>
        </w:rPr>
        <w:tab/>
      </w:r>
      <w:r w:rsidR="00596FF7">
        <w:rPr>
          <w:rFonts w:ascii="Arial" w:hAnsi="Arial" w:cs="Arial"/>
          <w:b/>
          <w:iCs/>
          <w:color w:val="000000" w:themeColor="text1"/>
          <w:spacing w:val="-2"/>
          <w:sz w:val="22"/>
          <w:szCs w:val="22"/>
        </w:rPr>
        <w:t>„</w:t>
      </w:r>
      <w:r w:rsidR="00596FF7" w:rsidRPr="00596FF7">
        <w:rPr>
          <w:rFonts w:ascii="Arial" w:hAnsi="Arial" w:cs="Arial"/>
          <w:b/>
          <w:bCs/>
          <w:iCs/>
          <w:color w:val="000000" w:themeColor="text1"/>
          <w:spacing w:val="-2"/>
          <w:sz w:val="22"/>
          <w:szCs w:val="22"/>
          <w:lang w:bidi="pl-PL"/>
        </w:rPr>
        <w:t>Zakup i dostawa fabrycznie nowych pojemników do segregacji odpadów dla Miejskiego Zakładu Komunalnego Sp. z o.o. w Stalowej Woli”.</w:t>
      </w:r>
    </w:p>
    <w:bookmarkEnd w:id="7"/>
    <w:p w14:paraId="16AA1268" w14:textId="7F39E04C" w:rsidR="006E3FE7" w:rsidRDefault="006E3FE7" w:rsidP="00EB3940">
      <w:pPr>
        <w:tabs>
          <w:tab w:val="left" w:pos="284"/>
        </w:tabs>
        <w:spacing w:line="276" w:lineRule="auto"/>
        <w:ind w:left="284"/>
        <w:jc w:val="both"/>
        <w:rPr>
          <w:rFonts w:ascii="Arial" w:hAnsi="Arial" w:cs="Arial"/>
          <w:color w:val="000000"/>
          <w:spacing w:val="-2"/>
          <w:sz w:val="22"/>
          <w:szCs w:val="22"/>
        </w:rPr>
      </w:pPr>
    </w:p>
    <w:p w14:paraId="6A5ECD66" w14:textId="51FAC3C1" w:rsidR="007572E8" w:rsidRDefault="007572E8" w:rsidP="00EB3940">
      <w:pPr>
        <w:tabs>
          <w:tab w:val="left" w:pos="284"/>
        </w:tabs>
        <w:spacing w:line="276" w:lineRule="auto"/>
        <w:ind w:left="284"/>
        <w:jc w:val="both"/>
        <w:rPr>
          <w:rFonts w:ascii="Arial" w:hAnsi="Arial" w:cs="Arial"/>
          <w:color w:val="000000"/>
          <w:spacing w:val="-2"/>
          <w:sz w:val="22"/>
          <w:szCs w:val="22"/>
        </w:rPr>
      </w:pPr>
    </w:p>
    <w:p w14:paraId="1C34AD10" w14:textId="2BE01282" w:rsidR="007572E8" w:rsidRDefault="007572E8" w:rsidP="00EB3940">
      <w:pPr>
        <w:tabs>
          <w:tab w:val="left" w:pos="284"/>
        </w:tabs>
        <w:spacing w:line="276" w:lineRule="auto"/>
        <w:ind w:left="284"/>
        <w:jc w:val="both"/>
        <w:rPr>
          <w:rFonts w:ascii="Arial" w:hAnsi="Arial" w:cs="Arial"/>
          <w:color w:val="000000"/>
          <w:spacing w:val="-2"/>
          <w:sz w:val="22"/>
          <w:szCs w:val="22"/>
        </w:rPr>
      </w:pPr>
    </w:p>
    <w:p w14:paraId="4E32DAF2" w14:textId="77777777" w:rsidR="007572E8" w:rsidRDefault="007572E8" w:rsidP="00EB3940">
      <w:pPr>
        <w:tabs>
          <w:tab w:val="left" w:pos="284"/>
        </w:tabs>
        <w:spacing w:line="276" w:lineRule="auto"/>
        <w:ind w:left="284"/>
        <w:jc w:val="both"/>
        <w:rPr>
          <w:rFonts w:ascii="Arial" w:hAnsi="Arial" w:cs="Arial"/>
          <w:color w:val="000000"/>
          <w:spacing w:val="-2"/>
          <w:sz w:val="22"/>
          <w:szCs w:val="22"/>
        </w:rPr>
      </w:pPr>
    </w:p>
    <w:p w14:paraId="3DAAB1E8" w14:textId="77777777" w:rsidR="006E3FE7" w:rsidRPr="006E3FE7" w:rsidRDefault="006E3FE7" w:rsidP="006E3FE7">
      <w:pPr>
        <w:pStyle w:val="Akapitzlist"/>
        <w:numPr>
          <w:ilvl w:val="0"/>
          <w:numId w:val="2"/>
        </w:numPr>
        <w:shd w:val="clear" w:color="auto" w:fill="C5E0B3" w:themeFill="accent6" w:themeFillTint="66"/>
        <w:spacing w:line="276" w:lineRule="auto"/>
        <w:ind w:left="426" w:hanging="426"/>
        <w:rPr>
          <w:rFonts w:ascii="Arial" w:hAnsi="Arial" w:cs="Arial"/>
          <w:b/>
          <w:color w:val="000000"/>
          <w:spacing w:val="-2"/>
          <w:sz w:val="22"/>
          <w:szCs w:val="22"/>
          <w:u w:val="double"/>
        </w:rPr>
      </w:pPr>
      <w:r w:rsidRPr="006E3FE7">
        <w:rPr>
          <w:rFonts w:ascii="Arial" w:hAnsi="Arial" w:cs="Arial"/>
          <w:b/>
          <w:color w:val="000000"/>
          <w:spacing w:val="-2"/>
          <w:sz w:val="22"/>
          <w:szCs w:val="22"/>
          <w:u w:val="double"/>
        </w:rPr>
        <w:t xml:space="preserve">PRZEDMIOTOWE ŚRODKI DOWODOWE </w:t>
      </w:r>
    </w:p>
    <w:p w14:paraId="16DE4340" w14:textId="77777777" w:rsidR="009D7253" w:rsidRDefault="009D7253" w:rsidP="009D7253">
      <w:pPr>
        <w:pStyle w:val="Nagwek2"/>
        <w:ind w:left="360"/>
        <w:jc w:val="both"/>
        <w:rPr>
          <w:rFonts w:cs="Arial"/>
          <w:b w:val="0"/>
          <w:sz w:val="22"/>
          <w:szCs w:val="22"/>
        </w:rPr>
      </w:pPr>
    </w:p>
    <w:p w14:paraId="4B06EC9B" w14:textId="7BAC601E" w:rsidR="00A956FC" w:rsidRDefault="00A956FC" w:rsidP="00A956FC">
      <w:pPr>
        <w:numPr>
          <w:ilvl w:val="1"/>
          <w:numId w:val="25"/>
        </w:numPr>
        <w:jc w:val="both"/>
        <w:rPr>
          <w:rFonts w:ascii="Arial" w:hAnsi="Arial" w:cs="Arial"/>
          <w:bCs/>
          <w:sz w:val="22"/>
          <w:szCs w:val="22"/>
          <w:lang w:val="x-none"/>
        </w:rPr>
      </w:pPr>
      <w:r w:rsidRPr="00A956FC">
        <w:rPr>
          <w:rFonts w:ascii="Arial" w:hAnsi="Arial" w:cs="Arial"/>
          <w:bCs/>
          <w:sz w:val="22"/>
          <w:szCs w:val="22"/>
          <w:lang w:val="x-none"/>
        </w:rPr>
        <w:t xml:space="preserve">Zamawiający żąda załączenia </w:t>
      </w:r>
      <w:r w:rsidRPr="00A956FC">
        <w:rPr>
          <w:rFonts w:ascii="Arial" w:hAnsi="Arial" w:cs="Arial"/>
          <w:bCs/>
          <w:sz w:val="22"/>
          <w:szCs w:val="22"/>
          <w:u w:val="single"/>
          <w:lang w:val="x-none"/>
        </w:rPr>
        <w:t>wraz z ofertą</w:t>
      </w:r>
      <w:r w:rsidRPr="00A956FC">
        <w:rPr>
          <w:rFonts w:ascii="Arial" w:hAnsi="Arial" w:cs="Arial"/>
          <w:bCs/>
          <w:sz w:val="22"/>
          <w:szCs w:val="22"/>
          <w:lang w:val="x-none"/>
        </w:rPr>
        <w:t xml:space="preserve">  przedmiotowych środków dowodowych na  potwierdzenie spełniania przez oferowane dostawy wymagań określonych przez Zamawiającego:</w:t>
      </w:r>
    </w:p>
    <w:p w14:paraId="4C8FF9F8" w14:textId="77777777" w:rsidR="00A956FC" w:rsidRPr="00A956FC" w:rsidRDefault="00A956FC" w:rsidP="00A956FC">
      <w:pPr>
        <w:ind w:left="360"/>
        <w:jc w:val="both"/>
        <w:rPr>
          <w:rFonts w:ascii="Arial" w:hAnsi="Arial" w:cs="Arial"/>
          <w:b/>
          <w:color w:val="FF0000"/>
          <w:sz w:val="22"/>
          <w:szCs w:val="22"/>
          <w:lang w:val="x-none"/>
        </w:rPr>
      </w:pPr>
      <w:r w:rsidRPr="00A956FC">
        <w:rPr>
          <w:rFonts w:ascii="Arial" w:hAnsi="Arial" w:cs="Arial"/>
          <w:b/>
          <w:color w:val="FF0000"/>
          <w:sz w:val="22"/>
          <w:szCs w:val="22"/>
          <w:lang w:val="x-none"/>
        </w:rPr>
        <w:t>a)  opisy, fotografie lub karty katalogowe,</w:t>
      </w:r>
    </w:p>
    <w:p w14:paraId="1EF0658C" w14:textId="4A757795" w:rsidR="00A956FC" w:rsidRPr="00A956FC" w:rsidRDefault="00A956FC" w:rsidP="00A956FC">
      <w:pPr>
        <w:ind w:left="360"/>
        <w:jc w:val="both"/>
        <w:rPr>
          <w:rFonts w:ascii="Arial" w:hAnsi="Arial" w:cs="Arial"/>
          <w:b/>
          <w:color w:val="FF0000"/>
          <w:sz w:val="22"/>
          <w:szCs w:val="22"/>
          <w:lang w:val="x-none"/>
        </w:rPr>
      </w:pPr>
      <w:r w:rsidRPr="00A956FC">
        <w:rPr>
          <w:rFonts w:ascii="Arial" w:hAnsi="Arial" w:cs="Arial"/>
          <w:b/>
          <w:color w:val="FF0000"/>
          <w:sz w:val="22"/>
          <w:szCs w:val="22"/>
          <w:lang w:val="x-none"/>
        </w:rPr>
        <w:t>b) deklaracje zgodności lub inne dokumenty potwierdzające spełnianie przez oferowane pojemniki wymaganych norm i posiadanie higienicznego atestu Państwowego Zakładu Higieny lub równoważny.</w:t>
      </w:r>
    </w:p>
    <w:p w14:paraId="6B5DED23" w14:textId="77777777" w:rsidR="00A956FC" w:rsidRPr="00A956FC" w:rsidRDefault="00A956FC" w:rsidP="00A956FC">
      <w:pPr>
        <w:numPr>
          <w:ilvl w:val="1"/>
          <w:numId w:val="25"/>
        </w:numPr>
        <w:jc w:val="both"/>
        <w:rPr>
          <w:rFonts w:ascii="Arial" w:hAnsi="Arial" w:cs="Arial"/>
          <w:bCs/>
          <w:sz w:val="22"/>
          <w:szCs w:val="22"/>
          <w:lang w:val="x-none"/>
        </w:rPr>
      </w:pPr>
      <w:r w:rsidRPr="00A956FC">
        <w:rPr>
          <w:rFonts w:ascii="Arial" w:hAnsi="Arial" w:cs="Arial"/>
          <w:bCs/>
          <w:sz w:val="22"/>
          <w:szCs w:val="22"/>
          <w:lang w:val="x-none"/>
        </w:rPr>
        <w:t>Ww. środki przedmiotowe należy złożyć wraz z ofertą.</w:t>
      </w:r>
    </w:p>
    <w:p w14:paraId="0D5F4D5B" w14:textId="77777777" w:rsidR="00A956FC" w:rsidRPr="00A956FC" w:rsidRDefault="00A956FC" w:rsidP="00A956FC">
      <w:pPr>
        <w:numPr>
          <w:ilvl w:val="1"/>
          <w:numId w:val="25"/>
        </w:numPr>
        <w:jc w:val="both"/>
        <w:rPr>
          <w:rFonts w:ascii="Arial" w:hAnsi="Arial" w:cs="Arial"/>
          <w:bCs/>
          <w:sz w:val="22"/>
          <w:szCs w:val="22"/>
        </w:rPr>
      </w:pPr>
      <w:r w:rsidRPr="00A956FC">
        <w:rPr>
          <w:rFonts w:ascii="Arial" w:hAnsi="Arial" w:cs="Arial"/>
          <w:bCs/>
          <w:sz w:val="22"/>
          <w:szCs w:val="22"/>
          <w:lang w:val="x-none"/>
        </w:rPr>
        <w:t xml:space="preserve">Zgodnie z art. 107 ust. 2 ustawy </w:t>
      </w:r>
      <w:proofErr w:type="spellStart"/>
      <w:r w:rsidRPr="00A956FC">
        <w:rPr>
          <w:rFonts w:ascii="Arial" w:hAnsi="Arial" w:cs="Arial"/>
          <w:bCs/>
          <w:sz w:val="22"/>
          <w:szCs w:val="22"/>
          <w:lang w:val="x-none"/>
        </w:rPr>
        <w:t>Pzp</w:t>
      </w:r>
      <w:proofErr w:type="spellEnd"/>
      <w:r w:rsidRPr="00A956FC">
        <w:rPr>
          <w:rFonts w:ascii="Arial" w:hAnsi="Arial" w:cs="Arial"/>
          <w:bCs/>
          <w:sz w:val="22"/>
          <w:szCs w:val="22"/>
          <w:lang w:val="x-none"/>
        </w:rPr>
        <w:t>, jeżeli Wykonawca nie złoży ww. przedmiotowych środków dowodowych lub złożone przedmiotowe środki dowodowe będą niekompletne, Zamawiający wezwie do ich złożenia lub uzupełnienia w wyznaczonym terminie</w:t>
      </w:r>
      <w:r w:rsidRPr="00A956FC">
        <w:rPr>
          <w:rFonts w:ascii="Arial" w:hAnsi="Arial" w:cs="Arial"/>
          <w:bCs/>
          <w:sz w:val="22"/>
          <w:szCs w:val="22"/>
        </w:rPr>
        <w:t>.</w:t>
      </w:r>
    </w:p>
    <w:p w14:paraId="1C27566E" w14:textId="77777777" w:rsidR="00A956FC" w:rsidRPr="00A956FC" w:rsidRDefault="00A956FC" w:rsidP="00A956FC">
      <w:pPr>
        <w:jc w:val="both"/>
        <w:rPr>
          <w:rFonts w:ascii="Arial" w:hAnsi="Arial" w:cs="Arial"/>
          <w:sz w:val="22"/>
          <w:szCs w:val="22"/>
        </w:rPr>
      </w:pPr>
    </w:p>
    <w:p w14:paraId="2C2B808C" w14:textId="77777777" w:rsidR="00A956FC" w:rsidRPr="00A956FC" w:rsidRDefault="00A956FC" w:rsidP="00A956FC">
      <w:pPr>
        <w:numPr>
          <w:ilvl w:val="1"/>
          <w:numId w:val="25"/>
        </w:numPr>
        <w:jc w:val="both"/>
        <w:rPr>
          <w:rFonts w:ascii="Arial" w:hAnsi="Arial" w:cs="Arial"/>
          <w:bCs/>
          <w:sz w:val="22"/>
          <w:szCs w:val="22"/>
          <w:lang w:val="x-none"/>
        </w:rPr>
      </w:pPr>
      <w:r w:rsidRPr="00A956FC">
        <w:rPr>
          <w:rFonts w:ascii="Arial" w:hAnsi="Arial" w:cs="Arial"/>
          <w:bCs/>
          <w:sz w:val="22"/>
          <w:szCs w:val="22"/>
          <w:lang w:val="x-none"/>
        </w:rPr>
        <w:t>PRZEDMIOTOWE ŚRODKI DOWODOWE SKŁADANE NA POTWIERDZENIE RÓWNOWAŻNOŚCI</w:t>
      </w:r>
      <w:r w:rsidRPr="00A956FC">
        <w:rPr>
          <w:rFonts w:ascii="Arial" w:hAnsi="Arial" w:cs="Arial"/>
          <w:bCs/>
          <w:sz w:val="22"/>
          <w:szCs w:val="22"/>
        </w:rPr>
        <w:t xml:space="preserve"> </w:t>
      </w:r>
    </w:p>
    <w:p w14:paraId="1BEF3262" w14:textId="77777777" w:rsidR="00A956FC" w:rsidRPr="00A956FC" w:rsidRDefault="00A956FC" w:rsidP="00A956FC">
      <w:pPr>
        <w:numPr>
          <w:ilvl w:val="0"/>
          <w:numId w:val="77"/>
        </w:numPr>
        <w:jc w:val="both"/>
        <w:rPr>
          <w:rFonts w:ascii="Arial" w:hAnsi="Arial" w:cs="Arial"/>
          <w:bCs/>
          <w:sz w:val="22"/>
          <w:szCs w:val="22"/>
          <w:lang w:val="x-none"/>
        </w:rPr>
      </w:pPr>
      <w:r w:rsidRPr="00A956FC">
        <w:rPr>
          <w:rFonts w:ascii="Arial" w:hAnsi="Arial" w:cs="Arial"/>
          <w:bCs/>
          <w:sz w:val="22"/>
          <w:szCs w:val="22"/>
          <w:lang w:val="x-none"/>
        </w:rPr>
        <w:t>W przypadkach, kiedy w opisie przedmiotu zamówienia wskazane zostały znaki towarowe, patenty lub pochodzenia, źródła lub szczególny proces, który charakteryzuje produkty dostarczane przez konkretnego Wykonawcę, oznacza to, że Zamawiający nie może opisać przedmiotu zamówienia w wystarczająco precyzyjny i zrozumiały sposób. W takich sytuacjach ewentualne wskazania na znaki towarowe, patenty, pochodzenie, źródło lub szczególny proces, należy odczytywać z wyrazami „lub równoważne”. Jeśli Zamawiający wskazał marki lub nazwy handlowe określa to klasę produktu, będącego przedmiotem zamówienia i służy ustaleniu standardu, a nie wskazuje na konkretny wyrób czy producenta. Jako rozwiązania równoważne, należy rozumieć rozwiązania charakteryzujące się parametrami nie gorszymi od wymaganych, a znajdujących się w dokumentacji.</w:t>
      </w:r>
    </w:p>
    <w:p w14:paraId="426CA3EE" w14:textId="77777777" w:rsidR="00A956FC" w:rsidRPr="00A956FC" w:rsidRDefault="00A956FC" w:rsidP="00A956FC">
      <w:pPr>
        <w:numPr>
          <w:ilvl w:val="0"/>
          <w:numId w:val="77"/>
        </w:numPr>
        <w:jc w:val="both"/>
        <w:rPr>
          <w:rFonts w:ascii="Arial" w:hAnsi="Arial" w:cs="Arial"/>
          <w:bCs/>
          <w:sz w:val="22"/>
          <w:szCs w:val="22"/>
          <w:lang w:val="x-none"/>
        </w:rPr>
      </w:pPr>
      <w:r w:rsidRPr="00A956FC">
        <w:rPr>
          <w:rFonts w:ascii="Arial" w:hAnsi="Arial" w:cs="Arial"/>
          <w:bCs/>
          <w:sz w:val="22"/>
          <w:szCs w:val="22"/>
          <w:lang w:val="x-none"/>
        </w:rPr>
        <w:t xml:space="preserve">W przypadku oferowania produktu o innej nazwie niż wymagana przez Zamawiającego, Wykonawca obowiązany jest wykazać w ofercie, że oferowane przez niego dostawy spełniają wymagania określone przez Zamawiającego poprzez podanie odpowiednio nazwy oferowanego produktu, nazwy producenta i nr katalogowego bądź innych cech jednoznacznie wskazujących na zaoferowane produkty oraz dołączenie do oferty, w szczególności przedmiotowych środków dowodowych, o których mowa w art. 104-107 ustawy </w:t>
      </w:r>
      <w:proofErr w:type="spellStart"/>
      <w:r w:rsidRPr="00A956FC">
        <w:rPr>
          <w:rFonts w:ascii="Arial" w:hAnsi="Arial" w:cs="Arial"/>
          <w:bCs/>
          <w:sz w:val="22"/>
          <w:szCs w:val="22"/>
          <w:lang w:val="x-none"/>
        </w:rPr>
        <w:t>Pzp</w:t>
      </w:r>
      <w:proofErr w:type="spellEnd"/>
      <w:r w:rsidRPr="00A956FC">
        <w:rPr>
          <w:rFonts w:ascii="Arial" w:hAnsi="Arial" w:cs="Arial"/>
          <w:bCs/>
          <w:sz w:val="22"/>
          <w:szCs w:val="22"/>
          <w:lang w:val="x-none"/>
        </w:rPr>
        <w:t xml:space="preserve">, udowadniając, że proponowane rozwiązania w równoważnym stopniu spełniają wymagania określone w opisie przedmiotu zamówienia. </w:t>
      </w:r>
    </w:p>
    <w:p w14:paraId="5CD9C27E" w14:textId="77777777" w:rsidR="00A956FC" w:rsidRPr="00A956FC" w:rsidRDefault="00A956FC" w:rsidP="00A956FC">
      <w:pPr>
        <w:numPr>
          <w:ilvl w:val="0"/>
          <w:numId w:val="77"/>
        </w:numPr>
        <w:jc w:val="both"/>
        <w:rPr>
          <w:rFonts w:ascii="Arial" w:hAnsi="Arial" w:cs="Arial"/>
          <w:bCs/>
          <w:sz w:val="22"/>
          <w:szCs w:val="22"/>
          <w:lang w:val="x-none"/>
        </w:rPr>
      </w:pPr>
      <w:r w:rsidRPr="00A956FC">
        <w:rPr>
          <w:rFonts w:ascii="Arial" w:hAnsi="Arial" w:cs="Arial"/>
          <w:bCs/>
          <w:sz w:val="22"/>
          <w:szCs w:val="22"/>
          <w:lang w:val="x-none"/>
        </w:rPr>
        <w:t xml:space="preserve">W sytuacjach, kiedy Zamawiający opisuje przedmiot zamówienia poprzez odniesienie się do norm, ocen technicznych, specyfikacji technicznych i systemów referencji technicznych, o których mowa w art. 101 ust. 1 pkt 2 i ust. 3 ustawy </w:t>
      </w:r>
      <w:proofErr w:type="spellStart"/>
      <w:r w:rsidRPr="00A956FC">
        <w:rPr>
          <w:rFonts w:ascii="Arial" w:hAnsi="Arial" w:cs="Arial"/>
          <w:bCs/>
          <w:sz w:val="22"/>
          <w:szCs w:val="22"/>
          <w:lang w:val="x-none"/>
        </w:rPr>
        <w:t>Pzp</w:t>
      </w:r>
      <w:proofErr w:type="spellEnd"/>
      <w:r w:rsidRPr="00A956FC">
        <w:rPr>
          <w:rFonts w:ascii="Arial" w:hAnsi="Arial" w:cs="Arial"/>
          <w:bCs/>
          <w:sz w:val="22"/>
          <w:szCs w:val="22"/>
          <w:lang w:val="x-none"/>
        </w:rPr>
        <w:t xml:space="preserve">, dopuszcza rozwiązania równoważne opisywanym. Wykonawca, który oferuje rozwiązania równoważne do wskazanych norm jest obowiązany wykazać w ofercie, że oferowane przez niego dostawy spełniają wymagania określone przez Zamawiającego, poprzez wskazanie w Formularzu ofertowym normy równoważnej do oferowanego produktu oraz dołączenie do oferty, w szczególności przedmiotowych środków dowodowych, o których mowa w art. 104-107 ustawy </w:t>
      </w:r>
      <w:proofErr w:type="spellStart"/>
      <w:r w:rsidRPr="00A956FC">
        <w:rPr>
          <w:rFonts w:ascii="Arial" w:hAnsi="Arial" w:cs="Arial"/>
          <w:bCs/>
          <w:sz w:val="22"/>
          <w:szCs w:val="22"/>
          <w:lang w:val="x-none"/>
        </w:rPr>
        <w:t>Pzp</w:t>
      </w:r>
      <w:proofErr w:type="spellEnd"/>
      <w:r w:rsidRPr="00A956FC">
        <w:rPr>
          <w:rFonts w:ascii="Arial" w:hAnsi="Arial" w:cs="Arial"/>
          <w:bCs/>
          <w:sz w:val="22"/>
          <w:szCs w:val="22"/>
          <w:lang w:val="x-none"/>
        </w:rPr>
        <w:t xml:space="preserve">, udowadniając, że proponowane rozwiązania do norm w równoważnym stopniu spełniają wymagania określone w opisie przedmiotu zamówienia. </w:t>
      </w:r>
    </w:p>
    <w:p w14:paraId="29073E3B" w14:textId="77777777" w:rsidR="00A956FC" w:rsidRPr="00A956FC" w:rsidRDefault="00A956FC" w:rsidP="00A956FC">
      <w:pPr>
        <w:numPr>
          <w:ilvl w:val="0"/>
          <w:numId w:val="77"/>
        </w:numPr>
        <w:jc w:val="both"/>
        <w:rPr>
          <w:rFonts w:ascii="Arial" w:hAnsi="Arial" w:cs="Arial"/>
          <w:bCs/>
          <w:sz w:val="22"/>
          <w:szCs w:val="22"/>
          <w:lang w:val="x-none"/>
        </w:rPr>
      </w:pPr>
      <w:r w:rsidRPr="00A956FC">
        <w:rPr>
          <w:rFonts w:ascii="Arial" w:hAnsi="Arial" w:cs="Arial"/>
          <w:bCs/>
          <w:sz w:val="22"/>
          <w:szCs w:val="22"/>
          <w:lang w:val="x-none"/>
        </w:rPr>
        <w:t xml:space="preserve">W przypadku kiedy Wykonawca zaoferuje produkt równoważny lub produkt spełniający normy równoważne wskazane przez Zamawiającego i nie złoży wraz z ofertą przedmiotowych środków dowodowych udowadniających, że proponowane rozwiązania w równoważnym stopniu spełniają wymagania określone w opisie przedmiotu zamówienia, Zamawiający wezwie do ich złożenia, na podstawie art. 107 ust. 2 ustawy </w:t>
      </w:r>
      <w:proofErr w:type="spellStart"/>
      <w:r w:rsidRPr="00A956FC">
        <w:rPr>
          <w:rFonts w:ascii="Arial" w:hAnsi="Arial" w:cs="Arial"/>
          <w:bCs/>
          <w:sz w:val="22"/>
          <w:szCs w:val="22"/>
          <w:lang w:val="x-none"/>
        </w:rPr>
        <w:t>Pzp</w:t>
      </w:r>
      <w:proofErr w:type="spellEnd"/>
      <w:r w:rsidRPr="00A956FC">
        <w:rPr>
          <w:rFonts w:ascii="Arial" w:hAnsi="Arial" w:cs="Arial"/>
          <w:bCs/>
          <w:sz w:val="22"/>
          <w:szCs w:val="22"/>
          <w:lang w:val="x-none"/>
        </w:rPr>
        <w:t>.</w:t>
      </w:r>
    </w:p>
    <w:p w14:paraId="62CC4B3C" w14:textId="77777777" w:rsidR="009D7253" w:rsidRPr="009D7253" w:rsidRDefault="009D7253" w:rsidP="009D7253">
      <w:pPr>
        <w:rPr>
          <w:lang w:val="x-none"/>
        </w:rPr>
      </w:pPr>
    </w:p>
    <w:p w14:paraId="73B1557C" w14:textId="77777777" w:rsidR="007916EB" w:rsidRPr="00F24308" w:rsidRDefault="007916EB" w:rsidP="007C05EA">
      <w:pPr>
        <w:pStyle w:val="Akapitzlist"/>
        <w:numPr>
          <w:ilvl w:val="0"/>
          <w:numId w:val="2"/>
        </w:numPr>
        <w:shd w:val="clear" w:color="auto" w:fill="C5E0B3" w:themeFill="accent6" w:themeFillTint="66"/>
        <w:spacing w:line="276" w:lineRule="auto"/>
        <w:ind w:left="426" w:hanging="426"/>
        <w:rPr>
          <w:rFonts w:ascii="Arial" w:hAnsi="Arial" w:cs="Arial"/>
          <w:b/>
          <w:color w:val="000000"/>
          <w:spacing w:val="-2"/>
          <w:sz w:val="22"/>
          <w:szCs w:val="22"/>
          <w:u w:val="double"/>
        </w:rPr>
      </w:pPr>
      <w:r w:rsidRPr="00F24308">
        <w:rPr>
          <w:rFonts w:ascii="Arial" w:hAnsi="Arial" w:cs="Arial"/>
          <w:b/>
          <w:color w:val="000000"/>
          <w:spacing w:val="-2"/>
          <w:sz w:val="22"/>
          <w:szCs w:val="22"/>
          <w:u w:val="double"/>
        </w:rPr>
        <w:lastRenderedPageBreak/>
        <w:t>OPIS CZĘŚCI ZAMÓWIENIA</w:t>
      </w:r>
      <w:r w:rsidR="00663639" w:rsidRPr="00F24308">
        <w:rPr>
          <w:rFonts w:ascii="Arial" w:hAnsi="Arial" w:cs="Arial"/>
          <w:b/>
          <w:color w:val="000000"/>
          <w:spacing w:val="-2"/>
          <w:sz w:val="22"/>
          <w:szCs w:val="22"/>
          <w:u w:val="double"/>
        </w:rPr>
        <w:t>:</w:t>
      </w:r>
    </w:p>
    <w:p w14:paraId="19A497B9" w14:textId="77777777" w:rsidR="00AA0BDE" w:rsidRDefault="00AA0BDE" w:rsidP="00AA0BDE">
      <w:pPr>
        <w:pStyle w:val="Default"/>
        <w:spacing w:line="276" w:lineRule="auto"/>
        <w:jc w:val="both"/>
        <w:rPr>
          <w:sz w:val="22"/>
          <w:szCs w:val="22"/>
        </w:rPr>
      </w:pPr>
    </w:p>
    <w:p w14:paraId="1292A774" w14:textId="0B0CFEC8" w:rsidR="003809FD" w:rsidRPr="003809FD" w:rsidRDefault="003809FD" w:rsidP="003809FD">
      <w:pPr>
        <w:pStyle w:val="Default"/>
        <w:tabs>
          <w:tab w:val="left" w:pos="284"/>
        </w:tabs>
        <w:spacing w:line="276" w:lineRule="auto"/>
        <w:ind w:left="360"/>
        <w:jc w:val="both"/>
        <w:rPr>
          <w:sz w:val="22"/>
          <w:szCs w:val="22"/>
        </w:rPr>
      </w:pPr>
      <w:r w:rsidRPr="003809FD">
        <w:rPr>
          <w:sz w:val="22"/>
          <w:szCs w:val="22"/>
        </w:rPr>
        <w:t>Zamawiający dopuszcza możliwość składania ofert częściowych z podziałem na następujące części:</w:t>
      </w:r>
    </w:p>
    <w:p w14:paraId="3259815C" w14:textId="30ADF5BF" w:rsidR="00F2581A" w:rsidRPr="001A6091" w:rsidRDefault="00F2581A" w:rsidP="0076375A">
      <w:pPr>
        <w:pStyle w:val="Akapitzlist"/>
        <w:numPr>
          <w:ilvl w:val="0"/>
          <w:numId w:val="75"/>
        </w:numPr>
        <w:spacing w:line="320" w:lineRule="exact"/>
        <w:jc w:val="both"/>
        <w:rPr>
          <w:rFonts w:ascii="Arial" w:hAnsi="Arial" w:cs="Arial"/>
          <w:b/>
          <w:bCs/>
          <w:iCs/>
          <w:color w:val="000000" w:themeColor="text1"/>
          <w:spacing w:val="-2"/>
          <w:sz w:val="22"/>
          <w:szCs w:val="22"/>
          <w:lang w:bidi="pl-PL"/>
        </w:rPr>
      </w:pPr>
      <w:bookmarkStart w:id="8" w:name="_Hlk109131907"/>
      <w:r w:rsidRPr="00F2581A">
        <w:rPr>
          <w:rFonts w:ascii="Arial" w:hAnsi="Arial" w:cs="Arial"/>
          <w:b/>
          <w:iCs/>
          <w:color w:val="000000" w:themeColor="text1"/>
          <w:spacing w:val="-2"/>
          <w:sz w:val="22"/>
          <w:szCs w:val="22"/>
        </w:rPr>
        <w:t xml:space="preserve">CZĘŚĆ I </w:t>
      </w:r>
      <w:r w:rsidR="001A6091">
        <w:rPr>
          <w:rFonts w:ascii="Arial" w:hAnsi="Arial" w:cs="Arial"/>
          <w:b/>
          <w:iCs/>
          <w:color w:val="000000" w:themeColor="text1"/>
          <w:spacing w:val="-2"/>
          <w:sz w:val="22"/>
          <w:szCs w:val="22"/>
        </w:rPr>
        <w:t>-</w:t>
      </w:r>
      <w:r w:rsidR="001A6091" w:rsidRPr="001A6091">
        <w:rPr>
          <w:rFonts w:ascii="Arial" w:hAnsi="Arial" w:cs="Arial"/>
          <w:b/>
          <w:bCs/>
          <w:iCs/>
          <w:color w:val="000000" w:themeColor="text1"/>
          <w:spacing w:val="-2"/>
          <w:sz w:val="22"/>
          <w:szCs w:val="22"/>
        </w:rPr>
        <w:t>„</w:t>
      </w:r>
      <w:r w:rsidR="001A6091" w:rsidRPr="001A6091">
        <w:rPr>
          <w:rFonts w:ascii="Arial" w:hAnsi="Arial" w:cs="Arial"/>
          <w:b/>
          <w:bCs/>
          <w:iCs/>
          <w:color w:val="000000" w:themeColor="text1"/>
          <w:spacing w:val="-2"/>
          <w:sz w:val="22"/>
          <w:szCs w:val="22"/>
          <w:lang w:bidi="pl-PL"/>
        </w:rPr>
        <w:t xml:space="preserve">Zakup i dostawa fabrycznie nowych pojemników o pojemności 1100 l i 240 l do zbiórki odpadów dla Miejskiego Zakładu Komunalnego </w:t>
      </w:r>
      <w:r w:rsidR="0076375A">
        <w:rPr>
          <w:rFonts w:ascii="Arial" w:hAnsi="Arial" w:cs="Arial"/>
          <w:b/>
          <w:bCs/>
          <w:iCs/>
          <w:color w:val="000000" w:themeColor="text1"/>
          <w:spacing w:val="-2"/>
          <w:sz w:val="22"/>
          <w:szCs w:val="22"/>
          <w:lang w:bidi="pl-PL"/>
        </w:rPr>
        <w:br/>
      </w:r>
      <w:r w:rsidR="001A6091" w:rsidRPr="001A6091">
        <w:rPr>
          <w:rFonts w:ascii="Arial" w:hAnsi="Arial" w:cs="Arial"/>
          <w:b/>
          <w:bCs/>
          <w:iCs/>
          <w:color w:val="000000" w:themeColor="text1"/>
          <w:spacing w:val="-2"/>
          <w:sz w:val="22"/>
          <w:szCs w:val="22"/>
          <w:lang w:bidi="pl-PL"/>
        </w:rPr>
        <w:t>Sp. z o.o. w Stalowej Woli”.</w:t>
      </w:r>
    </w:p>
    <w:p w14:paraId="2EC46E21" w14:textId="1CB97715" w:rsidR="00F2581A" w:rsidRPr="00F2581A" w:rsidRDefault="00F2581A" w:rsidP="00F2581A">
      <w:pPr>
        <w:pStyle w:val="Akapitzlist"/>
        <w:numPr>
          <w:ilvl w:val="0"/>
          <w:numId w:val="75"/>
        </w:numPr>
        <w:tabs>
          <w:tab w:val="left" w:pos="0"/>
        </w:tabs>
        <w:spacing w:line="320" w:lineRule="exact"/>
        <w:jc w:val="both"/>
        <w:rPr>
          <w:rFonts w:ascii="Arial" w:hAnsi="Arial" w:cs="Arial"/>
          <w:b/>
          <w:iCs/>
          <w:color w:val="000000" w:themeColor="text1"/>
          <w:spacing w:val="-2"/>
          <w:sz w:val="22"/>
          <w:szCs w:val="22"/>
        </w:rPr>
      </w:pPr>
      <w:r w:rsidRPr="00F2581A">
        <w:rPr>
          <w:rFonts w:ascii="Arial" w:hAnsi="Arial" w:cs="Arial"/>
          <w:b/>
          <w:iCs/>
          <w:color w:val="000000" w:themeColor="text1"/>
          <w:spacing w:val="-2"/>
          <w:sz w:val="22"/>
          <w:szCs w:val="22"/>
        </w:rPr>
        <w:t xml:space="preserve">CZĘŚĆ II </w:t>
      </w:r>
      <w:r w:rsidRPr="00F2581A">
        <w:rPr>
          <w:rFonts w:ascii="Arial" w:hAnsi="Arial" w:cs="Arial"/>
          <w:b/>
          <w:iCs/>
          <w:color w:val="000000" w:themeColor="text1"/>
          <w:spacing w:val="-2"/>
          <w:sz w:val="22"/>
          <w:szCs w:val="22"/>
        </w:rPr>
        <w:tab/>
      </w:r>
      <w:r w:rsidR="0076375A" w:rsidRPr="0076375A">
        <w:rPr>
          <w:rFonts w:ascii="Arial" w:hAnsi="Arial" w:cs="Arial"/>
          <w:b/>
          <w:bCs/>
          <w:iCs/>
          <w:color w:val="000000" w:themeColor="text1"/>
          <w:spacing w:val="-2"/>
          <w:sz w:val="22"/>
          <w:szCs w:val="22"/>
        </w:rPr>
        <w:t>„</w:t>
      </w:r>
      <w:r w:rsidR="0076375A" w:rsidRPr="0076375A">
        <w:rPr>
          <w:rFonts w:ascii="Arial" w:hAnsi="Arial" w:cs="Arial"/>
          <w:b/>
          <w:bCs/>
          <w:iCs/>
          <w:color w:val="000000" w:themeColor="text1"/>
          <w:spacing w:val="-2"/>
          <w:sz w:val="22"/>
          <w:szCs w:val="22"/>
          <w:lang w:bidi="pl-PL"/>
        </w:rPr>
        <w:t xml:space="preserve">Zakup i dostawa fabrycznie nowych pojemników metalowych o pojemności 110 l i 40 l na odpady dla Miejskiego Zakładu Komunalnego </w:t>
      </w:r>
      <w:r w:rsidR="0076375A">
        <w:rPr>
          <w:rFonts w:ascii="Arial" w:hAnsi="Arial" w:cs="Arial"/>
          <w:b/>
          <w:bCs/>
          <w:iCs/>
          <w:color w:val="000000" w:themeColor="text1"/>
          <w:spacing w:val="-2"/>
          <w:sz w:val="22"/>
          <w:szCs w:val="22"/>
          <w:lang w:bidi="pl-PL"/>
        </w:rPr>
        <w:br/>
      </w:r>
      <w:r w:rsidR="0076375A" w:rsidRPr="0076375A">
        <w:rPr>
          <w:rFonts w:ascii="Arial" w:hAnsi="Arial" w:cs="Arial"/>
          <w:b/>
          <w:bCs/>
          <w:iCs/>
          <w:color w:val="000000" w:themeColor="text1"/>
          <w:spacing w:val="-2"/>
          <w:sz w:val="22"/>
          <w:szCs w:val="22"/>
          <w:lang w:bidi="pl-PL"/>
        </w:rPr>
        <w:t>Sp. z o.o. w Stalowej Woli”</w:t>
      </w:r>
    </w:p>
    <w:p w14:paraId="60836BDB" w14:textId="66133491" w:rsidR="003809FD" w:rsidRPr="00A96FAE" w:rsidRDefault="00F2581A" w:rsidP="00A96FAE">
      <w:pPr>
        <w:pStyle w:val="Akapitzlist"/>
        <w:numPr>
          <w:ilvl w:val="0"/>
          <w:numId w:val="75"/>
        </w:numPr>
        <w:tabs>
          <w:tab w:val="left" w:pos="0"/>
        </w:tabs>
        <w:spacing w:line="320" w:lineRule="exact"/>
        <w:jc w:val="both"/>
        <w:rPr>
          <w:rFonts w:ascii="Arial" w:hAnsi="Arial" w:cs="Arial"/>
          <w:b/>
          <w:iCs/>
          <w:color w:val="000000" w:themeColor="text1"/>
          <w:spacing w:val="-2"/>
          <w:sz w:val="22"/>
          <w:szCs w:val="22"/>
        </w:rPr>
      </w:pPr>
      <w:r w:rsidRPr="00F2581A">
        <w:rPr>
          <w:rFonts w:ascii="Arial" w:hAnsi="Arial" w:cs="Arial"/>
          <w:b/>
          <w:iCs/>
          <w:color w:val="000000" w:themeColor="text1"/>
          <w:spacing w:val="-2"/>
          <w:sz w:val="22"/>
          <w:szCs w:val="22"/>
        </w:rPr>
        <w:t>CZĘŚĆ III</w:t>
      </w:r>
      <w:r w:rsidRPr="00F2581A">
        <w:rPr>
          <w:rFonts w:ascii="Arial" w:hAnsi="Arial" w:cs="Arial"/>
          <w:b/>
          <w:iCs/>
          <w:color w:val="000000" w:themeColor="text1"/>
          <w:spacing w:val="-2"/>
          <w:sz w:val="22"/>
          <w:szCs w:val="22"/>
        </w:rPr>
        <w:tab/>
      </w:r>
      <w:r w:rsidR="0076375A" w:rsidRPr="0076375A">
        <w:rPr>
          <w:rFonts w:ascii="Arial" w:hAnsi="Arial" w:cs="Arial"/>
          <w:b/>
          <w:bCs/>
          <w:iCs/>
          <w:color w:val="000000" w:themeColor="text1"/>
          <w:spacing w:val="-2"/>
          <w:sz w:val="22"/>
          <w:szCs w:val="22"/>
        </w:rPr>
        <w:t>„</w:t>
      </w:r>
      <w:r w:rsidR="0076375A" w:rsidRPr="0076375A">
        <w:rPr>
          <w:rFonts w:ascii="Arial" w:hAnsi="Arial" w:cs="Arial"/>
          <w:b/>
          <w:bCs/>
          <w:iCs/>
          <w:color w:val="000000" w:themeColor="text1"/>
          <w:spacing w:val="-2"/>
          <w:sz w:val="22"/>
          <w:szCs w:val="22"/>
          <w:lang w:bidi="pl-PL"/>
        </w:rPr>
        <w:t>Zakup i dostawa fabrycznie nowych pojemników do segregacji odpadów dla Miejskiego Zakładu Komunalnego Sp. z o.o. w Stalowej Woli”.</w:t>
      </w:r>
    </w:p>
    <w:bookmarkEnd w:id="8"/>
    <w:p w14:paraId="65B7A88A" w14:textId="1024D7E2" w:rsidR="000E17AB" w:rsidRDefault="00E566AF" w:rsidP="000A0E07">
      <w:pPr>
        <w:pStyle w:val="Default"/>
        <w:tabs>
          <w:tab w:val="left" w:pos="284"/>
        </w:tabs>
        <w:spacing w:line="276" w:lineRule="auto"/>
        <w:ind w:left="567" w:hanging="284"/>
        <w:jc w:val="both"/>
        <w:rPr>
          <w:b/>
          <w:spacing w:val="-2"/>
          <w:sz w:val="22"/>
          <w:szCs w:val="22"/>
        </w:rPr>
      </w:pPr>
      <w:r>
        <w:rPr>
          <w:sz w:val="22"/>
          <w:szCs w:val="22"/>
        </w:rPr>
        <w:tab/>
      </w:r>
      <w:r>
        <w:rPr>
          <w:sz w:val="22"/>
          <w:szCs w:val="22"/>
        </w:rPr>
        <w:tab/>
      </w:r>
    </w:p>
    <w:p w14:paraId="51C99B83" w14:textId="54EE0B71" w:rsidR="009D520C" w:rsidRPr="00F24308" w:rsidRDefault="009D520C" w:rsidP="007C05EA">
      <w:pPr>
        <w:pStyle w:val="Akapitzlist"/>
        <w:numPr>
          <w:ilvl w:val="0"/>
          <w:numId w:val="2"/>
        </w:numPr>
        <w:shd w:val="clear" w:color="auto" w:fill="C5E0B3" w:themeFill="accent6" w:themeFillTint="66"/>
        <w:spacing w:line="276" w:lineRule="auto"/>
        <w:ind w:left="426" w:hanging="426"/>
        <w:rPr>
          <w:rFonts w:ascii="Arial" w:hAnsi="Arial" w:cs="Arial"/>
          <w:b/>
          <w:color w:val="000000"/>
          <w:spacing w:val="-2"/>
          <w:sz w:val="22"/>
          <w:szCs w:val="22"/>
          <w:u w:val="double"/>
        </w:rPr>
      </w:pPr>
      <w:r w:rsidRPr="00F24308">
        <w:rPr>
          <w:rFonts w:ascii="Arial" w:hAnsi="Arial" w:cs="Arial"/>
          <w:b/>
          <w:color w:val="000000"/>
          <w:spacing w:val="-2"/>
          <w:sz w:val="22"/>
          <w:szCs w:val="22"/>
          <w:u w:val="double"/>
        </w:rPr>
        <w:t>TERMIN WYKONANIA ZAM</w:t>
      </w:r>
      <w:r w:rsidR="00DA374F" w:rsidRPr="00F24308">
        <w:rPr>
          <w:rFonts w:ascii="Arial" w:hAnsi="Arial" w:cs="Arial"/>
          <w:b/>
          <w:color w:val="000000"/>
          <w:spacing w:val="-2"/>
          <w:sz w:val="22"/>
          <w:szCs w:val="22"/>
          <w:u w:val="double"/>
        </w:rPr>
        <w:t>Ó</w:t>
      </w:r>
      <w:r w:rsidRPr="00F24308">
        <w:rPr>
          <w:rFonts w:ascii="Arial" w:hAnsi="Arial" w:cs="Arial"/>
          <w:b/>
          <w:color w:val="000000"/>
          <w:spacing w:val="-2"/>
          <w:sz w:val="22"/>
          <w:szCs w:val="22"/>
          <w:u w:val="double"/>
        </w:rPr>
        <w:t>WIENIA</w:t>
      </w:r>
      <w:r w:rsidR="00663639" w:rsidRPr="00F24308">
        <w:rPr>
          <w:rFonts w:ascii="Arial" w:hAnsi="Arial" w:cs="Arial"/>
          <w:b/>
          <w:color w:val="000000"/>
          <w:spacing w:val="-2"/>
          <w:sz w:val="22"/>
          <w:szCs w:val="22"/>
          <w:u w:val="double"/>
        </w:rPr>
        <w:t>:</w:t>
      </w:r>
      <w:r w:rsidRPr="00F24308">
        <w:rPr>
          <w:rFonts w:ascii="Arial" w:hAnsi="Arial" w:cs="Arial"/>
          <w:b/>
          <w:color w:val="000000"/>
          <w:spacing w:val="-2"/>
          <w:sz w:val="22"/>
          <w:szCs w:val="22"/>
          <w:u w:val="double"/>
        </w:rPr>
        <w:t xml:space="preserve">  </w:t>
      </w:r>
    </w:p>
    <w:p w14:paraId="3E5FC137" w14:textId="77777777" w:rsidR="00600239" w:rsidRPr="00104226" w:rsidRDefault="00600239" w:rsidP="00F24308">
      <w:pPr>
        <w:pStyle w:val="Akapitzlist"/>
        <w:tabs>
          <w:tab w:val="right" w:pos="284"/>
        </w:tabs>
        <w:spacing w:line="276" w:lineRule="auto"/>
        <w:ind w:left="0"/>
        <w:rPr>
          <w:rFonts w:ascii="Arial" w:hAnsi="Arial" w:cs="Arial"/>
          <w:b/>
          <w:color w:val="000000"/>
          <w:spacing w:val="-2"/>
          <w:sz w:val="22"/>
          <w:szCs w:val="22"/>
        </w:rPr>
      </w:pPr>
    </w:p>
    <w:p w14:paraId="1BBBFD44" w14:textId="77777777" w:rsidR="00340C97" w:rsidRDefault="001068F6" w:rsidP="00340C97">
      <w:pPr>
        <w:pStyle w:val="Akapitzlist"/>
        <w:numPr>
          <w:ilvl w:val="0"/>
          <w:numId w:val="59"/>
        </w:numPr>
        <w:spacing w:line="276" w:lineRule="auto"/>
        <w:rPr>
          <w:rFonts w:ascii="Arial" w:hAnsi="Arial" w:cs="Arial"/>
          <w:sz w:val="22"/>
          <w:szCs w:val="22"/>
        </w:rPr>
      </w:pPr>
      <w:r>
        <w:rPr>
          <w:rFonts w:ascii="Arial" w:hAnsi="Arial" w:cs="Arial"/>
          <w:sz w:val="22"/>
          <w:szCs w:val="22"/>
        </w:rPr>
        <w:t>Termin dostawy:</w:t>
      </w:r>
    </w:p>
    <w:p w14:paraId="0F883F20" w14:textId="77777777" w:rsidR="00A96FAE" w:rsidRPr="00A96FAE" w:rsidRDefault="00A96FAE" w:rsidP="00A96FAE">
      <w:pPr>
        <w:autoSpaceDE w:val="0"/>
        <w:autoSpaceDN w:val="0"/>
        <w:adjustRightInd w:val="0"/>
        <w:spacing w:line="276" w:lineRule="auto"/>
        <w:ind w:firstLine="360"/>
        <w:jc w:val="both"/>
        <w:rPr>
          <w:rFonts w:ascii="Arial" w:hAnsi="Arial" w:cs="Arial"/>
          <w:sz w:val="22"/>
          <w:szCs w:val="22"/>
        </w:rPr>
      </w:pPr>
      <w:r w:rsidRPr="00A96FAE">
        <w:rPr>
          <w:rFonts w:ascii="Arial" w:hAnsi="Arial" w:cs="Arial"/>
          <w:sz w:val="22"/>
          <w:szCs w:val="22"/>
        </w:rPr>
        <w:t>Część 1: 3 tygodnie od dnia podpisania umowy</w:t>
      </w:r>
    </w:p>
    <w:p w14:paraId="78EA6D69" w14:textId="77777777" w:rsidR="00A96FAE" w:rsidRPr="00A96FAE" w:rsidRDefault="00A96FAE" w:rsidP="00A96FAE">
      <w:pPr>
        <w:autoSpaceDE w:val="0"/>
        <w:autoSpaceDN w:val="0"/>
        <w:adjustRightInd w:val="0"/>
        <w:spacing w:line="276" w:lineRule="auto"/>
        <w:ind w:firstLine="360"/>
        <w:jc w:val="both"/>
        <w:rPr>
          <w:rFonts w:ascii="Arial" w:hAnsi="Arial" w:cs="Arial"/>
          <w:sz w:val="22"/>
          <w:szCs w:val="22"/>
        </w:rPr>
      </w:pPr>
      <w:r w:rsidRPr="00A96FAE">
        <w:rPr>
          <w:rFonts w:ascii="Arial" w:hAnsi="Arial" w:cs="Arial"/>
          <w:sz w:val="22"/>
          <w:szCs w:val="22"/>
        </w:rPr>
        <w:t>Część 2: 4 tygodnie od dnia podpisania umowy</w:t>
      </w:r>
    </w:p>
    <w:p w14:paraId="54D8FADF" w14:textId="291BEAEC" w:rsidR="00434887" w:rsidRDefault="00A96FAE" w:rsidP="00A96FAE">
      <w:pPr>
        <w:autoSpaceDE w:val="0"/>
        <w:autoSpaceDN w:val="0"/>
        <w:adjustRightInd w:val="0"/>
        <w:spacing w:line="276" w:lineRule="auto"/>
        <w:ind w:firstLine="360"/>
        <w:jc w:val="both"/>
        <w:rPr>
          <w:rFonts w:ascii="Arial" w:hAnsi="Arial" w:cs="Arial"/>
          <w:b/>
          <w:sz w:val="22"/>
          <w:szCs w:val="22"/>
        </w:rPr>
      </w:pPr>
      <w:r w:rsidRPr="00A96FAE">
        <w:rPr>
          <w:rFonts w:ascii="Arial" w:hAnsi="Arial" w:cs="Arial"/>
          <w:sz w:val="22"/>
          <w:szCs w:val="22"/>
        </w:rPr>
        <w:t>Część 3: 4 tygodnie od dnia podpisania umowy</w:t>
      </w:r>
    </w:p>
    <w:p w14:paraId="2F102A4A" w14:textId="77777777" w:rsidR="00A96FAE" w:rsidRPr="00A96FAE" w:rsidRDefault="00A96FAE" w:rsidP="00A96FAE">
      <w:pPr>
        <w:autoSpaceDE w:val="0"/>
        <w:autoSpaceDN w:val="0"/>
        <w:adjustRightInd w:val="0"/>
        <w:spacing w:line="276" w:lineRule="auto"/>
        <w:ind w:firstLine="360"/>
        <w:jc w:val="both"/>
        <w:rPr>
          <w:rFonts w:ascii="Arial" w:hAnsi="Arial" w:cs="Arial"/>
          <w:b/>
          <w:sz w:val="22"/>
          <w:szCs w:val="22"/>
        </w:rPr>
      </w:pPr>
    </w:p>
    <w:p w14:paraId="3C7919DC" w14:textId="4AE3977E" w:rsidR="00074239" w:rsidRPr="00F24308" w:rsidRDefault="00F24308" w:rsidP="007C05EA">
      <w:pPr>
        <w:pStyle w:val="Akapitzlist"/>
        <w:numPr>
          <w:ilvl w:val="0"/>
          <w:numId w:val="2"/>
        </w:numPr>
        <w:shd w:val="clear" w:color="auto" w:fill="C5E0B3" w:themeFill="accent6" w:themeFillTint="66"/>
        <w:spacing w:line="276" w:lineRule="auto"/>
        <w:ind w:left="426" w:hanging="426"/>
        <w:rPr>
          <w:rFonts w:ascii="Arial" w:hAnsi="Arial" w:cs="Arial"/>
          <w:b/>
          <w:color w:val="000000"/>
          <w:spacing w:val="-2"/>
          <w:sz w:val="22"/>
          <w:szCs w:val="22"/>
          <w:u w:val="double"/>
        </w:rPr>
      </w:pPr>
      <w:bookmarkStart w:id="9" w:name="_Hlk75855044"/>
      <w:r w:rsidRPr="00F24308">
        <w:rPr>
          <w:rFonts w:ascii="Arial" w:hAnsi="Arial" w:cs="Arial"/>
          <w:b/>
          <w:color w:val="000000"/>
          <w:spacing w:val="-2"/>
          <w:sz w:val="22"/>
          <w:szCs w:val="22"/>
          <w:u w:val="double"/>
        </w:rPr>
        <w:t>PODSTAWY WYKLUCZENIA WYKONAWCY Z POSTĘPOWANIA</w:t>
      </w:r>
    </w:p>
    <w:bookmarkEnd w:id="9"/>
    <w:p w14:paraId="0CE1D322" w14:textId="77777777" w:rsidR="00600239" w:rsidRPr="009E3A84" w:rsidRDefault="00600239" w:rsidP="00F24308">
      <w:pPr>
        <w:pStyle w:val="Akapitzlist"/>
        <w:spacing w:line="276" w:lineRule="auto"/>
        <w:ind w:left="0"/>
        <w:contextualSpacing w:val="0"/>
        <w:jc w:val="both"/>
        <w:rPr>
          <w:rFonts w:ascii="Arial" w:hAnsi="Arial" w:cs="Arial"/>
          <w:b/>
          <w:color w:val="000000"/>
          <w:spacing w:val="-2"/>
          <w:sz w:val="18"/>
          <w:szCs w:val="22"/>
        </w:rPr>
      </w:pPr>
    </w:p>
    <w:p w14:paraId="2A1B3964" w14:textId="77777777" w:rsidR="00F831B3" w:rsidRPr="00F24308" w:rsidRDefault="00F831B3" w:rsidP="003D7EDD">
      <w:pPr>
        <w:pStyle w:val="Nagwek2"/>
        <w:keepNext w:val="0"/>
        <w:numPr>
          <w:ilvl w:val="1"/>
          <w:numId w:val="55"/>
        </w:numPr>
        <w:spacing w:line="276" w:lineRule="auto"/>
        <w:jc w:val="both"/>
        <w:rPr>
          <w:rFonts w:cs="Arial"/>
          <w:b w:val="0"/>
          <w:bCs/>
          <w:sz w:val="22"/>
          <w:szCs w:val="22"/>
        </w:rPr>
      </w:pPr>
      <w:r w:rsidRPr="00F24308">
        <w:rPr>
          <w:rFonts w:cs="Arial"/>
          <w:b w:val="0"/>
          <w:bCs/>
          <w:sz w:val="22"/>
          <w:szCs w:val="22"/>
        </w:rPr>
        <w:t>Z postępowania o udzielenie zamówienia Zamawiający wykluczy Wykonawców, wobec których zachodzą podstawy wykluczenia, o których mowa w art. 108 ust. 1 ustawy:</w:t>
      </w:r>
    </w:p>
    <w:p w14:paraId="71756AB9" w14:textId="77777777" w:rsidR="00F831B3" w:rsidRPr="00F24308" w:rsidRDefault="00F831B3" w:rsidP="00AA0BDE">
      <w:pPr>
        <w:widowControl w:val="0"/>
        <w:numPr>
          <w:ilvl w:val="0"/>
          <w:numId w:val="21"/>
        </w:numPr>
        <w:tabs>
          <w:tab w:val="left" w:pos="1186"/>
        </w:tabs>
        <w:spacing w:line="276" w:lineRule="auto"/>
        <w:ind w:left="1160" w:hanging="420"/>
        <w:jc w:val="both"/>
        <w:rPr>
          <w:rFonts w:ascii="Arial" w:eastAsia="Verdana" w:hAnsi="Arial" w:cs="Arial"/>
          <w:bCs/>
          <w:color w:val="000000"/>
          <w:sz w:val="22"/>
          <w:szCs w:val="22"/>
          <w:lang w:bidi="pl-PL"/>
        </w:rPr>
      </w:pPr>
      <w:r w:rsidRPr="00F24308">
        <w:rPr>
          <w:rFonts w:ascii="Arial" w:eastAsia="Verdana" w:hAnsi="Arial" w:cs="Arial"/>
          <w:bCs/>
          <w:color w:val="000000"/>
          <w:sz w:val="22"/>
          <w:szCs w:val="22"/>
          <w:lang w:bidi="pl-PL"/>
        </w:rPr>
        <w:t>będącego osobą fizyczną, którego prawomocnie skazano za przestępstwo:</w:t>
      </w:r>
    </w:p>
    <w:p w14:paraId="408C314B" w14:textId="77777777" w:rsidR="00F831B3" w:rsidRPr="00F24308" w:rsidRDefault="00F831B3" w:rsidP="00AA0BDE">
      <w:pPr>
        <w:widowControl w:val="0"/>
        <w:numPr>
          <w:ilvl w:val="0"/>
          <w:numId w:val="20"/>
        </w:numPr>
        <w:tabs>
          <w:tab w:val="left" w:pos="851"/>
        </w:tabs>
        <w:spacing w:line="276" w:lineRule="auto"/>
        <w:ind w:left="851" w:firstLine="283"/>
        <w:jc w:val="both"/>
        <w:rPr>
          <w:rFonts w:ascii="Arial" w:hAnsi="Arial" w:cs="Arial"/>
          <w:bCs/>
          <w:color w:val="000000"/>
          <w:sz w:val="22"/>
          <w:szCs w:val="22"/>
        </w:rPr>
      </w:pPr>
      <w:r w:rsidRPr="00F24308">
        <w:rPr>
          <w:rFonts w:ascii="Arial" w:hAnsi="Arial" w:cs="Arial"/>
          <w:bCs/>
          <w:color w:val="000000"/>
          <w:sz w:val="22"/>
          <w:szCs w:val="22"/>
        </w:rPr>
        <w:t>udziału w zorganizowanej grupie przestępczej albo związku mającym na celu popełnienie przestępstwa lub przestępstwa skarbowego, o którym mowa w art. 258 Kodeksu karnego,</w:t>
      </w:r>
    </w:p>
    <w:p w14:paraId="5D4BEE46" w14:textId="77777777" w:rsidR="00F831B3" w:rsidRPr="00F24308" w:rsidRDefault="00F831B3" w:rsidP="007A6E71">
      <w:pPr>
        <w:widowControl w:val="0"/>
        <w:numPr>
          <w:ilvl w:val="0"/>
          <w:numId w:val="20"/>
        </w:numPr>
        <w:tabs>
          <w:tab w:val="left" w:pos="851"/>
        </w:tabs>
        <w:spacing w:line="276" w:lineRule="auto"/>
        <w:ind w:left="851" w:firstLine="283"/>
        <w:jc w:val="both"/>
        <w:rPr>
          <w:rFonts w:ascii="Arial" w:hAnsi="Arial" w:cs="Arial"/>
          <w:bCs/>
          <w:color w:val="000000"/>
          <w:sz w:val="22"/>
          <w:szCs w:val="22"/>
        </w:rPr>
      </w:pPr>
      <w:r w:rsidRPr="00F24308">
        <w:rPr>
          <w:rFonts w:ascii="Arial" w:hAnsi="Arial" w:cs="Arial"/>
          <w:bCs/>
          <w:color w:val="000000"/>
          <w:sz w:val="22"/>
          <w:szCs w:val="22"/>
        </w:rPr>
        <w:t>handlu ludźmi, o którym mowa w art. 189a Kodeksu karnego,</w:t>
      </w:r>
    </w:p>
    <w:p w14:paraId="2F5AA004" w14:textId="62D706FE" w:rsidR="00BA146D" w:rsidRPr="004E75E6" w:rsidRDefault="00F831B3" w:rsidP="00340C97">
      <w:pPr>
        <w:pStyle w:val="Akapitzlist"/>
        <w:numPr>
          <w:ilvl w:val="0"/>
          <w:numId w:val="20"/>
        </w:numPr>
        <w:ind w:firstLine="414"/>
        <w:jc w:val="both"/>
        <w:rPr>
          <w:rFonts w:ascii="Arial" w:hAnsi="Arial" w:cs="Arial"/>
          <w:bCs/>
          <w:color w:val="000000"/>
          <w:sz w:val="22"/>
          <w:szCs w:val="22"/>
        </w:rPr>
      </w:pPr>
      <w:r w:rsidRPr="004E75E6">
        <w:rPr>
          <w:rFonts w:ascii="Arial" w:hAnsi="Arial" w:cs="Arial"/>
          <w:bCs/>
          <w:color w:val="000000"/>
          <w:sz w:val="22"/>
          <w:szCs w:val="22"/>
        </w:rPr>
        <w:t>o którym mowa w art. 228-230a, art. 250a Kodeksu karnego lub w art. 46 lub art. 48 ustawy z dnia 25 czerwca 2010 r. o sporcie</w:t>
      </w:r>
      <w:r w:rsidRPr="004E75E6">
        <w:rPr>
          <w:rFonts w:ascii="Arial" w:hAnsi="Arial" w:cs="Arial"/>
          <w:b/>
          <w:color w:val="000000"/>
          <w:sz w:val="22"/>
          <w:szCs w:val="22"/>
        </w:rPr>
        <w:t>,</w:t>
      </w:r>
      <w:r w:rsidR="00BA146D" w:rsidRPr="004E75E6">
        <w:rPr>
          <w:b/>
        </w:rPr>
        <w:t xml:space="preserve"> </w:t>
      </w:r>
      <w:r w:rsidR="00BA146D" w:rsidRPr="004E75E6">
        <w:rPr>
          <w:rFonts w:ascii="Arial" w:hAnsi="Arial" w:cs="Arial"/>
          <w:bCs/>
          <w:color w:val="000000"/>
          <w:sz w:val="22"/>
          <w:szCs w:val="22"/>
        </w:rPr>
        <w:t>art. 47 ustawy z dnia 25 czerwca 2010 r. o sporcie oraz art. 54 ust. 1–4 ustawy z dnia 12 maja 2011 r. o refundacji leków, środków spożywczych specjalnego przeznaczenia żywieniowego oraz wyrobów medycznych,</w:t>
      </w:r>
    </w:p>
    <w:p w14:paraId="4DA12147" w14:textId="42B97ED6" w:rsidR="00F831B3" w:rsidRPr="00BA146D" w:rsidRDefault="00F831B3" w:rsidP="00337317">
      <w:pPr>
        <w:widowControl w:val="0"/>
        <w:numPr>
          <w:ilvl w:val="0"/>
          <w:numId w:val="20"/>
        </w:numPr>
        <w:tabs>
          <w:tab w:val="left" w:pos="851"/>
        </w:tabs>
        <w:spacing w:line="276" w:lineRule="auto"/>
        <w:ind w:left="851" w:firstLine="283"/>
        <w:jc w:val="both"/>
        <w:rPr>
          <w:rFonts w:ascii="Arial" w:hAnsi="Arial" w:cs="Arial"/>
          <w:bCs/>
          <w:color w:val="000000"/>
          <w:sz w:val="22"/>
          <w:szCs w:val="22"/>
        </w:rPr>
      </w:pPr>
      <w:r w:rsidRPr="00BA146D">
        <w:rPr>
          <w:rFonts w:ascii="Arial" w:hAnsi="Arial" w:cs="Arial"/>
          <w:bCs/>
          <w:color w:val="000000"/>
          <w:sz w:val="22"/>
          <w:szCs w:val="22"/>
        </w:rPr>
        <w:t xml:space="preserve"> finansowania przestępstwa o charakterze terrorystycznym, o którym mowa </w:t>
      </w:r>
      <w:r w:rsidRPr="00BA146D">
        <w:rPr>
          <w:rFonts w:ascii="Arial" w:hAnsi="Arial" w:cs="Arial"/>
          <w:bCs/>
          <w:color w:val="000000"/>
          <w:sz w:val="22"/>
          <w:szCs w:val="22"/>
        </w:rPr>
        <w:br/>
        <w:t xml:space="preserve">w art. 165a Kodeksu karnego, lub przestępstwo udaremniania lub utrudniania stwierdzenia przestępnego pochodzenia pieniędzy lub ukrywania ich pochodzenia, </w:t>
      </w:r>
      <w:r w:rsidRPr="00BA146D">
        <w:rPr>
          <w:rFonts w:ascii="Arial" w:hAnsi="Arial" w:cs="Arial"/>
          <w:bCs/>
          <w:color w:val="000000"/>
          <w:sz w:val="22"/>
          <w:szCs w:val="22"/>
        </w:rPr>
        <w:br/>
        <w:t>o którym mowa w art. 299 Kodeksu karnego,</w:t>
      </w:r>
    </w:p>
    <w:p w14:paraId="39867B9B" w14:textId="77777777" w:rsidR="00F831B3" w:rsidRPr="00F24308" w:rsidRDefault="00F831B3" w:rsidP="00AA0BDE">
      <w:pPr>
        <w:widowControl w:val="0"/>
        <w:numPr>
          <w:ilvl w:val="0"/>
          <w:numId w:val="20"/>
        </w:numPr>
        <w:tabs>
          <w:tab w:val="left" w:pos="851"/>
        </w:tabs>
        <w:spacing w:line="276" w:lineRule="auto"/>
        <w:ind w:left="851" w:firstLine="283"/>
        <w:jc w:val="both"/>
        <w:rPr>
          <w:rFonts w:ascii="Arial" w:hAnsi="Arial" w:cs="Arial"/>
          <w:bCs/>
          <w:color w:val="000000"/>
          <w:sz w:val="22"/>
          <w:szCs w:val="22"/>
        </w:rPr>
      </w:pPr>
      <w:r w:rsidRPr="00F24308">
        <w:rPr>
          <w:rFonts w:ascii="Arial" w:hAnsi="Arial" w:cs="Arial"/>
          <w:bCs/>
          <w:color w:val="000000"/>
          <w:sz w:val="22"/>
          <w:szCs w:val="22"/>
        </w:rPr>
        <w:t>o charakterze terrorystycznym, o którym mowa w art. 115 § 20 Kodeksu karnego, lub mające na celu popełnienie tego przestępstwa,</w:t>
      </w:r>
    </w:p>
    <w:p w14:paraId="7740C8D7" w14:textId="77777777" w:rsidR="00F831B3" w:rsidRPr="00F24308" w:rsidRDefault="00F831B3" w:rsidP="00AA0BDE">
      <w:pPr>
        <w:widowControl w:val="0"/>
        <w:numPr>
          <w:ilvl w:val="0"/>
          <w:numId w:val="20"/>
        </w:numPr>
        <w:tabs>
          <w:tab w:val="left" w:pos="851"/>
        </w:tabs>
        <w:spacing w:line="276" w:lineRule="auto"/>
        <w:ind w:left="851" w:firstLine="283"/>
        <w:jc w:val="both"/>
        <w:rPr>
          <w:rFonts w:ascii="Arial" w:hAnsi="Arial" w:cs="Arial"/>
          <w:bCs/>
          <w:color w:val="000000"/>
          <w:sz w:val="22"/>
          <w:szCs w:val="22"/>
        </w:rPr>
      </w:pPr>
      <w:r w:rsidRPr="00F24308">
        <w:rPr>
          <w:rFonts w:ascii="Arial" w:hAnsi="Arial" w:cs="Arial"/>
          <w:bCs/>
          <w:color w:val="000000"/>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B65D0A7" w14:textId="77777777" w:rsidR="00F831B3" w:rsidRPr="00F24308" w:rsidRDefault="00F831B3" w:rsidP="00AA0BDE">
      <w:pPr>
        <w:widowControl w:val="0"/>
        <w:numPr>
          <w:ilvl w:val="0"/>
          <w:numId w:val="20"/>
        </w:numPr>
        <w:tabs>
          <w:tab w:val="left" w:pos="851"/>
        </w:tabs>
        <w:spacing w:line="276" w:lineRule="auto"/>
        <w:ind w:left="851" w:firstLine="283"/>
        <w:jc w:val="both"/>
        <w:rPr>
          <w:rFonts w:ascii="Arial" w:hAnsi="Arial" w:cs="Arial"/>
          <w:bCs/>
          <w:color w:val="000000"/>
          <w:sz w:val="22"/>
          <w:szCs w:val="22"/>
        </w:rPr>
      </w:pPr>
      <w:r w:rsidRPr="00F24308">
        <w:rPr>
          <w:rFonts w:ascii="Arial" w:hAnsi="Arial" w:cs="Arial"/>
          <w:bCs/>
          <w:color w:val="000000"/>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C02438C" w14:textId="28B15DEF" w:rsidR="00F831B3" w:rsidRPr="00F24308" w:rsidRDefault="00F831B3" w:rsidP="005712EC">
      <w:pPr>
        <w:widowControl w:val="0"/>
        <w:numPr>
          <w:ilvl w:val="0"/>
          <w:numId w:val="20"/>
        </w:numPr>
        <w:tabs>
          <w:tab w:val="left" w:pos="851"/>
        </w:tabs>
        <w:spacing w:line="276" w:lineRule="auto"/>
        <w:ind w:left="851" w:firstLine="283"/>
        <w:jc w:val="both"/>
        <w:rPr>
          <w:rFonts w:ascii="Arial" w:hAnsi="Arial" w:cs="Arial"/>
          <w:bCs/>
          <w:color w:val="000000"/>
          <w:sz w:val="22"/>
          <w:szCs w:val="22"/>
        </w:rPr>
      </w:pPr>
      <w:r w:rsidRPr="00F24308">
        <w:rPr>
          <w:rFonts w:ascii="Arial" w:hAnsi="Arial" w:cs="Arial"/>
          <w:bCs/>
          <w:color w:val="000000"/>
          <w:sz w:val="22"/>
          <w:szCs w:val="22"/>
        </w:rPr>
        <w:t xml:space="preserve">o którym mowa w art. 9 ust. 1 i 3 lub art. 10 ustawy z dnia 15 czerwca 2012 r. o skutkach powierzania wykonywania pracy cudzoziemcom przebywającym wbrew </w:t>
      </w:r>
      <w:r w:rsidRPr="00F24308">
        <w:rPr>
          <w:rFonts w:ascii="Arial" w:hAnsi="Arial" w:cs="Arial"/>
          <w:bCs/>
          <w:color w:val="000000"/>
          <w:sz w:val="22"/>
          <w:szCs w:val="22"/>
        </w:rPr>
        <w:lastRenderedPageBreak/>
        <w:t>przepisom na terytorium Rzeczypospolitej Polskiej</w:t>
      </w:r>
    </w:p>
    <w:p w14:paraId="5DE64A7E" w14:textId="77777777" w:rsidR="00F831B3" w:rsidRPr="00F24308" w:rsidRDefault="00F831B3" w:rsidP="00F24308">
      <w:pPr>
        <w:spacing w:line="276" w:lineRule="auto"/>
        <w:ind w:left="352"/>
        <w:jc w:val="both"/>
        <w:rPr>
          <w:rFonts w:ascii="Arial" w:hAnsi="Arial" w:cs="Arial"/>
          <w:bCs/>
          <w:color w:val="000000"/>
          <w:sz w:val="22"/>
          <w:szCs w:val="22"/>
        </w:rPr>
      </w:pPr>
      <w:r w:rsidRPr="00F24308">
        <w:rPr>
          <w:rFonts w:ascii="Arial" w:hAnsi="Arial" w:cs="Arial"/>
          <w:bCs/>
          <w:color w:val="000000"/>
          <w:sz w:val="22"/>
          <w:szCs w:val="22"/>
        </w:rPr>
        <w:t>- lub za odpowiedni czyn zabroniony określony w przepisach prawa obcego;</w:t>
      </w:r>
    </w:p>
    <w:p w14:paraId="66C4AE8B" w14:textId="7CA69CAF" w:rsidR="00F831B3" w:rsidRPr="00F24308" w:rsidRDefault="00F831B3" w:rsidP="00AA0BDE">
      <w:pPr>
        <w:widowControl w:val="0"/>
        <w:numPr>
          <w:ilvl w:val="0"/>
          <w:numId w:val="21"/>
        </w:numPr>
        <w:tabs>
          <w:tab w:val="left" w:pos="1186"/>
        </w:tabs>
        <w:spacing w:line="276" w:lineRule="auto"/>
        <w:ind w:left="1160" w:hanging="420"/>
        <w:jc w:val="both"/>
        <w:rPr>
          <w:rFonts w:ascii="Arial" w:eastAsia="Verdana" w:hAnsi="Arial" w:cs="Arial"/>
          <w:bCs/>
          <w:color w:val="000000"/>
          <w:sz w:val="22"/>
          <w:szCs w:val="22"/>
          <w:lang w:bidi="pl-PL"/>
        </w:rPr>
      </w:pPr>
      <w:r w:rsidRPr="00F24308">
        <w:rPr>
          <w:rFonts w:ascii="Arial" w:hAnsi="Arial" w:cs="Arial"/>
          <w:bCs/>
          <w:sz w:val="22"/>
          <w:szCs w:val="22"/>
        </w:rPr>
        <w:t>jeżeli urzędującego członka jego organu zarządzającego lub nadzorczego, wspólnika spółki w spółce jawnej lub partnerskiej albo komplementariusza w</w:t>
      </w:r>
      <w:r w:rsidR="004D7C93">
        <w:rPr>
          <w:rFonts w:ascii="Arial" w:hAnsi="Arial" w:cs="Arial"/>
          <w:bCs/>
          <w:sz w:val="22"/>
          <w:szCs w:val="22"/>
        </w:rPr>
        <w:t> </w:t>
      </w:r>
      <w:r w:rsidRPr="00F24308">
        <w:rPr>
          <w:rFonts w:ascii="Arial" w:hAnsi="Arial" w:cs="Arial"/>
          <w:bCs/>
          <w:sz w:val="22"/>
          <w:szCs w:val="22"/>
        </w:rPr>
        <w:t>spółce komandytowej lub komandytowo-akcyjnej lub prokurenta</w:t>
      </w:r>
      <w:r w:rsidRPr="00F24308">
        <w:rPr>
          <w:rFonts w:ascii="Arial" w:eastAsia="Verdana" w:hAnsi="Arial" w:cs="Arial"/>
          <w:bCs/>
          <w:color w:val="000000"/>
          <w:sz w:val="22"/>
          <w:szCs w:val="22"/>
          <w:lang w:bidi="pl-PL"/>
        </w:rPr>
        <w:t xml:space="preserve"> prawomocnie skazano za przestępstwo, o którym mowa w pkt 1;</w:t>
      </w:r>
    </w:p>
    <w:p w14:paraId="2269047B" w14:textId="429F8463" w:rsidR="00F831B3" w:rsidRPr="00F24308" w:rsidRDefault="00F831B3" w:rsidP="00AA0BDE">
      <w:pPr>
        <w:widowControl w:val="0"/>
        <w:numPr>
          <w:ilvl w:val="0"/>
          <w:numId w:val="21"/>
        </w:numPr>
        <w:tabs>
          <w:tab w:val="left" w:pos="1186"/>
        </w:tabs>
        <w:spacing w:line="276" w:lineRule="auto"/>
        <w:ind w:left="1160" w:hanging="420"/>
        <w:jc w:val="both"/>
        <w:rPr>
          <w:rFonts w:ascii="Arial" w:eastAsia="Verdana" w:hAnsi="Arial" w:cs="Arial"/>
          <w:bCs/>
          <w:color w:val="000000"/>
          <w:sz w:val="22"/>
          <w:szCs w:val="22"/>
          <w:lang w:bidi="pl-PL"/>
        </w:rPr>
      </w:pPr>
      <w:r w:rsidRPr="00F24308">
        <w:rPr>
          <w:rFonts w:ascii="Arial" w:hAnsi="Arial" w:cs="Arial"/>
          <w:bCs/>
          <w:sz w:val="22"/>
          <w:szCs w:val="22"/>
        </w:rPr>
        <w:t>wobec którego wydano prawomocny wyrok sądu lub ostateczną decyzję administracyjną o zaleganiu z uiszczeniem podatków, opłat lub składek na ubezpieczenie społeczne lub zdrowotne,</w:t>
      </w:r>
      <w:r w:rsidRPr="00F24308">
        <w:rPr>
          <w:rFonts w:ascii="Arial" w:eastAsia="Verdana" w:hAnsi="Arial" w:cs="Arial"/>
          <w:bCs/>
          <w:color w:val="000000"/>
          <w:sz w:val="22"/>
          <w:szCs w:val="22"/>
          <w:lang w:bidi="pl-PL"/>
        </w:rPr>
        <w:t xml:space="preserve"> chyba że wykonawca odpowiednio przed upływem terminu do składania wniosków o dopuszczenie do udziału </w:t>
      </w:r>
      <w:r w:rsidRPr="00F24308">
        <w:rPr>
          <w:rFonts w:ascii="Arial" w:eastAsia="Verdana" w:hAnsi="Arial" w:cs="Arial"/>
          <w:bCs/>
          <w:color w:val="000000"/>
          <w:sz w:val="22"/>
          <w:szCs w:val="22"/>
          <w:lang w:bidi="pl-PL"/>
        </w:rPr>
        <w:b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1DDB16F" w14:textId="31EF410E" w:rsidR="00F831B3" w:rsidRPr="00F24308" w:rsidRDefault="00F831B3" w:rsidP="00AA0BDE">
      <w:pPr>
        <w:widowControl w:val="0"/>
        <w:numPr>
          <w:ilvl w:val="0"/>
          <w:numId w:val="21"/>
        </w:numPr>
        <w:tabs>
          <w:tab w:val="left" w:pos="1186"/>
        </w:tabs>
        <w:spacing w:line="276" w:lineRule="auto"/>
        <w:ind w:left="1160" w:hanging="420"/>
        <w:jc w:val="both"/>
        <w:rPr>
          <w:rFonts w:ascii="Arial" w:eastAsia="Verdana" w:hAnsi="Arial" w:cs="Arial"/>
          <w:bCs/>
          <w:color w:val="000000"/>
          <w:sz w:val="22"/>
          <w:szCs w:val="22"/>
          <w:lang w:bidi="pl-PL"/>
        </w:rPr>
      </w:pPr>
      <w:r w:rsidRPr="00F24308">
        <w:rPr>
          <w:rFonts w:ascii="Arial" w:hAnsi="Arial" w:cs="Arial"/>
          <w:bCs/>
          <w:sz w:val="22"/>
          <w:szCs w:val="22"/>
        </w:rPr>
        <w:t>wobec którego prawomocnie orzeczono zakaz ubiegania się o zamówienia publiczne</w:t>
      </w:r>
      <w:r w:rsidRPr="00F24308">
        <w:rPr>
          <w:rFonts w:ascii="Arial" w:eastAsia="Verdana" w:hAnsi="Arial" w:cs="Arial"/>
          <w:bCs/>
          <w:color w:val="000000"/>
          <w:sz w:val="22"/>
          <w:szCs w:val="22"/>
          <w:lang w:bidi="pl-PL"/>
        </w:rPr>
        <w:t>:</w:t>
      </w:r>
    </w:p>
    <w:p w14:paraId="20ECC57E" w14:textId="1ED5D3CC" w:rsidR="00F831B3" w:rsidRPr="00F24308" w:rsidRDefault="00F831B3" w:rsidP="00AA0BDE">
      <w:pPr>
        <w:widowControl w:val="0"/>
        <w:numPr>
          <w:ilvl w:val="0"/>
          <w:numId w:val="21"/>
        </w:numPr>
        <w:tabs>
          <w:tab w:val="left" w:pos="1186"/>
        </w:tabs>
        <w:spacing w:line="276" w:lineRule="auto"/>
        <w:ind w:left="1160" w:hanging="420"/>
        <w:jc w:val="both"/>
        <w:rPr>
          <w:rFonts w:ascii="Arial" w:eastAsia="Verdana" w:hAnsi="Arial" w:cs="Arial"/>
          <w:bCs/>
          <w:color w:val="000000"/>
          <w:sz w:val="22"/>
          <w:szCs w:val="22"/>
          <w:lang w:bidi="pl-PL"/>
        </w:rPr>
      </w:pPr>
      <w:r w:rsidRPr="00F24308">
        <w:rPr>
          <w:rFonts w:ascii="Arial" w:eastAsia="Verdana" w:hAnsi="Arial" w:cs="Arial"/>
          <w:bCs/>
          <w:color w:val="000000"/>
          <w:sz w:val="22"/>
          <w:szCs w:val="22"/>
          <w:lang w:bidi="pl-PL"/>
        </w:rPr>
        <w:t xml:space="preserve">jeżeli zamawiający może stwierdzić, na podstawie wiarygodnych przesłanek, że </w:t>
      </w:r>
      <w:r w:rsidRPr="00F24308">
        <w:rPr>
          <w:rFonts w:ascii="Arial" w:hAnsi="Arial" w:cs="Arial"/>
          <w:bCs/>
          <w:sz w:val="22"/>
          <w:szCs w:val="22"/>
        </w:rPr>
        <w:t>wykonawca zawarł z innymi wykonawcami porozumienie mające na celu zakłócenie konkurencji, w szczególności jeżeli należąc do tej samej grupy kapitałowej</w:t>
      </w:r>
      <w:r w:rsidRPr="00F24308">
        <w:rPr>
          <w:rFonts w:ascii="Arial" w:eastAsia="Verdana" w:hAnsi="Arial" w:cs="Arial"/>
          <w:bCs/>
          <w:color w:val="000000"/>
          <w:sz w:val="22"/>
          <w:szCs w:val="22"/>
          <w:lang w:bidi="pl-PL"/>
        </w:rPr>
        <w:t xml:space="preserve"> w rozumieniu ustawy z dnia 16 lutego 2007 r. o ochronie konkurencji </w:t>
      </w:r>
      <w:r w:rsidRPr="00F24308">
        <w:rPr>
          <w:rFonts w:ascii="Arial" w:eastAsia="Verdana" w:hAnsi="Arial" w:cs="Arial"/>
          <w:bCs/>
          <w:color w:val="000000"/>
          <w:sz w:val="22"/>
          <w:szCs w:val="22"/>
          <w:lang w:bidi="pl-PL"/>
        </w:rPr>
        <w:br/>
        <w:t xml:space="preserve">i konsumentów, </w:t>
      </w:r>
      <w:r w:rsidRPr="00F24308">
        <w:rPr>
          <w:rFonts w:ascii="Arial" w:hAnsi="Arial" w:cs="Arial"/>
          <w:bCs/>
          <w:sz w:val="22"/>
          <w:szCs w:val="22"/>
        </w:rPr>
        <w:t>złożyli odrębne oferty,</w:t>
      </w:r>
      <w:r w:rsidRPr="00F24308">
        <w:rPr>
          <w:rFonts w:ascii="Arial" w:eastAsia="Verdana" w:hAnsi="Arial" w:cs="Arial"/>
          <w:bCs/>
          <w:color w:val="000000"/>
          <w:sz w:val="22"/>
          <w:szCs w:val="22"/>
          <w:lang w:bidi="pl-PL"/>
        </w:rPr>
        <w:t xml:space="preserve"> oferty częściowe lub wnioski </w:t>
      </w:r>
      <w:r w:rsidRPr="00F24308">
        <w:rPr>
          <w:rFonts w:ascii="Arial" w:eastAsia="Verdana" w:hAnsi="Arial" w:cs="Arial"/>
          <w:bCs/>
          <w:color w:val="000000"/>
          <w:sz w:val="22"/>
          <w:szCs w:val="22"/>
          <w:lang w:bidi="pl-PL"/>
        </w:rPr>
        <w:br/>
        <w:t>o dopuszczenie do udziału w postępowaniu, chyba że wykażą, że przygotowali te oferty lub wnioski niezależnie od siebie;</w:t>
      </w:r>
    </w:p>
    <w:p w14:paraId="36614844" w14:textId="0C2AF415" w:rsidR="00F831B3" w:rsidRPr="00F24308" w:rsidRDefault="00F831B3" w:rsidP="00AA0BDE">
      <w:pPr>
        <w:widowControl w:val="0"/>
        <w:numPr>
          <w:ilvl w:val="0"/>
          <w:numId w:val="21"/>
        </w:numPr>
        <w:tabs>
          <w:tab w:val="left" w:pos="1186"/>
        </w:tabs>
        <w:spacing w:line="276" w:lineRule="auto"/>
        <w:ind w:left="1160" w:hanging="420"/>
        <w:jc w:val="both"/>
        <w:rPr>
          <w:rFonts w:ascii="Arial" w:eastAsia="Verdana" w:hAnsi="Arial" w:cs="Arial"/>
          <w:bCs/>
          <w:color w:val="000000"/>
          <w:sz w:val="22"/>
          <w:szCs w:val="22"/>
          <w:lang w:bidi="pl-PL"/>
        </w:rPr>
      </w:pPr>
      <w:r w:rsidRPr="00F24308">
        <w:rPr>
          <w:rFonts w:ascii="Arial" w:eastAsia="Verdana" w:hAnsi="Arial" w:cs="Arial"/>
          <w:bCs/>
          <w:color w:val="000000"/>
          <w:sz w:val="22"/>
          <w:szCs w:val="22"/>
          <w:lang w:bidi="pl-PL"/>
        </w:rPr>
        <w:t xml:space="preserve">jeżeli, w przypadkach, o których mowa w art. 85 ust. 1, </w:t>
      </w:r>
      <w:r w:rsidRPr="00F24308">
        <w:rPr>
          <w:rFonts w:ascii="Arial" w:hAnsi="Arial" w:cs="Arial"/>
          <w:bCs/>
          <w:sz w:val="22"/>
          <w:szCs w:val="22"/>
        </w:rPr>
        <w:t>doszło do zakłócenia konkurencji wynikającego z wcześniejszego zaangażowania tego wykonawcy lub podmiotu, który należy z wykonawcą do tej samej grupy kapitałowej</w:t>
      </w:r>
      <w:r w:rsidRPr="00F24308">
        <w:rPr>
          <w:rFonts w:ascii="Arial" w:eastAsia="Verdana" w:hAnsi="Arial" w:cs="Arial"/>
          <w:bCs/>
          <w:color w:val="000000"/>
          <w:sz w:val="22"/>
          <w:szCs w:val="22"/>
          <w:lang w:bidi="pl-PL"/>
        </w:rPr>
        <w:t xml:space="preserve">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D25BCA0" w14:textId="77777777" w:rsidR="00097D4C" w:rsidRPr="00097D4C" w:rsidRDefault="00097D4C" w:rsidP="003D7EDD">
      <w:pPr>
        <w:pStyle w:val="Nagwek2"/>
        <w:keepNext w:val="0"/>
        <w:numPr>
          <w:ilvl w:val="1"/>
          <w:numId w:val="55"/>
        </w:numPr>
        <w:spacing w:line="276" w:lineRule="auto"/>
        <w:jc w:val="both"/>
        <w:rPr>
          <w:rFonts w:cs="Arial"/>
          <w:b w:val="0"/>
          <w:bCs/>
          <w:iCs/>
          <w:sz w:val="22"/>
          <w:szCs w:val="22"/>
        </w:rPr>
      </w:pPr>
      <w:r w:rsidRPr="00097D4C">
        <w:rPr>
          <w:rFonts w:cs="Arial"/>
          <w:b w:val="0"/>
          <w:bCs/>
          <w:iCs/>
          <w:sz w:val="22"/>
          <w:szCs w:val="22"/>
        </w:rPr>
        <w:t xml:space="preserve">Stosownie do treści </w:t>
      </w:r>
      <w:r w:rsidRPr="00097D4C">
        <w:rPr>
          <w:rFonts w:cs="Arial"/>
          <w:bCs/>
          <w:iCs/>
          <w:sz w:val="22"/>
          <w:szCs w:val="22"/>
        </w:rPr>
        <w:t>art. 7 ust. 1 ustawy z dnia 13 kwietnia 2022 r. o szczególnych rozwiązaniach w zakresie przeciwdziałania wspieraniu agresji na Ukrainę oraz służących ochronie bezpieczeństwa narodowego (Dz.U. z 2022, poz. 835),</w:t>
      </w:r>
      <w:r w:rsidRPr="00097D4C">
        <w:rPr>
          <w:rFonts w:cs="Arial"/>
          <w:b w:val="0"/>
          <w:bCs/>
          <w:iCs/>
          <w:sz w:val="22"/>
          <w:szCs w:val="22"/>
        </w:rPr>
        <w:t xml:space="preserve"> zwanej dalej „ustawą o szczególnych rozwiązaniach” z postępowania o udzielenie zamówienia publicznego wyklucza się:</w:t>
      </w:r>
    </w:p>
    <w:p w14:paraId="0BC23E3D" w14:textId="77777777" w:rsidR="00097D4C" w:rsidRPr="00097D4C" w:rsidRDefault="00097D4C" w:rsidP="00097D4C">
      <w:pPr>
        <w:pStyle w:val="Nagwek2"/>
        <w:spacing w:line="276" w:lineRule="auto"/>
        <w:ind w:left="360"/>
        <w:jc w:val="both"/>
        <w:rPr>
          <w:rFonts w:cs="Arial"/>
          <w:b w:val="0"/>
          <w:bCs/>
          <w:iCs/>
          <w:sz w:val="22"/>
          <w:szCs w:val="22"/>
        </w:rPr>
      </w:pPr>
      <w:r w:rsidRPr="00097D4C">
        <w:rPr>
          <w:rFonts w:cs="Arial"/>
          <w:b w:val="0"/>
          <w:bCs/>
          <w:iCs/>
          <w:sz w:val="22"/>
          <w:szCs w:val="22"/>
        </w:rPr>
        <w:t xml:space="preserve">1) wykonawcę oraz uczestnika konkursu wymienionego w wykazach określonych </w:t>
      </w:r>
    </w:p>
    <w:p w14:paraId="16411CA3" w14:textId="6DAF13BC" w:rsidR="00097D4C" w:rsidRPr="00097D4C" w:rsidRDefault="00097D4C" w:rsidP="00097D4C">
      <w:pPr>
        <w:pStyle w:val="Nagwek2"/>
        <w:spacing w:line="276" w:lineRule="auto"/>
        <w:ind w:left="360"/>
        <w:jc w:val="both"/>
        <w:rPr>
          <w:rFonts w:cs="Arial"/>
          <w:b w:val="0"/>
          <w:bCs/>
          <w:iCs/>
          <w:sz w:val="22"/>
          <w:szCs w:val="22"/>
        </w:rPr>
      </w:pPr>
      <w:r w:rsidRPr="00097D4C">
        <w:rPr>
          <w:rFonts w:cs="Arial"/>
          <w:b w:val="0"/>
          <w:bCs/>
          <w:iCs/>
          <w:sz w:val="22"/>
          <w:szCs w:val="22"/>
        </w:rPr>
        <w:t xml:space="preserve">w rozporządzeniu 765/2006 i rozporządzeniu 269/2014 albo wpisanego na listę na podstawie decyzji w sprawie wpisu na listę rozstrzygającej o zastosowaniu środka, </w:t>
      </w:r>
      <w:r w:rsidR="00E24A50">
        <w:rPr>
          <w:rFonts w:cs="Arial"/>
          <w:b w:val="0"/>
          <w:bCs/>
          <w:iCs/>
          <w:sz w:val="22"/>
          <w:szCs w:val="22"/>
        </w:rPr>
        <w:br/>
      </w:r>
      <w:r w:rsidRPr="00097D4C">
        <w:rPr>
          <w:rFonts w:cs="Arial"/>
          <w:b w:val="0"/>
          <w:bCs/>
          <w:iCs/>
          <w:sz w:val="22"/>
          <w:szCs w:val="22"/>
        </w:rPr>
        <w:t>o którym mowa w art. 1 pkt 3 ustawy o szczególnych rozwiązaniach;</w:t>
      </w:r>
    </w:p>
    <w:p w14:paraId="5AF46557" w14:textId="77777777" w:rsidR="00097D4C" w:rsidRPr="00097D4C" w:rsidRDefault="00097D4C" w:rsidP="00097D4C">
      <w:pPr>
        <w:pStyle w:val="Nagwek2"/>
        <w:spacing w:line="276" w:lineRule="auto"/>
        <w:ind w:left="360"/>
        <w:jc w:val="both"/>
        <w:rPr>
          <w:rFonts w:cs="Arial"/>
          <w:b w:val="0"/>
          <w:bCs/>
          <w:iCs/>
          <w:sz w:val="22"/>
          <w:szCs w:val="22"/>
        </w:rPr>
      </w:pPr>
      <w:r w:rsidRPr="00097D4C">
        <w:rPr>
          <w:rFonts w:cs="Arial"/>
          <w:b w:val="0"/>
          <w:bCs/>
          <w:iCs/>
          <w:sz w:val="22"/>
          <w:szCs w:val="22"/>
        </w:rPr>
        <w:t xml:space="preserve">2) wykonawcę oraz uczestnika konkursu, którego beneficjentem rzeczywistym </w:t>
      </w:r>
    </w:p>
    <w:p w14:paraId="6CE0A96C" w14:textId="77777777" w:rsidR="00097D4C" w:rsidRPr="00097D4C" w:rsidRDefault="00097D4C" w:rsidP="00097D4C">
      <w:pPr>
        <w:pStyle w:val="Nagwek2"/>
        <w:spacing w:line="276" w:lineRule="auto"/>
        <w:ind w:left="360"/>
        <w:jc w:val="both"/>
        <w:rPr>
          <w:rFonts w:cs="Arial"/>
          <w:b w:val="0"/>
          <w:bCs/>
          <w:iCs/>
          <w:sz w:val="22"/>
          <w:szCs w:val="22"/>
        </w:rPr>
      </w:pPr>
      <w:r w:rsidRPr="00097D4C">
        <w:rPr>
          <w:rFonts w:cs="Arial"/>
          <w:b w:val="0"/>
          <w:bCs/>
          <w:iCs/>
          <w:sz w:val="22"/>
          <w:szCs w:val="22"/>
        </w:rPr>
        <w:t xml:space="preserve">w rozumieniu ustawy z dnia 1 marca 2018 r. o przeciwdziałaniu praniu pieniędzy oraz finansowaniu terroryzmu (Dz. U. z 2022 r. poz. 593 i 655) jest osoba wymieniona </w:t>
      </w:r>
    </w:p>
    <w:p w14:paraId="37D315EB" w14:textId="32199A78" w:rsidR="00097D4C" w:rsidRPr="00097D4C" w:rsidRDefault="00097D4C" w:rsidP="00097D4C">
      <w:pPr>
        <w:pStyle w:val="Nagwek2"/>
        <w:spacing w:line="276" w:lineRule="auto"/>
        <w:ind w:left="360"/>
        <w:jc w:val="both"/>
        <w:rPr>
          <w:rFonts w:cs="Arial"/>
          <w:b w:val="0"/>
          <w:bCs/>
          <w:iCs/>
          <w:sz w:val="22"/>
          <w:szCs w:val="22"/>
        </w:rPr>
      </w:pPr>
      <w:r w:rsidRPr="00097D4C">
        <w:rPr>
          <w:rFonts w:cs="Arial"/>
          <w:b w:val="0"/>
          <w:bCs/>
          <w:iCs/>
          <w:sz w:val="22"/>
          <w:szCs w:val="22"/>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01FF8FBB" w14:textId="22C37FB2" w:rsidR="00097D4C" w:rsidRPr="00097D4C" w:rsidRDefault="00097D4C" w:rsidP="00E24A50">
      <w:pPr>
        <w:pStyle w:val="Nagwek2"/>
        <w:spacing w:line="276" w:lineRule="auto"/>
        <w:ind w:left="360"/>
        <w:jc w:val="both"/>
        <w:rPr>
          <w:rFonts w:cs="Arial"/>
          <w:b w:val="0"/>
          <w:bCs/>
          <w:iCs/>
          <w:sz w:val="22"/>
          <w:szCs w:val="22"/>
        </w:rPr>
      </w:pPr>
      <w:r w:rsidRPr="00097D4C">
        <w:rPr>
          <w:rFonts w:cs="Arial"/>
          <w:b w:val="0"/>
          <w:bCs/>
          <w:iCs/>
          <w:sz w:val="22"/>
          <w:szCs w:val="22"/>
        </w:rPr>
        <w:t xml:space="preserve">3) wykonawcę oraz uczestnika konkursu, którego jednostką dominującą w rozumieniu art. 3 ust. 1 pkt 37 ustawy z dnia 29 września 1994 r. o rachunkowości (Dz. U. z 2021 r. poz. </w:t>
      </w:r>
      <w:r w:rsidRPr="00097D4C">
        <w:rPr>
          <w:rFonts w:cs="Arial"/>
          <w:b w:val="0"/>
          <w:bCs/>
          <w:iCs/>
          <w:sz w:val="22"/>
          <w:szCs w:val="22"/>
        </w:rPr>
        <w:lastRenderedPageBreak/>
        <w:t xml:space="preserve">217, 2105 i 2106) jest podmiot wymieniony w wykazach określonych w rozporządzeniu 765/2006 i rozporządzeniu 269/2014 albo wpisany na listę lub będący taką jednostką dominującą od dnia 24 lutego 2022 r., o ile został wpisany na listę na podstawie decyzji </w:t>
      </w:r>
      <w:r w:rsidR="00E24A50">
        <w:rPr>
          <w:rFonts w:cs="Arial"/>
          <w:b w:val="0"/>
          <w:bCs/>
          <w:iCs/>
          <w:sz w:val="22"/>
          <w:szCs w:val="22"/>
        </w:rPr>
        <w:br/>
      </w:r>
      <w:r w:rsidRPr="00097D4C">
        <w:rPr>
          <w:rFonts w:cs="Arial"/>
          <w:b w:val="0"/>
          <w:bCs/>
          <w:iCs/>
          <w:sz w:val="22"/>
          <w:szCs w:val="22"/>
        </w:rPr>
        <w:t>w sprawie wpisu na listę rozstrzygającej o zastosowaniu środka, o którym mowa w art. 1 pkt 3 ustawy o szczególnych rozwiązaniach</w:t>
      </w:r>
      <w:r>
        <w:rPr>
          <w:rFonts w:cs="Arial"/>
          <w:b w:val="0"/>
          <w:bCs/>
          <w:iCs/>
          <w:sz w:val="22"/>
          <w:szCs w:val="22"/>
          <w:lang w:val="pl-PL"/>
        </w:rPr>
        <w:t>.</w:t>
      </w:r>
    </w:p>
    <w:p w14:paraId="21ED0C2D" w14:textId="061BD058" w:rsidR="00097D4C" w:rsidRPr="00097D4C" w:rsidRDefault="00097D4C" w:rsidP="003D7EDD">
      <w:pPr>
        <w:pStyle w:val="Nagwek2"/>
        <w:keepNext w:val="0"/>
        <w:numPr>
          <w:ilvl w:val="1"/>
          <w:numId w:val="55"/>
        </w:numPr>
        <w:spacing w:line="276" w:lineRule="auto"/>
        <w:jc w:val="both"/>
        <w:rPr>
          <w:rFonts w:cs="Arial"/>
          <w:b w:val="0"/>
          <w:bCs/>
          <w:iCs/>
          <w:sz w:val="22"/>
          <w:szCs w:val="22"/>
        </w:rPr>
      </w:pPr>
      <w:r w:rsidRPr="00097D4C">
        <w:rPr>
          <w:rFonts w:eastAsia="Verdana" w:cs="Arial"/>
          <w:b w:val="0"/>
          <w:color w:val="000000"/>
          <w:sz w:val="22"/>
          <w:szCs w:val="22"/>
          <w:lang w:bidi="pl-PL"/>
        </w:rPr>
        <w:t xml:space="preserve">Z postępowania o udzielenie zamówienia Zamawiający wyklucza Wykonawcę na podstawie </w:t>
      </w:r>
      <w:r w:rsidRPr="00097D4C">
        <w:rPr>
          <w:rFonts w:eastAsia="Verdana" w:cs="Arial"/>
          <w:color w:val="000000"/>
          <w:sz w:val="22"/>
          <w:szCs w:val="22"/>
          <w:lang w:bidi="pl-PL"/>
        </w:rPr>
        <w:t>art. 5k Rozporządzenia (UE) 2022/576 w sprawie zmiany rozporządzenia (UE) nr</w:t>
      </w:r>
      <w:r w:rsidRPr="00097D4C">
        <w:rPr>
          <w:rFonts w:eastAsia="Verdana" w:cs="Arial"/>
          <w:color w:val="000000"/>
          <w:sz w:val="22"/>
          <w:szCs w:val="22"/>
          <w:lang w:val="pl-PL" w:bidi="pl-PL"/>
        </w:rPr>
        <w:t> </w:t>
      </w:r>
      <w:r w:rsidRPr="00097D4C">
        <w:rPr>
          <w:rFonts w:eastAsia="Verdana" w:cs="Arial"/>
          <w:color w:val="000000"/>
          <w:sz w:val="22"/>
          <w:szCs w:val="22"/>
          <w:lang w:bidi="pl-PL"/>
        </w:rPr>
        <w:t>833/2014</w:t>
      </w:r>
      <w:r w:rsidRPr="00097D4C">
        <w:rPr>
          <w:rFonts w:eastAsia="Verdana" w:cs="Arial"/>
          <w:color w:val="000000"/>
          <w:sz w:val="22"/>
          <w:szCs w:val="22"/>
          <w:lang w:val="pl-PL" w:bidi="pl-PL"/>
        </w:rPr>
        <w:t> </w:t>
      </w:r>
      <w:r w:rsidRPr="00097D4C">
        <w:rPr>
          <w:rFonts w:eastAsia="Verdana" w:cs="Arial"/>
          <w:color w:val="000000"/>
          <w:sz w:val="22"/>
          <w:szCs w:val="22"/>
          <w:lang w:bidi="pl-PL"/>
        </w:rPr>
        <w:t>dotyczącego</w:t>
      </w:r>
      <w:r w:rsidRPr="00097D4C">
        <w:rPr>
          <w:rFonts w:eastAsia="Verdana" w:cs="Arial"/>
          <w:color w:val="000000"/>
          <w:sz w:val="22"/>
          <w:szCs w:val="22"/>
          <w:lang w:val="pl-PL" w:bidi="pl-PL"/>
        </w:rPr>
        <w:t> </w:t>
      </w:r>
      <w:r w:rsidRPr="00097D4C">
        <w:rPr>
          <w:rFonts w:eastAsia="Verdana" w:cs="Arial"/>
          <w:color w:val="000000"/>
          <w:sz w:val="22"/>
          <w:szCs w:val="22"/>
          <w:lang w:bidi="pl-PL"/>
        </w:rPr>
        <w:t>środków</w:t>
      </w:r>
      <w:r w:rsidRPr="00097D4C">
        <w:rPr>
          <w:rFonts w:eastAsia="Verdana" w:cs="Arial"/>
          <w:color w:val="000000"/>
          <w:sz w:val="22"/>
          <w:szCs w:val="22"/>
          <w:lang w:val="pl-PL" w:bidi="pl-PL"/>
        </w:rPr>
        <w:t> </w:t>
      </w:r>
      <w:r w:rsidRPr="00097D4C">
        <w:rPr>
          <w:rFonts w:eastAsia="Verdana" w:cs="Arial"/>
          <w:color w:val="000000"/>
          <w:sz w:val="22"/>
          <w:szCs w:val="22"/>
          <w:lang w:bidi="pl-PL"/>
        </w:rPr>
        <w:t>ograniczających w związku z działaniami Rosji destabilizującymi sytuację na Ukrainie</w:t>
      </w:r>
      <w:r w:rsidRPr="00097D4C">
        <w:rPr>
          <w:rFonts w:eastAsia="Verdana" w:cs="Arial"/>
          <w:b w:val="0"/>
          <w:bCs/>
          <w:color w:val="000000"/>
          <w:sz w:val="22"/>
          <w:szCs w:val="22"/>
          <w:lang w:bidi="pl-PL"/>
        </w:rPr>
        <w:t>.</w:t>
      </w:r>
    </w:p>
    <w:p w14:paraId="1DF8EF2B" w14:textId="77777777" w:rsidR="00097D4C" w:rsidRPr="00EA11A0" w:rsidRDefault="00097D4C" w:rsidP="00097D4C">
      <w:pPr>
        <w:widowControl w:val="0"/>
        <w:tabs>
          <w:tab w:val="left" w:pos="1186"/>
        </w:tabs>
        <w:spacing w:line="276" w:lineRule="auto"/>
        <w:ind w:left="360"/>
        <w:jc w:val="both"/>
        <w:rPr>
          <w:rFonts w:ascii="Arial" w:eastAsia="Verdana" w:hAnsi="Arial" w:cs="Arial"/>
          <w:bCs/>
          <w:color w:val="000000"/>
          <w:sz w:val="22"/>
          <w:szCs w:val="22"/>
          <w:lang w:bidi="pl-PL"/>
        </w:rPr>
      </w:pPr>
      <w:r w:rsidRPr="00EA11A0">
        <w:rPr>
          <w:rFonts w:ascii="Arial" w:eastAsia="Verdana" w:hAnsi="Arial" w:cs="Arial"/>
          <w:bCs/>
          <w:color w:val="000000"/>
          <w:sz w:val="22"/>
          <w:szCs w:val="22"/>
          <w:lang w:bidi="pl-PL"/>
        </w:rPr>
        <w:t>1) Zakazuje się udzielania lub dalszego wykonywania wszelkich zamówień publicznych</w:t>
      </w:r>
    </w:p>
    <w:p w14:paraId="71FC0FC5" w14:textId="77777777" w:rsidR="00097D4C" w:rsidRPr="00EA11A0" w:rsidRDefault="00097D4C" w:rsidP="00097D4C">
      <w:pPr>
        <w:widowControl w:val="0"/>
        <w:tabs>
          <w:tab w:val="left" w:pos="1186"/>
        </w:tabs>
        <w:spacing w:line="276" w:lineRule="auto"/>
        <w:ind w:left="360"/>
        <w:jc w:val="both"/>
        <w:rPr>
          <w:rFonts w:ascii="Arial" w:eastAsia="Verdana" w:hAnsi="Arial" w:cs="Arial"/>
          <w:bCs/>
          <w:color w:val="000000"/>
          <w:sz w:val="22"/>
          <w:szCs w:val="22"/>
          <w:lang w:bidi="pl-PL"/>
        </w:rPr>
      </w:pPr>
      <w:r w:rsidRPr="00EA11A0">
        <w:rPr>
          <w:rFonts w:ascii="Arial" w:eastAsia="Verdana" w:hAnsi="Arial" w:cs="Arial"/>
          <w:bCs/>
          <w:color w:val="000000"/>
          <w:sz w:val="22"/>
          <w:szCs w:val="22"/>
          <w:lang w:bidi="pl-PL"/>
        </w:rPr>
        <w:t>lub koncesji objętych zakresem dyrektyw w sprawie zamówień publicznych, a także</w:t>
      </w:r>
      <w:r>
        <w:rPr>
          <w:rFonts w:ascii="Arial" w:eastAsia="Verdana" w:hAnsi="Arial" w:cs="Arial"/>
          <w:bCs/>
          <w:color w:val="000000"/>
          <w:sz w:val="22"/>
          <w:szCs w:val="22"/>
          <w:lang w:bidi="pl-PL"/>
        </w:rPr>
        <w:t xml:space="preserve"> </w:t>
      </w:r>
      <w:r w:rsidRPr="00EA11A0">
        <w:rPr>
          <w:rFonts w:ascii="Arial" w:eastAsia="Verdana" w:hAnsi="Arial" w:cs="Arial"/>
          <w:bCs/>
          <w:color w:val="000000"/>
          <w:sz w:val="22"/>
          <w:szCs w:val="22"/>
          <w:lang w:bidi="pl-PL"/>
        </w:rPr>
        <w:t>zakresem art. 10 ust. 1, 3, ust. 6 lit. a)-e), ust. 8, 9 i 10, art. 11, 12, 13 i 14 dyrektywy</w:t>
      </w:r>
      <w:r>
        <w:rPr>
          <w:rFonts w:ascii="Arial" w:eastAsia="Verdana" w:hAnsi="Arial" w:cs="Arial"/>
          <w:bCs/>
          <w:color w:val="000000"/>
          <w:sz w:val="22"/>
          <w:szCs w:val="22"/>
          <w:lang w:bidi="pl-PL"/>
        </w:rPr>
        <w:t xml:space="preserve"> </w:t>
      </w:r>
      <w:r w:rsidRPr="00EA11A0">
        <w:rPr>
          <w:rFonts w:ascii="Arial" w:eastAsia="Verdana" w:hAnsi="Arial" w:cs="Arial"/>
          <w:bCs/>
          <w:color w:val="000000"/>
          <w:sz w:val="22"/>
          <w:szCs w:val="22"/>
          <w:lang w:bidi="pl-PL"/>
        </w:rPr>
        <w:t>2014/23/UE, art. 7 i 8, art. 10 lit. b)-f) i lit. h)-j) dyrektywy 2014/24/UE, art. 18, art. 21 lit.</w:t>
      </w:r>
    </w:p>
    <w:p w14:paraId="6DF5FFE2" w14:textId="77777777" w:rsidR="00097D4C" w:rsidRPr="00EA11A0" w:rsidRDefault="00097D4C" w:rsidP="00097D4C">
      <w:pPr>
        <w:widowControl w:val="0"/>
        <w:tabs>
          <w:tab w:val="left" w:pos="1186"/>
        </w:tabs>
        <w:spacing w:line="276" w:lineRule="auto"/>
        <w:ind w:left="360"/>
        <w:jc w:val="both"/>
        <w:rPr>
          <w:rFonts w:ascii="Arial" w:eastAsia="Verdana" w:hAnsi="Arial" w:cs="Arial"/>
          <w:bCs/>
          <w:color w:val="000000"/>
          <w:sz w:val="22"/>
          <w:szCs w:val="22"/>
          <w:lang w:bidi="pl-PL"/>
        </w:rPr>
      </w:pPr>
      <w:r w:rsidRPr="00EA11A0">
        <w:rPr>
          <w:rFonts w:ascii="Arial" w:eastAsia="Verdana" w:hAnsi="Arial" w:cs="Arial"/>
          <w:bCs/>
          <w:color w:val="000000"/>
          <w:sz w:val="22"/>
          <w:szCs w:val="22"/>
          <w:lang w:bidi="pl-PL"/>
        </w:rPr>
        <w:t>b)-e) i lit. g)-i), art. 29 i 30 dyrektywy 2014/25/UE oraz art. 13 lit. a)-d), lit. f)-h) i lit. j)</w:t>
      </w:r>
    </w:p>
    <w:p w14:paraId="1166831B" w14:textId="77777777" w:rsidR="00097D4C" w:rsidRPr="00EA11A0" w:rsidRDefault="00097D4C" w:rsidP="00097D4C">
      <w:pPr>
        <w:widowControl w:val="0"/>
        <w:tabs>
          <w:tab w:val="left" w:pos="1186"/>
        </w:tabs>
        <w:spacing w:line="276" w:lineRule="auto"/>
        <w:ind w:left="360"/>
        <w:jc w:val="both"/>
        <w:rPr>
          <w:rFonts w:ascii="Arial" w:eastAsia="Verdana" w:hAnsi="Arial" w:cs="Arial"/>
          <w:bCs/>
          <w:color w:val="000000"/>
          <w:sz w:val="22"/>
          <w:szCs w:val="22"/>
          <w:lang w:bidi="pl-PL"/>
        </w:rPr>
      </w:pPr>
      <w:r w:rsidRPr="00EA11A0">
        <w:rPr>
          <w:rFonts w:ascii="Arial" w:eastAsia="Verdana" w:hAnsi="Arial" w:cs="Arial"/>
          <w:bCs/>
          <w:color w:val="000000"/>
          <w:sz w:val="22"/>
          <w:szCs w:val="22"/>
          <w:lang w:bidi="pl-PL"/>
        </w:rPr>
        <w:t>dyrektywy 2009/81/WE na rzecz lub z udziałem:</w:t>
      </w:r>
    </w:p>
    <w:p w14:paraId="24C05BFB" w14:textId="625BE495" w:rsidR="00097D4C" w:rsidRPr="00EA11A0" w:rsidRDefault="00097D4C" w:rsidP="00097D4C">
      <w:pPr>
        <w:widowControl w:val="0"/>
        <w:tabs>
          <w:tab w:val="left" w:pos="1186"/>
        </w:tabs>
        <w:spacing w:line="276" w:lineRule="auto"/>
        <w:ind w:left="360"/>
        <w:jc w:val="both"/>
        <w:rPr>
          <w:rFonts w:ascii="Arial" w:eastAsia="Verdana" w:hAnsi="Arial" w:cs="Arial"/>
          <w:bCs/>
          <w:color w:val="000000"/>
          <w:sz w:val="22"/>
          <w:szCs w:val="22"/>
          <w:lang w:bidi="pl-PL"/>
        </w:rPr>
      </w:pPr>
      <w:r w:rsidRPr="00EA11A0">
        <w:rPr>
          <w:rFonts w:ascii="Arial" w:eastAsia="Verdana" w:hAnsi="Arial" w:cs="Arial"/>
          <w:bCs/>
          <w:color w:val="000000"/>
          <w:sz w:val="22"/>
          <w:szCs w:val="22"/>
          <w:lang w:bidi="pl-PL"/>
        </w:rPr>
        <w:t xml:space="preserve">a) obywateli rosyjskich lub osób fizycznych lub prawnych, podmiotów lub organów </w:t>
      </w:r>
      <w:r w:rsidR="00D212D0">
        <w:rPr>
          <w:rFonts w:ascii="Arial" w:eastAsia="Verdana" w:hAnsi="Arial" w:cs="Arial"/>
          <w:bCs/>
          <w:color w:val="000000"/>
          <w:sz w:val="22"/>
          <w:szCs w:val="22"/>
          <w:lang w:bidi="pl-PL"/>
        </w:rPr>
        <w:br/>
      </w:r>
      <w:r w:rsidRPr="00EA11A0">
        <w:rPr>
          <w:rFonts w:ascii="Arial" w:eastAsia="Verdana" w:hAnsi="Arial" w:cs="Arial"/>
          <w:bCs/>
          <w:color w:val="000000"/>
          <w:sz w:val="22"/>
          <w:szCs w:val="22"/>
          <w:lang w:bidi="pl-PL"/>
        </w:rPr>
        <w:t>z</w:t>
      </w:r>
      <w:r>
        <w:rPr>
          <w:rFonts w:ascii="Arial" w:eastAsia="Verdana" w:hAnsi="Arial" w:cs="Arial"/>
          <w:bCs/>
          <w:color w:val="000000"/>
          <w:sz w:val="22"/>
          <w:szCs w:val="22"/>
          <w:lang w:bidi="pl-PL"/>
        </w:rPr>
        <w:t xml:space="preserve"> </w:t>
      </w:r>
      <w:r w:rsidRPr="00EA11A0">
        <w:rPr>
          <w:rFonts w:ascii="Arial" w:eastAsia="Verdana" w:hAnsi="Arial" w:cs="Arial"/>
          <w:bCs/>
          <w:color w:val="000000"/>
          <w:sz w:val="22"/>
          <w:szCs w:val="22"/>
          <w:lang w:bidi="pl-PL"/>
        </w:rPr>
        <w:t>siedzibą w Rosji;</w:t>
      </w:r>
    </w:p>
    <w:p w14:paraId="0295765E" w14:textId="77777777" w:rsidR="00097D4C" w:rsidRPr="00EA11A0" w:rsidRDefault="00097D4C" w:rsidP="00097D4C">
      <w:pPr>
        <w:widowControl w:val="0"/>
        <w:tabs>
          <w:tab w:val="left" w:pos="1186"/>
        </w:tabs>
        <w:spacing w:line="276" w:lineRule="auto"/>
        <w:jc w:val="both"/>
        <w:rPr>
          <w:rFonts w:ascii="Arial" w:eastAsia="Verdana" w:hAnsi="Arial" w:cs="Arial"/>
          <w:bCs/>
          <w:color w:val="000000"/>
          <w:sz w:val="22"/>
          <w:szCs w:val="22"/>
          <w:lang w:bidi="pl-PL"/>
        </w:rPr>
      </w:pPr>
      <w:r w:rsidRPr="00EA11A0">
        <w:rPr>
          <w:rFonts w:ascii="Arial" w:eastAsia="Verdana" w:hAnsi="Arial" w:cs="Arial"/>
          <w:bCs/>
          <w:color w:val="000000"/>
          <w:sz w:val="22"/>
          <w:szCs w:val="22"/>
          <w:lang w:bidi="pl-PL"/>
        </w:rPr>
        <w:t>b) osób prawnych, podmiotów lub organów, do których prawa własności bezpośrednio</w:t>
      </w:r>
      <w:r>
        <w:rPr>
          <w:rFonts w:ascii="Arial" w:eastAsia="Verdana" w:hAnsi="Arial" w:cs="Arial"/>
          <w:bCs/>
          <w:color w:val="000000"/>
          <w:sz w:val="22"/>
          <w:szCs w:val="22"/>
          <w:lang w:bidi="pl-PL"/>
        </w:rPr>
        <w:t xml:space="preserve"> </w:t>
      </w:r>
      <w:r w:rsidRPr="00EA11A0">
        <w:rPr>
          <w:rFonts w:ascii="Arial" w:eastAsia="Verdana" w:hAnsi="Arial" w:cs="Arial"/>
          <w:bCs/>
          <w:color w:val="000000"/>
          <w:sz w:val="22"/>
          <w:szCs w:val="22"/>
          <w:lang w:bidi="pl-PL"/>
        </w:rPr>
        <w:t>lub pośrednio w ponad 50 % należą do podmiotu, o którym mowa w lit. a) niniejszego</w:t>
      </w:r>
      <w:r>
        <w:rPr>
          <w:rFonts w:ascii="Arial" w:eastAsia="Verdana" w:hAnsi="Arial" w:cs="Arial"/>
          <w:bCs/>
          <w:color w:val="000000"/>
          <w:sz w:val="22"/>
          <w:szCs w:val="22"/>
          <w:lang w:bidi="pl-PL"/>
        </w:rPr>
        <w:t xml:space="preserve"> </w:t>
      </w:r>
      <w:r w:rsidRPr="00EA11A0">
        <w:rPr>
          <w:rFonts w:ascii="Arial" w:eastAsia="Verdana" w:hAnsi="Arial" w:cs="Arial"/>
          <w:bCs/>
          <w:color w:val="000000"/>
          <w:sz w:val="22"/>
          <w:szCs w:val="22"/>
          <w:lang w:bidi="pl-PL"/>
        </w:rPr>
        <w:t>ustępu; lub</w:t>
      </w:r>
    </w:p>
    <w:p w14:paraId="3AEAA0E2" w14:textId="77777777" w:rsidR="00097D4C" w:rsidRPr="00EA11A0" w:rsidRDefault="00097D4C" w:rsidP="00097D4C">
      <w:pPr>
        <w:widowControl w:val="0"/>
        <w:tabs>
          <w:tab w:val="left" w:pos="1186"/>
        </w:tabs>
        <w:spacing w:line="276" w:lineRule="auto"/>
        <w:jc w:val="both"/>
        <w:rPr>
          <w:rFonts w:ascii="Arial" w:eastAsia="Verdana" w:hAnsi="Arial" w:cs="Arial"/>
          <w:bCs/>
          <w:color w:val="000000"/>
          <w:sz w:val="22"/>
          <w:szCs w:val="22"/>
          <w:lang w:bidi="pl-PL"/>
        </w:rPr>
      </w:pPr>
      <w:r w:rsidRPr="00EA11A0">
        <w:rPr>
          <w:rFonts w:ascii="Arial" w:eastAsia="Verdana" w:hAnsi="Arial" w:cs="Arial"/>
          <w:bCs/>
          <w:color w:val="000000"/>
          <w:sz w:val="22"/>
          <w:szCs w:val="22"/>
          <w:lang w:bidi="pl-PL"/>
        </w:rPr>
        <w:t>c) osób fizycznych lub prawnych, podmiotów lub organów działających w imieniu lub pod</w:t>
      </w:r>
    </w:p>
    <w:p w14:paraId="723C5724" w14:textId="0869EC02" w:rsidR="00097D4C" w:rsidRPr="00E231EC" w:rsidRDefault="00097D4C" w:rsidP="00E231EC">
      <w:pPr>
        <w:widowControl w:val="0"/>
        <w:tabs>
          <w:tab w:val="left" w:pos="1186"/>
        </w:tabs>
        <w:spacing w:line="276" w:lineRule="auto"/>
        <w:jc w:val="both"/>
        <w:rPr>
          <w:rFonts w:ascii="Arial" w:eastAsia="Verdana" w:hAnsi="Arial" w:cs="Arial"/>
          <w:bCs/>
          <w:color w:val="000000"/>
          <w:sz w:val="22"/>
          <w:szCs w:val="22"/>
          <w:lang w:bidi="pl-PL"/>
        </w:rPr>
      </w:pPr>
      <w:r w:rsidRPr="00EA11A0">
        <w:rPr>
          <w:rFonts w:ascii="Arial" w:eastAsia="Verdana" w:hAnsi="Arial" w:cs="Arial"/>
          <w:bCs/>
          <w:color w:val="000000"/>
          <w:sz w:val="22"/>
          <w:szCs w:val="22"/>
          <w:lang w:bidi="pl-PL"/>
        </w:rPr>
        <w:t>kierunkiem podmiotu, o którym mowa w lit. a) lub b) niniejszego ustępu,</w:t>
      </w:r>
      <w:r>
        <w:rPr>
          <w:rFonts w:ascii="Arial" w:eastAsia="Verdana" w:hAnsi="Arial" w:cs="Arial"/>
          <w:bCs/>
          <w:color w:val="000000"/>
          <w:sz w:val="22"/>
          <w:szCs w:val="22"/>
          <w:lang w:bidi="pl-PL"/>
        </w:rPr>
        <w:t xml:space="preserve"> </w:t>
      </w:r>
      <w:r w:rsidRPr="00EA11A0">
        <w:rPr>
          <w:rFonts w:ascii="Arial" w:eastAsia="Verdana" w:hAnsi="Arial" w:cs="Arial"/>
          <w:bCs/>
          <w:color w:val="000000"/>
          <w:sz w:val="22"/>
          <w:szCs w:val="22"/>
          <w:lang w:bidi="pl-PL"/>
        </w:rPr>
        <w:t xml:space="preserve">w tym podwykonawców, dostawców lub podmiotów, na których zdolności polega się </w:t>
      </w:r>
      <w:r>
        <w:rPr>
          <w:rFonts w:ascii="Arial" w:eastAsia="Verdana" w:hAnsi="Arial" w:cs="Arial"/>
          <w:bCs/>
          <w:color w:val="000000"/>
          <w:sz w:val="22"/>
          <w:szCs w:val="22"/>
          <w:lang w:bidi="pl-PL"/>
        </w:rPr>
        <w:br/>
      </w:r>
      <w:r w:rsidRPr="00EA11A0">
        <w:rPr>
          <w:rFonts w:ascii="Arial" w:eastAsia="Verdana" w:hAnsi="Arial" w:cs="Arial"/>
          <w:bCs/>
          <w:color w:val="000000"/>
          <w:sz w:val="22"/>
          <w:szCs w:val="22"/>
          <w:lang w:bidi="pl-PL"/>
        </w:rPr>
        <w:t>w</w:t>
      </w:r>
      <w:r>
        <w:rPr>
          <w:rFonts w:ascii="Arial" w:eastAsia="Verdana" w:hAnsi="Arial" w:cs="Arial"/>
          <w:bCs/>
          <w:color w:val="000000"/>
          <w:sz w:val="22"/>
          <w:szCs w:val="22"/>
          <w:lang w:bidi="pl-PL"/>
        </w:rPr>
        <w:t xml:space="preserve"> </w:t>
      </w:r>
      <w:r w:rsidRPr="00EA11A0">
        <w:rPr>
          <w:rFonts w:ascii="Arial" w:eastAsia="Verdana" w:hAnsi="Arial" w:cs="Arial"/>
          <w:bCs/>
          <w:color w:val="000000"/>
          <w:sz w:val="22"/>
          <w:szCs w:val="22"/>
          <w:lang w:bidi="pl-PL"/>
        </w:rPr>
        <w:t>rozumieniu dyrektyw w sprawie zamówień publicznych, w przypadku gdy przypada na</w:t>
      </w:r>
      <w:r w:rsidR="00E231EC" w:rsidRPr="00E231EC">
        <w:rPr>
          <w:rFonts w:ascii="Arial" w:eastAsia="Verdana" w:hAnsi="Arial" w:cs="Arial"/>
          <w:bCs/>
          <w:color w:val="000000"/>
          <w:sz w:val="22"/>
          <w:szCs w:val="22"/>
          <w:lang w:bidi="pl-PL"/>
        </w:rPr>
        <w:t xml:space="preserve"> </w:t>
      </w:r>
      <w:r w:rsidRPr="00E231EC">
        <w:rPr>
          <w:rFonts w:ascii="Arial" w:eastAsia="Verdana" w:hAnsi="Arial" w:cs="Arial"/>
          <w:bCs/>
          <w:color w:val="000000"/>
          <w:sz w:val="22"/>
          <w:szCs w:val="22"/>
          <w:lang w:bidi="pl-PL"/>
        </w:rPr>
        <w:t>nich ponad 10 % wartości zamówienia.</w:t>
      </w:r>
    </w:p>
    <w:p w14:paraId="4D1E3C35" w14:textId="414D779A" w:rsidR="00F831B3" w:rsidRPr="001724BF" w:rsidRDefault="00F831B3" w:rsidP="003D7EDD">
      <w:pPr>
        <w:pStyle w:val="Nagwek2"/>
        <w:keepNext w:val="0"/>
        <w:numPr>
          <w:ilvl w:val="1"/>
          <w:numId w:val="55"/>
        </w:numPr>
        <w:spacing w:line="276" w:lineRule="auto"/>
        <w:jc w:val="both"/>
        <w:rPr>
          <w:rFonts w:cs="Arial"/>
          <w:b w:val="0"/>
          <w:bCs/>
          <w:iCs/>
          <w:sz w:val="22"/>
          <w:szCs w:val="22"/>
        </w:rPr>
      </w:pPr>
      <w:r w:rsidRPr="001724BF">
        <w:rPr>
          <w:rFonts w:cs="Arial"/>
          <w:b w:val="0"/>
          <w:bCs/>
          <w:sz w:val="22"/>
          <w:szCs w:val="22"/>
        </w:rPr>
        <w:t xml:space="preserve">Zgodnie z przepisem </w:t>
      </w:r>
      <w:bookmarkStart w:id="10" w:name="_Hlk73956849"/>
      <w:r w:rsidRPr="00097D4C">
        <w:rPr>
          <w:rFonts w:cs="Arial"/>
          <w:bCs/>
          <w:sz w:val="22"/>
          <w:szCs w:val="22"/>
        </w:rPr>
        <w:t xml:space="preserve">art. 109 ust. 1 pkt 4 </w:t>
      </w:r>
      <w:bookmarkEnd w:id="10"/>
      <w:r w:rsidRPr="00097D4C">
        <w:rPr>
          <w:rFonts w:cs="Arial"/>
          <w:bCs/>
          <w:sz w:val="22"/>
          <w:szCs w:val="22"/>
        </w:rPr>
        <w:t xml:space="preserve">ustawy </w:t>
      </w:r>
      <w:proofErr w:type="spellStart"/>
      <w:r w:rsidRPr="00097D4C">
        <w:rPr>
          <w:rFonts w:cs="Arial"/>
          <w:bCs/>
          <w:sz w:val="22"/>
          <w:szCs w:val="22"/>
        </w:rPr>
        <w:t>Pzp</w:t>
      </w:r>
      <w:proofErr w:type="spellEnd"/>
      <w:r w:rsidRPr="00097D4C">
        <w:rPr>
          <w:rFonts w:cs="Arial"/>
          <w:bCs/>
          <w:sz w:val="22"/>
          <w:szCs w:val="22"/>
        </w:rPr>
        <w:t xml:space="preserve"> </w:t>
      </w:r>
      <w:r w:rsidRPr="001724BF">
        <w:rPr>
          <w:rFonts w:cs="Arial"/>
          <w:b w:val="0"/>
          <w:bCs/>
          <w:sz w:val="22"/>
          <w:szCs w:val="22"/>
        </w:rPr>
        <w:t xml:space="preserve">- z postępowania </w:t>
      </w:r>
      <w:r w:rsidRPr="001724BF">
        <w:rPr>
          <w:rFonts w:cs="Arial"/>
          <w:b w:val="0"/>
          <w:bCs/>
          <w:sz w:val="22"/>
          <w:szCs w:val="22"/>
        </w:rPr>
        <w:br/>
        <w:t>o udzielenie zamówienia Zamawiający dodatkowo wykluczy Wykonawcę:</w:t>
      </w:r>
    </w:p>
    <w:p w14:paraId="1BF89F7D" w14:textId="77777777" w:rsidR="00F831B3" w:rsidRPr="00097D4C" w:rsidRDefault="00F831B3" w:rsidP="003D7EDD">
      <w:pPr>
        <w:pStyle w:val="Akapitzlist"/>
        <w:widowControl w:val="0"/>
        <w:numPr>
          <w:ilvl w:val="0"/>
          <w:numId w:val="70"/>
        </w:numPr>
        <w:tabs>
          <w:tab w:val="left" w:pos="1186"/>
        </w:tabs>
        <w:spacing w:line="276" w:lineRule="auto"/>
        <w:jc w:val="both"/>
        <w:rPr>
          <w:rFonts w:ascii="Arial" w:eastAsia="Verdana" w:hAnsi="Arial" w:cs="Arial"/>
          <w:bCs/>
          <w:color w:val="000000"/>
          <w:sz w:val="22"/>
          <w:szCs w:val="22"/>
          <w:lang w:bidi="pl-PL"/>
        </w:rPr>
      </w:pPr>
      <w:r w:rsidRPr="00097D4C">
        <w:rPr>
          <w:rFonts w:ascii="Arial" w:eastAsia="Verdana" w:hAnsi="Arial" w:cs="Arial"/>
          <w:color w:val="000000"/>
          <w:sz w:val="22"/>
          <w:szCs w:val="22"/>
          <w:lang w:bidi="pl-PL"/>
        </w:rPr>
        <w:t>pkt 4</w:t>
      </w:r>
      <w:r w:rsidRPr="00097D4C">
        <w:rPr>
          <w:rFonts w:ascii="Arial" w:eastAsia="Verdana" w:hAnsi="Arial" w:cs="Arial"/>
          <w:bCs/>
          <w:color w:val="000000"/>
          <w:sz w:val="22"/>
          <w:szCs w:val="22"/>
          <w:lang w:bidi="pl-PL"/>
        </w:rPr>
        <w:t>,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882BBBF" w14:textId="77777777" w:rsidR="00F831B3" w:rsidRPr="00F24308" w:rsidRDefault="00F831B3" w:rsidP="003D7EDD">
      <w:pPr>
        <w:pStyle w:val="Nagwek2"/>
        <w:keepNext w:val="0"/>
        <w:numPr>
          <w:ilvl w:val="1"/>
          <w:numId w:val="55"/>
        </w:numPr>
        <w:spacing w:line="276" w:lineRule="auto"/>
        <w:jc w:val="both"/>
        <w:rPr>
          <w:rFonts w:cs="Arial"/>
          <w:b w:val="0"/>
          <w:bCs/>
          <w:iCs/>
          <w:sz w:val="22"/>
          <w:szCs w:val="22"/>
        </w:rPr>
      </w:pPr>
      <w:r w:rsidRPr="00F24308">
        <w:rPr>
          <w:rFonts w:cs="Arial"/>
          <w:b w:val="0"/>
          <w:bCs/>
          <w:sz w:val="22"/>
          <w:szCs w:val="22"/>
        </w:rPr>
        <w:t xml:space="preserve">W przypadkach, o których mowa w art. 109 ust. 1 pkt 1-5 lub 7 ustawy </w:t>
      </w:r>
      <w:proofErr w:type="spellStart"/>
      <w:r w:rsidRPr="00F24308">
        <w:rPr>
          <w:rFonts w:cs="Arial"/>
          <w:b w:val="0"/>
          <w:bCs/>
          <w:sz w:val="22"/>
          <w:szCs w:val="22"/>
        </w:rPr>
        <w:t>Pzp</w:t>
      </w:r>
      <w:proofErr w:type="spellEnd"/>
      <w:r w:rsidRPr="00F24308">
        <w:rPr>
          <w:rFonts w:cs="Arial"/>
          <w:b w:val="0"/>
          <w:bCs/>
          <w:sz w:val="22"/>
          <w:szCs w:val="22"/>
        </w:rPr>
        <w:t xml:space="preserve">,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art. 109 ust. 1 pkt 4 ww. ustawy, jest wystarczająca do wykonania zamówienia (art. 109 ust. 3 ustawy </w:t>
      </w:r>
      <w:proofErr w:type="spellStart"/>
      <w:r w:rsidRPr="00F24308">
        <w:rPr>
          <w:rFonts w:cs="Arial"/>
          <w:b w:val="0"/>
          <w:bCs/>
          <w:sz w:val="22"/>
          <w:szCs w:val="22"/>
        </w:rPr>
        <w:t>Pzp</w:t>
      </w:r>
      <w:proofErr w:type="spellEnd"/>
      <w:r w:rsidRPr="00F24308">
        <w:rPr>
          <w:rFonts w:cs="Arial"/>
          <w:b w:val="0"/>
          <w:bCs/>
          <w:sz w:val="22"/>
          <w:szCs w:val="22"/>
        </w:rPr>
        <w:t>).</w:t>
      </w:r>
    </w:p>
    <w:p w14:paraId="5A695AE3" w14:textId="6105D1C1" w:rsidR="00F831B3" w:rsidRPr="00F24308" w:rsidRDefault="00F831B3" w:rsidP="003D7EDD">
      <w:pPr>
        <w:pStyle w:val="Nagwek2"/>
        <w:keepNext w:val="0"/>
        <w:numPr>
          <w:ilvl w:val="1"/>
          <w:numId w:val="55"/>
        </w:numPr>
        <w:spacing w:line="276" w:lineRule="auto"/>
        <w:jc w:val="both"/>
        <w:rPr>
          <w:rFonts w:cs="Arial"/>
          <w:b w:val="0"/>
          <w:bCs/>
          <w:iCs/>
          <w:sz w:val="22"/>
          <w:szCs w:val="22"/>
        </w:rPr>
      </w:pPr>
      <w:r w:rsidRPr="00F24308">
        <w:rPr>
          <w:rFonts w:cs="Arial"/>
          <w:b w:val="0"/>
          <w:bCs/>
          <w:sz w:val="22"/>
          <w:szCs w:val="22"/>
        </w:rPr>
        <w:t>Wykonawca nie podlega wykluczeniu w okolicznościach określonych w art. 108 ust. 1 pkt 1, 2 i 5 lub art</w:t>
      </w:r>
      <w:r w:rsidRPr="00F11E00">
        <w:rPr>
          <w:rFonts w:cs="Arial"/>
          <w:b w:val="0"/>
          <w:bCs/>
          <w:sz w:val="22"/>
          <w:szCs w:val="22"/>
        </w:rPr>
        <w:t xml:space="preserve">. </w:t>
      </w:r>
      <w:r w:rsidRPr="00F11E00">
        <w:rPr>
          <w:rFonts w:cs="Arial"/>
          <w:b w:val="0"/>
          <w:sz w:val="22"/>
          <w:szCs w:val="22"/>
        </w:rPr>
        <w:t>109 ust. 1 pkt 4</w:t>
      </w:r>
      <w:r w:rsidRPr="00F11E00">
        <w:rPr>
          <w:rFonts w:cs="Arial"/>
          <w:b w:val="0"/>
          <w:bCs/>
          <w:sz w:val="22"/>
          <w:szCs w:val="22"/>
        </w:rPr>
        <w:t xml:space="preserve"> ustawy</w:t>
      </w:r>
      <w:r w:rsidRPr="00F24308">
        <w:rPr>
          <w:rFonts w:cs="Arial"/>
          <w:b w:val="0"/>
          <w:bCs/>
          <w:sz w:val="22"/>
          <w:szCs w:val="22"/>
        </w:rPr>
        <w:t xml:space="preserve"> </w:t>
      </w:r>
      <w:proofErr w:type="spellStart"/>
      <w:r w:rsidRPr="00F24308">
        <w:rPr>
          <w:rFonts w:cs="Arial"/>
          <w:b w:val="0"/>
          <w:bCs/>
          <w:sz w:val="22"/>
          <w:szCs w:val="22"/>
        </w:rPr>
        <w:t>Pzp</w:t>
      </w:r>
      <w:proofErr w:type="spellEnd"/>
      <w:r w:rsidRPr="00F24308">
        <w:rPr>
          <w:rFonts w:cs="Arial"/>
          <w:b w:val="0"/>
          <w:bCs/>
          <w:sz w:val="22"/>
          <w:szCs w:val="22"/>
        </w:rPr>
        <w:t>, jeżeli udowodni zamawiającemu, że spełnił łącznie następujące przesłanki:</w:t>
      </w:r>
    </w:p>
    <w:p w14:paraId="16D0A1C4" w14:textId="77777777" w:rsidR="00F831B3" w:rsidRPr="00F24308" w:rsidRDefault="00F831B3" w:rsidP="003D7EDD">
      <w:pPr>
        <w:widowControl w:val="0"/>
        <w:numPr>
          <w:ilvl w:val="0"/>
          <w:numId w:val="24"/>
        </w:numPr>
        <w:tabs>
          <w:tab w:val="left" w:pos="1186"/>
        </w:tabs>
        <w:spacing w:line="276" w:lineRule="auto"/>
        <w:ind w:left="1069" w:hanging="360"/>
        <w:jc w:val="both"/>
        <w:rPr>
          <w:rFonts w:ascii="Arial" w:eastAsia="Verdana" w:hAnsi="Arial" w:cs="Arial"/>
          <w:bCs/>
          <w:color w:val="000000"/>
          <w:sz w:val="22"/>
          <w:szCs w:val="22"/>
          <w:lang w:bidi="pl-PL"/>
        </w:rPr>
      </w:pPr>
      <w:r w:rsidRPr="00F24308">
        <w:rPr>
          <w:rFonts w:ascii="Arial" w:eastAsia="Verdana" w:hAnsi="Arial" w:cs="Arial"/>
          <w:bCs/>
          <w:color w:val="000000"/>
          <w:sz w:val="22"/>
          <w:szCs w:val="22"/>
          <w:lang w:bidi="pl-PL"/>
        </w:rPr>
        <w:t>naprawił lub zobowiązał się do naprawiania szkody wyrządzonej przestępstwem, wykroczeniem lub swoim nieprawidłowym postępowaniem, w tym poprzez zadośćuczynienie pieniężne;</w:t>
      </w:r>
    </w:p>
    <w:p w14:paraId="5CDA93E0" w14:textId="77777777" w:rsidR="00F831B3" w:rsidRPr="00F24308" w:rsidRDefault="00F831B3" w:rsidP="003D7EDD">
      <w:pPr>
        <w:widowControl w:val="0"/>
        <w:numPr>
          <w:ilvl w:val="0"/>
          <w:numId w:val="24"/>
        </w:numPr>
        <w:tabs>
          <w:tab w:val="left" w:pos="1186"/>
        </w:tabs>
        <w:spacing w:line="276" w:lineRule="auto"/>
        <w:ind w:left="1069" w:hanging="360"/>
        <w:jc w:val="both"/>
        <w:rPr>
          <w:rFonts w:ascii="Arial" w:eastAsia="Verdana" w:hAnsi="Arial" w:cs="Arial"/>
          <w:bCs/>
          <w:color w:val="000000"/>
          <w:sz w:val="22"/>
          <w:szCs w:val="22"/>
          <w:lang w:bidi="pl-PL"/>
        </w:rPr>
      </w:pPr>
      <w:r w:rsidRPr="00F24308">
        <w:rPr>
          <w:rFonts w:ascii="Arial" w:eastAsia="Verdana" w:hAnsi="Arial" w:cs="Arial"/>
          <w:bCs/>
          <w:color w:val="000000"/>
          <w:sz w:val="22"/>
          <w:szCs w:val="22"/>
          <w:lang w:bidi="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867D0A4" w14:textId="77777777" w:rsidR="00F831B3" w:rsidRPr="00F24308" w:rsidRDefault="00F831B3" w:rsidP="003D7EDD">
      <w:pPr>
        <w:widowControl w:val="0"/>
        <w:numPr>
          <w:ilvl w:val="0"/>
          <w:numId w:val="24"/>
        </w:numPr>
        <w:tabs>
          <w:tab w:val="left" w:pos="1186"/>
        </w:tabs>
        <w:spacing w:line="276" w:lineRule="auto"/>
        <w:ind w:left="1069" w:hanging="360"/>
        <w:jc w:val="both"/>
        <w:rPr>
          <w:rFonts w:ascii="Arial" w:eastAsia="Verdana" w:hAnsi="Arial" w:cs="Arial"/>
          <w:bCs/>
          <w:color w:val="000000"/>
          <w:sz w:val="22"/>
          <w:szCs w:val="22"/>
          <w:lang w:bidi="pl-PL"/>
        </w:rPr>
      </w:pPr>
      <w:r w:rsidRPr="00F24308">
        <w:rPr>
          <w:rFonts w:ascii="Arial" w:eastAsia="Verdana" w:hAnsi="Arial" w:cs="Arial"/>
          <w:bCs/>
          <w:color w:val="000000"/>
          <w:sz w:val="22"/>
          <w:szCs w:val="22"/>
          <w:lang w:bidi="pl-PL"/>
        </w:rPr>
        <w:t xml:space="preserve">podjął konkretne środki techniczne, organizacyjne i kadrowe, odpowiednie dla zapobiegania dalszym przestępstwom, wykroczeniom lub nieprawidłowemu </w:t>
      </w:r>
      <w:r w:rsidRPr="00F24308">
        <w:rPr>
          <w:rFonts w:ascii="Arial" w:eastAsia="Verdana" w:hAnsi="Arial" w:cs="Arial"/>
          <w:bCs/>
          <w:color w:val="000000"/>
          <w:sz w:val="22"/>
          <w:szCs w:val="22"/>
          <w:lang w:bidi="pl-PL"/>
        </w:rPr>
        <w:lastRenderedPageBreak/>
        <w:t>postępowaniu, w szczególności:</w:t>
      </w:r>
    </w:p>
    <w:p w14:paraId="51BBFC5E" w14:textId="77777777" w:rsidR="00F831B3" w:rsidRPr="00F24308" w:rsidRDefault="00F831B3" w:rsidP="00AA0BDE">
      <w:pPr>
        <w:widowControl w:val="0"/>
        <w:numPr>
          <w:ilvl w:val="0"/>
          <w:numId w:val="22"/>
        </w:numPr>
        <w:tabs>
          <w:tab w:val="left" w:pos="1577"/>
        </w:tabs>
        <w:spacing w:line="276" w:lineRule="auto"/>
        <w:ind w:left="720" w:hanging="360"/>
        <w:rPr>
          <w:rFonts w:ascii="Arial" w:eastAsia="Verdana" w:hAnsi="Arial" w:cs="Arial"/>
          <w:bCs/>
          <w:color w:val="000000"/>
          <w:sz w:val="22"/>
          <w:szCs w:val="22"/>
          <w:lang w:bidi="pl-PL"/>
        </w:rPr>
      </w:pPr>
      <w:r w:rsidRPr="00F24308">
        <w:rPr>
          <w:rFonts w:ascii="Arial" w:eastAsia="Verdana" w:hAnsi="Arial" w:cs="Arial"/>
          <w:bCs/>
          <w:color w:val="000000"/>
          <w:sz w:val="22"/>
          <w:szCs w:val="22"/>
          <w:lang w:bidi="pl-PL"/>
        </w:rPr>
        <w:t>zerwał wszelkie powiązania z osobami lub podmiotami odpowiedzialnymi za nieprawidłowe postępowanie Wykonawcy,</w:t>
      </w:r>
    </w:p>
    <w:p w14:paraId="33CD855B" w14:textId="77777777" w:rsidR="00F831B3" w:rsidRPr="00F24308" w:rsidRDefault="00F831B3" w:rsidP="00AA0BDE">
      <w:pPr>
        <w:widowControl w:val="0"/>
        <w:numPr>
          <w:ilvl w:val="0"/>
          <w:numId w:val="22"/>
        </w:numPr>
        <w:tabs>
          <w:tab w:val="left" w:pos="1577"/>
        </w:tabs>
        <w:spacing w:line="276" w:lineRule="auto"/>
        <w:ind w:left="720" w:hanging="360"/>
        <w:jc w:val="both"/>
        <w:rPr>
          <w:rFonts w:ascii="Arial" w:eastAsia="Verdana" w:hAnsi="Arial" w:cs="Arial"/>
          <w:bCs/>
          <w:color w:val="000000"/>
          <w:sz w:val="22"/>
          <w:szCs w:val="22"/>
          <w:lang w:bidi="pl-PL"/>
        </w:rPr>
      </w:pPr>
      <w:r w:rsidRPr="00F24308">
        <w:rPr>
          <w:rFonts w:ascii="Arial" w:eastAsia="Verdana" w:hAnsi="Arial" w:cs="Arial"/>
          <w:bCs/>
          <w:color w:val="000000"/>
          <w:sz w:val="22"/>
          <w:szCs w:val="22"/>
          <w:lang w:bidi="pl-PL"/>
        </w:rPr>
        <w:t>zreorganizował personel,</w:t>
      </w:r>
    </w:p>
    <w:p w14:paraId="6E81BA6A" w14:textId="77777777" w:rsidR="00F831B3" w:rsidRPr="00F24308" w:rsidRDefault="00F831B3" w:rsidP="00AA0BDE">
      <w:pPr>
        <w:widowControl w:val="0"/>
        <w:numPr>
          <w:ilvl w:val="0"/>
          <w:numId w:val="22"/>
        </w:numPr>
        <w:tabs>
          <w:tab w:val="left" w:pos="1577"/>
        </w:tabs>
        <w:spacing w:line="276" w:lineRule="auto"/>
        <w:ind w:left="720" w:hanging="360"/>
        <w:jc w:val="both"/>
        <w:rPr>
          <w:rFonts w:ascii="Arial" w:eastAsia="Verdana" w:hAnsi="Arial" w:cs="Arial"/>
          <w:bCs/>
          <w:color w:val="000000"/>
          <w:sz w:val="22"/>
          <w:szCs w:val="22"/>
          <w:lang w:bidi="pl-PL"/>
        </w:rPr>
      </w:pPr>
      <w:r w:rsidRPr="00F24308">
        <w:rPr>
          <w:rFonts w:ascii="Arial" w:eastAsia="Verdana" w:hAnsi="Arial" w:cs="Arial"/>
          <w:bCs/>
          <w:color w:val="000000"/>
          <w:sz w:val="22"/>
          <w:szCs w:val="22"/>
          <w:lang w:bidi="pl-PL"/>
        </w:rPr>
        <w:t>wdrożył system sprawozdawczości i kontroli,</w:t>
      </w:r>
    </w:p>
    <w:p w14:paraId="01D963DB" w14:textId="77777777" w:rsidR="00F831B3" w:rsidRPr="00F24308" w:rsidRDefault="00F831B3" w:rsidP="00AA0BDE">
      <w:pPr>
        <w:widowControl w:val="0"/>
        <w:numPr>
          <w:ilvl w:val="0"/>
          <w:numId w:val="22"/>
        </w:numPr>
        <w:tabs>
          <w:tab w:val="left" w:pos="1577"/>
        </w:tabs>
        <w:spacing w:line="276" w:lineRule="auto"/>
        <w:ind w:left="720" w:hanging="360"/>
        <w:rPr>
          <w:rFonts w:ascii="Arial" w:eastAsia="Verdana" w:hAnsi="Arial" w:cs="Arial"/>
          <w:bCs/>
          <w:color w:val="000000"/>
          <w:sz w:val="22"/>
          <w:szCs w:val="22"/>
          <w:lang w:bidi="pl-PL"/>
        </w:rPr>
      </w:pPr>
      <w:r w:rsidRPr="00F24308">
        <w:rPr>
          <w:rFonts w:ascii="Arial" w:eastAsia="Verdana" w:hAnsi="Arial" w:cs="Arial"/>
          <w:bCs/>
          <w:color w:val="000000"/>
          <w:sz w:val="22"/>
          <w:szCs w:val="22"/>
          <w:lang w:bidi="pl-PL"/>
        </w:rPr>
        <w:t>utworzył struktury audytu wewnętrznego do monitorowania przestrzegania przepisów, wewnętrznych regulacji lub standardów,</w:t>
      </w:r>
    </w:p>
    <w:p w14:paraId="0BD8790A" w14:textId="77777777" w:rsidR="00F831B3" w:rsidRPr="00F24308" w:rsidRDefault="00F831B3" w:rsidP="00AA0BDE">
      <w:pPr>
        <w:widowControl w:val="0"/>
        <w:numPr>
          <w:ilvl w:val="0"/>
          <w:numId w:val="22"/>
        </w:numPr>
        <w:tabs>
          <w:tab w:val="left" w:pos="1577"/>
        </w:tabs>
        <w:spacing w:line="276" w:lineRule="auto"/>
        <w:ind w:left="720" w:hanging="360"/>
        <w:rPr>
          <w:rFonts w:ascii="Arial" w:eastAsia="Verdana" w:hAnsi="Arial" w:cs="Arial"/>
          <w:bCs/>
          <w:color w:val="000000"/>
          <w:sz w:val="22"/>
          <w:szCs w:val="22"/>
          <w:lang w:bidi="pl-PL"/>
        </w:rPr>
      </w:pPr>
      <w:r w:rsidRPr="00F24308">
        <w:rPr>
          <w:rFonts w:ascii="Arial" w:eastAsia="Verdana" w:hAnsi="Arial" w:cs="Arial"/>
          <w:bCs/>
          <w:color w:val="000000"/>
          <w:sz w:val="22"/>
          <w:szCs w:val="22"/>
          <w:lang w:bidi="pl-PL"/>
        </w:rPr>
        <w:t>wprowadził wewnętrzne regulacje dotyczące odpowiedzialności i odszkodowań za nieprzestrzeganie przepisów, wewnętrznych regulacji lub standardów.</w:t>
      </w:r>
    </w:p>
    <w:p w14:paraId="0AA83C1F" w14:textId="0EBEF5F9" w:rsidR="00F831B3" w:rsidRPr="00F24308" w:rsidRDefault="00F831B3" w:rsidP="003D7EDD">
      <w:pPr>
        <w:pStyle w:val="Nagwek2"/>
        <w:keepNext w:val="0"/>
        <w:numPr>
          <w:ilvl w:val="1"/>
          <w:numId w:val="55"/>
        </w:numPr>
        <w:spacing w:line="276" w:lineRule="auto"/>
        <w:jc w:val="both"/>
        <w:rPr>
          <w:rFonts w:cs="Arial"/>
          <w:b w:val="0"/>
          <w:bCs/>
          <w:iCs/>
          <w:sz w:val="22"/>
          <w:szCs w:val="22"/>
        </w:rPr>
      </w:pPr>
      <w:r w:rsidRPr="00F24308">
        <w:rPr>
          <w:rFonts w:cs="Arial"/>
          <w:b w:val="0"/>
          <w:bCs/>
          <w:sz w:val="22"/>
          <w:szCs w:val="22"/>
        </w:rPr>
        <w:t xml:space="preserve">Zamawiający ocenia, czy podjęte przez Wykonawcę czynności, o których mowa w art. 110 ust. 2 ustawy </w:t>
      </w:r>
      <w:proofErr w:type="spellStart"/>
      <w:r w:rsidRPr="00F24308">
        <w:rPr>
          <w:rFonts w:cs="Arial"/>
          <w:b w:val="0"/>
          <w:bCs/>
          <w:sz w:val="22"/>
          <w:szCs w:val="22"/>
        </w:rPr>
        <w:t>Pzp</w:t>
      </w:r>
      <w:proofErr w:type="spellEnd"/>
      <w:r w:rsidRPr="00F24308">
        <w:rPr>
          <w:rFonts w:cs="Arial"/>
          <w:b w:val="0"/>
          <w:bCs/>
          <w:sz w:val="22"/>
          <w:szCs w:val="22"/>
        </w:rPr>
        <w:t>, są wystarczające do wykazania jego rzetelności, uwzględniając wagę i</w:t>
      </w:r>
      <w:r w:rsidR="004D7C93">
        <w:rPr>
          <w:rFonts w:cs="Arial"/>
          <w:b w:val="0"/>
          <w:bCs/>
          <w:sz w:val="22"/>
          <w:szCs w:val="22"/>
          <w:lang w:val="pl-PL"/>
        </w:rPr>
        <w:t> </w:t>
      </w:r>
      <w:r w:rsidRPr="00F24308">
        <w:rPr>
          <w:rFonts w:cs="Arial"/>
          <w:b w:val="0"/>
          <w:bCs/>
          <w:sz w:val="22"/>
          <w:szCs w:val="22"/>
        </w:rPr>
        <w:t xml:space="preserve">szczególne okoliczności czynu Wykonawcy. Jeżeli podjęte przez Wykonawcę czynności, o których mowa w art. 110 ust. 2 ustawy, nie są wystarczające do wykazania jego rzetelności. Zamawiający wyklucza Wykonawcę (art. 110 ust. 3 ustawy </w:t>
      </w:r>
      <w:proofErr w:type="spellStart"/>
      <w:r w:rsidRPr="00F24308">
        <w:rPr>
          <w:rFonts w:cs="Arial"/>
          <w:b w:val="0"/>
          <w:bCs/>
          <w:sz w:val="22"/>
          <w:szCs w:val="22"/>
        </w:rPr>
        <w:t>Pzp</w:t>
      </w:r>
      <w:proofErr w:type="spellEnd"/>
      <w:r w:rsidRPr="00F24308">
        <w:rPr>
          <w:rFonts w:cs="Arial"/>
          <w:b w:val="0"/>
          <w:bCs/>
          <w:sz w:val="22"/>
          <w:szCs w:val="22"/>
        </w:rPr>
        <w:t>).</w:t>
      </w:r>
    </w:p>
    <w:p w14:paraId="7317204E" w14:textId="77777777" w:rsidR="00F831B3" w:rsidRPr="00F24308" w:rsidRDefault="00F831B3" w:rsidP="003D7EDD">
      <w:pPr>
        <w:pStyle w:val="Nagwek2"/>
        <w:keepNext w:val="0"/>
        <w:numPr>
          <w:ilvl w:val="1"/>
          <w:numId w:val="55"/>
        </w:numPr>
        <w:spacing w:line="276" w:lineRule="auto"/>
        <w:jc w:val="both"/>
        <w:rPr>
          <w:rFonts w:cs="Arial"/>
          <w:b w:val="0"/>
          <w:bCs/>
          <w:sz w:val="22"/>
          <w:szCs w:val="22"/>
        </w:rPr>
      </w:pPr>
      <w:r w:rsidRPr="00F24308">
        <w:rPr>
          <w:rFonts w:cs="Arial"/>
          <w:b w:val="0"/>
          <w:bCs/>
          <w:sz w:val="22"/>
          <w:szCs w:val="22"/>
        </w:rPr>
        <w:t xml:space="preserve">Zgodnie z przepisem art. 111 ustawy </w:t>
      </w:r>
      <w:proofErr w:type="spellStart"/>
      <w:r w:rsidRPr="00F24308">
        <w:rPr>
          <w:rFonts w:cs="Arial"/>
          <w:b w:val="0"/>
          <w:bCs/>
          <w:sz w:val="22"/>
          <w:szCs w:val="22"/>
        </w:rPr>
        <w:t>Pzp</w:t>
      </w:r>
      <w:proofErr w:type="spellEnd"/>
      <w:r w:rsidRPr="00F24308">
        <w:rPr>
          <w:rFonts w:cs="Arial"/>
          <w:b w:val="0"/>
          <w:bCs/>
          <w:sz w:val="22"/>
          <w:szCs w:val="22"/>
        </w:rPr>
        <w:t>, wykluczenie Wykonawcy następuje:</w:t>
      </w:r>
    </w:p>
    <w:p w14:paraId="593F43FA" w14:textId="77777777" w:rsidR="00F831B3" w:rsidRPr="00F24308" w:rsidRDefault="00F831B3" w:rsidP="00AA0BDE">
      <w:pPr>
        <w:pStyle w:val="Nagwek2"/>
        <w:keepNext w:val="0"/>
        <w:numPr>
          <w:ilvl w:val="0"/>
          <w:numId w:val="23"/>
        </w:numPr>
        <w:spacing w:line="276" w:lineRule="auto"/>
        <w:jc w:val="both"/>
        <w:rPr>
          <w:rFonts w:cs="Arial"/>
          <w:b w:val="0"/>
          <w:bCs/>
          <w:sz w:val="22"/>
          <w:szCs w:val="22"/>
        </w:rPr>
      </w:pPr>
      <w:r w:rsidRPr="00F24308">
        <w:rPr>
          <w:rFonts w:cs="Arial"/>
          <w:b w:val="0"/>
          <w:bCs/>
          <w:sz w:val="22"/>
          <w:szCs w:val="22"/>
        </w:rPr>
        <w:t xml:space="preserve">w przypadkach, o których mowa w art. 108 ust. 1 pkt 1 lit. a-g i pkt 2 ustawy </w:t>
      </w:r>
      <w:proofErr w:type="spellStart"/>
      <w:r w:rsidRPr="00F24308">
        <w:rPr>
          <w:rFonts w:cs="Arial"/>
          <w:b w:val="0"/>
          <w:bCs/>
          <w:sz w:val="22"/>
          <w:szCs w:val="22"/>
        </w:rPr>
        <w:t>Pzp</w:t>
      </w:r>
      <w:proofErr w:type="spellEnd"/>
      <w:r w:rsidRPr="00F24308">
        <w:rPr>
          <w:rFonts w:cs="Arial"/>
          <w:b w:val="0"/>
          <w:bCs/>
          <w:sz w:val="22"/>
          <w:szCs w:val="22"/>
        </w:rPr>
        <w:t>, na okres 5 lat od dnia uprawomocnienia się wyroku potwierdzającego zaistnienie jednej z podstaw wykluczenia, chyba że w tym wyroku został określony inny okres wykluczenia:</w:t>
      </w:r>
    </w:p>
    <w:p w14:paraId="6B1FB97D" w14:textId="77777777" w:rsidR="00F831B3" w:rsidRPr="00F24308" w:rsidRDefault="00F831B3" w:rsidP="00AA0BDE">
      <w:pPr>
        <w:pStyle w:val="Nagwek2"/>
        <w:keepNext w:val="0"/>
        <w:numPr>
          <w:ilvl w:val="0"/>
          <w:numId w:val="23"/>
        </w:numPr>
        <w:spacing w:line="276" w:lineRule="auto"/>
        <w:jc w:val="both"/>
        <w:rPr>
          <w:rFonts w:cs="Arial"/>
          <w:b w:val="0"/>
          <w:bCs/>
          <w:sz w:val="22"/>
          <w:szCs w:val="22"/>
        </w:rPr>
      </w:pPr>
      <w:r w:rsidRPr="00F24308">
        <w:rPr>
          <w:rFonts w:cs="Arial"/>
          <w:b w:val="0"/>
          <w:bCs/>
          <w:sz w:val="22"/>
          <w:szCs w:val="22"/>
        </w:rPr>
        <w:t>w przypadkach, o których mowa w:</w:t>
      </w:r>
    </w:p>
    <w:p w14:paraId="3B1BF14A" w14:textId="77777777" w:rsidR="00F831B3" w:rsidRPr="00F24308" w:rsidRDefault="00F831B3" w:rsidP="001D2B32">
      <w:pPr>
        <w:pStyle w:val="Nagwek2"/>
        <w:spacing w:line="276" w:lineRule="auto"/>
        <w:ind w:left="1040"/>
        <w:jc w:val="both"/>
        <w:rPr>
          <w:rFonts w:cs="Arial"/>
          <w:b w:val="0"/>
          <w:bCs/>
          <w:sz w:val="22"/>
          <w:szCs w:val="22"/>
        </w:rPr>
      </w:pPr>
      <w:r w:rsidRPr="00F24308">
        <w:rPr>
          <w:rFonts w:cs="Arial"/>
          <w:b w:val="0"/>
          <w:bCs/>
          <w:sz w:val="22"/>
          <w:szCs w:val="22"/>
        </w:rPr>
        <w:t xml:space="preserve">art. 108 ust. 1 pkt 1 lit. h i pkt 2 ustawy </w:t>
      </w:r>
      <w:proofErr w:type="spellStart"/>
      <w:r w:rsidRPr="00F24308">
        <w:rPr>
          <w:rFonts w:cs="Arial"/>
          <w:b w:val="0"/>
          <w:bCs/>
          <w:sz w:val="22"/>
          <w:szCs w:val="22"/>
        </w:rPr>
        <w:t>Pzp</w:t>
      </w:r>
      <w:proofErr w:type="spellEnd"/>
      <w:r w:rsidRPr="00F24308">
        <w:rPr>
          <w:rFonts w:cs="Arial"/>
          <w:b w:val="0"/>
          <w:bCs/>
          <w:sz w:val="22"/>
          <w:szCs w:val="22"/>
        </w:rPr>
        <w:t>, gdy osoba, o której mowa w tych przepisach, została skazana za przestępstwo wymienione w art. 108 ust. 1 pkt 1 lit. h ustawy jw.,</w:t>
      </w:r>
    </w:p>
    <w:p w14:paraId="3A04678B" w14:textId="77777777" w:rsidR="00F831B3" w:rsidRPr="00F24308" w:rsidRDefault="00F831B3" w:rsidP="00AA0BDE">
      <w:pPr>
        <w:pStyle w:val="Nagwek2"/>
        <w:keepNext w:val="0"/>
        <w:numPr>
          <w:ilvl w:val="0"/>
          <w:numId w:val="23"/>
        </w:numPr>
        <w:spacing w:line="276" w:lineRule="auto"/>
        <w:jc w:val="both"/>
        <w:rPr>
          <w:rFonts w:cs="Arial"/>
          <w:b w:val="0"/>
          <w:bCs/>
          <w:sz w:val="22"/>
          <w:szCs w:val="22"/>
        </w:rPr>
      </w:pPr>
      <w:r w:rsidRPr="00F24308">
        <w:rPr>
          <w:rFonts w:cs="Arial"/>
          <w:b w:val="0"/>
          <w:bCs/>
          <w:sz w:val="22"/>
          <w:szCs w:val="22"/>
        </w:rPr>
        <w:t xml:space="preserve">w przypadku, o którym mowa w art. 108 ust. 1 pkt 4 ustawy </w:t>
      </w:r>
      <w:proofErr w:type="spellStart"/>
      <w:r w:rsidRPr="00F24308">
        <w:rPr>
          <w:rFonts w:cs="Arial"/>
          <w:b w:val="0"/>
          <w:bCs/>
          <w:sz w:val="22"/>
          <w:szCs w:val="22"/>
        </w:rPr>
        <w:t>Pzp</w:t>
      </w:r>
      <w:proofErr w:type="spellEnd"/>
      <w:r w:rsidRPr="00F24308">
        <w:rPr>
          <w:rFonts w:cs="Arial"/>
          <w:b w:val="0"/>
          <w:bCs/>
          <w:sz w:val="22"/>
          <w:szCs w:val="22"/>
        </w:rPr>
        <w:t>, na okres, na jaki został prawomocnie orzeczony zakaz ubiegania się o zamówienia publiczne;</w:t>
      </w:r>
    </w:p>
    <w:p w14:paraId="56051A29" w14:textId="77777777" w:rsidR="00F831B3" w:rsidRPr="00F24308" w:rsidRDefault="00F831B3" w:rsidP="00AA0BDE">
      <w:pPr>
        <w:pStyle w:val="Nagwek2"/>
        <w:keepNext w:val="0"/>
        <w:numPr>
          <w:ilvl w:val="0"/>
          <w:numId w:val="23"/>
        </w:numPr>
        <w:spacing w:line="276" w:lineRule="auto"/>
        <w:jc w:val="both"/>
        <w:rPr>
          <w:rFonts w:cs="Arial"/>
          <w:b w:val="0"/>
          <w:bCs/>
          <w:sz w:val="22"/>
          <w:szCs w:val="22"/>
        </w:rPr>
      </w:pPr>
      <w:r w:rsidRPr="00F24308">
        <w:rPr>
          <w:rFonts w:cs="Arial"/>
          <w:b w:val="0"/>
          <w:bCs/>
          <w:sz w:val="22"/>
          <w:szCs w:val="22"/>
        </w:rPr>
        <w:t xml:space="preserve">w przypadkach, o których mowa w art. 108 ust. 1 pkt 5, art. 109 ust. 1 pkt 4, 5 i 7 ustawy </w:t>
      </w:r>
      <w:proofErr w:type="spellStart"/>
      <w:r w:rsidRPr="00F24308">
        <w:rPr>
          <w:rFonts w:cs="Arial"/>
          <w:b w:val="0"/>
          <w:bCs/>
          <w:sz w:val="22"/>
          <w:szCs w:val="22"/>
        </w:rPr>
        <w:t>Pzp</w:t>
      </w:r>
      <w:proofErr w:type="spellEnd"/>
      <w:r w:rsidRPr="00F24308">
        <w:rPr>
          <w:rFonts w:cs="Arial"/>
          <w:b w:val="0"/>
          <w:bCs/>
          <w:sz w:val="22"/>
          <w:szCs w:val="22"/>
        </w:rPr>
        <w:t>, na okres 3 lat od zaistnienia zdarzenia będącego podstawą wykluczenia;</w:t>
      </w:r>
    </w:p>
    <w:p w14:paraId="0E3B5C83" w14:textId="5B6C1F87" w:rsidR="00F831B3" w:rsidRPr="00F24308" w:rsidRDefault="00F831B3" w:rsidP="00AA0BDE">
      <w:pPr>
        <w:pStyle w:val="Nagwek2"/>
        <w:keepNext w:val="0"/>
        <w:numPr>
          <w:ilvl w:val="0"/>
          <w:numId w:val="23"/>
        </w:numPr>
        <w:spacing w:line="276" w:lineRule="auto"/>
        <w:jc w:val="both"/>
        <w:rPr>
          <w:rFonts w:cs="Arial"/>
          <w:b w:val="0"/>
          <w:bCs/>
          <w:sz w:val="22"/>
          <w:szCs w:val="22"/>
        </w:rPr>
      </w:pPr>
      <w:r w:rsidRPr="00F24308">
        <w:rPr>
          <w:rFonts w:cs="Arial"/>
          <w:b w:val="0"/>
          <w:bCs/>
          <w:sz w:val="22"/>
          <w:szCs w:val="22"/>
        </w:rPr>
        <w:t xml:space="preserve">w przypadkach, o których mowa w art. 108 ust. 1 pkt 6 ustawy </w:t>
      </w:r>
      <w:proofErr w:type="spellStart"/>
      <w:r w:rsidRPr="00F24308">
        <w:rPr>
          <w:rFonts w:cs="Arial"/>
          <w:b w:val="0"/>
          <w:bCs/>
          <w:sz w:val="22"/>
          <w:szCs w:val="22"/>
        </w:rPr>
        <w:t>Pzp</w:t>
      </w:r>
      <w:proofErr w:type="spellEnd"/>
      <w:r w:rsidRPr="00F24308">
        <w:rPr>
          <w:rFonts w:cs="Arial"/>
          <w:b w:val="0"/>
          <w:bCs/>
          <w:sz w:val="22"/>
          <w:szCs w:val="22"/>
        </w:rPr>
        <w:t>, w postępowaniu o udzielenie zamówienia, w którym zaistniało zdarzenie będące podstawą wykluczenia.</w:t>
      </w:r>
    </w:p>
    <w:p w14:paraId="1658D90C" w14:textId="77777777" w:rsidR="00F831B3" w:rsidRPr="00F24308" w:rsidRDefault="00F831B3" w:rsidP="003D7EDD">
      <w:pPr>
        <w:pStyle w:val="Nagwek2"/>
        <w:keepNext w:val="0"/>
        <w:numPr>
          <w:ilvl w:val="1"/>
          <w:numId w:val="55"/>
        </w:numPr>
        <w:spacing w:line="276" w:lineRule="auto"/>
        <w:jc w:val="both"/>
        <w:rPr>
          <w:rFonts w:cs="Arial"/>
          <w:b w:val="0"/>
          <w:bCs/>
          <w:sz w:val="22"/>
          <w:szCs w:val="22"/>
        </w:rPr>
      </w:pPr>
      <w:r w:rsidRPr="00F24308">
        <w:rPr>
          <w:rFonts w:cs="Arial"/>
          <w:b w:val="0"/>
          <w:bCs/>
          <w:sz w:val="22"/>
          <w:szCs w:val="22"/>
        </w:rPr>
        <w:t xml:space="preserve">Wykonawca może zostać wykluczony przez Zamawiającego na każdym etapie postępowania. Wykluczenie Wykonawcy następuje zgodnie z art. 111 ustawy </w:t>
      </w:r>
      <w:proofErr w:type="spellStart"/>
      <w:r w:rsidRPr="00F24308">
        <w:rPr>
          <w:rFonts w:cs="Arial"/>
          <w:b w:val="0"/>
          <w:bCs/>
          <w:sz w:val="22"/>
          <w:szCs w:val="22"/>
        </w:rPr>
        <w:t>Pzp</w:t>
      </w:r>
      <w:proofErr w:type="spellEnd"/>
      <w:r w:rsidRPr="00F24308">
        <w:rPr>
          <w:rFonts w:cs="Arial"/>
          <w:b w:val="0"/>
          <w:bCs/>
          <w:sz w:val="22"/>
          <w:szCs w:val="22"/>
        </w:rPr>
        <w:t xml:space="preserve">, z zastrzeżeniem art. 110 ust. 2 i 3 ustawy </w:t>
      </w:r>
      <w:proofErr w:type="spellStart"/>
      <w:r w:rsidRPr="00F24308">
        <w:rPr>
          <w:rFonts w:cs="Arial"/>
          <w:b w:val="0"/>
          <w:bCs/>
          <w:sz w:val="22"/>
          <w:szCs w:val="22"/>
        </w:rPr>
        <w:t>Pzp</w:t>
      </w:r>
      <w:proofErr w:type="spellEnd"/>
      <w:r w:rsidRPr="00F24308">
        <w:rPr>
          <w:rFonts w:cs="Arial"/>
          <w:b w:val="0"/>
          <w:bCs/>
          <w:sz w:val="22"/>
          <w:szCs w:val="22"/>
        </w:rPr>
        <w:t>.</w:t>
      </w:r>
    </w:p>
    <w:p w14:paraId="698B5176" w14:textId="77777777" w:rsidR="00F831B3" w:rsidRPr="00F24308" w:rsidRDefault="00F831B3" w:rsidP="003D7EDD">
      <w:pPr>
        <w:pStyle w:val="Nagwek2"/>
        <w:keepNext w:val="0"/>
        <w:numPr>
          <w:ilvl w:val="1"/>
          <w:numId w:val="55"/>
        </w:numPr>
        <w:spacing w:line="276" w:lineRule="auto"/>
        <w:jc w:val="both"/>
        <w:rPr>
          <w:rFonts w:cs="Arial"/>
          <w:b w:val="0"/>
          <w:bCs/>
          <w:sz w:val="22"/>
          <w:szCs w:val="22"/>
        </w:rPr>
      </w:pPr>
      <w:r w:rsidRPr="00F24308">
        <w:rPr>
          <w:rFonts w:cs="Arial"/>
          <w:b w:val="0"/>
          <w:bCs/>
          <w:sz w:val="22"/>
          <w:szCs w:val="22"/>
        </w:rPr>
        <w:t xml:space="preserve">Jeżeli Wykonawca polega na zdolnościach lub sytuacji podmiotów udostępniających zasoby Zamawiający zbada, czy nie zachodzą wobec tego podmiotu podstawy wykluczenia, które zostały przewidziane względem Wykonawcy. </w:t>
      </w:r>
    </w:p>
    <w:p w14:paraId="20C10D3C" w14:textId="265646EC" w:rsidR="00F831B3" w:rsidRDefault="00F831B3" w:rsidP="003D7EDD">
      <w:pPr>
        <w:pStyle w:val="Nagwek2"/>
        <w:keepNext w:val="0"/>
        <w:numPr>
          <w:ilvl w:val="1"/>
          <w:numId w:val="55"/>
        </w:numPr>
        <w:spacing w:line="276" w:lineRule="auto"/>
        <w:jc w:val="both"/>
        <w:rPr>
          <w:rFonts w:cs="Arial"/>
          <w:b w:val="0"/>
          <w:bCs/>
          <w:sz w:val="22"/>
          <w:szCs w:val="22"/>
        </w:rPr>
      </w:pPr>
      <w:r w:rsidRPr="00F24308">
        <w:rPr>
          <w:rFonts w:cs="Arial"/>
          <w:b w:val="0"/>
          <w:bCs/>
          <w:sz w:val="22"/>
          <w:szCs w:val="22"/>
        </w:rPr>
        <w:t>W przypadku wspólnego ubiegania się Wykonawców o udzielenie zamówienia Zamawiający zbada, czy nie zachodzą podstawy wykluczenia wobec każdego z tych Wykonawców.</w:t>
      </w:r>
    </w:p>
    <w:p w14:paraId="56EB8EF2" w14:textId="77777777" w:rsidR="001D2B32" w:rsidRPr="001D2B32" w:rsidRDefault="001D2B32" w:rsidP="001D2B32">
      <w:pPr>
        <w:rPr>
          <w:lang w:val="x-none"/>
        </w:rPr>
      </w:pPr>
    </w:p>
    <w:p w14:paraId="55048C8C" w14:textId="6DFBFFE1" w:rsidR="003D6EE7" w:rsidRPr="001D2B32" w:rsidRDefault="001D2B32" w:rsidP="001D2B32">
      <w:pPr>
        <w:pStyle w:val="Akapitzlist"/>
        <w:numPr>
          <w:ilvl w:val="0"/>
          <w:numId w:val="2"/>
        </w:numPr>
        <w:shd w:val="clear" w:color="auto" w:fill="C5E0B3" w:themeFill="accent6" w:themeFillTint="66"/>
        <w:spacing w:line="276" w:lineRule="auto"/>
        <w:ind w:left="426" w:hanging="426"/>
        <w:rPr>
          <w:rFonts w:ascii="Arial" w:hAnsi="Arial" w:cs="Arial"/>
          <w:b/>
          <w:color w:val="000000"/>
          <w:spacing w:val="-2"/>
          <w:sz w:val="22"/>
          <w:szCs w:val="22"/>
          <w:u w:val="double"/>
        </w:rPr>
      </w:pPr>
      <w:r w:rsidRPr="001D2B32">
        <w:rPr>
          <w:rFonts w:ascii="Arial" w:hAnsi="Arial" w:cs="Arial"/>
          <w:b/>
          <w:color w:val="000000"/>
          <w:spacing w:val="-2"/>
          <w:sz w:val="22"/>
          <w:szCs w:val="22"/>
          <w:u w:val="double"/>
        </w:rPr>
        <w:t>INFORMACJA O WARUNKACH UDZIAŁU W POSTĘPOWANIU</w:t>
      </w:r>
    </w:p>
    <w:p w14:paraId="461DEE25" w14:textId="77777777" w:rsidR="004D7C93" w:rsidRDefault="004D7C93" w:rsidP="004D7C93">
      <w:pPr>
        <w:pStyle w:val="Nagwek2"/>
        <w:keepNext w:val="0"/>
        <w:spacing w:line="276" w:lineRule="auto"/>
        <w:ind w:left="360"/>
        <w:jc w:val="both"/>
        <w:rPr>
          <w:rFonts w:cs="Arial"/>
          <w:b w:val="0"/>
          <w:bCs/>
          <w:sz w:val="22"/>
          <w:szCs w:val="22"/>
        </w:rPr>
      </w:pPr>
    </w:p>
    <w:p w14:paraId="1C7EE70F" w14:textId="4EEF1C4F" w:rsidR="001D2B32" w:rsidRPr="001D2B32" w:rsidRDefault="001D2B32" w:rsidP="003D7EDD">
      <w:pPr>
        <w:pStyle w:val="Nagwek2"/>
        <w:keepNext w:val="0"/>
        <w:numPr>
          <w:ilvl w:val="1"/>
          <w:numId w:val="29"/>
        </w:numPr>
        <w:spacing w:line="276" w:lineRule="auto"/>
        <w:jc w:val="both"/>
        <w:rPr>
          <w:rFonts w:cs="Arial"/>
          <w:b w:val="0"/>
          <w:bCs/>
          <w:sz w:val="22"/>
          <w:szCs w:val="22"/>
        </w:rPr>
      </w:pPr>
      <w:r w:rsidRPr="001D2B32">
        <w:rPr>
          <w:rFonts w:cs="Arial"/>
          <w:b w:val="0"/>
          <w:bCs/>
          <w:sz w:val="22"/>
          <w:szCs w:val="22"/>
        </w:rPr>
        <w:t>O udzielenie zamówienia mogą ubiegać się Wykonawcy, którzy nie podlegają wykluczeniu oraz spełniają warunki udziału w postępowaniu i wymagania określone w niniejszej SWZ.</w:t>
      </w:r>
    </w:p>
    <w:p w14:paraId="4B72ED36" w14:textId="37E54441" w:rsidR="001D2B32" w:rsidRPr="001D2B32" w:rsidRDefault="001D2B32" w:rsidP="003D7EDD">
      <w:pPr>
        <w:pStyle w:val="Nagwek2"/>
        <w:keepNext w:val="0"/>
        <w:numPr>
          <w:ilvl w:val="1"/>
          <w:numId w:val="29"/>
        </w:numPr>
        <w:tabs>
          <w:tab w:val="num" w:pos="680"/>
        </w:tabs>
        <w:spacing w:line="276" w:lineRule="auto"/>
        <w:jc w:val="both"/>
        <w:rPr>
          <w:rFonts w:cs="Arial"/>
          <w:b w:val="0"/>
          <w:bCs/>
          <w:sz w:val="22"/>
          <w:szCs w:val="22"/>
        </w:rPr>
      </w:pPr>
      <w:r w:rsidRPr="001D2B32">
        <w:rPr>
          <w:rFonts w:cs="Arial"/>
          <w:b w:val="0"/>
          <w:bCs/>
          <w:sz w:val="22"/>
          <w:szCs w:val="22"/>
        </w:rPr>
        <w:t xml:space="preserve">Zamawiający, na podstawie art. 112 ustawy </w:t>
      </w:r>
      <w:proofErr w:type="spellStart"/>
      <w:r w:rsidRPr="001D2B32">
        <w:rPr>
          <w:rFonts w:cs="Arial"/>
          <w:b w:val="0"/>
          <w:bCs/>
          <w:sz w:val="22"/>
          <w:szCs w:val="22"/>
        </w:rPr>
        <w:t>Pzp</w:t>
      </w:r>
      <w:proofErr w:type="spellEnd"/>
      <w:r w:rsidRPr="001D2B32">
        <w:rPr>
          <w:rFonts w:cs="Arial"/>
          <w:b w:val="0"/>
          <w:bCs/>
          <w:sz w:val="22"/>
          <w:szCs w:val="22"/>
        </w:rPr>
        <w:t xml:space="preserve"> określa następujące warunki udziału w</w:t>
      </w:r>
      <w:r w:rsidR="005D1529">
        <w:rPr>
          <w:rFonts w:cs="Arial"/>
          <w:b w:val="0"/>
          <w:bCs/>
          <w:sz w:val="22"/>
          <w:szCs w:val="22"/>
          <w:lang w:val="pl-PL"/>
        </w:rPr>
        <w:t> </w:t>
      </w:r>
      <w:r w:rsidRPr="001D2B32">
        <w:rPr>
          <w:rFonts w:cs="Arial"/>
          <w:b w:val="0"/>
          <w:bCs/>
          <w:sz w:val="22"/>
          <w:szCs w:val="22"/>
        </w:rPr>
        <w:t>postępowaniu:</w:t>
      </w:r>
    </w:p>
    <w:tbl>
      <w:tblPr>
        <w:tblW w:w="8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1D2B32" w:rsidRPr="00112120" w14:paraId="24B17777" w14:textId="77777777" w:rsidTr="001D2B32">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75CC26A6" w14:textId="77777777" w:rsidR="001D2B32" w:rsidRPr="00112120" w:rsidRDefault="001D2B32" w:rsidP="00337317">
            <w:pPr>
              <w:spacing w:before="60" w:after="120"/>
              <w:jc w:val="center"/>
              <w:rPr>
                <w:rFonts w:ascii="Arial" w:hAnsi="Arial" w:cs="Arial"/>
                <w:b/>
                <w:sz w:val="22"/>
                <w:szCs w:val="22"/>
              </w:rPr>
            </w:pPr>
            <w:r w:rsidRPr="00112120">
              <w:rPr>
                <w:rFonts w:ascii="Arial" w:hAnsi="Arial" w:cs="Arial"/>
                <w:b/>
                <w:sz w:val="22"/>
                <w:szCs w:val="22"/>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33F3A298" w14:textId="77777777" w:rsidR="001D2B32" w:rsidRPr="00112120" w:rsidRDefault="001D2B32" w:rsidP="00337317">
            <w:pPr>
              <w:spacing w:before="60" w:after="120"/>
              <w:rPr>
                <w:rFonts w:ascii="Arial" w:hAnsi="Arial" w:cs="Arial"/>
                <w:sz w:val="22"/>
                <w:szCs w:val="22"/>
              </w:rPr>
            </w:pPr>
            <w:r w:rsidRPr="00112120">
              <w:rPr>
                <w:rFonts w:ascii="Arial" w:hAnsi="Arial" w:cs="Arial"/>
                <w:b/>
                <w:sz w:val="22"/>
                <w:szCs w:val="22"/>
              </w:rPr>
              <w:t>Warunki udziału w postępowaniu</w:t>
            </w:r>
          </w:p>
        </w:tc>
      </w:tr>
      <w:tr w:rsidR="001D2B32" w:rsidRPr="00112120" w14:paraId="10F46D3C" w14:textId="77777777" w:rsidTr="001D2B32">
        <w:trPr>
          <w:jc w:val="center"/>
        </w:trPr>
        <w:tc>
          <w:tcPr>
            <w:tcW w:w="720" w:type="dxa"/>
            <w:tcBorders>
              <w:top w:val="single" w:sz="4" w:space="0" w:color="auto"/>
              <w:left w:val="single" w:sz="4" w:space="0" w:color="auto"/>
              <w:bottom w:val="single" w:sz="4" w:space="0" w:color="auto"/>
              <w:right w:val="single" w:sz="4" w:space="0" w:color="auto"/>
            </w:tcBorders>
            <w:hideMark/>
          </w:tcPr>
          <w:p w14:paraId="4740C654" w14:textId="77777777" w:rsidR="001D2B32" w:rsidRPr="00112120" w:rsidRDefault="001D2B32" w:rsidP="00337317">
            <w:pPr>
              <w:spacing w:before="60" w:after="120"/>
              <w:jc w:val="center"/>
              <w:rPr>
                <w:rFonts w:ascii="Arial" w:hAnsi="Arial" w:cs="Arial"/>
                <w:sz w:val="22"/>
                <w:szCs w:val="22"/>
              </w:rPr>
            </w:pPr>
            <w:r w:rsidRPr="00112120">
              <w:rPr>
                <w:rFonts w:ascii="Arial" w:hAnsi="Arial" w:cs="Arial"/>
                <w:sz w:val="22"/>
                <w:szCs w:val="22"/>
              </w:rPr>
              <w:lastRenderedPageBreak/>
              <w:t>1</w:t>
            </w:r>
          </w:p>
        </w:tc>
        <w:tc>
          <w:tcPr>
            <w:tcW w:w="7774" w:type="dxa"/>
            <w:tcBorders>
              <w:top w:val="single" w:sz="4" w:space="0" w:color="auto"/>
              <w:left w:val="single" w:sz="4" w:space="0" w:color="auto"/>
              <w:bottom w:val="single" w:sz="4" w:space="0" w:color="auto"/>
              <w:right w:val="single" w:sz="4" w:space="0" w:color="auto"/>
            </w:tcBorders>
            <w:hideMark/>
          </w:tcPr>
          <w:p w14:paraId="1B0563E7" w14:textId="77777777" w:rsidR="001D2B32" w:rsidRPr="00112120" w:rsidRDefault="001D2B32" w:rsidP="00337317">
            <w:pPr>
              <w:spacing w:before="60" w:after="120"/>
              <w:jc w:val="both"/>
              <w:rPr>
                <w:rFonts w:ascii="Arial" w:hAnsi="Arial" w:cs="Arial"/>
                <w:b/>
                <w:bCs/>
                <w:sz w:val="22"/>
                <w:szCs w:val="22"/>
              </w:rPr>
            </w:pPr>
            <w:r w:rsidRPr="00112120">
              <w:rPr>
                <w:rFonts w:ascii="Arial" w:hAnsi="Arial" w:cs="Arial"/>
                <w:b/>
                <w:bCs/>
                <w:sz w:val="22"/>
                <w:szCs w:val="22"/>
              </w:rPr>
              <w:t>Zdolność do występowania w obrocie gospodarczym</w:t>
            </w:r>
          </w:p>
          <w:p w14:paraId="38D65129" w14:textId="77777777" w:rsidR="001D2B32" w:rsidRPr="00112120" w:rsidRDefault="001D2B32" w:rsidP="00425872">
            <w:pPr>
              <w:autoSpaceDE w:val="0"/>
              <w:autoSpaceDN w:val="0"/>
              <w:adjustRightInd w:val="0"/>
              <w:jc w:val="both"/>
              <w:rPr>
                <w:rFonts w:ascii="Arial" w:hAnsi="Arial" w:cs="Arial"/>
                <w:sz w:val="22"/>
                <w:szCs w:val="22"/>
              </w:rPr>
            </w:pPr>
            <w:r w:rsidRPr="006368A3">
              <w:rPr>
                <w:rFonts w:ascii="Arial" w:hAnsi="Arial" w:cs="Arial"/>
                <w:sz w:val="22"/>
                <w:szCs w:val="22"/>
              </w:rPr>
              <w:t>Zamawiający nie stawia warunków w ww. zakresie.</w:t>
            </w:r>
          </w:p>
        </w:tc>
      </w:tr>
      <w:tr w:rsidR="001D2B32" w:rsidRPr="00112120" w14:paraId="4949BA90" w14:textId="77777777" w:rsidTr="001D2B32">
        <w:trPr>
          <w:jc w:val="center"/>
        </w:trPr>
        <w:tc>
          <w:tcPr>
            <w:tcW w:w="720" w:type="dxa"/>
            <w:tcBorders>
              <w:top w:val="single" w:sz="4" w:space="0" w:color="auto"/>
              <w:left w:val="single" w:sz="4" w:space="0" w:color="auto"/>
              <w:bottom w:val="single" w:sz="4" w:space="0" w:color="auto"/>
              <w:right w:val="single" w:sz="4" w:space="0" w:color="auto"/>
            </w:tcBorders>
          </w:tcPr>
          <w:p w14:paraId="0C0F5A63" w14:textId="77777777" w:rsidR="001D2B32" w:rsidRPr="00112120" w:rsidRDefault="001D2B32" w:rsidP="00337317">
            <w:pPr>
              <w:spacing w:before="60" w:after="120"/>
              <w:jc w:val="center"/>
              <w:rPr>
                <w:rFonts w:ascii="Arial" w:hAnsi="Arial" w:cs="Arial"/>
                <w:sz w:val="22"/>
                <w:szCs w:val="22"/>
              </w:rPr>
            </w:pPr>
            <w:r w:rsidRPr="00112120">
              <w:rPr>
                <w:rFonts w:ascii="Arial" w:hAnsi="Arial" w:cs="Arial"/>
                <w:sz w:val="22"/>
                <w:szCs w:val="22"/>
              </w:rPr>
              <w:t>2</w:t>
            </w:r>
          </w:p>
        </w:tc>
        <w:tc>
          <w:tcPr>
            <w:tcW w:w="7774" w:type="dxa"/>
            <w:tcBorders>
              <w:top w:val="single" w:sz="4" w:space="0" w:color="auto"/>
              <w:left w:val="single" w:sz="4" w:space="0" w:color="auto"/>
              <w:bottom w:val="single" w:sz="4" w:space="0" w:color="auto"/>
              <w:right w:val="single" w:sz="4" w:space="0" w:color="auto"/>
            </w:tcBorders>
          </w:tcPr>
          <w:p w14:paraId="440B354C" w14:textId="77777777" w:rsidR="001D2B32" w:rsidRPr="00112120" w:rsidRDefault="001D2B32" w:rsidP="00337317">
            <w:pPr>
              <w:spacing w:before="60" w:after="120"/>
              <w:jc w:val="both"/>
              <w:rPr>
                <w:rFonts w:ascii="Arial" w:hAnsi="Arial" w:cs="Arial"/>
                <w:b/>
                <w:bCs/>
                <w:sz w:val="22"/>
                <w:szCs w:val="22"/>
              </w:rPr>
            </w:pPr>
            <w:r w:rsidRPr="00112120">
              <w:rPr>
                <w:rFonts w:ascii="Arial" w:hAnsi="Arial" w:cs="Arial"/>
                <w:b/>
                <w:bCs/>
                <w:sz w:val="22"/>
                <w:szCs w:val="22"/>
              </w:rPr>
              <w:t>Uprawnień do prowadzenia określonej działalności gospodarczej lub zawodowej, o ile wynika to z odrębnych przepisów</w:t>
            </w:r>
          </w:p>
          <w:p w14:paraId="7D087A53" w14:textId="1FCC3104" w:rsidR="00296EDF" w:rsidRPr="008E2A36" w:rsidRDefault="008E2A36" w:rsidP="008E2A36">
            <w:pPr>
              <w:autoSpaceDE w:val="0"/>
              <w:autoSpaceDN w:val="0"/>
              <w:adjustRightInd w:val="0"/>
              <w:jc w:val="both"/>
              <w:rPr>
                <w:rFonts w:ascii="Arial" w:hAnsi="Arial" w:cs="Arial"/>
                <w:sz w:val="22"/>
                <w:szCs w:val="22"/>
              </w:rPr>
            </w:pPr>
            <w:r w:rsidRPr="008E2A36">
              <w:rPr>
                <w:rFonts w:ascii="Arial" w:hAnsi="Arial" w:cs="Arial"/>
                <w:sz w:val="22"/>
                <w:szCs w:val="22"/>
              </w:rPr>
              <w:t>Zamawiający nie stawia warunków w ww. zakresie.</w:t>
            </w:r>
          </w:p>
        </w:tc>
      </w:tr>
      <w:tr w:rsidR="001D2B32" w:rsidRPr="00112120" w14:paraId="759369D1" w14:textId="77777777" w:rsidTr="001D2B32">
        <w:trPr>
          <w:jc w:val="center"/>
        </w:trPr>
        <w:tc>
          <w:tcPr>
            <w:tcW w:w="720" w:type="dxa"/>
            <w:tcBorders>
              <w:top w:val="single" w:sz="4" w:space="0" w:color="auto"/>
              <w:left w:val="single" w:sz="4" w:space="0" w:color="auto"/>
              <w:bottom w:val="single" w:sz="4" w:space="0" w:color="auto"/>
              <w:right w:val="single" w:sz="4" w:space="0" w:color="auto"/>
            </w:tcBorders>
            <w:hideMark/>
          </w:tcPr>
          <w:p w14:paraId="2C86FC42" w14:textId="77777777" w:rsidR="001D2B32" w:rsidRPr="00112120" w:rsidRDefault="001D2B32" w:rsidP="00337317">
            <w:pPr>
              <w:spacing w:before="60" w:after="120"/>
              <w:jc w:val="center"/>
              <w:rPr>
                <w:rFonts w:ascii="Arial" w:hAnsi="Arial" w:cs="Arial"/>
                <w:sz w:val="22"/>
                <w:szCs w:val="22"/>
              </w:rPr>
            </w:pPr>
            <w:r w:rsidRPr="00112120">
              <w:rPr>
                <w:rFonts w:ascii="Arial" w:hAnsi="Arial" w:cs="Arial"/>
                <w:sz w:val="22"/>
                <w:szCs w:val="22"/>
              </w:rPr>
              <w:t>3</w:t>
            </w:r>
          </w:p>
        </w:tc>
        <w:tc>
          <w:tcPr>
            <w:tcW w:w="7774" w:type="dxa"/>
            <w:tcBorders>
              <w:top w:val="single" w:sz="4" w:space="0" w:color="auto"/>
              <w:left w:val="single" w:sz="4" w:space="0" w:color="auto"/>
              <w:bottom w:val="single" w:sz="4" w:space="0" w:color="auto"/>
              <w:right w:val="single" w:sz="4" w:space="0" w:color="auto"/>
            </w:tcBorders>
            <w:hideMark/>
          </w:tcPr>
          <w:p w14:paraId="51883090" w14:textId="77777777" w:rsidR="001D2B32" w:rsidRPr="00112120" w:rsidRDefault="001D2B32" w:rsidP="00337317">
            <w:pPr>
              <w:spacing w:before="60" w:after="120"/>
              <w:jc w:val="both"/>
              <w:rPr>
                <w:rFonts w:ascii="Arial" w:hAnsi="Arial" w:cs="Arial"/>
                <w:b/>
                <w:bCs/>
                <w:sz w:val="22"/>
                <w:szCs w:val="22"/>
              </w:rPr>
            </w:pPr>
            <w:r w:rsidRPr="00112120">
              <w:rPr>
                <w:rFonts w:ascii="Arial" w:hAnsi="Arial" w:cs="Arial"/>
                <w:b/>
                <w:bCs/>
                <w:sz w:val="22"/>
                <w:szCs w:val="22"/>
              </w:rPr>
              <w:t>Sytuacja ekonomiczna lub finansowa</w:t>
            </w:r>
          </w:p>
          <w:p w14:paraId="70BBF42E" w14:textId="1B328336" w:rsidR="001D2B32" w:rsidRPr="00112120" w:rsidRDefault="00532E2C" w:rsidP="003F6340">
            <w:pPr>
              <w:autoSpaceDE w:val="0"/>
              <w:autoSpaceDN w:val="0"/>
              <w:adjustRightInd w:val="0"/>
              <w:spacing w:line="276" w:lineRule="auto"/>
              <w:ind w:left="357" w:hanging="357"/>
              <w:jc w:val="both"/>
              <w:rPr>
                <w:rFonts w:ascii="Arial" w:hAnsi="Arial" w:cs="Arial"/>
                <w:sz w:val="22"/>
                <w:szCs w:val="22"/>
              </w:rPr>
            </w:pPr>
            <w:r w:rsidRPr="006368A3">
              <w:rPr>
                <w:rFonts w:ascii="Arial" w:hAnsi="Arial" w:cs="Arial"/>
                <w:sz w:val="22"/>
                <w:szCs w:val="22"/>
              </w:rPr>
              <w:t>Zamawiający nie stawia warunków w ww. zakresie.</w:t>
            </w:r>
          </w:p>
        </w:tc>
      </w:tr>
      <w:tr w:rsidR="001D2B32" w:rsidRPr="00112120" w14:paraId="1DE26E90" w14:textId="77777777" w:rsidTr="001D2B32">
        <w:trPr>
          <w:jc w:val="center"/>
        </w:trPr>
        <w:tc>
          <w:tcPr>
            <w:tcW w:w="720" w:type="dxa"/>
            <w:tcBorders>
              <w:top w:val="single" w:sz="4" w:space="0" w:color="auto"/>
              <w:left w:val="single" w:sz="4" w:space="0" w:color="auto"/>
              <w:bottom w:val="single" w:sz="4" w:space="0" w:color="auto"/>
              <w:right w:val="single" w:sz="4" w:space="0" w:color="auto"/>
            </w:tcBorders>
            <w:hideMark/>
          </w:tcPr>
          <w:p w14:paraId="334F605A" w14:textId="77777777" w:rsidR="001D2B32" w:rsidRPr="00112120" w:rsidRDefault="001D2B32" w:rsidP="00337317">
            <w:pPr>
              <w:spacing w:before="60" w:after="120"/>
              <w:jc w:val="center"/>
              <w:rPr>
                <w:rFonts w:ascii="Arial" w:hAnsi="Arial" w:cs="Arial"/>
                <w:sz w:val="22"/>
                <w:szCs w:val="22"/>
              </w:rPr>
            </w:pPr>
            <w:r w:rsidRPr="00112120">
              <w:rPr>
                <w:rFonts w:ascii="Arial" w:hAnsi="Arial" w:cs="Arial"/>
                <w:sz w:val="22"/>
                <w:szCs w:val="22"/>
              </w:rPr>
              <w:t>4</w:t>
            </w:r>
          </w:p>
        </w:tc>
        <w:tc>
          <w:tcPr>
            <w:tcW w:w="7774" w:type="dxa"/>
            <w:tcBorders>
              <w:top w:val="single" w:sz="4" w:space="0" w:color="auto"/>
              <w:left w:val="single" w:sz="4" w:space="0" w:color="auto"/>
              <w:bottom w:val="single" w:sz="4" w:space="0" w:color="auto"/>
              <w:right w:val="single" w:sz="4" w:space="0" w:color="auto"/>
            </w:tcBorders>
            <w:hideMark/>
          </w:tcPr>
          <w:p w14:paraId="0730260E" w14:textId="521D520A" w:rsidR="001D2B32" w:rsidRDefault="001D2B32" w:rsidP="00337317">
            <w:pPr>
              <w:spacing w:before="60" w:after="120"/>
              <w:jc w:val="both"/>
              <w:rPr>
                <w:rFonts w:ascii="Arial" w:hAnsi="Arial" w:cs="Arial"/>
                <w:b/>
                <w:bCs/>
                <w:sz w:val="22"/>
                <w:szCs w:val="22"/>
              </w:rPr>
            </w:pPr>
            <w:r w:rsidRPr="00112120">
              <w:rPr>
                <w:rFonts w:ascii="Arial" w:hAnsi="Arial" w:cs="Arial"/>
                <w:b/>
                <w:bCs/>
                <w:sz w:val="22"/>
                <w:szCs w:val="22"/>
              </w:rPr>
              <w:t>Zdolność techniczna lub zawodowa</w:t>
            </w:r>
          </w:p>
          <w:p w14:paraId="49E1383A" w14:textId="4FFB1D4C" w:rsidR="004E6913" w:rsidRDefault="004E6913" w:rsidP="003D7EDD">
            <w:pPr>
              <w:pStyle w:val="Akapitzlist"/>
              <w:numPr>
                <w:ilvl w:val="0"/>
                <w:numId w:val="62"/>
              </w:numPr>
              <w:spacing w:before="60" w:after="120"/>
              <w:jc w:val="both"/>
              <w:rPr>
                <w:rFonts w:ascii="Arial" w:hAnsi="Arial" w:cs="Arial"/>
                <w:sz w:val="22"/>
                <w:szCs w:val="22"/>
              </w:rPr>
            </w:pPr>
            <w:r w:rsidRPr="004E6913">
              <w:rPr>
                <w:rFonts w:ascii="Arial" w:hAnsi="Arial" w:cs="Arial"/>
                <w:sz w:val="22"/>
                <w:szCs w:val="22"/>
              </w:rPr>
              <w:t>Dotyczącej Wykonawcy:</w:t>
            </w:r>
          </w:p>
          <w:p w14:paraId="183EA567" w14:textId="77777777" w:rsidR="002B7416" w:rsidRDefault="00636C7A" w:rsidP="002B7416">
            <w:pPr>
              <w:pStyle w:val="Default"/>
              <w:spacing w:line="276" w:lineRule="auto"/>
              <w:rPr>
                <w:sz w:val="22"/>
                <w:szCs w:val="22"/>
              </w:rPr>
            </w:pPr>
            <w:r w:rsidRPr="003630FD">
              <w:rPr>
                <w:sz w:val="22"/>
                <w:szCs w:val="22"/>
              </w:rPr>
              <w:t xml:space="preserve">Zamawiający precyzuje warunek doświadczenia: </w:t>
            </w:r>
          </w:p>
          <w:p w14:paraId="7DC5FEA1" w14:textId="3CCE4A02" w:rsidR="00E31DD3" w:rsidRDefault="00636C7A" w:rsidP="00E31DD3">
            <w:pPr>
              <w:pStyle w:val="Default"/>
              <w:spacing w:line="276" w:lineRule="auto"/>
              <w:jc w:val="both"/>
              <w:rPr>
                <w:b/>
                <w:sz w:val="22"/>
                <w:szCs w:val="22"/>
              </w:rPr>
            </w:pPr>
            <w:r w:rsidRPr="003630FD">
              <w:rPr>
                <w:sz w:val="22"/>
                <w:szCs w:val="22"/>
              </w:rPr>
              <w:t xml:space="preserve">Wykonawca posiada doświadczenie, tj. w okresie ostatnich trzech lat przed upływem terminu składania ofert, a jeżeli okres prowadzenia działalności jest krótszy - w tym okresie, wykonał należycie (w przypadku </w:t>
            </w:r>
            <w:r w:rsidRPr="00B464ED">
              <w:rPr>
                <w:sz w:val="22"/>
                <w:szCs w:val="22"/>
              </w:rPr>
              <w:t>świadczeń</w:t>
            </w:r>
            <w:r w:rsidR="00E31DD3">
              <w:rPr>
                <w:sz w:val="22"/>
                <w:szCs w:val="22"/>
              </w:rPr>
              <w:t xml:space="preserve"> </w:t>
            </w:r>
            <w:r w:rsidRPr="00B464ED">
              <w:rPr>
                <w:sz w:val="22"/>
                <w:szCs w:val="22"/>
              </w:rPr>
              <w:t xml:space="preserve">powtarzających się lub ciągłych również wykonuje należycie) </w:t>
            </w:r>
            <w:r w:rsidR="005C2E7A" w:rsidRPr="005C2E7A">
              <w:rPr>
                <w:b/>
                <w:sz w:val="22"/>
                <w:szCs w:val="22"/>
              </w:rPr>
              <w:t xml:space="preserve">co najmniej </w:t>
            </w:r>
            <w:r w:rsidR="00E31DD3">
              <w:rPr>
                <w:b/>
                <w:sz w:val="22"/>
                <w:szCs w:val="22"/>
              </w:rPr>
              <w:t>1 zadanie:</w:t>
            </w:r>
          </w:p>
          <w:p w14:paraId="65DD8E65" w14:textId="77777777" w:rsidR="00E31DD3" w:rsidRDefault="00E31DD3" w:rsidP="002B7416">
            <w:pPr>
              <w:pStyle w:val="Default"/>
              <w:spacing w:line="276" w:lineRule="auto"/>
              <w:rPr>
                <w:b/>
                <w:sz w:val="22"/>
                <w:szCs w:val="22"/>
              </w:rPr>
            </w:pPr>
          </w:p>
          <w:p w14:paraId="51BF2CBF" w14:textId="5D6312D4" w:rsidR="002D5578" w:rsidRDefault="00E31DD3" w:rsidP="002D5578">
            <w:pPr>
              <w:pStyle w:val="Default"/>
              <w:spacing w:line="276" w:lineRule="auto"/>
              <w:jc w:val="both"/>
              <w:rPr>
                <w:b/>
                <w:sz w:val="22"/>
                <w:szCs w:val="22"/>
              </w:rPr>
            </w:pPr>
            <w:r>
              <w:rPr>
                <w:b/>
                <w:sz w:val="22"/>
                <w:szCs w:val="22"/>
              </w:rPr>
              <w:t>-dla części 1</w:t>
            </w:r>
            <w:r w:rsidR="002D5578">
              <w:rPr>
                <w:b/>
                <w:sz w:val="22"/>
                <w:szCs w:val="22"/>
              </w:rPr>
              <w:t xml:space="preserve"> </w:t>
            </w:r>
            <w:r>
              <w:rPr>
                <w:b/>
                <w:sz w:val="22"/>
                <w:szCs w:val="22"/>
              </w:rPr>
              <w:t xml:space="preserve">– polegające na dostawie </w:t>
            </w:r>
            <w:r w:rsidR="00156C05">
              <w:rPr>
                <w:b/>
                <w:sz w:val="22"/>
                <w:szCs w:val="22"/>
              </w:rPr>
              <w:t>pojemników</w:t>
            </w:r>
            <w:r w:rsidR="00835433" w:rsidRPr="00835433">
              <w:rPr>
                <w:b/>
                <w:sz w:val="22"/>
                <w:szCs w:val="22"/>
              </w:rPr>
              <w:t xml:space="preserve"> </w:t>
            </w:r>
            <w:r w:rsidR="002D5578">
              <w:rPr>
                <w:b/>
                <w:sz w:val="22"/>
                <w:szCs w:val="22"/>
              </w:rPr>
              <w:t>o wartości dostawy</w:t>
            </w:r>
            <w:r w:rsidR="00C91FA6">
              <w:rPr>
                <w:b/>
                <w:sz w:val="22"/>
                <w:szCs w:val="22"/>
              </w:rPr>
              <w:t xml:space="preserve"> min.</w:t>
            </w:r>
            <w:r w:rsidR="002D5578">
              <w:rPr>
                <w:b/>
                <w:sz w:val="22"/>
                <w:szCs w:val="22"/>
              </w:rPr>
              <w:t xml:space="preserve"> 50 000,00 zł netto,</w:t>
            </w:r>
          </w:p>
          <w:p w14:paraId="62DAB5AD" w14:textId="77777777" w:rsidR="002D5578" w:rsidRDefault="002D5578" w:rsidP="002D5578">
            <w:pPr>
              <w:pStyle w:val="Default"/>
              <w:spacing w:line="276" w:lineRule="auto"/>
              <w:jc w:val="both"/>
              <w:rPr>
                <w:b/>
                <w:sz w:val="22"/>
                <w:szCs w:val="22"/>
              </w:rPr>
            </w:pPr>
          </w:p>
          <w:p w14:paraId="384640A5" w14:textId="10FFCD16" w:rsidR="002D5578" w:rsidRPr="002D5578" w:rsidRDefault="002D5578" w:rsidP="002D5578">
            <w:pPr>
              <w:pStyle w:val="Default"/>
              <w:jc w:val="both"/>
              <w:rPr>
                <w:b/>
                <w:sz w:val="22"/>
                <w:szCs w:val="22"/>
              </w:rPr>
            </w:pPr>
            <w:r w:rsidRPr="002D5578">
              <w:rPr>
                <w:b/>
                <w:sz w:val="22"/>
                <w:szCs w:val="22"/>
              </w:rPr>
              <w:t xml:space="preserve">-dla części </w:t>
            </w:r>
            <w:r>
              <w:rPr>
                <w:b/>
                <w:sz w:val="22"/>
                <w:szCs w:val="22"/>
              </w:rPr>
              <w:t>2</w:t>
            </w:r>
            <w:r w:rsidRPr="002D5578">
              <w:rPr>
                <w:b/>
                <w:sz w:val="22"/>
                <w:szCs w:val="22"/>
              </w:rPr>
              <w:t xml:space="preserve"> – </w:t>
            </w:r>
            <w:r w:rsidR="00835433" w:rsidRPr="00835433">
              <w:rPr>
                <w:b/>
                <w:sz w:val="22"/>
                <w:szCs w:val="22"/>
              </w:rPr>
              <w:t xml:space="preserve">polegające na dostawie </w:t>
            </w:r>
            <w:r w:rsidR="00156C05">
              <w:rPr>
                <w:b/>
                <w:sz w:val="22"/>
                <w:szCs w:val="22"/>
              </w:rPr>
              <w:t xml:space="preserve">pojemników </w:t>
            </w:r>
            <w:r w:rsidR="00835433" w:rsidRPr="00835433">
              <w:rPr>
                <w:b/>
                <w:sz w:val="22"/>
                <w:szCs w:val="22"/>
              </w:rPr>
              <w:t xml:space="preserve">o wartości dostawy min. </w:t>
            </w:r>
            <w:r w:rsidR="00835433">
              <w:rPr>
                <w:b/>
                <w:sz w:val="22"/>
                <w:szCs w:val="22"/>
              </w:rPr>
              <w:t>1</w:t>
            </w:r>
            <w:r w:rsidR="00835433" w:rsidRPr="00835433">
              <w:rPr>
                <w:b/>
                <w:sz w:val="22"/>
                <w:szCs w:val="22"/>
              </w:rPr>
              <w:t>0 000,00 zł netto,</w:t>
            </w:r>
          </w:p>
          <w:p w14:paraId="0317BDD1" w14:textId="77777777" w:rsidR="00835433" w:rsidRDefault="00835433" w:rsidP="00835433">
            <w:pPr>
              <w:pStyle w:val="Default"/>
              <w:jc w:val="both"/>
              <w:rPr>
                <w:b/>
                <w:sz w:val="22"/>
                <w:szCs w:val="22"/>
              </w:rPr>
            </w:pPr>
          </w:p>
          <w:p w14:paraId="77A3CF68" w14:textId="34FCE9FC" w:rsidR="00835433" w:rsidRPr="002D5578" w:rsidRDefault="00835433" w:rsidP="00835433">
            <w:pPr>
              <w:pStyle w:val="Default"/>
              <w:jc w:val="both"/>
              <w:rPr>
                <w:b/>
                <w:sz w:val="22"/>
                <w:szCs w:val="22"/>
              </w:rPr>
            </w:pPr>
            <w:r w:rsidRPr="002D5578">
              <w:rPr>
                <w:b/>
                <w:sz w:val="22"/>
                <w:szCs w:val="22"/>
              </w:rPr>
              <w:t xml:space="preserve">-dla części </w:t>
            </w:r>
            <w:r>
              <w:rPr>
                <w:b/>
                <w:sz w:val="22"/>
                <w:szCs w:val="22"/>
              </w:rPr>
              <w:t>3</w:t>
            </w:r>
            <w:r w:rsidRPr="002D5578">
              <w:rPr>
                <w:b/>
                <w:sz w:val="22"/>
                <w:szCs w:val="22"/>
              </w:rPr>
              <w:t xml:space="preserve"> – </w:t>
            </w:r>
            <w:r w:rsidRPr="00835433">
              <w:rPr>
                <w:b/>
                <w:sz w:val="22"/>
                <w:szCs w:val="22"/>
              </w:rPr>
              <w:t xml:space="preserve">polegające na dostawie </w:t>
            </w:r>
            <w:r w:rsidR="00156C05">
              <w:rPr>
                <w:b/>
                <w:sz w:val="22"/>
                <w:szCs w:val="22"/>
              </w:rPr>
              <w:t>pojemników</w:t>
            </w:r>
            <w:r w:rsidRPr="00835433">
              <w:rPr>
                <w:b/>
                <w:sz w:val="22"/>
                <w:szCs w:val="22"/>
              </w:rPr>
              <w:t xml:space="preserve"> o wartości dostawy min. 50 000,00 zł netto,</w:t>
            </w:r>
          </w:p>
          <w:p w14:paraId="46871131" w14:textId="77777777" w:rsidR="002D5578" w:rsidRDefault="002D5578" w:rsidP="002B7416">
            <w:pPr>
              <w:pStyle w:val="Default"/>
              <w:spacing w:line="276" w:lineRule="auto"/>
              <w:rPr>
                <w:b/>
                <w:sz w:val="22"/>
                <w:szCs w:val="22"/>
              </w:rPr>
            </w:pPr>
          </w:p>
          <w:p w14:paraId="0703EAFD" w14:textId="21FE2740" w:rsidR="00E06203" w:rsidRPr="003630FD" w:rsidRDefault="00747D24" w:rsidP="005D5C33">
            <w:pPr>
              <w:spacing w:before="60" w:after="120" w:line="276" w:lineRule="auto"/>
              <w:jc w:val="both"/>
              <w:rPr>
                <w:rFonts w:ascii="Arial" w:hAnsi="Arial" w:cs="Arial"/>
                <w:sz w:val="22"/>
                <w:szCs w:val="22"/>
              </w:rPr>
            </w:pPr>
            <w:r w:rsidRPr="003630FD">
              <w:rPr>
                <w:rFonts w:ascii="Arial" w:hAnsi="Arial" w:cs="Arial"/>
                <w:sz w:val="22"/>
                <w:szCs w:val="22"/>
              </w:rPr>
              <w:t xml:space="preserve">Pod pojęciem </w:t>
            </w:r>
            <w:r w:rsidR="002D5578">
              <w:rPr>
                <w:rFonts w:ascii="Arial" w:hAnsi="Arial" w:cs="Arial"/>
                <w:sz w:val="22"/>
                <w:szCs w:val="22"/>
              </w:rPr>
              <w:t>dostawy</w:t>
            </w:r>
            <w:r w:rsidRPr="003630FD">
              <w:rPr>
                <w:rFonts w:ascii="Arial" w:hAnsi="Arial" w:cs="Arial"/>
                <w:sz w:val="22"/>
                <w:szCs w:val="22"/>
              </w:rPr>
              <w:t xml:space="preserve"> wykonanej należy rozumieć </w:t>
            </w:r>
            <w:r w:rsidR="00CD02B8">
              <w:rPr>
                <w:rFonts w:ascii="Arial" w:hAnsi="Arial" w:cs="Arial"/>
                <w:sz w:val="22"/>
                <w:szCs w:val="22"/>
              </w:rPr>
              <w:t>dostawę</w:t>
            </w:r>
            <w:r w:rsidRPr="003630FD">
              <w:rPr>
                <w:rFonts w:ascii="Arial" w:hAnsi="Arial" w:cs="Arial"/>
                <w:sz w:val="22"/>
                <w:szCs w:val="22"/>
              </w:rPr>
              <w:t xml:space="preserve"> zrealizowaną (zakończoną) w okresie ostatnich trzech lat przed upływem terminu składania ofert.</w:t>
            </w:r>
            <w:r w:rsidR="00E06203" w:rsidRPr="003630FD">
              <w:rPr>
                <w:rFonts w:ascii="Arial" w:hAnsi="Arial" w:cs="Arial"/>
                <w:sz w:val="22"/>
                <w:szCs w:val="22"/>
              </w:rPr>
              <w:t xml:space="preserve"> </w:t>
            </w:r>
          </w:p>
          <w:p w14:paraId="0BAD3C24" w14:textId="77777777" w:rsidR="00517C21" w:rsidRPr="00517C21" w:rsidRDefault="00517C21" w:rsidP="00517C21">
            <w:pPr>
              <w:spacing w:before="60" w:after="120" w:line="276" w:lineRule="auto"/>
              <w:jc w:val="both"/>
              <w:rPr>
                <w:rFonts w:ascii="Arial" w:hAnsi="Arial" w:cs="Arial"/>
                <w:sz w:val="22"/>
                <w:szCs w:val="22"/>
              </w:rPr>
            </w:pPr>
            <w:r w:rsidRPr="00517C21">
              <w:rPr>
                <w:rFonts w:ascii="Arial" w:hAnsi="Arial" w:cs="Arial"/>
                <w:sz w:val="22"/>
                <w:szCs w:val="22"/>
              </w:rPr>
              <w:t xml:space="preserve">Na podstawie przepisu art. 117 ust. 3 ustawy </w:t>
            </w:r>
            <w:proofErr w:type="spellStart"/>
            <w:r w:rsidRPr="00517C21">
              <w:rPr>
                <w:rFonts w:ascii="Arial" w:hAnsi="Arial" w:cs="Arial"/>
                <w:sz w:val="22"/>
                <w:szCs w:val="22"/>
              </w:rPr>
              <w:t>Pzp</w:t>
            </w:r>
            <w:proofErr w:type="spellEnd"/>
            <w:r w:rsidRPr="00517C21">
              <w:rPr>
                <w:rFonts w:ascii="Arial" w:hAnsi="Arial" w:cs="Arial"/>
                <w:sz w:val="22"/>
                <w:szCs w:val="22"/>
              </w:rPr>
              <w:t xml:space="preserve"> Zamawiający informuje, że uzna za spełniony warunek dotyczący zdolności technicznej lub zawodowej w zakresie doświadczenia - gdy co najmniej jeden z Wykonawców wspólnie ubiegających się o udzielenie zamówienia spełni dany warunek samodzielnie w całości lub niektórzy albo wszyscy Wykonawcy spełniają określony warunek w całości.</w:t>
            </w:r>
          </w:p>
          <w:p w14:paraId="0FE8F1E5" w14:textId="77777777" w:rsidR="00517C21" w:rsidRPr="00517C21" w:rsidRDefault="00517C21" w:rsidP="00517C21">
            <w:pPr>
              <w:spacing w:before="60" w:after="120" w:line="276" w:lineRule="auto"/>
              <w:jc w:val="both"/>
              <w:rPr>
                <w:rFonts w:ascii="Arial" w:hAnsi="Arial" w:cs="Arial"/>
                <w:sz w:val="22"/>
                <w:szCs w:val="22"/>
              </w:rPr>
            </w:pPr>
            <w:r w:rsidRPr="00517C21">
              <w:rPr>
                <w:rFonts w:ascii="Arial" w:hAnsi="Arial" w:cs="Arial"/>
                <w:sz w:val="22"/>
                <w:szCs w:val="22"/>
              </w:rPr>
              <w:t>Niedopuszczalne jest łączenie elementów/zakresów tegoż warunku w ramach doświadczenia posiadanego przez poszczególnych Wykonawców wspólnie ubiegających się o udzielenie zamówienia - celem wykazania spełniania warunku udziału w postępowaniu w całości.</w:t>
            </w:r>
          </w:p>
          <w:p w14:paraId="67FD55FA" w14:textId="7694963C" w:rsidR="005D5C33" w:rsidRPr="00C448CE" w:rsidRDefault="00517C21" w:rsidP="00517C21">
            <w:pPr>
              <w:spacing w:before="60" w:after="120" w:line="276" w:lineRule="auto"/>
              <w:jc w:val="both"/>
              <w:rPr>
                <w:rFonts w:ascii="Arial" w:hAnsi="Arial" w:cs="Arial"/>
                <w:sz w:val="22"/>
                <w:szCs w:val="22"/>
              </w:rPr>
            </w:pPr>
            <w:r w:rsidRPr="00517C21">
              <w:rPr>
                <w:rFonts w:ascii="Arial" w:hAnsi="Arial" w:cs="Arial"/>
                <w:sz w:val="22"/>
                <w:szCs w:val="22"/>
              </w:rPr>
              <w:t>W przypadku wykazywania przez jednego z Wykonawców wspólnie ubiegających się o udzielenie zamówienia doświadczenia w pracach/części prac z innym podmiotem - dla wykazania doświadczenia. Zamawiający dopuszcza tylko to doświadczenie tegoż Wykonawcy, które wynika z jego faktycznego udziału w danym zakresie zamówienia.</w:t>
            </w:r>
          </w:p>
          <w:p w14:paraId="18885B22" w14:textId="4B8EA3FA" w:rsidR="004E6913" w:rsidRPr="004E6913" w:rsidRDefault="004E6913" w:rsidP="003D7EDD">
            <w:pPr>
              <w:pStyle w:val="Akapitzlist"/>
              <w:numPr>
                <w:ilvl w:val="0"/>
                <w:numId w:val="62"/>
              </w:numPr>
              <w:spacing w:before="60" w:after="120"/>
              <w:jc w:val="both"/>
              <w:rPr>
                <w:rFonts w:ascii="Arial" w:hAnsi="Arial" w:cs="Arial"/>
                <w:sz w:val="22"/>
                <w:szCs w:val="22"/>
              </w:rPr>
            </w:pPr>
            <w:r w:rsidRPr="004E6913">
              <w:rPr>
                <w:rFonts w:ascii="Arial" w:hAnsi="Arial" w:cs="Arial"/>
                <w:sz w:val="22"/>
                <w:szCs w:val="22"/>
              </w:rPr>
              <w:t>Dotyczącej osób:</w:t>
            </w:r>
          </w:p>
          <w:p w14:paraId="2D8D3978" w14:textId="04628A70" w:rsidR="001D2B32" w:rsidRPr="00112120" w:rsidRDefault="004E6913" w:rsidP="004E6913">
            <w:pPr>
              <w:pStyle w:val="Akapitzlist"/>
              <w:spacing w:before="60" w:after="120"/>
              <w:jc w:val="both"/>
              <w:rPr>
                <w:rFonts w:ascii="Arial" w:hAnsi="Arial" w:cs="Arial"/>
                <w:sz w:val="22"/>
                <w:szCs w:val="22"/>
              </w:rPr>
            </w:pPr>
            <w:r w:rsidRPr="006368A3">
              <w:rPr>
                <w:rFonts w:ascii="Arial" w:hAnsi="Arial" w:cs="Arial"/>
                <w:sz w:val="22"/>
                <w:szCs w:val="22"/>
              </w:rPr>
              <w:t>Zamawiający nie stawia warunków w ww. zakresie.</w:t>
            </w:r>
          </w:p>
        </w:tc>
      </w:tr>
    </w:tbl>
    <w:p w14:paraId="54A0000E" w14:textId="77777777" w:rsidR="00A82D8F" w:rsidRDefault="00A82D8F" w:rsidP="00A82D8F">
      <w:pPr>
        <w:pStyle w:val="Nagwek2"/>
        <w:keepNext w:val="0"/>
        <w:spacing w:line="276" w:lineRule="auto"/>
        <w:ind w:left="360"/>
        <w:jc w:val="both"/>
        <w:rPr>
          <w:rFonts w:cs="Arial"/>
          <w:b w:val="0"/>
          <w:bCs/>
          <w:sz w:val="22"/>
          <w:szCs w:val="22"/>
        </w:rPr>
      </w:pPr>
    </w:p>
    <w:p w14:paraId="74B84098" w14:textId="6D4B1F12" w:rsidR="00674478" w:rsidRPr="004D2FFB" w:rsidRDefault="00674478" w:rsidP="003D7EDD">
      <w:pPr>
        <w:pStyle w:val="Nagwek2"/>
        <w:keepNext w:val="0"/>
        <w:numPr>
          <w:ilvl w:val="1"/>
          <w:numId w:val="29"/>
        </w:numPr>
        <w:tabs>
          <w:tab w:val="num" w:pos="680"/>
        </w:tabs>
        <w:spacing w:line="276" w:lineRule="auto"/>
        <w:jc w:val="both"/>
        <w:rPr>
          <w:rFonts w:cs="Arial"/>
          <w:b w:val="0"/>
          <w:bCs/>
          <w:sz w:val="22"/>
          <w:szCs w:val="22"/>
        </w:rPr>
      </w:pPr>
      <w:r w:rsidRPr="00674478">
        <w:rPr>
          <w:rFonts w:cs="Arial"/>
          <w:b w:val="0"/>
          <w:bCs/>
          <w:sz w:val="22"/>
          <w:szCs w:val="22"/>
        </w:rPr>
        <w:lastRenderedPageBreak/>
        <w:t>Wykonawcy wspólnie ubiegający się o udzielenie zamówienia, w odniesieniu do warunków dotyczących wykształcenia, kwalifikacji zawodowych lub doświadczenia mogą polegać na zdolnościach tych z Wykonawców, którzy wykonają</w:t>
      </w:r>
      <w:r w:rsidR="00364130">
        <w:rPr>
          <w:rFonts w:cs="Arial"/>
          <w:b w:val="0"/>
          <w:bCs/>
          <w:sz w:val="22"/>
          <w:szCs w:val="22"/>
          <w:lang w:val="pl-PL"/>
        </w:rPr>
        <w:t xml:space="preserve"> </w:t>
      </w:r>
      <w:r w:rsidR="0079695E">
        <w:rPr>
          <w:rFonts w:cs="Arial"/>
          <w:b w:val="0"/>
          <w:bCs/>
          <w:sz w:val="22"/>
          <w:szCs w:val="22"/>
          <w:lang w:val="pl-PL"/>
        </w:rPr>
        <w:t>usługi</w:t>
      </w:r>
      <w:r w:rsidRPr="00674478">
        <w:rPr>
          <w:rFonts w:cs="Arial"/>
          <w:b w:val="0"/>
          <w:bCs/>
          <w:sz w:val="22"/>
          <w:szCs w:val="22"/>
        </w:rPr>
        <w:t>, do realizacji których te zdolności są wymagane</w:t>
      </w:r>
      <w:r w:rsidR="00495D97">
        <w:rPr>
          <w:rFonts w:cs="Arial"/>
          <w:b w:val="0"/>
          <w:bCs/>
          <w:sz w:val="22"/>
          <w:szCs w:val="22"/>
          <w:lang w:val="pl-PL"/>
        </w:rPr>
        <w:t>.</w:t>
      </w:r>
      <w:r w:rsidRPr="00674478">
        <w:rPr>
          <w:rFonts w:cs="Arial"/>
          <w:b w:val="0"/>
          <w:bCs/>
          <w:sz w:val="22"/>
          <w:szCs w:val="22"/>
        </w:rPr>
        <w:t xml:space="preserve"> W przypadku Wykonawców wspólnie ubiegających się udzielenie </w:t>
      </w:r>
      <w:r w:rsidRPr="004D2FFB">
        <w:rPr>
          <w:rFonts w:cs="Arial"/>
          <w:b w:val="0"/>
          <w:bCs/>
          <w:sz w:val="22"/>
          <w:szCs w:val="22"/>
        </w:rPr>
        <w:t>zamówienia:</w:t>
      </w:r>
    </w:p>
    <w:p w14:paraId="5B930639" w14:textId="29A42F9A" w:rsidR="00674478" w:rsidRPr="004D2FFB" w:rsidRDefault="00674478" w:rsidP="003D7EDD">
      <w:pPr>
        <w:pStyle w:val="Nagwek2"/>
        <w:keepNext w:val="0"/>
        <w:numPr>
          <w:ilvl w:val="0"/>
          <w:numId w:val="40"/>
        </w:numPr>
        <w:spacing w:line="276" w:lineRule="auto"/>
        <w:jc w:val="both"/>
        <w:rPr>
          <w:rFonts w:cs="Arial"/>
          <w:b w:val="0"/>
          <w:bCs/>
          <w:sz w:val="22"/>
          <w:szCs w:val="22"/>
        </w:rPr>
      </w:pPr>
      <w:r w:rsidRPr="004D2FFB">
        <w:rPr>
          <w:rFonts w:cs="Arial"/>
          <w:b w:val="0"/>
          <w:bCs/>
          <w:sz w:val="22"/>
          <w:szCs w:val="22"/>
        </w:rPr>
        <w:t xml:space="preserve">Wykonawcy dołączają do oferty oświadczenie, z którego wynika, które </w:t>
      </w:r>
      <w:r w:rsidR="006E3FE7" w:rsidRPr="006513B8">
        <w:rPr>
          <w:rFonts w:cs="Arial"/>
          <w:b w:val="0"/>
          <w:bCs/>
          <w:sz w:val="22"/>
          <w:szCs w:val="22"/>
          <w:lang w:val="pl-PL"/>
        </w:rPr>
        <w:t>dostawy</w:t>
      </w:r>
      <w:r w:rsidR="006E3FE7" w:rsidRPr="004D2FFB">
        <w:rPr>
          <w:rFonts w:cs="Arial"/>
          <w:b w:val="0"/>
          <w:bCs/>
          <w:sz w:val="22"/>
          <w:szCs w:val="22"/>
          <w:lang w:val="pl-PL"/>
        </w:rPr>
        <w:t>/</w:t>
      </w:r>
      <w:r w:rsidR="006E3FE7" w:rsidRPr="006513B8">
        <w:rPr>
          <w:rFonts w:cs="Arial"/>
          <w:b w:val="0"/>
          <w:bCs/>
          <w:strike/>
          <w:sz w:val="22"/>
          <w:szCs w:val="22"/>
          <w:lang w:val="pl-PL"/>
        </w:rPr>
        <w:t>usługi</w:t>
      </w:r>
      <w:r w:rsidR="006E3FE7" w:rsidRPr="004D2FFB">
        <w:rPr>
          <w:rFonts w:cs="Arial"/>
          <w:b w:val="0"/>
          <w:bCs/>
          <w:sz w:val="22"/>
          <w:szCs w:val="22"/>
          <w:lang w:val="pl-PL"/>
        </w:rPr>
        <w:t>/</w:t>
      </w:r>
      <w:r w:rsidR="006E3FE7" w:rsidRPr="006513B8">
        <w:rPr>
          <w:rFonts w:cs="Arial"/>
          <w:b w:val="0"/>
          <w:bCs/>
          <w:strike/>
          <w:sz w:val="22"/>
          <w:szCs w:val="22"/>
          <w:lang w:val="pl-PL"/>
        </w:rPr>
        <w:t>roboty budowlane</w:t>
      </w:r>
      <w:r w:rsidR="006E3FE7" w:rsidRPr="004D2FFB">
        <w:rPr>
          <w:rFonts w:cs="Arial"/>
          <w:b w:val="0"/>
          <w:bCs/>
          <w:sz w:val="22"/>
          <w:szCs w:val="22"/>
          <w:lang w:val="pl-PL"/>
        </w:rPr>
        <w:t xml:space="preserve"> </w:t>
      </w:r>
      <w:r w:rsidRPr="004D2FFB">
        <w:rPr>
          <w:rFonts w:cs="Arial"/>
          <w:b w:val="0"/>
          <w:bCs/>
          <w:sz w:val="22"/>
          <w:szCs w:val="22"/>
        </w:rPr>
        <w:t xml:space="preserve"> wykonają poszczególni Wykonawcy</w:t>
      </w:r>
      <w:r w:rsidR="00BD6E18" w:rsidRPr="004D2FFB">
        <w:rPr>
          <w:rFonts w:cs="Arial"/>
          <w:b w:val="0"/>
          <w:bCs/>
          <w:sz w:val="22"/>
          <w:szCs w:val="22"/>
          <w:lang w:val="pl-PL"/>
        </w:rPr>
        <w:t>-</w:t>
      </w:r>
      <w:r w:rsidRPr="004D2FFB">
        <w:rPr>
          <w:rFonts w:cs="Arial"/>
          <w:b w:val="0"/>
          <w:bCs/>
          <w:sz w:val="22"/>
          <w:szCs w:val="22"/>
        </w:rPr>
        <w:t xml:space="preserve"> Załącznik </w:t>
      </w:r>
      <w:r w:rsidRPr="00346C93">
        <w:rPr>
          <w:rFonts w:cs="Arial"/>
          <w:b w:val="0"/>
          <w:bCs/>
          <w:sz w:val="22"/>
          <w:szCs w:val="22"/>
          <w:highlight w:val="yellow"/>
        </w:rPr>
        <w:t xml:space="preserve">Nr </w:t>
      </w:r>
      <w:r w:rsidR="007C06CA" w:rsidRPr="00346C93">
        <w:rPr>
          <w:rFonts w:cs="Arial"/>
          <w:b w:val="0"/>
          <w:bCs/>
          <w:sz w:val="22"/>
          <w:szCs w:val="22"/>
          <w:highlight w:val="yellow"/>
          <w:lang w:val="pl-PL"/>
        </w:rPr>
        <w:t>4</w:t>
      </w:r>
      <w:r w:rsidR="007C06CA">
        <w:rPr>
          <w:rFonts w:cs="Arial"/>
          <w:b w:val="0"/>
          <w:bCs/>
          <w:sz w:val="22"/>
          <w:szCs w:val="22"/>
          <w:lang w:val="pl-PL"/>
        </w:rPr>
        <w:t xml:space="preserve"> </w:t>
      </w:r>
      <w:r w:rsidRPr="004D2FFB">
        <w:rPr>
          <w:rFonts w:cs="Arial"/>
          <w:b w:val="0"/>
          <w:bCs/>
          <w:sz w:val="22"/>
          <w:szCs w:val="22"/>
        </w:rPr>
        <w:t>do SWZ.</w:t>
      </w:r>
    </w:p>
    <w:p w14:paraId="32628E0D" w14:textId="77777777" w:rsidR="00674478" w:rsidRPr="00674478" w:rsidRDefault="00674478" w:rsidP="003D7EDD">
      <w:pPr>
        <w:pStyle w:val="Nagwek2"/>
        <w:keepNext w:val="0"/>
        <w:numPr>
          <w:ilvl w:val="0"/>
          <w:numId w:val="40"/>
        </w:numPr>
        <w:spacing w:line="276" w:lineRule="auto"/>
        <w:jc w:val="both"/>
        <w:rPr>
          <w:rFonts w:cs="Arial"/>
          <w:b w:val="0"/>
          <w:bCs/>
          <w:sz w:val="22"/>
          <w:szCs w:val="22"/>
        </w:rPr>
      </w:pPr>
      <w:r w:rsidRPr="004D2FFB">
        <w:rPr>
          <w:rFonts w:cs="Arial"/>
          <w:b w:val="0"/>
          <w:bCs/>
          <w:sz w:val="22"/>
          <w:szCs w:val="22"/>
        </w:rPr>
        <w:t>Zamawiający uzna,</w:t>
      </w:r>
      <w:r w:rsidRPr="00674478">
        <w:rPr>
          <w:rFonts w:cs="Arial"/>
          <w:b w:val="0"/>
          <w:bCs/>
          <w:sz w:val="22"/>
          <w:szCs w:val="22"/>
        </w:rPr>
        <w:t xml:space="preserve"> że warunek udziału w postępowaniu dotyczący zdolności technicznej lub zawodowej zostanie spełniony, jeżeli jeden z Wykonawców wykaże doświadczenie w pełnym zakresie określonym w warunku. Zamawiający nie dopuszcza sumowania doświadczenia Wykonawców wspólnie ubiegających się o udzielenie zamówienia dla potwierdzenia spełniania ww. warunku udziału w postępowaniu. Zamawiający nie dopuszcza sumowania części wymaganego doświadczenia jednego Wykonawcy z częścią wymaganego doświadczenia drugiego Wykonawcy w przypadku Wykonawców wspólnie ubiegających się o udzielenie zamówienia na potwierdzenie spełniania ww. warunku udziału w postępowaniu.</w:t>
      </w:r>
    </w:p>
    <w:p w14:paraId="09F05E4B" w14:textId="77777777" w:rsidR="00674478" w:rsidRPr="00674478" w:rsidRDefault="00674478" w:rsidP="003D7EDD">
      <w:pPr>
        <w:pStyle w:val="Nagwek2"/>
        <w:keepNext w:val="0"/>
        <w:numPr>
          <w:ilvl w:val="1"/>
          <w:numId w:val="29"/>
        </w:numPr>
        <w:tabs>
          <w:tab w:val="num" w:pos="680"/>
        </w:tabs>
        <w:spacing w:line="276" w:lineRule="auto"/>
        <w:jc w:val="both"/>
        <w:rPr>
          <w:rFonts w:cs="Arial"/>
          <w:b w:val="0"/>
          <w:bCs/>
          <w:sz w:val="22"/>
          <w:szCs w:val="22"/>
        </w:rPr>
      </w:pPr>
      <w:r w:rsidRPr="00674478">
        <w:rPr>
          <w:rFonts w:cs="Arial"/>
          <w:b w:val="0"/>
          <w:bCs/>
          <w:sz w:val="22"/>
          <w:szCs w:val="22"/>
        </w:rPr>
        <w:t>Wykonawca może w celu potwierdzenia spełniania warunków udziału w postępowaniu polegać na zdolnościach technicznych lub zawodowych podmiotów udostępniających zasoby, niezależnie od charakteru prawnego łączących go z nim stosunków prawnych.</w:t>
      </w:r>
    </w:p>
    <w:p w14:paraId="655E275B" w14:textId="0776C0AB" w:rsidR="00674478" w:rsidRPr="00674478" w:rsidRDefault="00674478" w:rsidP="003D7EDD">
      <w:pPr>
        <w:pStyle w:val="Nagwek2"/>
        <w:keepNext w:val="0"/>
        <w:numPr>
          <w:ilvl w:val="0"/>
          <w:numId w:val="41"/>
        </w:numPr>
        <w:spacing w:line="276" w:lineRule="auto"/>
        <w:jc w:val="both"/>
        <w:rPr>
          <w:rFonts w:cs="Arial"/>
          <w:b w:val="0"/>
          <w:bCs/>
          <w:sz w:val="22"/>
          <w:szCs w:val="22"/>
        </w:rPr>
      </w:pPr>
      <w:r w:rsidRPr="00674478">
        <w:rPr>
          <w:rFonts w:cs="Arial"/>
          <w:b w:val="0"/>
          <w:bCs/>
          <w:sz w:val="22"/>
          <w:szCs w:val="22"/>
        </w:rPr>
        <w:t xml:space="preserve">W odniesieniu do warunków dotyczących wykształcenia, kwalifikacji zawodowych lub doświadczenia </w:t>
      </w:r>
      <w:r w:rsidR="00BD6E18" w:rsidRPr="007B53DB">
        <w:rPr>
          <w:rFonts w:cs="Arial"/>
          <w:b w:val="0"/>
          <w:bCs/>
          <w:sz w:val="22"/>
          <w:szCs w:val="22"/>
          <w:lang w:val="pl-PL"/>
        </w:rPr>
        <w:t>W</w:t>
      </w:r>
      <w:r w:rsidRPr="007B53DB">
        <w:rPr>
          <w:rFonts w:cs="Arial"/>
          <w:b w:val="0"/>
          <w:bCs/>
          <w:sz w:val="22"/>
          <w:szCs w:val="22"/>
          <w:lang w:val="pl-PL"/>
        </w:rPr>
        <w:t>ykonawcy</w:t>
      </w:r>
      <w:r w:rsidRPr="00674478">
        <w:rPr>
          <w:rFonts w:cs="Arial"/>
          <w:b w:val="0"/>
          <w:bCs/>
          <w:sz w:val="22"/>
          <w:szCs w:val="22"/>
        </w:rPr>
        <w:t xml:space="preserve"> mogą polegać na zdolnościach podmiotów udostępniających zasoby, jeśli podmioty te wykonają usługi, do realizacji których te zdolności są wymagane.</w:t>
      </w:r>
    </w:p>
    <w:p w14:paraId="6818AC2B" w14:textId="276B21E2" w:rsidR="00674478" w:rsidRPr="00674478" w:rsidRDefault="00674478" w:rsidP="00662368">
      <w:pPr>
        <w:pStyle w:val="Nagwek2"/>
        <w:keepNext w:val="0"/>
        <w:numPr>
          <w:ilvl w:val="0"/>
          <w:numId w:val="41"/>
        </w:numPr>
        <w:spacing w:line="276" w:lineRule="auto"/>
        <w:jc w:val="both"/>
        <w:rPr>
          <w:rFonts w:cs="Arial"/>
          <w:b w:val="0"/>
          <w:bCs/>
          <w:sz w:val="22"/>
          <w:szCs w:val="22"/>
        </w:rPr>
      </w:pPr>
      <w:r w:rsidRPr="00674478">
        <w:rPr>
          <w:rFonts w:cs="Arial"/>
          <w:b w:val="0"/>
          <w:bCs/>
          <w:sz w:val="22"/>
          <w:szCs w:val="22"/>
        </w:rPr>
        <w:t xml:space="preserve">Wykonawca, który polega na zdolnościach podmiotów udostępniających zasoby, składa, wraz z ofertą, zobowiązanie podmiotu udostępniającego zasoby do oddania mu do dyspozycji niezbędnych zasobów na potrzeby realizacji zamówienia (sporządzone wg wzoru </w:t>
      </w:r>
      <w:r w:rsidRPr="00072E1C">
        <w:rPr>
          <w:rFonts w:cs="Arial"/>
          <w:b w:val="0"/>
          <w:bCs/>
          <w:sz w:val="22"/>
          <w:szCs w:val="22"/>
        </w:rPr>
        <w:t xml:space="preserve">stanowiącego załącznik nr </w:t>
      </w:r>
      <w:r w:rsidR="006E3FE7" w:rsidRPr="00072E1C">
        <w:rPr>
          <w:rFonts w:cs="Arial"/>
          <w:b w:val="0"/>
          <w:bCs/>
          <w:sz w:val="22"/>
          <w:szCs w:val="22"/>
          <w:lang w:val="pl-PL"/>
        </w:rPr>
        <w:t>3</w:t>
      </w:r>
      <w:r w:rsidRPr="00072E1C">
        <w:rPr>
          <w:rFonts w:cs="Arial"/>
          <w:b w:val="0"/>
          <w:bCs/>
          <w:sz w:val="22"/>
          <w:szCs w:val="22"/>
        </w:rPr>
        <w:t xml:space="preserve"> do SWZ) lub</w:t>
      </w:r>
      <w:r w:rsidRPr="00674478">
        <w:rPr>
          <w:rFonts w:cs="Arial"/>
          <w:b w:val="0"/>
          <w:bCs/>
          <w:sz w:val="22"/>
          <w:szCs w:val="22"/>
        </w:rPr>
        <w:t xml:space="preserve"> inny podmiotowy środek dowodowy potwierdzający, że </w:t>
      </w:r>
      <w:r w:rsidR="00C46505" w:rsidRPr="007B53DB">
        <w:rPr>
          <w:rFonts w:cs="Arial"/>
          <w:b w:val="0"/>
          <w:bCs/>
          <w:sz w:val="22"/>
          <w:szCs w:val="22"/>
          <w:lang w:val="pl-PL"/>
        </w:rPr>
        <w:t>W</w:t>
      </w:r>
      <w:r w:rsidRPr="007B53DB">
        <w:rPr>
          <w:rFonts w:cs="Arial"/>
          <w:b w:val="0"/>
          <w:bCs/>
          <w:sz w:val="22"/>
          <w:szCs w:val="22"/>
          <w:lang w:val="pl-PL"/>
        </w:rPr>
        <w:t>ykonawca</w:t>
      </w:r>
      <w:r w:rsidRPr="00674478">
        <w:rPr>
          <w:rFonts w:cs="Arial"/>
          <w:b w:val="0"/>
          <w:bCs/>
          <w:sz w:val="22"/>
          <w:szCs w:val="22"/>
        </w:rPr>
        <w:t xml:space="preserve"> realizując zamówienie, będzie dysponował niezbędnymi zasobami tych podmiotów.</w:t>
      </w:r>
    </w:p>
    <w:p w14:paraId="1591CCDC" w14:textId="77777777" w:rsidR="00674478" w:rsidRPr="00674478" w:rsidRDefault="00674478" w:rsidP="003D7EDD">
      <w:pPr>
        <w:pStyle w:val="Nagwek2"/>
        <w:keepNext w:val="0"/>
        <w:numPr>
          <w:ilvl w:val="1"/>
          <w:numId w:val="56"/>
        </w:numPr>
        <w:spacing w:line="276" w:lineRule="auto"/>
        <w:jc w:val="both"/>
        <w:rPr>
          <w:rFonts w:cs="Arial"/>
          <w:b w:val="0"/>
          <w:bCs/>
          <w:sz w:val="22"/>
          <w:szCs w:val="22"/>
        </w:rPr>
      </w:pPr>
      <w:r w:rsidRPr="00674478">
        <w:rPr>
          <w:rFonts w:cs="Arial"/>
          <w:b w:val="0"/>
          <w:bCs/>
          <w:sz w:val="22"/>
          <w:szCs w:val="22"/>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156CC23B" w14:textId="367B092C" w:rsidR="00674478" w:rsidRDefault="00674478" w:rsidP="003D7EDD">
      <w:pPr>
        <w:pStyle w:val="Nagwek2"/>
        <w:keepNext w:val="0"/>
        <w:numPr>
          <w:ilvl w:val="1"/>
          <w:numId w:val="56"/>
        </w:numPr>
        <w:spacing w:line="276" w:lineRule="auto"/>
        <w:ind w:left="357" w:hanging="357"/>
        <w:jc w:val="both"/>
        <w:rPr>
          <w:rFonts w:cs="Arial"/>
          <w:b w:val="0"/>
          <w:bCs/>
          <w:sz w:val="22"/>
          <w:szCs w:val="22"/>
        </w:rPr>
      </w:pPr>
      <w:r w:rsidRPr="00674478">
        <w:rPr>
          <w:rFonts w:cs="Arial"/>
          <w:b w:val="0"/>
          <w:bCs/>
          <w:sz w:val="22"/>
          <w:szCs w:val="22"/>
        </w:rPr>
        <w:t>Oceniając zdolność techniczną lub zawodową</w:t>
      </w:r>
      <w:r w:rsidRPr="00371932">
        <w:rPr>
          <w:rFonts w:cs="Arial"/>
          <w:b w:val="0"/>
          <w:bCs/>
          <w:sz w:val="22"/>
          <w:szCs w:val="22"/>
          <w:lang w:val="pl-PL"/>
        </w:rPr>
        <w:t xml:space="preserve">, </w:t>
      </w:r>
      <w:r w:rsidR="007B53DB" w:rsidRPr="00371932">
        <w:rPr>
          <w:rFonts w:cs="Arial"/>
          <w:b w:val="0"/>
          <w:bCs/>
          <w:sz w:val="22"/>
          <w:szCs w:val="22"/>
          <w:lang w:val="pl-PL"/>
        </w:rPr>
        <w:t>Z</w:t>
      </w:r>
      <w:r w:rsidRPr="00371932">
        <w:rPr>
          <w:rFonts w:cs="Arial"/>
          <w:b w:val="0"/>
          <w:bCs/>
          <w:sz w:val="22"/>
          <w:szCs w:val="22"/>
          <w:lang w:val="pl-PL"/>
        </w:rPr>
        <w:t xml:space="preserve">amawiający może, na każdym etapie postępowania, uznać, że </w:t>
      </w:r>
      <w:r w:rsidR="007B53DB" w:rsidRPr="00371932">
        <w:rPr>
          <w:rFonts w:cs="Arial"/>
          <w:b w:val="0"/>
          <w:bCs/>
          <w:sz w:val="22"/>
          <w:szCs w:val="22"/>
          <w:lang w:val="pl-PL"/>
        </w:rPr>
        <w:t>W</w:t>
      </w:r>
      <w:r w:rsidRPr="00371932">
        <w:rPr>
          <w:rFonts w:cs="Arial"/>
          <w:b w:val="0"/>
          <w:bCs/>
          <w:sz w:val="22"/>
          <w:szCs w:val="22"/>
          <w:lang w:val="pl-PL"/>
        </w:rPr>
        <w:t xml:space="preserve">ykonawca nie posiada wymaganych zdolności, jeżeli posiadanie przez </w:t>
      </w:r>
      <w:r w:rsidR="007B53DB" w:rsidRPr="00371932">
        <w:rPr>
          <w:rFonts w:cs="Arial"/>
          <w:b w:val="0"/>
          <w:bCs/>
          <w:sz w:val="22"/>
          <w:szCs w:val="22"/>
          <w:lang w:val="pl-PL"/>
        </w:rPr>
        <w:t>W</w:t>
      </w:r>
      <w:r w:rsidRPr="00371932">
        <w:rPr>
          <w:rFonts w:cs="Arial"/>
          <w:b w:val="0"/>
          <w:bCs/>
          <w:sz w:val="22"/>
          <w:szCs w:val="22"/>
          <w:lang w:val="pl-PL"/>
        </w:rPr>
        <w:t xml:space="preserve">ykonawcę sprzecznych interesów, w szczególności zaangażowanie zasobów technicznych lub zawodowych </w:t>
      </w:r>
      <w:r w:rsidR="007B53DB" w:rsidRPr="00371932">
        <w:rPr>
          <w:rFonts w:cs="Arial"/>
          <w:b w:val="0"/>
          <w:bCs/>
          <w:sz w:val="22"/>
          <w:szCs w:val="22"/>
          <w:lang w:val="pl-PL"/>
        </w:rPr>
        <w:t>W</w:t>
      </w:r>
      <w:r w:rsidRPr="00371932">
        <w:rPr>
          <w:rFonts w:cs="Arial"/>
          <w:b w:val="0"/>
          <w:bCs/>
          <w:sz w:val="22"/>
          <w:szCs w:val="22"/>
          <w:lang w:val="pl-PL"/>
        </w:rPr>
        <w:t xml:space="preserve">ykonawcy w inne przedsięwzięcia gospodarcze </w:t>
      </w:r>
      <w:r w:rsidR="007B53DB" w:rsidRPr="00371932">
        <w:rPr>
          <w:rFonts w:cs="Arial"/>
          <w:b w:val="0"/>
          <w:bCs/>
          <w:sz w:val="22"/>
          <w:szCs w:val="22"/>
          <w:lang w:val="pl-PL"/>
        </w:rPr>
        <w:t>W</w:t>
      </w:r>
      <w:r w:rsidRPr="00371932">
        <w:rPr>
          <w:rFonts w:cs="Arial"/>
          <w:b w:val="0"/>
          <w:bCs/>
          <w:sz w:val="22"/>
          <w:szCs w:val="22"/>
          <w:lang w:val="pl-PL"/>
        </w:rPr>
        <w:t>ykonawcy może mieć negatywny wpływ na realizację zamówienia</w:t>
      </w:r>
      <w:r w:rsidRPr="00674478">
        <w:rPr>
          <w:rFonts w:cs="Arial"/>
          <w:b w:val="0"/>
          <w:bCs/>
          <w:sz w:val="22"/>
          <w:szCs w:val="22"/>
        </w:rPr>
        <w:t>.</w:t>
      </w:r>
    </w:p>
    <w:p w14:paraId="6F9AE261" w14:textId="77777777" w:rsidR="00492254" w:rsidRPr="00492254" w:rsidRDefault="00492254" w:rsidP="00492254">
      <w:pPr>
        <w:rPr>
          <w:lang w:val="x-none"/>
        </w:rPr>
      </w:pPr>
    </w:p>
    <w:p w14:paraId="45B07FCD" w14:textId="1F23A355" w:rsidR="00655EFC" w:rsidRPr="00655EFC" w:rsidRDefault="00655EFC" w:rsidP="00655EFC">
      <w:pPr>
        <w:pStyle w:val="Akapitzlist"/>
        <w:numPr>
          <w:ilvl w:val="0"/>
          <w:numId w:val="2"/>
        </w:numPr>
        <w:shd w:val="clear" w:color="auto" w:fill="C5E0B3" w:themeFill="accent6" w:themeFillTint="66"/>
        <w:spacing w:line="276" w:lineRule="auto"/>
        <w:ind w:left="426" w:hanging="426"/>
        <w:rPr>
          <w:rFonts w:ascii="Arial" w:hAnsi="Arial" w:cs="Arial"/>
          <w:b/>
          <w:color w:val="000000"/>
          <w:spacing w:val="-2"/>
          <w:sz w:val="22"/>
          <w:szCs w:val="22"/>
          <w:u w:val="double"/>
        </w:rPr>
      </w:pPr>
      <w:r w:rsidRPr="00655EFC">
        <w:rPr>
          <w:rFonts w:ascii="Arial" w:hAnsi="Arial" w:cs="Arial"/>
          <w:b/>
          <w:color w:val="000000"/>
          <w:spacing w:val="-2"/>
          <w:sz w:val="22"/>
          <w:szCs w:val="22"/>
          <w:u w:val="double"/>
        </w:rPr>
        <w:t>PODMIOTOWE ŚRODKI DOWODOWE</w:t>
      </w:r>
    </w:p>
    <w:p w14:paraId="1D638BD8" w14:textId="77777777" w:rsidR="00492254" w:rsidRDefault="00492254" w:rsidP="00492254">
      <w:pPr>
        <w:pStyle w:val="Nagwek2"/>
        <w:keepNext w:val="0"/>
        <w:spacing w:line="276" w:lineRule="auto"/>
        <w:ind w:left="360"/>
        <w:jc w:val="both"/>
        <w:rPr>
          <w:rFonts w:cs="Arial"/>
          <w:b w:val="0"/>
          <w:bCs/>
          <w:sz w:val="22"/>
          <w:szCs w:val="22"/>
        </w:rPr>
      </w:pPr>
    </w:p>
    <w:p w14:paraId="59DE8FAB" w14:textId="24F550AB" w:rsidR="00655EFC" w:rsidRPr="00655EFC" w:rsidRDefault="00655EFC" w:rsidP="003D7EDD">
      <w:pPr>
        <w:pStyle w:val="Nagwek2"/>
        <w:keepNext w:val="0"/>
        <w:numPr>
          <w:ilvl w:val="1"/>
          <w:numId w:val="43"/>
        </w:numPr>
        <w:spacing w:line="276" w:lineRule="auto"/>
        <w:jc w:val="both"/>
        <w:rPr>
          <w:rFonts w:cs="Arial"/>
          <w:b w:val="0"/>
          <w:bCs/>
          <w:sz w:val="22"/>
          <w:szCs w:val="22"/>
        </w:rPr>
      </w:pPr>
      <w:r w:rsidRPr="00655EFC">
        <w:rPr>
          <w:rFonts w:cs="Arial"/>
          <w:b w:val="0"/>
          <w:bCs/>
          <w:sz w:val="22"/>
          <w:szCs w:val="22"/>
        </w:rPr>
        <w:t>Zamawiający</w:t>
      </w:r>
      <w:r w:rsidR="006B47AA">
        <w:rPr>
          <w:rFonts w:cs="Arial"/>
          <w:b w:val="0"/>
          <w:bCs/>
          <w:sz w:val="22"/>
          <w:szCs w:val="22"/>
          <w:lang w:val="pl-PL"/>
        </w:rPr>
        <w:t xml:space="preserve"> </w:t>
      </w:r>
      <w:r w:rsidRPr="000D2605">
        <w:rPr>
          <w:rFonts w:cs="Arial"/>
          <w:sz w:val="22"/>
          <w:szCs w:val="22"/>
        </w:rPr>
        <w:t>b</w:t>
      </w:r>
      <w:r w:rsidRPr="00655EFC">
        <w:rPr>
          <w:rFonts w:cs="Arial"/>
          <w:sz w:val="22"/>
          <w:szCs w:val="22"/>
        </w:rPr>
        <w:t xml:space="preserve">ędzie żądał </w:t>
      </w:r>
      <w:r w:rsidRPr="00655EFC">
        <w:rPr>
          <w:rFonts w:cs="Arial"/>
          <w:b w:val="0"/>
          <w:bCs/>
          <w:sz w:val="22"/>
          <w:szCs w:val="22"/>
        </w:rPr>
        <w:t xml:space="preserve">podmiotowych środków dowodowych na potwierdzenie spełniania warunków udziału w postępowaniu. Zamawiający </w:t>
      </w:r>
      <w:r w:rsidRPr="00655EFC">
        <w:rPr>
          <w:rFonts w:cs="Arial"/>
          <w:sz w:val="22"/>
          <w:szCs w:val="22"/>
        </w:rPr>
        <w:t xml:space="preserve">będzie żądał </w:t>
      </w:r>
      <w:r w:rsidRPr="00655EFC">
        <w:rPr>
          <w:rFonts w:cs="Arial"/>
          <w:b w:val="0"/>
          <w:bCs/>
          <w:sz w:val="22"/>
          <w:szCs w:val="22"/>
        </w:rPr>
        <w:t>podmiotowych środków dowodowych na potwierdzenie braku podstaw wykluczenia.</w:t>
      </w:r>
    </w:p>
    <w:p w14:paraId="4A3A823D" w14:textId="08D0B25D" w:rsidR="00655EFC" w:rsidRPr="00655EFC" w:rsidRDefault="00655EFC" w:rsidP="003D7EDD">
      <w:pPr>
        <w:pStyle w:val="Nagwek2"/>
        <w:keepNext w:val="0"/>
        <w:numPr>
          <w:ilvl w:val="1"/>
          <w:numId w:val="43"/>
        </w:numPr>
        <w:tabs>
          <w:tab w:val="num" w:pos="680"/>
        </w:tabs>
        <w:spacing w:line="276" w:lineRule="auto"/>
        <w:jc w:val="both"/>
        <w:rPr>
          <w:rFonts w:cs="Arial"/>
          <w:b w:val="0"/>
          <w:bCs/>
          <w:sz w:val="22"/>
          <w:szCs w:val="22"/>
        </w:rPr>
      </w:pPr>
      <w:bookmarkStart w:id="11" w:name="_Hlk76030723"/>
      <w:r w:rsidRPr="00655EFC">
        <w:rPr>
          <w:rFonts w:cs="Arial"/>
          <w:b w:val="0"/>
          <w:bCs/>
          <w:sz w:val="22"/>
          <w:szCs w:val="22"/>
        </w:rPr>
        <w:t xml:space="preserve">Oświadczenie, o którym mowa w art. 125 ust. 1 ustawy </w:t>
      </w:r>
      <w:proofErr w:type="spellStart"/>
      <w:r w:rsidRPr="00655EFC">
        <w:rPr>
          <w:rFonts w:cs="Arial"/>
          <w:b w:val="0"/>
          <w:bCs/>
          <w:sz w:val="22"/>
          <w:szCs w:val="22"/>
        </w:rPr>
        <w:t>Pzp</w:t>
      </w:r>
      <w:proofErr w:type="spellEnd"/>
      <w:r w:rsidRPr="00655EFC">
        <w:rPr>
          <w:rFonts w:cs="Arial"/>
          <w:b w:val="0"/>
          <w:bCs/>
          <w:sz w:val="22"/>
          <w:szCs w:val="22"/>
        </w:rPr>
        <w:t xml:space="preserve"> </w:t>
      </w:r>
      <w:bookmarkEnd w:id="11"/>
      <w:r w:rsidRPr="00655EFC">
        <w:rPr>
          <w:rFonts w:cs="Arial"/>
          <w:b w:val="0"/>
          <w:bCs/>
          <w:sz w:val="22"/>
          <w:szCs w:val="22"/>
        </w:rPr>
        <w:t>nie jest podmiotowym środkiem dowodowym i stanowi dowód potwierdzający brak podstaw wykluczenia i</w:t>
      </w:r>
      <w:r w:rsidR="00622C65">
        <w:rPr>
          <w:rFonts w:cs="Arial"/>
          <w:b w:val="0"/>
          <w:bCs/>
          <w:sz w:val="22"/>
          <w:szCs w:val="22"/>
          <w:lang w:val="pl-PL"/>
        </w:rPr>
        <w:t> </w:t>
      </w:r>
      <w:r w:rsidRPr="00655EFC">
        <w:rPr>
          <w:rFonts w:cs="Arial"/>
          <w:b w:val="0"/>
          <w:bCs/>
          <w:sz w:val="22"/>
          <w:szCs w:val="22"/>
        </w:rPr>
        <w:t>spełnianie warunków udziału w postępowaniu na dzień składania ofert</w:t>
      </w:r>
      <w:r w:rsidR="004A0047">
        <w:rPr>
          <w:rFonts w:cs="Arial"/>
          <w:b w:val="0"/>
          <w:bCs/>
          <w:sz w:val="22"/>
          <w:szCs w:val="22"/>
          <w:lang w:val="pl-PL"/>
        </w:rPr>
        <w:t>, tymczasowo zastępuje wymagane przez Zamawiającego podmiotowe środki dowodowe.</w:t>
      </w:r>
    </w:p>
    <w:p w14:paraId="41A34650" w14:textId="5C38C27F" w:rsidR="00655EFC" w:rsidRPr="009E2D88" w:rsidRDefault="00655EFC" w:rsidP="003D7EDD">
      <w:pPr>
        <w:pStyle w:val="Nagwek2"/>
        <w:keepNext w:val="0"/>
        <w:numPr>
          <w:ilvl w:val="1"/>
          <w:numId w:val="43"/>
        </w:numPr>
        <w:tabs>
          <w:tab w:val="num" w:pos="680"/>
        </w:tabs>
        <w:spacing w:line="276" w:lineRule="auto"/>
        <w:jc w:val="both"/>
        <w:rPr>
          <w:rFonts w:cs="Arial"/>
          <w:b w:val="0"/>
          <w:bCs/>
          <w:sz w:val="22"/>
          <w:szCs w:val="22"/>
        </w:rPr>
      </w:pPr>
      <w:r w:rsidRPr="00655EFC">
        <w:rPr>
          <w:rFonts w:cs="Arial"/>
          <w:b w:val="0"/>
          <w:bCs/>
          <w:sz w:val="22"/>
          <w:szCs w:val="22"/>
        </w:rPr>
        <w:lastRenderedPageBreak/>
        <w:t xml:space="preserve">Oświadczenie, o którym mowa w pkt </w:t>
      </w:r>
      <w:r>
        <w:rPr>
          <w:rFonts w:cs="Arial"/>
          <w:b w:val="0"/>
          <w:bCs/>
          <w:sz w:val="22"/>
          <w:szCs w:val="22"/>
          <w:lang w:val="pl-PL"/>
        </w:rPr>
        <w:t>2</w:t>
      </w:r>
      <w:r w:rsidR="00291CB1">
        <w:rPr>
          <w:rFonts w:cs="Arial"/>
          <w:b w:val="0"/>
          <w:bCs/>
          <w:sz w:val="22"/>
          <w:szCs w:val="22"/>
          <w:lang w:val="pl-PL"/>
        </w:rPr>
        <w:t>,</w:t>
      </w:r>
      <w:r w:rsidRPr="00655EFC">
        <w:rPr>
          <w:rFonts w:cs="Arial"/>
          <w:b w:val="0"/>
          <w:bCs/>
          <w:sz w:val="22"/>
          <w:szCs w:val="22"/>
        </w:rPr>
        <w:t xml:space="preserve"> </w:t>
      </w:r>
      <w:r w:rsidRPr="009E2D88">
        <w:rPr>
          <w:rFonts w:cs="Arial"/>
          <w:b w:val="0"/>
          <w:bCs/>
          <w:sz w:val="22"/>
          <w:szCs w:val="22"/>
        </w:rPr>
        <w:t>Wykonawca zobowiązany jest złożyć</w:t>
      </w:r>
      <w:r w:rsidRPr="009E2D88">
        <w:rPr>
          <w:rFonts w:cs="Arial"/>
          <w:b w:val="0"/>
          <w:bCs/>
          <w:sz w:val="22"/>
          <w:szCs w:val="22"/>
          <w:lang w:val="pl-PL"/>
        </w:rPr>
        <w:t xml:space="preserve"> wraz z ofertą</w:t>
      </w:r>
      <w:r w:rsidRPr="009E2D88">
        <w:rPr>
          <w:rFonts w:cs="Arial"/>
          <w:b w:val="0"/>
          <w:bCs/>
          <w:sz w:val="22"/>
          <w:szCs w:val="22"/>
        </w:rPr>
        <w:t>,</w:t>
      </w:r>
      <w:r w:rsidRPr="009E2D88">
        <w:rPr>
          <w:rFonts w:cs="Arial"/>
          <w:b w:val="0"/>
          <w:bCs/>
          <w:sz w:val="22"/>
          <w:szCs w:val="22"/>
          <w:lang w:val="pl-PL"/>
        </w:rPr>
        <w:t xml:space="preserve"> </w:t>
      </w:r>
      <w:r w:rsidRPr="009E2D88">
        <w:rPr>
          <w:rFonts w:cs="Arial"/>
          <w:b w:val="0"/>
          <w:bCs/>
          <w:sz w:val="22"/>
          <w:szCs w:val="22"/>
        </w:rPr>
        <w:t xml:space="preserve"> zgodnie ze wzorem, który stanowi </w:t>
      </w:r>
      <w:r w:rsidRPr="009E2D88">
        <w:rPr>
          <w:rFonts w:cs="Arial"/>
          <w:b w:val="0"/>
          <w:bCs/>
          <w:sz w:val="22"/>
          <w:szCs w:val="22"/>
          <w:lang w:val="pl-PL"/>
        </w:rPr>
        <w:t>Załącznik nr 2</w:t>
      </w:r>
      <w:r w:rsidRPr="009E2D88">
        <w:rPr>
          <w:rFonts w:cs="Arial"/>
          <w:b w:val="0"/>
          <w:bCs/>
          <w:sz w:val="22"/>
          <w:szCs w:val="22"/>
        </w:rPr>
        <w:t>.</w:t>
      </w:r>
    </w:p>
    <w:p w14:paraId="29B0D057" w14:textId="59C087F9" w:rsidR="00EC0FEA" w:rsidRPr="009E2D88" w:rsidRDefault="00EC0FEA" w:rsidP="003D7EDD">
      <w:pPr>
        <w:pStyle w:val="Akapitzlist"/>
        <w:numPr>
          <w:ilvl w:val="1"/>
          <w:numId w:val="43"/>
        </w:numPr>
        <w:spacing w:line="276" w:lineRule="auto"/>
        <w:jc w:val="both"/>
        <w:rPr>
          <w:rFonts w:ascii="Arial" w:hAnsi="Arial" w:cs="Arial"/>
          <w:bCs/>
          <w:sz w:val="22"/>
          <w:szCs w:val="22"/>
          <w:lang w:val="x-none"/>
        </w:rPr>
      </w:pPr>
      <w:r w:rsidRPr="009E2D88">
        <w:rPr>
          <w:rFonts w:ascii="Arial" w:hAnsi="Arial" w:cs="Arial"/>
          <w:bCs/>
          <w:sz w:val="22"/>
          <w:szCs w:val="22"/>
          <w:lang w:val="x-none"/>
        </w:rPr>
        <w:t xml:space="preserve">Zamawiający przed wyborem najkorzystniejszej oferty, wezwie Wykonawcę, którego oferta została najwyżej oceniona do złożenia w wyznaczonym, nie krótszym niż </w:t>
      </w:r>
      <w:r w:rsidR="00144A81" w:rsidRPr="009E2D88">
        <w:rPr>
          <w:rFonts w:ascii="Arial" w:hAnsi="Arial" w:cs="Arial"/>
          <w:bCs/>
          <w:sz w:val="22"/>
          <w:szCs w:val="22"/>
        </w:rPr>
        <w:t>5</w:t>
      </w:r>
      <w:r w:rsidRPr="009E2D88">
        <w:rPr>
          <w:rFonts w:ascii="Arial" w:hAnsi="Arial" w:cs="Arial"/>
          <w:bCs/>
          <w:sz w:val="22"/>
          <w:szCs w:val="22"/>
          <w:lang w:val="x-none"/>
        </w:rPr>
        <w:t xml:space="preserve"> dni terminie, aktualnych na dzień złożenia:</w:t>
      </w:r>
    </w:p>
    <w:p w14:paraId="42FCCC88" w14:textId="69C9F539" w:rsidR="006117B7" w:rsidRPr="00AD7029" w:rsidRDefault="006117B7" w:rsidP="003D7EDD">
      <w:pPr>
        <w:pStyle w:val="Akapitzlist"/>
        <w:numPr>
          <w:ilvl w:val="0"/>
          <w:numId w:val="63"/>
        </w:numPr>
        <w:spacing w:line="276" w:lineRule="auto"/>
        <w:jc w:val="both"/>
        <w:rPr>
          <w:rFonts w:ascii="Arial" w:hAnsi="Arial" w:cs="Arial"/>
          <w:bCs/>
          <w:sz w:val="22"/>
          <w:szCs w:val="22"/>
          <w:lang w:val="x-none"/>
        </w:rPr>
      </w:pPr>
      <w:r w:rsidRPr="006117B7">
        <w:rPr>
          <w:rFonts w:ascii="Arial" w:hAnsi="Arial" w:cs="Arial"/>
          <w:bCs/>
          <w:sz w:val="22"/>
          <w:szCs w:val="22"/>
          <w:lang w:val="x-none"/>
        </w:rPr>
        <w:t>w celu potwierdzenia braku podstaw wykluczenia z udziału w postępowaniu</w:t>
      </w:r>
      <w:r>
        <w:rPr>
          <w:rFonts w:ascii="Arial" w:hAnsi="Arial" w:cs="Arial"/>
          <w:bCs/>
          <w:sz w:val="22"/>
          <w:szCs w:val="22"/>
          <w:lang w:val="x-none"/>
        </w:rPr>
        <w:br/>
      </w:r>
      <w:r w:rsidRPr="006117B7">
        <w:rPr>
          <w:rFonts w:ascii="Arial" w:hAnsi="Arial" w:cs="Arial"/>
          <w:bCs/>
          <w:sz w:val="22"/>
          <w:szCs w:val="22"/>
          <w:lang w:val="x-none"/>
        </w:rPr>
        <w:t>o udzielenie zamówienia Wykonawca składa oświadczenie Wykonawcy</w:t>
      </w:r>
      <w:r>
        <w:rPr>
          <w:rFonts w:ascii="Arial" w:hAnsi="Arial" w:cs="Arial"/>
          <w:bCs/>
          <w:sz w:val="22"/>
          <w:szCs w:val="22"/>
          <w:lang w:val="x-none"/>
        </w:rPr>
        <w:br/>
      </w:r>
      <w:r w:rsidRPr="006117B7">
        <w:rPr>
          <w:rFonts w:ascii="Arial" w:hAnsi="Arial" w:cs="Arial"/>
          <w:bCs/>
          <w:sz w:val="22"/>
          <w:szCs w:val="22"/>
          <w:lang w:val="x-none"/>
        </w:rPr>
        <w:t xml:space="preserve">o aktualności informacji zawartych w oświadczeniu, o którym </w:t>
      </w:r>
      <w:r w:rsidRPr="00AD7029">
        <w:rPr>
          <w:rFonts w:ascii="Arial" w:hAnsi="Arial" w:cs="Arial"/>
          <w:bCs/>
          <w:sz w:val="22"/>
          <w:szCs w:val="22"/>
          <w:lang w:val="x-none"/>
        </w:rPr>
        <w:t xml:space="preserve">mowa w art. 125 ust. 1 ustawy </w:t>
      </w:r>
      <w:proofErr w:type="spellStart"/>
      <w:r w:rsidRPr="00AD7029">
        <w:rPr>
          <w:rFonts w:ascii="Arial" w:hAnsi="Arial" w:cs="Arial"/>
          <w:bCs/>
          <w:sz w:val="22"/>
          <w:szCs w:val="22"/>
          <w:lang w:val="x-none"/>
        </w:rPr>
        <w:t>Pzp</w:t>
      </w:r>
      <w:proofErr w:type="spellEnd"/>
      <w:r w:rsidRPr="00AD7029">
        <w:rPr>
          <w:rFonts w:ascii="Arial" w:hAnsi="Arial" w:cs="Arial"/>
          <w:bCs/>
          <w:sz w:val="22"/>
          <w:szCs w:val="22"/>
          <w:lang w:val="x-none"/>
        </w:rPr>
        <w:t xml:space="preserve">, zgodnie z wzorem, który stanowi Załącznik nr </w:t>
      </w:r>
      <w:r w:rsidR="00AD7029" w:rsidRPr="00AD7029">
        <w:rPr>
          <w:rFonts w:ascii="Arial" w:hAnsi="Arial" w:cs="Arial"/>
          <w:bCs/>
          <w:sz w:val="22"/>
          <w:szCs w:val="22"/>
        </w:rPr>
        <w:t>7</w:t>
      </w:r>
      <w:r w:rsidRPr="00AD7029">
        <w:rPr>
          <w:rFonts w:ascii="Arial" w:hAnsi="Arial" w:cs="Arial"/>
          <w:bCs/>
          <w:sz w:val="22"/>
          <w:szCs w:val="22"/>
          <w:lang w:val="x-none"/>
        </w:rPr>
        <w:t xml:space="preserve"> do SWZ, (oświadczenie składa Wykonawca/Wykonawca występujący wspólnie//podmiot udostepniający zasoby</w:t>
      </w:r>
      <w:r w:rsidR="00D4699C">
        <w:rPr>
          <w:rFonts w:ascii="Arial" w:hAnsi="Arial" w:cs="Arial"/>
          <w:bCs/>
          <w:sz w:val="22"/>
          <w:szCs w:val="22"/>
        </w:rPr>
        <w:t>),</w:t>
      </w:r>
    </w:p>
    <w:p w14:paraId="47A98882" w14:textId="40E32C41" w:rsidR="006117B7" w:rsidRPr="00AD7029" w:rsidRDefault="006117B7" w:rsidP="003D7EDD">
      <w:pPr>
        <w:pStyle w:val="Akapitzlist"/>
        <w:numPr>
          <w:ilvl w:val="0"/>
          <w:numId w:val="63"/>
        </w:numPr>
        <w:spacing w:line="276" w:lineRule="auto"/>
        <w:jc w:val="both"/>
        <w:rPr>
          <w:rFonts w:ascii="Arial" w:hAnsi="Arial" w:cs="Arial"/>
          <w:bCs/>
          <w:sz w:val="22"/>
          <w:szCs w:val="22"/>
          <w:lang w:val="x-none"/>
        </w:rPr>
      </w:pPr>
      <w:r w:rsidRPr="00AD7029">
        <w:rPr>
          <w:rFonts w:ascii="Arial" w:hAnsi="Arial" w:cs="Arial"/>
          <w:bCs/>
          <w:sz w:val="22"/>
          <w:szCs w:val="22"/>
          <w:lang w:val="x-none"/>
        </w:rPr>
        <w:t>w celu potwierdzenia spełniania warunk</w:t>
      </w:r>
      <w:r w:rsidRPr="00AD7029">
        <w:rPr>
          <w:rFonts w:ascii="Arial" w:hAnsi="Arial" w:cs="Arial"/>
          <w:bCs/>
          <w:sz w:val="22"/>
          <w:szCs w:val="22"/>
        </w:rPr>
        <w:t>u</w:t>
      </w:r>
      <w:r w:rsidRPr="00AD7029">
        <w:rPr>
          <w:rFonts w:ascii="Arial" w:hAnsi="Arial" w:cs="Arial"/>
          <w:bCs/>
          <w:sz w:val="22"/>
          <w:szCs w:val="22"/>
          <w:lang w:val="x-none"/>
        </w:rPr>
        <w:t xml:space="preserve"> udziału w postępowaniu określon</w:t>
      </w:r>
      <w:r w:rsidRPr="00AD7029">
        <w:rPr>
          <w:rFonts w:ascii="Arial" w:hAnsi="Arial" w:cs="Arial"/>
          <w:bCs/>
          <w:sz w:val="22"/>
          <w:szCs w:val="22"/>
        </w:rPr>
        <w:t>ego</w:t>
      </w:r>
      <w:r w:rsidRPr="00AD7029">
        <w:rPr>
          <w:rFonts w:ascii="Arial" w:hAnsi="Arial" w:cs="Arial"/>
          <w:bCs/>
          <w:sz w:val="22"/>
          <w:szCs w:val="22"/>
          <w:lang w:val="x-none"/>
        </w:rPr>
        <w:t xml:space="preserve"> </w:t>
      </w:r>
    </w:p>
    <w:p w14:paraId="3033985F" w14:textId="296F46A9" w:rsidR="006117B7" w:rsidRPr="006117B7" w:rsidRDefault="006117B7" w:rsidP="006117B7">
      <w:pPr>
        <w:pStyle w:val="Akapitzlist"/>
        <w:spacing w:line="276" w:lineRule="auto"/>
        <w:ind w:left="1080"/>
        <w:jc w:val="both"/>
        <w:rPr>
          <w:rFonts w:ascii="Arial" w:hAnsi="Arial" w:cs="Arial"/>
          <w:bCs/>
          <w:sz w:val="22"/>
          <w:szCs w:val="22"/>
          <w:lang w:val="x-none"/>
        </w:rPr>
      </w:pPr>
      <w:r w:rsidRPr="00AD7029">
        <w:rPr>
          <w:rFonts w:ascii="Arial" w:hAnsi="Arial" w:cs="Arial"/>
          <w:bCs/>
          <w:sz w:val="22"/>
          <w:szCs w:val="22"/>
          <w:lang w:val="x-none"/>
        </w:rPr>
        <w:t>w SWZ - wykazu dostaw</w:t>
      </w:r>
      <w:r w:rsidRPr="00AD7029">
        <w:rPr>
          <w:rFonts w:ascii="Arial" w:hAnsi="Arial" w:cs="Arial"/>
          <w:bCs/>
          <w:sz w:val="22"/>
          <w:szCs w:val="22"/>
        </w:rPr>
        <w:t xml:space="preserve"> </w:t>
      </w:r>
      <w:r w:rsidR="00F364EB" w:rsidRPr="00AD7029">
        <w:rPr>
          <w:rFonts w:ascii="Arial" w:hAnsi="Arial" w:cs="Arial"/>
          <w:bCs/>
          <w:sz w:val="22"/>
          <w:szCs w:val="22"/>
        </w:rPr>
        <w:t>(</w:t>
      </w:r>
      <w:proofErr w:type="spellStart"/>
      <w:r w:rsidR="00C91FA6">
        <w:rPr>
          <w:rFonts w:ascii="Arial" w:hAnsi="Arial" w:cs="Arial"/>
          <w:bCs/>
          <w:sz w:val="22"/>
          <w:szCs w:val="22"/>
        </w:rPr>
        <w:t>spo</w:t>
      </w:r>
      <w:proofErr w:type="spellEnd"/>
      <w:r w:rsidRPr="00AD7029">
        <w:rPr>
          <w:rFonts w:ascii="Arial" w:hAnsi="Arial" w:cs="Arial"/>
          <w:bCs/>
          <w:sz w:val="22"/>
          <w:szCs w:val="22"/>
          <w:lang w:val="x-none"/>
        </w:rPr>
        <w:t xml:space="preserve">rządzonego wg wzoru stanowiącego załącznik nr </w:t>
      </w:r>
      <w:r w:rsidR="00AD7029" w:rsidRPr="00AD7029">
        <w:rPr>
          <w:rFonts w:ascii="Arial" w:hAnsi="Arial" w:cs="Arial"/>
          <w:bCs/>
          <w:sz w:val="22"/>
          <w:szCs w:val="22"/>
        </w:rPr>
        <w:t xml:space="preserve">6 </w:t>
      </w:r>
      <w:r w:rsidRPr="00AD7029">
        <w:rPr>
          <w:rFonts w:ascii="Arial" w:hAnsi="Arial" w:cs="Arial"/>
          <w:bCs/>
          <w:sz w:val="22"/>
          <w:szCs w:val="22"/>
          <w:lang w:val="x-none"/>
        </w:rPr>
        <w:t>do SWZ) wykonanych, a w przypadku świadczeń powtarzających się lub ciągłych</w:t>
      </w:r>
      <w:r w:rsidRPr="006117B7">
        <w:rPr>
          <w:rFonts w:ascii="Arial" w:hAnsi="Arial" w:cs="Arial"/>
          <w:bCs/>
          <w:sz w:val="22"/>
          <w:szCs w:val="22"/>
          <w:lang w:val="x-none"/>
        </w:rPr>
        <w:t xml:space="preserve"> również wykonywanych, w okresie ostatnich trzech lat, a jeżeli okres prowadzenia działalnoś</w:t>
      </w:r>
      <w:r w:rsidR="00F364EB">
        <w:rPr>
          <w:rFonts w:ascii="Arial" w:hAnsi="Arial" w:cs="Arial"/>
          <w:bCs/>
          <w:sz w:val="22"/>
          <w:szCs w:val="22"/>
          <w:lang w:val="x-none"/>
        </w:rPr>
        <w:t>ci jest krótszy - w tym okresie</w:t>
      </w:r>
      <w:r w:rsidRPr="006117B7">
        <w:rPr>
          <w:rFonts w:ascii="Arial" w:hAnsi="Arial" w:cs="Arial"/>
          <w:bCs/>
          <w:sz w:val="22"/>
          <w:szCs w:val="22"/>
          <w:lang w:val="x-none"/>
        </w:rPr>
        <w:t xml:space="preserv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t>
      </w:r>
      <w:r w:rsidR="00F364EB">
        <w:rPr>
          <w:rFonts w:ascii="Arial" w:hAnsi="Arial" w:cs="Arial"/>
          <w:bCs/>
          <w:sz w:val="22"/>
          <w:szCs w:val="22"/>
          <w:lang w:val="x-none"/>
        </w:rPr>
        <w:br/>
      </w:r>
      <w:r w:rsidRPr="006117B7">
        <w:rPr>
          <w:rFonts w:ascii="Arial" w:hAnsi="Arial" w:cs="Arial"/>
          <w:bCs/>
          <w:sz w:val="22"/>
          <w:szCs w:val="22"/>
          <w:lang w:val="x-none"/>
        </w:rPr>
        <w:t>w przypadku świadczeń powtarzających się lub ciągłych nadal wykonywanych referencje bądź inne dokumenty potwierdzające ich należyte wykonywanie powinny być wystawione w okresie ostatnich 3 miesięcy.</w:t>
      </w:r>
    </w:p>
    <w:p w14:paraId="400D2A54" w14:textId="7AC6E0F6" w:rsidR="00655EFC" w:rsidRPr="002E6A30" w:rsidRDefault="00655EFC" w:rsidP="003D7EDD">
      <w:pPr>
        <w:pStyle w:val="Nagwek2"/>
        <w:keepNext w:val="0"/>
        <w:numPr>
          <w:ilvl w:val="1"/>
          <w:numId w:val="43"/>
        </w:numPr>
        <w:spacing w:line="276" w:lineRule="auto"/>
        <w:jc w:val="both"/>
        <w:rPr>
          <w:rFonts w:cs="Arial"/>
          <w:b w:val="0"/>
          <w:bCs/>
          <w:sz w:val="22"/>
          <w:szCs w:val="22"/>
        </w:rPr>
      </w:pPr>
      <w:r w:rsidRPr="0053496B">
        <w:rPr>
          <w:rFonts w:cs="Arial"/>
          <w:b w:val="0"/>
          <w:bCs/>
          <w:sz w:val="22"/>
          <w:szCs w:val="22"/>
        </w:rPr>
        <w:t xml:space="preserve">Jeżeli zachodzą uzasadnione </w:t>
      </w:r>
      <w:r w:rsidRPr="0053496B">
        <w:rPr>
          <w:rFonts w:cs="Arial"/>
          <w:b w:val="0"/>
          <w:bCs/>
          <w:sz w:val="22"/>
          <w:szCs w:val="22"/>
          <w:lang w:val="pl-PL"/>
        </w:rPr>
        <w:t>podstawy do uznania, że złożone uprzednio podmiotowe</w:t>
      </w:r>
      <w:r w:rsidRPr="002E6A30">
        <w:rPr>
          <w:rFonts w:cs="Arial"/>
          <w:b w:val="0"/>
          <w:bCs/>
          <w:sz w:val="22"/>
          <w:szCs w:val="22"/>
          <w:lang w:val="pl-PL"/>
        </w:rPr>
        <w:t xml:space="preserve"> środki dowodowe nie są już aktualne, </w:t>
      </w:r>
      <w:r w:rsidR="00291CB1" w:rsidRPr="002E6A30">
        <w:rPr>
          <w:rFonts w:cs="Arial"/>
          <w:b w:val="0"/>
          <w:bCs/>
          <w:sz w:val="22"/>
          <w:szCs w:val="22"/>
          <w:lang w:val="pl-PL"/>
        </w:rPr>
        <w:t>Z</w:t>
      </w:r>
      <w:r w:rsidRPr="002E6A30">
        <w:rPr>
          <w:rFonts w:cs="Arial"/>
          <w:b w:val="0"/>
          <w:bCs/>
          <w:sz w:val="22"/>
          <w:szCs w:val="22"/>
          <w:lang w:val="pl-PL"/>
        </w:rPr>
        <w:t xml:space="preserve">amawiający może w każdym czasie wezwać </w:t>
      </w:r>
      <w:r w:rsidR="00291CB1" w:rsidRPr="002E6A30">
        <w:rPr>
          <w:rFonts w:cs="Arial"/>
          <w:b w:val="0"/>
          <w:bCs/>
          <w:sz w:val="22"/>
          <w:szCs w:val="22"/>
          <w:lang w:val="pl-PL"/>
        </w:rPr>
        <w:t>W</w:t>
      </w:r>
      <w:r w:rsidRPr="002E6A30">
        <w:rPr>
          <w:rFonts w:cs="Arial"/>
          <w:b w:val="0"/>
          <w:bCs/>
          <w:sz w:val="22"/>
          <w:szCs w:val="22"/>
          <w:lang w:val="pl-PL"/>
        </w:rPr>
        <w:t>ykonawcę lub</w:t>
      </w:r>
      <w:r w:rsidR="00291CB1" w:rsidRPr="002E6A30">
        <w:rPr>
          <w:rFonts w:cs="Arial"/>
          <w:b w:val="0"/>
          <w:bCs/>
          <w:sz w:val="22"/>
          <w:szCs w:val="22"/>
          <w:lang w:val="pl-PL"/>
        </w:rPr>
        <w:t xml:space="preserve"> W</w:t>
      </w:r>
      <w:r w:rsidRPr="002E6A30">
        <w:rPr>
          <w:rFonts w:cs="Arial"/>
          <w:b w:val="0"/>
          <w:bCs/>
          <w:sz w:val="22"/>
          <w:szCs w:val="22"/>
          <w:lang w:val="pl-PL"/>
        </w:rPr>
        <w:t>ykonawców do złożenia</w:t>
      </w:r>
      <w:r w:rsidRPr="002E6A30">
        <w:rPr>
          <w:rFonts w:cs="Arial"/>
          <w:b w:val="0"/>
          <w:bCs/>
          <w:sz w:val="22"/>
          <w:szCs w:val="22"/>
        </w:rPr>
        <w:t xml:space="preserve"> wszystkich lub niektórych podmiotowych środków dowodowych, aktualnych na dzień ich złożenia</w:t>
      </w:r>
      <w:r w:rsidR="008F7043">
        <w:rPr>
          <w:rFonts w:cs="Arial"/>
          <w:b w:val="0"/>
          <w:bCs/>
          <w:sz w:val="22"/>
          <w:szCs w:val="22"/>
          <w:lang w:val="pl-PL"/>
        </w:rPr>
        <w:t>.</w:t>
      </w:r>
    </w:p>
    <w:p w14:paraId="15747E63" w14:textId="4055D3FE" w:rsidR="00655EFC" w:rsidRPr="00EE3DC3" w:rsidRDefault="00655EFC" w:rsidP="003D7EDD">
      <w:pPr>
        <w:pStyle w:val="Nagwek2"/>
        <w:keepNext w:val="0"/>
        <w:numPr>
          <w:ilvl w:val="1"/>
          <w:numId w:val="43"/>
        </w:numPr>
        <w:tabs>
          <w:tab w:val="num" w:pos="680"/>
        </w:tabs>
        <w:spacing w:line="276" w:lineRule="auto"/>
        <w:jc w:val="both"/>
        <w:rPr>
          <w:rFonts w:cs="Arial"/>
          <w:b w:val="0"/>
          <w:bCs/>
          <w:sz w:val="22"/>
          <w:szCs w:val="22"/>
        </w:rPr>
      </w:pPr>
      <w:r w:rsidRPr="00EE3DC3">
        <w:rPr>
          <w:rFonts w:cs="Arial"/>
          <w:b w:val="0"/>
          <w:bCs/>
          <w:sz w:val="22"/>
          <w:szCs w:val="22"/>
        </w:rPr>
        <w:t xml:space="preserve">Jeżeli złożone przez Wykonawcę </w:t>
      </w:r>
      <w:r w:rsidR="008A25B5">
        <w:rPr>
          <w:rFonts w:cs="Arial"/>
          <w:b w:val="0"/>
          <w:bCs/>
          <w:sz w:val="22"/>
          <w:szCs w:val="22"/>
          <w:lang w:val="pl-PL"/>
        </w:rPr>
        <w:t>o</w:t>
      </w:r>
      <w:r w:rsidR="008A25B5" w:rsidRPr="008A25B5">
        <w:rPr>
          <w:rFonts w:cs="Arial"/>
          <w:b w:val="0"/>
          <w:bCs/>
          <w:sz w:val="22"/>
          <w:szCs w:val="22"/>
        </w:rPr>
        <w:t xml:space="preserve">świadczenie, o którym mowa w art. 125 ust. 1 ustawy </w:t>
      </w:r>
      <w:proofErr w:type="spellStart"/>
      <w:r w:rsidR="008A25B5" w:rsidRPr="008A25B5">
        <w:rPr>
          <w:rFonts w:cs="Arial"/>
          <w:b w:val="0"/>
          <w:bCs/>
          <w:sz w:val="22"/>
          <w:szCs w:val="22"/>
        </w:rPr>
        <w:t>Pzp</w:t>
      </w:r>
      <w:proofErr w:type="spellEnd"/>
      <w:r w:rsidRPr="00EE3DC3">
        <w:rPr>
          <w:rFonts w:cs="Arial"/>
          <w:b w:val="0"/>
          <w:bCs/>
          <w:sz w:val="22"/>
          <w:szCs w:val="22"/>
        </w:rPr>
        <w:t>, lub podmiotowe środki dowodowe budzą wątpliwości Zamawiającego, może on zwrócić się bezpośrednio do podmiotu, który jest w posiadaniu informacji lub dokumentów istotnych w tym zakresie dla oceny spełniania przez Wykonawcę warunków udziału w</w:t>
      </w:r>
      <w:r w:rsidR="00622C65">
        <w:rPr>
          <w:rFonts w:cs="Arial"/>
          <w:b w:val="0"/>
          <w:bCs/>
          <w:sz w:val="22"/>
          <w:szCs w:val="22"/>
          <w:lang w:val="pl-PL"/>
        </w:rPr>
        <w:t> </w:t>
      </w:r>
      <w:r w:rsidRPr="00EE3DC3">
        <w:rPr>
          <w:rFonts w:cs="Arial"/>
          <w:b w:val="0"/>
          <w:bCs/>
          <w:sz w:val="22"/>
          <w:szCs w:val="22"/>
        </w:rPr>
        <w:t>postępowaniu lub braku podstaw wykluczenia, o przedstawienie takich informacji lub dokumentów.</w:t>
      </w:r>
    </w:p>
    <w:p w14:paraId="31216B2A" w14:textId="0960BFD4" w:rsidR="00655EFC" w:rsidRPr="00EE3DC3" w:rsidRDefault="00655EFC" w:rsidP="003D7EDD">
      <w:pPr>
        <w:pStyle w:val="Nagwek2"/>
        <w:keepNext w:val="0"/>
        <w:numPr>
          <w:ilvl w:val="1"/>
          <w:numId w:val="43"/>
        </w:numPr>
        <w:tabs>
          <w:tab w:val="num" w:pos="680"/>
        </w:tabs>
        <w:spacing w:line="276" w:lineRule="auto"/>
        <w:jc w:val="both"/>
        <w:rPr>
          <w:rFonts w:cs="Arial"/>
          <w:b w:val="0"/>
          <w:bCs/>
          <w:sz w:val="22"/>
          <w:szCs w:val="22"/>
        </w:rPr>
      </w:pPr>
      <w:r w:rsidRPr="00EE3DC3">
        <w:rPr>
          <w:rFonts w:cs="Arial"/>
          <w:b w:val="0"/>
          <w:bCs/>
          <w:sz w:val="22"/>
          <w:szCs w:val="22"/>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w:t>
      </w:r>
      <w:r w:rsidR="00622C65">
        <w:rPr>
          <w:rFonts w:cs="Arial"/>
          <w:b w:val="0"/>
          <w:bCs/>
          <w:sz w:val="22"/>
          <w:szCs w:val="22"/>
          <w:lang w:val="pl-PL"/>
        </w:rPr>
        <w:t> </w:t>
      </w:r>
      <w:r w:rsidRPr="00EE3DC3">
        <w:rPr>
          <w:rFonts w:cs="Arial"/>
          <w:b w:val="0"/>
          <w:bCs/>
          <w:sz w:val="22"/>
          <w:szCs w:val="22"/>
        </w:rPr>
        <w:t>oświadczeniu, o którym mowa w pkt 2, dane umożliwiające dostęp do tych środków. W</w:t>
      </w:r>
      <w:r w:rsidR="00622C65">
        <w:rPr>
          <w:rFonts w:cs="Arial"/>
          <w:b w:val="0"/>
          <w:bCs/>
          <w:sz w:val="22"/>
          <w:szCs w:val="22"/>
          <w:lang w:val="pl-PL"/>
        </w:rPr>
        <w:t> </w:t>
      </w:r>
      <w:r w:rsidRPr="00EE3DC3">
        <w:rPr>
          <w:rFonts w:cs="Arial"/>
          <w:b w:val="0"/>
          <w:bCs/>
          <w:sz w:val="22"/>
          <w:szCs w:val="22"/>
        </w:rPr>
        <w:t xml:space="preserve">przypadku wskazania przez Wykonawcę dostępności podmiotowych środków dowodowych pod określonymi adresami internetowymi ogólnodostępnych i bezpłatnych baz danych, Zamawiający może żądać od </w:t>
      </w:r>
      <w:r w:rsidR="00351C3E" w:rsidRPr="00B627EA">
        <w:rPr>
          <w:rFonts w:cs="Arial"/>
          <w:b w:val="0"/>
          <w:bCs/>
          <w:sz w:val="22"/>
          <w:szCs w:val="22"/>
          <w:lang w:val="pl-PL"/>
        </w:rPr>
        <w:t>W</w:t>
      </w:r>
      <w:r w:rsidRPr="00B627EA">
        <w:rPr>
          <w:rFonts w:cs="Arial"/>
          <w:b w:val="0"/>
          <w:bCs/>
          <w:sz w:val="22"/>
          <w:szCs w:val="22"/>
          <w:lang w:val="pl-PL"/>
        </w:rPr>
        <w:t>ykonawcy przedstawienia</w:t>
      </w:r>
      <w:r w:rsidRPr="00EE3DC3">
        <w:rPr>
          <w:rFonts w:cs="Arial"/>
          <w:b w:val="0"/>
          <w:bCs/>
          <w:sz w:val="22"/>
          <w:szCs w:val="22"/>
        </w:rPr>
        <w:t xml:space="preserve"> tłumaczenia na język polski pobranych samodzielnie przez Zamawiającego podmiotowych środków dowodowych.</w:t>
      </w:r>
    </w:p>
    <w:p w14:paraId="6E25AFDE" w14:textId="0258B475" w:rsidR="003666F3" w:rsidRPr="00887FC7" w:rsidRDefault="00655EFC" w:rsidP="003666F3">
      <w:pPr>
        <w:pStyle w:val="Nagwek2"/>
        <w:keepNext w:val="0"/>
        <w:numPr>
          <w:ilvl w:val="1"/>
          <w:numId w:val="43"/>
        </w:numPr>
        <w:tabs>
          <w:tab w:val="num" w:pos="680"/>
        </w:tabs>
        <w:spacing w:line="276" w:lineRule="auto"/>
        <w:jc w:val="both"/>
        <w:rPr>
          <w:rFonts w:cs="Arial"/>
          <w:b w:val="0"/>
          <w:bCs/>
          <w:sz w:val="22"/>
          <w:szCs w:val="22"/>
        </w:rPr>
      </w:pPr>
      <w:r w:rsidRPr="009833A9">
        <w:rPr>
          <w:rFonts w:cs="Arial"/>
          <w:b w:val="0"/>
          <w:bCs/>
          <w:sz w:val="22"/>
          <w:szCs w:val="22"/>
        </w:rPr>
        <w:t xml:space="preserve">Wykonawca nie jest zobowiązany do złożenia podmiotowych środków dowodowych, które Zamawiający posiada, jeżeli Wykonawca wskaże te środki oraz potwierdzi ich </w:t>
      </w:r>
      <w:r w:rsidRPr="009833A9">
        <w:rPr>
          <w:rFonts w:cs="Arial"/>
          <w:b w:val="0"/>
          <w:bCs/>
          <w:sz w:val="22"/>
          <w:szCs w:val="22"/>
        </w:rPr>
        <w:lastRenderedPageBreak/>
        <w:t>prawidłowość</w:t>
      </w:r>
      <w:r w:rsidR="00BB4F3C" w:rsidRPr="009833A9">
        <w:rPr>
          <w:rFonts w:cs="Arial"/>
          <w:b w:val="0"/>
          <w:bCs/>
          <w:sz w:val="22"/>
          <w:szCs w:val="22"/>
          <w:lang w:val="pl-PL"/>
        </w:rPr>
        <w:t> </w:t>
      </w:r>
      <w:r w:rsidRPr="009833A9">
        <w:rPr>
          <w:rFonts w:cs="Arial"/>
          <w:b w:val="0"/>
          <w:bCs/>
          <w:sz w:val="22"/>
          <w:szCs w:val="22"/>
        </w:rPr>
        <w:t>i</w:t>
      </w:r>
      <w:r w:rsidR="00BB4F3C" w:rsidRPr="009833A9">
        <w:rPr>
          <w:rFonts w:cs="Arial"/>
          <w:b w:val="0"/>
          <w:bCs/>
          <w:sz w:val="22"/>
          <w:szCs w:val="22"/>
          <w:lang w:val="pl-PL"/>
        </w:rPr>
        <w:t> </w:t>
      </w:r>
      <w:r w:rsidRPr="009833A9">
        <w:rPr>
          <w:rFonts w:cs="Arial"/>
          <w:b w:val="0"/>
          <w:bCs/>
          <w:sz w:val="22"/>
          <w:szCs w:val="22"/>
        </w:rPr>
        <w:t>aktualność</w:t>
      </w:r>
      <w:r w:rsidR="009833A9" w:rsidRPr="009833A9">
        <w:rPr>
          <w:rFonts w:cs="Arial"/>
          <w:b w:val="0"/>
          <w:bCs/>
          <w:sz w:val="22"/>
          <w:szCs w:val="22"/>
          <w:lang w:val="pl-PL"/>
        </w:rPr>
        <w:t>.</w:t>
      </w:r>
      <w:r w:rsidR="00BB4F3C" w:rsidRPr="009833A9">
        <w:rPr>
          <w:rFonts w:cs="Arial"/>
          <w:b w:val="0"/>
          <w:bCs/>
          <w:sz w:val="22"/>
          <w:szCs w:val="22"/>
        </w:rPr>
        <w:br/>
      </w:r>
    </w:p>
    <w:p w14:paraId="014701DC" w14:textId="1B1174A0" w:rsidR="00EE3DC3" w:rsidRPr="00EE3DC3" w:rsidRDefault="00EE3DC3" w:rsidP="00EE3DC3">
      <w:pPr>
        <w:pStyle w:val="Akapitzlist"/>
        <w:numPr>
          <w:ilvl w:val="0"/>
          <w:numId w:val="2"/>
        </w:numPr>
        <w:shd w:val="clear" w:color="auto" w:fill="C5E0B3" w:themeFill="accent6" w:themeFillTint="66"/>
        <w:spacing w:line="276" w:lineRule="auto"/>
        <w:ind w:left="426" w:hanging="426"/>
        <w:rPr>
          <w:rFonts w:ascii="Arial" w:hAnsi="Arial" w:cs="Arial"/>
          <w:b/>
          <w:color w:val="000000"/>
          <w:spacing w:val="-2"/>
          <w:sz w:val="22"/>
          <w:szCs w:val="22"/>
          <w:u w:val="double"/>
        </w:rPr>
      </w:pPr>
      <w:bookmarkStart w:id="12" w:name="bookmark29"/>
      <w:r w:rsidRPr="00EE3DC3">
        <w:rPr>
          <w:rFonts w:ascii="Arial" w:hAnsi="Arial" w:cs="Arial"/>
          <w:b/>
          <w:color w:val="000000"/>
          <w:spacing w:val="-2"/>
          <w:sz w:val="22"/>
          <w:szCs w:val="22"/>
          <w:u w:val="double"/>
        </w:rPr>
        <w:t>UDOSTĘPNIENIE ZASOBÓW</w:t>
      </w:r>
      <w:bookmarkEnd w:id="12"/>
    </w:p>
    <w:p w14:paraId="0774177C" w14:textId="77777777" w:rsidR="00EE3DC3" w:rsidRDefault="00EE3DC3" w:rsidP="00EE3DC3">
      <w:pPr>
        <w:pStyle w:val="Nagwek2"/>
        <w:keepNext w:val="0"/>
        <w:spacing w:line="276" w:lineRule="auto"/>
        <w:jc w:val="both"/>
        <w:rPr>
          <w:rFonts w:cs="Arial"/>
          <w:b w:val="0"/>
          <w:bCs/>
          <w:sz w:val="22"/>
          <w:szCs w:val="22"/>
        </w:rPr>
      </w:pPr>
    </w:p>
    <w:p w14:paraId="1C1F045B" w14:textId="795BED52" w:rsidR="00EE3DC3" w:rsidRPr="00EE3DC3" w:rsidRDefault="00EE3DC3" w:rsidP="003D7EDD">
      <w:pPr>
        <w:pStyle w:val="Nagwek2"/>
        <w:keepNext w:val="0"/>
        <w:numPr>
          <w:ilvl w:val="1"/>
          <w:numId w:val="44"/>
        </w:numPr>
        <w:spacing w:line="276" w:lineRule="auto"/>
        <w:jc w:val="both"/>
        <w:rPr>
          <w:rFonts w:cs="Arial"/>
          <w:b w:val="0"/>
          <w:bCs/>
          <w:sz w:val="22"/>
          <w:szCs w:val="22"/>
        </w:rPr>
      </w:pPr>
      <w:r w:rsidRPr="00EE3DC3">
        <w:rPr>
          <w:rFonts w:cs="Arial"/>
          <w:b w:val="0"/>
          <w:bCs/>
          <w:sz w:val="22"/>
          <w:szCs w:val="22"/>
        </w:rPr>
        <w:t>Wykonawca może w celu potwierdzenia spełniania warunków udziału w postępowaniu, w</w:t>
      </w:r>
      <w:r w:rsidR="00492254">
        <w:rPr>
          <w:rFonts w:cs="Arial"/>
          <w:b w:val="0"/>
          <w:bCs/>
          <w:sz w:val="22"/>
          <w:szCs w:val="22"/>
          <w:lang w:val="pl-PL"/>
        </w:rPr>
        <w:t> </w:t>
      </w:r>
      <w:r w:rsidRPr="00EE3DC3">
        <w:rPr>
          <w:rFonts w:cs="Arial"/>
          <w:b w:val="0"/>
          <w:bCs/>
          <w:sz w:val="22"/>
          <w:szCs w:val="22"/>
        </w:rPr>
        <w:t>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6CF6C9B5" w14:textId="5C3A5E37" w:rsidR="00EE3DC3" w:rsidRPr="00EE3DC3" w:rsidRDefault="00EE3DC3" w:rsidP="003D7EDD">
      <w:pPr>
        <w:pStyle w:val="Nagwek2"/>
        <w:keepNext w:val="0"/>
        <w:numPr>
          <w:ilvl w:val="1"/>
          <w:numId w:val="44"/>
        </w:numPr>
        <w:tabs>
          <w:tab w:val="num" w:pos="680"/>
        </w:tabs>
        <w:spacing w:line="276" w:lineRule="auto"/>
        <w:jc w:val="both"/>
        <w:rPr>
          <w:rFonts w:cs="Arial"/>
          <w:b w:val="0"/>
          <w:bCs/>
          <w:sz w:val="22"/>
          <w:szCs w:val="22"/>
        </w:rPr>
      </w:pPr>
      <w:r w:rsidRPr="00EE3DC3">
        <w:rPr>
          <w:rFonts w:cs="Arial"/>
          <w:b w:val="0"/>
          <w:bCs/>
          <w:sz w:val="22"/>
          <w:szCs w:val="22"/>
        </w:rPr>
        <w:t>W odniesieniu do warunków dotyczących wykształcenia, kwalifikacji zawodowych lub doświadczenia, Wykonawcy mogą polegać na zdolnościach podmiotów udostępniających zasoby, jeśli podmioty te wykonają roboty budowlane</w:t>
      </w:r>
      <w:r w:rsidR="00547218">
        <w:rPr>
          <w:rFonts w:cs="Arial"/>
          <w:b w:val="0"/>
          <w:bCs/>
          <w:sz w:val="22"/>
          <w:szCs w:val="22"/>
          <w:lang w:val="pl-PL"/>
        </w:rPr>
        <w:t>, dostawy lub usługi</w:t>
      </w:r>
      <w:r w:rsidRPr="00EE3DC3">
        <w:rPr>
          <w:rFonts w:cs="Arial"/>
          <w:b w:val="0"/>
          <w:bCs/>
          <w:sz w:val="22"/>
          <w:szCs w:val="22"/>
        </w:rPr>
        <w:t>, do realizacji których te zdolności są wymagane.</w:t>
      </w:r>
    </w:p>
    <w:p w14:paraId="52A5285D" w14:textId="77777777" w:rsidR="00EE3DC3" w:rsidRPr="00EE3DC3" w:rsidRDefault="00EE3DC3" w:rsidP="003D7EDD">
      <w:pPr>
        <w:pStyle w:val="Nagwek2"/>
        <w:keepNext w:val="0"/>
        <w:numPr>
          <w:ilvl w:val="1"/>
          <w:numId w:val="44"/>
        </w:numPr>
        <w:tabs>
          <w:tab w:val="num" w:pos="680"/>
        </w:tabs>
        <w:spacing w:line="276" w:lineRule="auto"/>
        <w:jc w:val="both"/>
        <w:rPr>
          <w:rFonts w:cs="Arial"/>
          <w:b w:val="0"/>
          <w:bCs/>
          <w:sz w:val="22"/>
          <w:szCs w:val="22"/>
        </w:rPr>
      </w:pPr>
      <w:r w:rsidRPr="00EE3DC3">
        <w:rPr>
          <w:rFonts w:cs="Arial"/>
          <w:b w:val="0"/>
          <w:bCs/>
          <w:sz w:val="22"/>
          <w:szCs w:val="22"/>
        </w:rPr>
        <w:t xml:space="preserve">Wykonawca, który polega na zdolnościach lub sytuacji podmiotów udostępniających zasoby, składa wraz z ofertą </w:t>
      </w:r>
      <w:r w:rsidRPr="00EE3DC3">
        <w:rPr>
          <w:rFonts w:cs="Arial"/>
          <w:sz w:val="22"/>
          <w:szCs w:val="22"/>
        </w:rPr>
        <w:t xml:space="preserve">zobowiązanie podmiotu udostępniającego zasoby </w:t>
      </w:r>
      <w:r w:rsidRPr="00EE3DC3">
        <w:rPr>
          <w:rFonts w:cs="Arial"/>
          <w:b w:val="0"/>
          <w:bCs/>
          <w:sz w:val="22"/>
          <w:szCs w:val="22"/>
        </w:rPr>
        <w:t xml:space="preserve">do oddania mu do dyspozycji niezbędnych zasobów na potrzeby realizacji danego zamówienia </w:t>
      </w:r>
      <w:r w:rsidRPr="00EE3DC3">
        <w:rPr>
          <w:rFonts w:cs="Arial"/>
          <w:sz w:val="22"/>
          <w:szCs w:val="22"/>
        </w:rPr>
        <w:t xml:space="preserve">lub inny podmiotowy środek dowodowy </w:t>
      </w:r>
      <w:r w:rsidRPr="00EE3DC3">
        <w:rPr>
          <w:rFonts w:cs="Arial"/>
          <w:b w:val="0"/>
          <w:bCs/>
          <w:sz w:val="22"/>
          <w:szCs w:val="22"/>
        </w:rPr>
        <w:t>potwierdzający, że Wykonawca realizując zamówienie, będzie dysponował niezbędnymi zasobami tych podmiotów.</w:t>
      </w:r>
    </w:p>
    <w:p w14:paraId="1B1A9412" w14:textId="4F057557" w:rsidR="00EE3DC3" w:rsidRPr="00EE3DC3" w:rsidRDefault="00EE3DC3" w:rsidP="003D7EDD">
      <w:pPr>
        <w:pStyle w:val="Nagwek2"/>
        <w:keepNext w:val="0"/>
        <w:numPr>
          <w:ilvl w:val="1"/>
          <w:numId w:val="44"/>
        </w:numPr>
        <w:tabs>
          <w:tab w:val="num" w:pos="680"/>
        </w:tabs>
        <w:spacing w:line="276" w:lineRule="auto"/>
        <w:jc w:val="both"/>
        <w:rPr>
          <w:rFonts w:cs="Arial"/>
          <w:b w:val="0"/>
          <w:bCs/>
          <w:sz w:val="22"/>
          <w:szCs w:val="22"/>
        </w:rPr>
      </w:pPr>
      <w:r w:rsidRPr="00EE3DC3">
        <w:rPr>
          <w:rFonts w:cs="Arial"/>
          <w:b w:val="0"/>
          <w:bCs/>
          <w:sz w:val="22"/>
          <w:szCs w:val="22"/>
        </w:rPr>
        <w:t>Zobowiązanie podmiotu udostępniającego zasoby, o którym mowa w pkt</w:t>
      </w:r>
      <w:r w:rsidRPr="00EE3DC3">
        <w:rPr>
          <w:rFonts w:cs="Arial"/>
          <w:b w:val="0"/>
          <w:bCs/>
          <w:sz w:val="22"/>
          <w:szCs w:val="22"/>
          <w:lang w:val="pl-PL"/>
        </w:rPr>
        <w:t xml:space="preserve"> </w:t>
      </w:r>
      <w:r w:rsidRPr="00EE3DC3">
        <w:rPr>
          <w:rFonts w:cs="Arial"/>
          <w:b w:val="0"/>
          <w:bCs/>
          <w:sz w:val="22"/>
          <w:szCs w:val="22"/>
        </w:rPr>
        <w:t>3, potwierdza, że stosunek łączący Wykonawcę z podmiotami udostępniającymi zasoby gwarantuje rzeczywisty dostęp do tych zasobów oraz określa</w:t>
      </w:r>
      <w:r>
        <w:rPr>
          <w:rFonts w:cs="Arial"/>
          <w:b w:val="0"/>
          <w:bCs/>
          <w:sz w:val="22"/>
          <w:szCs w:val="22"/>
          <w:lang w:val="pl-PL"/>
        </w:rPr>
        <w:t xml:space="preserve"> </w:t>
      </w:r>
      <w:r w:rsidRPr="00EE3DC3">
        <w:rPr>
          <w:rFonts w:cs="Arial"/>
          <w:b w:val="0"/>
          <w:bCs/>
          <w:sz w:val="22"/>
          <w:szCs w:val="22"/>
        </w:rPr>
        <w:t>w szczególności:</w:t>
      </w:r>
    </w:p>
    <w:p w14:paraId="65AF3C72" w14:textId="77777777" w:rsidR="00EE3DC3" w:rsidRPr="00EE3DC3" w:rsidRDefault="00EE3DC3" w:rsidP="003D7EDD">
      <w:pPr>
        <w:pStyle w:val="Nagwek2"/>
        <w:keepNext w:val="0"/>
        <w:numPr>
          <w:ilvl w:val="0"/>
          <w:numId w:val="45"/>
        </w:numPr>
        <w:spacing w:line="276" w:lineRule="auto"/>
        <w:jc w:val="both"/>
        <w:rPr>
          <w:rFonts w:cs="Arial"/>
          <w:b w:val="0"/>
          <w:bCs/>
          <w:sz w:val="22"/>
          <w:szCs w:val="22"/>
        </w:rPr>
      </w:pPr>
      <w:r w:rsidRPr="00EE3DC3">
        <w:rPr>
          <w:rFonts w:cs="Arial"/>
          <w:b w:val="0"/>
          <w:bCs/>
          <w:sz w:val="22"/>
          <w:szCs w:val="22"/>
        </w:rPr>
        <w:t>zakres dostępnych Wykonawcy zasobów podmiotu udostępniającego zasoby;</w:t>
      </w:r>
    </w:p>
    <w:p w14:paraId="0EAECD50" w14:textId="77777777" w:rsidR="00EE3DC3" w:rsidRPr="00EE3DC3" w:rsidRDefault="00EE3DC3" w:rsidP="003D7EDD">
      <w:pPr>
        <w:pStyle w:val="Nagwek2"/>
        <w:keepNext w:val="0"/>
        <w:numPr>
          <w:ilvl w:val="0"/>
          <w:numId w:val="45"/>
        </w:numPr>
        <w:spacing w:line="276" w:lineRule="auto"/>
        <w:jc w:val="both"/>
        <w:rPr>
          <w:rFonts w:cs="Arial"/>
          <w:b w:val="0"/>
          <w:bCs/>
          <w:sz w:val="22"/>
          <w:szCs w:val="22"/>
        </w:rPr>
      </w:pPr>
      <w:r w:rsidRPr="00EE3DC3">
        <w:rPr>
          <w:rFonts w:cs="Arial"/>
          <w:b w:val="0"/>
          <w:bCs/>
          <w:sz w:val="22"/>
          <w:szCs w:val="22"/>
        </w:rPr>
        <w:t>sposób i okres udostępnienia Wykonawcy i wykorzystania przez niego zasobów podmiotu udostępniającego te zasoby przy wykonywaniu zamówienia;</w:t>
      </w:r>
    </w:p>
    <w:p w14:paraId="63073F1E" w14:textId="77777777" w:rsidR="00EE3DC3" w:rsidRPr="00EE3DC3" w:rsidRDefault="00EE3DC3" w:rsidP="003D7EDD">
      <w:pPr>
        <w:pStyle w:val="Nagwek2"/>
        <w:keepNext w:val="0"/>
        <w:numPr>
          <w:ilvl w:val="0"/>
          <w:numId w:val="45"/>
        </w:numPr>
        <w:spacing w:line="276" w:lineRule="auto"/>
        <w:jc w:val="both"/>
        <w:rPr>
          <w:rFonts w:cs="Arial"/>
          <w:b w:val="0"/>
          <w:bCs/>
          <w:sz w:val="22"/>
          <w:szCs w:val="22"/>
        </w:rPr>
      </w:pPr>
      <w:r w:rsidRPr="00EE3DC3">
        <w:rPr>
          <w:rFonts w:cs="Arial"/>
          <w:b w:val="0"/>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80D3F90" w14:textId="150E0DAA" w:rsidR="00EE3DC3" w:rsidRPr="002E5C0B" w:rsidRDefault="00EE3DC3" w:rsidP="003D7EDD">
      <w:pPr>
        <w:pStyle w:val="Nagwek2"/>
        <w:keepNext w:val="0"/>
        <w:numPr>
          <w:ilvl w:val="1"/>
          <w:numId w:val="44"/>
        </w:numPr>
        <w:tabs>
          <w:tab w:val="num" w:pos="680"/>
        </w:tabs>
        <w:spacing w:line="276" w:lineRule="auto"/>
        <w:jc w:val="both"/>
        <w:rPr>
          <w:rFonts w:cs="Arial"/>
          <w:b w:val="0"/>
          <w:bCs/>
          <w:sz w:val="22"/>
          <w:szCs w:val="22"/>
          <w:lang w:val="pl-PL"/>
        </w:rPr>
      </w:pPr>
      <w:r w:rsidRPr="00EE3DC3">
        <w:rPr>
          <w:rFonts w:cs="Arial"/>
          <w:b w:val="0"/>
          <w:bCs/>
          <w:sz w:val="22"/>
          <w:szCs w:val="22"/>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bada, czy nie </w:t>
      </w:r>
      <w:r w:rsidRPr="002E5C0B">
        <w:rPr>
          <w:rFonts w:cs="Arial"/>
          <w:b w:val="0"/>
          <w:bCs/>
          <w:sz w:val="22"/>
          <w:szCs w:val="22"/>
          <w:lang w:val="pl-PL"/>
        </w:rPr>
        <w:t>zachodzą wobec tego podmiotu podstawy wykluczenia, które zostały przewidzian</w:t>
      </w:r>
      <w:r w:rsidR="00A34AE8" w:rsidRPr="002E5C0B">
        <w:rPr>
          <w:rFonts w:cs="Arial"/>
          <w:b w:val="0"/>
          <w:bCs/>
          <w:sz w:val="22"/>
          <w:szCs w:val="22"/>
          <w:lang w:val="pl-PL"/>
        </w:rPr>
        <w:t>e</w:t>
      </w:r>
      <w:r w:rsidRPr="002E5C0B">
        <w:rPr>
          <w:rFonts w:cs="Arial"/>
          <w:b w:val="0"/>
          <w:bCs/>
          <w:sz w:val="22"/>
          <w:szCs w:val="22"/>
          <w:lang w:val="pl-PL"/>
        </w:rPr>
        <w:t xml:space="preserve"> względem </w:t>
      </w:r>
      <w:r w:rsidR="00A34AE8" w:rsidRPr="002E5C0B">
        <w:rPr>
          <w:rFonts w:cs="Arial"/>
          <w:b w:val="0"/>
          <w:bCs/>
          <w:sz w:val="22"/>
          <w:szCs w:val="22"/>
          <w:lang w:val="pl-PL"/>
        </w:rPr>
        <w:t>W</w:t>
      </w:r>
      <w:r w:rsidRPr="002E5C0B">
        <w:rPr>
          <w:rFonts w:cs="Arial"/>
          <w:b w:val="0"/>
          <w:bCs/>
          <w:sz w:val="22"/>
          <w:szCs w:val="22"/>
          <w:lang w:val="pl-PL"/>
        </w:rPr>
        <w:t>ykonawcy.</w:t>
      </w:r>
    </w:p>
    <w:p w14:paraId="1F4C2CBD" w14:textId="2B873CD1" w:rsidR="00EE3DC3" w:rsidRPr="00EE3DC3" w:rsidRDefault="00EE3DC3" w:rsidP="003D7EDD">
      <w:pPr>
        <w:pStyle w:val="Nagwek2"/>
        <w:keepNext w:val="0"/>
        <w:numPr>
          <w:ilvl w:val="1"/>
          <w:numId w:val="44"/>
        </w:numPr>
        <w:tabs>
          <w:tab w:val="num" w:pos="680"/>
        </w:tabs>
        <w:spacing w:line="276" w:lineRule="auto"/>
        <w:jc w:val="both"/>
        <w:rPr>
          <w:rFonts w:cs="Arial"/>
          <w:b w:val="0"/>
          <w:bCs/>
          <w:sz w:val="22"/>
          <w:szCs w:val="22"/>
        </w:rPr>
      </w:pPr>
      <w:r w:rsidRPr="00EE3DC3">
        <w:rPr>
          <w:rFonts w:cs="Arial"/>
          <w:b w:val="0"/>
          <w:bCs/>
          <w:sz w:val="22"/>
          <w:szCs w:val="22"/>
        </w:rPr>
        <w:t>Podmiot, który zobowiązał się do udostępnienia zasobów, odpowiada solidarnie z</w:t>
      </w:r>
      <w:r w:rsidR="00492254">
        <w:rPr>
          <w:rFonts w:cs="Arial"/>
          <w:b w:val="0"/>
          <w:bCs/>
          <w:sz w:val="22"/>
          <w:szCs w:val="22"/>
          <w:lang w:val="pl-PL"/>
        </w:rPr>
        <w:t> </w:t>
      </w:r>
      <w:r w:rsidRPr="00EE3DC3">
        <w:rPr>
          <w:rFonts w:cs="Arial"/>
          <w:b w:val="0"/>
          <w:bCs/>
          <w:sz w:val="22"/>
          <w:szCs w:val="22"/>
        </w:rPr>
        <w:t>Wykonawcą, który polega na jego sytuacji finansowej lub ekonomicznej, za szkodę poniesioną przez Zamawiającego powstałą w skutek nieudostępnienia tych zasobów, chyba że za nieudostępnienie zasobów podmiot ten nie ponosi winy.</w:t>
      </w:r>
    </w:p>
    <w:p w14:paraId="485D15B1" w14:textId="77777777" w:rsidR="00EE3DC3" w:rsidRPr="00EE3DC3" w:rsidRDefault="00EE3DC3" w:rsidP="003D7EDD">
      <w:pPr>
        <w:pStyle w:val="Nagwek2"/>
        <w:keepNext w:val="0"/>
        <w:numPr>
          <w:ilvl w:val="1"/>
          <w:numId w:val="44"/>
        </w:numPr>
        <w:tabs>
          <w:tab w:val="num" w:pos="680"/>
        </w:tabs>
        <w:spacing w:line="276" w:lineRule="auto"/>
        <w:jc w:val="both"/>
        <w:rPr>
          <w:rFonts w:cs="Arial"/>
          <w:b w:val="0"/>
          <w:bCs/>
          <w:sz w:val="22"/>
          <w:szCs w:val="22"/>
        </w:rPr>
      </w:pPr>
      <w:r w:rsidRPr="00EE3DC3">
        <w:rPr>
          <w:rFonts w:cs="Arial"/>
          <w:b w:val="0"/>
          <w:bCs/>
          <w:sz w:val="22"/>
          <w:szCs w:val="22"/>
        </w:rPr>
        <w:t>Jeżeli zdolności techniczne lub zawodowe lub sytuacja ekonomiczna lub finansowa, podmiotu udostępniającego zasoby nie potwierdzają spełnienia przez Wykonawcę warunków udziału w postępowaniu lub zachodzą wobec tego podmiotu podstawy wykluczenia, Zamawiający zażąda, aby Wykonawca w terminie określonym przez Zamawiającego:</w:t>
      </w:r>
    </w:p>
    <w:p w14:paraId="361608A2" w14:textId="77777777" w:rsidR="00EE3DC3" w:rsidRPr="00EE3DC3" w:rsidRDefault="00EE3DC3" w:rsidP="003D7EDD">
      <w:pPr>
        <w:pStyle w:val="Nagwek2"/>
        <w:keepNext w:val="0"/>
        <w:numPr>
          <w:ilvl w:val="0"/>
          <w:numId w:val="46"/>
        </w:numPr>
        <w:spacing w:line="276" w:lineRule="auto"/>
        <w:jc w:val="both"/>
        <w:rPr>
          <w:rFonts w:cs="Arial"/>
          <w:b w:val="0"/>
          <w:bCs/>
          <w:sz w:val="22"/>
          <w:szCs w:val="22"/>
        </w:rPr>
      </w:pPr>
      <w:r w:rsidRPr="00EE3DC3">
        <w:rPr>
          <w:rFonts w:cs="Arial"/>
          <w:b w:val="0"/>
          <w:bCs/>
          <w:sz w:val="22"/>
          <w:szCs w:val="22"/>
        </w:rPr>
        <w:t>zastąpił ten podmiot innym podmiotem lub podmiotami albo</w:t>
      </w:r>
    </w:p>
    <w:p w14:paraId="065606D2" w14:textId="77777777" w:rsidR="00EE3DC3" w:rsidRPr="00EE3DC3" w:rsidRDefault="00EE3DC3" w:rsidP="003D7EDD">
      <w:pPr>
        <w:pStyle w:val="Nagwek2"/>
        <w:keepNext w:val="0"/>
        <w:numPr>
          <w:ilvl w:val="0"/>
          <w:numId w:val="46"/>
        </w:numPr>
        <w:tabs>
          <w:tab w:val="num" w:pos="680"/>
        </w:tabs>
        <w:spacing w:line="276" w:lineRule="auto"/>
        <w:jc w:val="both"/>
        <w:rPr>
          <w:rFonts w:cs="Arial"/>
          <w:b w:val="0"/>
          <w:bCs/>
          <w:sz w:val="22"/>
          <w:szCs w:val="22"/>
        </w:rPr>
      </w:pPr>
      <w:r w:rsidRPr="00EE3DC3">
        <w:rPr>
          <w:rFonts w:cs="Arial"/>
          <w:b w:val="0"/>
          <w:bCs/>
          <w:sz w:val="22"/>
          <w:szCs w:val="22"/>
        </w:rPr>
        <w:t>wykazał, że samodzielnie spełnia warunki udziału w postępowaniu.</w:t>
      </w:r>
    </w:p>
    <w:p w14:paraId="2D506335" w14:textId="77777777" w:rsidR="00EE3DC3" w:rsidRPr="00EE3DC3" w:rsidRDefault="00EE3DC3" w:rsidP="003D7EDD">
      <w:pPr>
        <w:pStyle w:val="Nagwek2"/>
        <w:keepNext w:val="0"/>
        <w:numPr>
          <w:ilvl w:val="1"/>
          <w:numId w:val="44"/>
        </w:numPr>
        <w:tabs>
          <w:tab w:val="num" w:pos="680"/>
        </w:tabs>
        <w:spacing w:line="276" w:lineRule="auto"/>
        <w:jc w:val="both"/>
        <w:rPr>
          <w:rFonts w:cs="Arial"/>
          <w:b w:val="0"/>
          <w:bCs/>
          <w:sz w:val="22"/>
          <w:szCs w:val="22"/>
        </w:rPr>
      </w:pPr>
      <w:r w:rsidRPr="00EE3DC3">
        <w:rPr>
          <w:rFonts w:cs="Arial"/>
          <w:b w:val="0"/>
          <w:bCs/>
          <w:sz w:val="22"/>
          <w:szCs w:val="22"/>
        </w:rPr>
        <w:t>Wykonawca nie może, po upływie terminu składania ofert, powoływać się na zdolności lub sytuację podmiotów udostępniających zasoby, jeżeli na etapie składnia ofert nie polegał on w danym zakresie na zdolnościach lub sytuacji podmiotów udostępniających zasoby.</w:t>
      </w:r>
    </w:p>
    <w:p w14:paraId="7FFAB594" w14:textId="603FDB16" w:rsidR="00EE3DC3" w:rsidRPr="00EE3DC3" w:rsidRDefault="00EE3DC3" w:rsidP="003D7EDD">
      <w:pPr>
        <w:pStyle w:val="Nagwek2"/>
        <w:keepNext w:val="0"/>
        <w:numPr>
          <w:ilvl w:val="1"/>
          <w:numId w:val="44"/>
        </w:numPr>
        <w:tabs>
          <w:tab w:val="num" w:pos="680"/>
        </w:tabs>
        <w:spacing w:line="276" w:lineRule="auto"/>
        <w:jc w:val="both"/>
        <w:rPr>
          <w:rFonts w:cs="Arial"/>
          <w:b w:val="0"/>
          <w:bCs/>
          <w:sz w:val="22"/>
          <w:szCs w:val="22"/>
        </w:rPr>
      </w:pPr>
      <w:r w:rsidRPr="00EE3DC3">
        <w:rPr>
          <w:rFonts w:cs="Arial"/>
          <w:b w:val="0"/>
          <w:bCs/>
          <w:sz w:val="22"/>
          <w:szCs w:val="22"/>
        </w:rPr>
        <w:t xml:space="preserve">Wykonawca, w przypadku polegania na zdolnościach lub sytuacji podmiotów udostępniających zasoby, przedstawia oświadczenie, o którym mowa w </w:t>
      </w:r>
      <w:r w:rsidR="00067987">
        <w:rPr>
          <w:rFonts w:cs="Arial"/>
          <w:b w:val="0"/>
          <w:bCs/>
          <w:sz w:val="22"/>
          <w:szCs w:val="22"/>
          <w:lang w:val="pl-PL"/>
        </w:rPr>
        <w:t xml:space="preserve">pkt </w:t>
      </w:r>
      <w:r w:rsidR="00067987" w:rsidRPr="004100FE">
        <w:rPr>
          <w:rFonts w:cs="Arial"/>
          <w:b w:val="0"/>
          <w:bCs/>
          <w:sz w:val="22"/>
          <w:szCs w:val="22"/>
          <w:lang w:val="pl-PL"/>
        </w:rPr>
        <w:t xml:space="preserve">XI </w:t>
      </w:r>
      <w:r w:rsidRPr="004100FE">
        <w:rPr>
          <w:rFonts w:cs="Arial"/>
          <w:b w:val="0"/>
          <w:bCs/>
          <w:sz w:val="22"/>
          <w:szCs w:val="22"/>
        </w:rPr>
        <w:t>2. p</w:t>
      </w:r>
      <w:r w:rsidRPr="00EE3DC3">
        <w:rPr>
          <w:rFonts w:cs="Arial"/>
          <w:b w:val="0"/>
          <w:bCs/>
          <w:sz w:val="22"/>
          <w:szCs w:val="22"/>
        </w:rPr>
        <w:t xml:space="preserve">odmiotu </w:t>
      </w:r>
      <w:r w:rsidRPr="00EE3DC3">
        <w:rPr>
          <w:rFonts w:cs="Arial"/>
          <w:b w:val="0"/>
          <w:bCs/>
          <w:sz w:val="22"/>
          <w:szCs w:val="22"/>
        </w:rPr>
        <w:lastRenderedPageBreak/>
        <w:t xml:space="preserve">udostępniającego zasoby, potwierdzające brak podstaw wykluczenia tego podmiotu oraz spełnianie warunków udziału w postępowaniu w zakresie, w </w:t>
      </w:r>
      <w:r w:rsidRPr="00D15FBF">
        <w:rPr>
          <w:rFonts w:cs="Arial"/>
          <w:b w:val="0"/>
          <w:bCs/>
          <w:sz w:val="22"/>
          <w:szCs w:val="22"/>
          <w:lang w:val="pl-PL"/>
        </w:rPr>
        <w:t xml:space="preserve">jakim </w:t>
      </w:r>
      <w:r w:rsidR="00D639DA" w:rsidRPr="00D15FBF">
        <w:rPr>
          <w:rFonts w:cs="Arial"/>
          <w:b w:val="0"/>
          <w:bCs/>
          <w:sz w:val="22"/>
          <w:szCs w:val="22"/>
          <w:lang w:val="pl-PL"/>
        </w:rPr>
        <w:t>W</w:t>
      </w:r>
      <w:r w:rsidRPr="00D15FBF">
        <w:rPr>
          <w:rFonts w:cs="Arial"/>
          <w:b w:val="0"/>
          <w:bCs/>
          <w:sz w:val="22"/>
          <w:szCs w:val="22"/>
          <w:lang w:val="pl-PL"/>
        </w:rPr>
        <w:t>ykonawca powołuje</w:t>
      </w:r>
      <w:r w:rsidRPr="00EE3DC3">
        <w:rPr>
          <w:rFonts w:cs="Arial"/>
          <w:b w:val="0"/>
          <w:bCs/>
          <w:sz w:val="22"/>
          <w:szCs w:val="22"/>
        </w:rPr>
        <w:t xml:space="preserve"> się na jego zasoby.</w:t>
      </w:r>
    </w:p>
    <w:p w14:paraId="4AFB960D" w14:textId="733B0C78" w:rsidR="00EE3DC3" w:rsidRPr="00067987" w:rsidRDefault="00EE3DC3" w:rsidP="003D7EDD">
      <w:pPr>
        <w:pStyle w:val="Nagwek2"/>
        <w:keepNext w:val="0"/>
        <w:numPr>
          <w:ilvl w:val="1"/>
          <w:numId w:val="44"/>
        </w:numPr>
        <w:tabs>
          <w:tab w:val="num" w:pos="680"/>
        </w:tabs>
        <w:spacing w:line="276" w:lineRule="auto"/>
        <w:jc w:val="both"/>
        <w:rPr>
          <w:rFonts w:cs="Arial"/>
          <w:b w:val="0"/>
          <w:bCs/>
          <w:sz w:val="22"/>
          <w:szCs w:val="22"/>
        </w:rPr>
      </w:pPr>
      <w:r w:rsidRPr="00067987">
        <w:rPr>
          <w:rFonts w:cs="Arial"/>
          <w:b w:val="0"/>
          <w:bCs/>
          <w:sz w:val="22"/>
          <w:szCs w:val="22"/>
        </w:rPr>
        <w:t xml:space="preserve">Oświadczenia podmiotów udostępniających zasoby powinny być złożone w formie </w:t>
      </w:r>
      <w:r w:rsidRPr="00067987">
        <w:rPr>
          <w:rFonts w:cs="Arial"/>
          <w:sz w:val="22"/>
          <w:szCs w:val="22"/>
        </w:rPr>
        <w:t xml:space="preserve">elektronicznej, </w:t>
      </w:r>
      <w:r w:rsidRPr="00067987">
        <w:rPr>
          <w:rFonts w:cs="Arial"/>
          <w:b w:val="0"/>
          <w:bCs/>
          <w:sz w:val="22"/>
          <w:szCs w:val="22"/>
        </w:rPr>
        <w:t>lub w postaci elektronicznej opatrzonej podpisem zaufanym lub</w:t>
      </w:r>
      <w:r w:rsidR="00067987">
        <w:rPr>
          <w:rFonts w:cs="Arial"/>
          <w:b w:val="0"/>
          <w:bCs/>
          <w:sz w:val="22"/>
          <w:szCs w:val="22"/>
          <w:lang w:val="pl-PL"/>
        </w:rPr>
        <w:t xml:space="preserve"> </w:t>
      </w:r>
      <w:r w:rsidRPr="00067987">
        <w:rPr>
          <w:rFonts w:cs="Arial"/>
          <w:b w:val="0"/>
          <w:bCs/>
          <w:sz w:val="22"/>
          <w:szCs w:val="22"/>
        </w:rPr>
        <w:t xml:space="preserve">podpisem osobistym w zakresie w jakim potwierdzają okoliczności, o których mowa w treści art. 273 ust. 1 ustawy </w:t>
      </w:r>
      <w:proofErr w:type="spellStart"/>
      <w:r w:rsidRPr="00067987">
        <w:rPr>
          <w:rFonts w:cs="Arial"/>
          <w:b w:val="0"/>
          <w:bCs/>
          <w:sz w:val="22"/>
          <w:szCs w:val="22"/>
        </w:rPr>
        <w:t>Pzp</w:t>
      </w:r>
      <w:proofErr w:type="spellEnd"/>
      <w:r w:rsidRPr="00067987">
        <w:rPr>
          <w:rFonts w:cs="Arial"/>
          <w:b w:val="0"/>
          <w:bCs/>
          <w:sz w:val="22"/>
          <w:szCs w:val="22"/>
        </w:rPr>
        <w:t xml:space="preserve">. </w:t>
      </w:r>
    </w:p>
    <w:p w14:paraId="30B85414" w14:textId="5DAA1251" w:rsidR="00EE3DC3" w:rsidRDefault="00EE3DC3" w:rsidP="003D7EDD">
      <w:pPr>
        <w:pStyle w:val="Nagwek2"/>
        <w:keepNext w:val="0"/>
        <w:numPr>
          <w:ilvl w:val="1"/>
          <w:numId w:val="44"/>
        </w:numPr>
        <w:tabs>
          <w:tab w:val="num" w:pos="680"/>
        </w:tabs>
        <w:spacing w:line="276" w:lineRule="auto"/>
        <w:jc w:val="both"/>
      </w:pPr>
      <w:r w:rsidRPr="00EE3DC3">
        <w:rPr>
          <w:rFonts w:cs="Arial"/>
          <w:b w:val="0"/>
          <w:bCs/>
          <w:sz w:val="22"/>
          <w:szCs w:val="22"/>
        </w:rPr>
        <w:t xml:space="preserve">Wykonawca, który powołuje się na zasoby innych podmiotów, w celu wykazania braku istnienia wobec nich podstaw wykluczenia oraz spełniania, w zakresie, w jakim powołuje się na ich zasoby, warunki udziału w postępowaniu zamieszcza informacje o tych podmiotach w oświadczeniu, o którym mowa w pkt </w:t>
      </w:r>
      <w:r w:rsidR="00067987" w:rsidRPr="00067987">
        <w:rPr>
          <w:rFonts w:cs="Arial"/>
          <w:b w:val="0"/>
          <w:bCs/>
          <w:sz w:val="22"/>
          <w:szCs w:val="22"/>
        </w:rPr>
        <w:t>XI 2.</w:t>
      </w:r>
    </w:p>
    <w:p w14:paraId="3760F205" w14:textId="0EF89BAA" w:rsidR="004406CF" w:rsidRDefault="004406CF" w:rsidP="004406CF">
      <w:pPr>
        <w:rPr>
          <w:lang w:val="x-none"/>
        </w:rPr>
      </w:pPr>
    </w:p>
    <w:p w14:paraId="2A7E5790" w14:textId="77777777" w:rsidR="00EE3DC3" w:rsidRPr="00EE3DC3" w:rsidRDefault="00EE3DC3" w:rsidP="00EE3DC3">
      <w:pPr>
        <w:pStyle w:val="Akapitzlist"/>
        <w:numPr>
          <w:ilvl w:val="0"/>
          <w:numId w:val="2"/>
        </w:numPr>
        <w:shd w:val="clear" w:color="auto" w:fill="C5E0B3" w:themeFill="accent6" w:themeFillTint="66"/>
        <w:spacing w:line="276" w:lineRule="auto"/>
        <w:ind w:left="426" w:hanging="426"/>
        <w:rPr>
          <w:rFonts w:ascii="Arial" w:hAnsi="Arial" w:cs="Arial"/>
          <w:b/>
          <w:color w:val="000000"/>
          <w:spacing w:val="-2"/>
          <w:sz w:val="22"/>
          <w:szCs w:val="22"/>
          <w:u w:val="double"/>
        </w:rPr>
      </w:pPr>
      <w:bookmarkStart w:id="13" w:name="bookmark30"/>
      <w:r w:rsidRPr="00EE3DC3">
        <w:rPr>
          <w:rFonts w:ascii="Arial" w:hAnsi="Arial" w:cs="Arial"/>
          <w:b/>
          <w:color w:val="000000"/>
          <w:spacing w:val="-2"/>
          <w:sz w:val="22"/>
          <w:szCs w:val="22"/>
          <w:u w:val="double"/>
        </w:rPr>
        <w:t>PODWYKONAWSTWO</w:t>
      </w:r>
      <w:bookmarkEnd w:id="13"/>
    </w:p>
    <w:p w14:paraId="13521F71" w14:textId="77777777" w:rsidR="007F60BF" w:rsidRDefault="007F60BF" w:rsidP="007F60BF">
      <w:pPr>
        <w:pStyle w:val="Nagwek2"/>
        <w:keepNext w:val="0"/>
        <w:spacing w:line="276" w:lineRule="auto"/>
        <w:ind w:left="360"/>
        <w:jc w:val="both"/>
        <w:rPr>
          <w:rFonts w:cs="Arial"/>
          <w:b w:val="0"/>
          <w:bCs/>
          <w:sz w:val="22"/>
          <w:szCs w:val="22"/>
        </w:rPr>
      </w:pPr>
      <w:bookmarkStart w:id="14" w:name="bookmark31"/>
    </w:p>
    <w:p w14:paraId="2088B0E3" w14:textId="4AF42592" w:rsidR="004406CF" w:rsidRPr="004406CF" w:rsidRDefault="004406CF" w:rsidP="003D7EDD">
      <w:pPr>
        <w:pStyle w:val="Nagwek2"/>
        <w:keepNext w:val="0"/>
        <w:numPr>
          <w:ilvl w:val="1"/>
          <w:numId w:val="47"/>
        </w:numPr>
        <w:spacing w:line="276" w:lineRule="auto"/>
        <w:jc w:val="both"/>
        <w:rPr>
          <w:rFonts w:cs="Arial"/>
          <w:b w:val="0"/>
          <w:bCs/>
          <w:sz w:val="22"/>
          <w:szCs w:val="22"/>
        </w:rPr>
      </w:pPr>
      <w:r w:rsidRPr="004406CF">
        <w:rPr>
          <w:rFonts w:cs="Arial"/>
          <w:b w:val="0"/>
          <w:bCs/>
          <w:sz w:val="22"/>
          <w:szCs w:val="22"/>
        </w:rPr>
        <w:t>Wykonawca może powierzyć wykonanie części zamówienia podwykonawcy.</w:t>
      </w:r>
    </w:p>
    <w:p w14:paraId="2779B0B7" w14:textId="77777777" w:rsidR="00642674" w:rsidRPr="00642674" w:rsidRDefault="00642674" w:rsidP="003D7EDD">
      <w:pPr>
        <w:pStyle w:val="Nagwek2"/>
        <w:numPr>
          <w:ilvl w:val="1"/>
          <w:numId w:val="47"/>
        </w:numPr>
        <w:spacing w:line="276" w:lineRule="auto"/>
        <w:jc w:val="both"/>
        <w:rPr>
          <w:rFonts w:cs="Arial"/>
          <w:b w:val="0"/>
          <w:bCs/>
          <w:sz w:val="22"/>
          <w:szCs w:val="22"/>
        </w:rPr>
      </w:pPr>
      <w:r w:rsidRPr="00642674">
        <w:rPr>
          <w:rFonts w:cs="Arial"/>
          <w:b w:val="0"/>
          <w:bCs/>
          <w:sz w:val="22"/>
          <w:szCs w:val="22"/>
        </w:rPr>
        <w:t xml:space="preserve">Zamawiający nie korzysta z przewidzianego w art. 121 ustawy </w:t>
      </w:r>
      <w:proofErr w:type="spellStart"/>
      <w:r w:rsidRPr="00642674">
        <w:rPr>
          <w:rFonts w:cs="Arial"/>
          <w:b w:val="0"/>
          <w:bCs/>
          <w:sz w:val="22"/>
          <w:szCs w:val="22"/>
        </w:rPr>
        <w:t>Pzp</w:t>
      </w:r>
      <w:proofErr w:type="spellEnd"/>
      <w:r w:rsidRPr="00642674">
        <w:rPr>
          <w:rFonts w:cs="Arial"/>
          <w:b w:val="0"/>
          <w:bCs/>
          <w:sz w:val="22"/>
          <w:szCs w:val="22"/>
        </w:rPr>
        <w:t xml:space="preserve"> uprawnienia i nie zastrzega obowiązku osobistego wykonania przez Wykonawcę kluczowych zadań dotyczących prac związanych z rozmieszczeniem i instalacją (dostawy)</w:t>
      </w:r>
    </w:p>
    <w:p w14:paraId="027D198D" w14:textId="77777777" w:rsidR="00642674" w:rsidRPr="00642674" w:rsidRDefault="00642674" w:rsidP="00642674">
      <w:pPr>
        <w:pStyle w:val="Nagwek2"/>
        <w:spacing w:line="276" w:lineRule="auto"/>
        <w:ind w:left="360"/>
        <w:jc w:val="both"/>
        <w:rPr>
          <w:rFonts w:cs="Arial"/>
          <w:b w:val="0"/>
          <w:bCs/>
          <w:sz w:val="22"/>
          <w:szCs w:val="22"/>
        </w:rPr>
      </w:pPr>
      <w:r w:rsidRPr="00642674">
        <w:rPr>
          <w:rFonts w:cs="Arial"/>
          <w:b w:val="0"/>
          <w:bCs/>
          <w:sz w:val="22"/>
          <w:szCs w:val="22"/>
        </w:rPr>
        <w:t xml:space="preserve">przez: </w:t>
      </w:r>
    </w:p>
    <w:p w14:paraId="1449EB20" w14:textId="77777777" w:rsidR="00642674" w:rsidRPr="00642674" w:rsidRDefault="00642674" w:rsidP="00642674">
      <w:pPr>
        <w:pStyle w:val="Nagwek2"/>
        <w:spacing w:line="276" w:lineRule="auto"/>
        <w:ind w:left="360"/>
        <w:jc w:val="both"/>
        <w:rPr>
          <w:rFonts w:cs="Arial"/>
          <w:b w:val="0"/>
          <w:bCs/>
          <w:sz w:val="22"/>
          <w:szCs w:val="22"/>
        </w:rPr>
      </w:pPr>
      <w:r w:rsidRPr="00642674">
        <w:rPr>
          <w:rFonts w:cs="Arial"/>
          <w:b w:val="0"/>
          <w:bCs/>
          <w:sz w:val="22"/>
          <w:szCs w:val="22"/>
        </w:rPr>
        <w:t xml:space="preserve">- poszczególnych Wykonawców wspólnie ubiegających się o udzielenie zamówienia (art. 60 ustawy </w:t>
      </w:r>
      <w:proofErr w:type="spellStart"/>
      <w:r w:rsidRPr="00642674">
        <w:rPr>
          <w:rFonts w:cs="Arial"/>
          <w:b w:val="0"/>
          <w:bCs/>
          <w:sz w:val="22"/>
          <w:szCs w:val="22"/>
        </w:rPr>
        <w:t>Pzp</w:t>
      </w:r>
      <w:proofErr w:type="spellEnd"/>
      <w:r w:rsidRPr="00642674">
        <w:rPr>
          <w:rFonts w:cs="Arial"/>
          <w:b w:val="0"/>
          <w:bCs/>
          <w:sz w:val="22"/>
          <w:szCs w:val="22"/>
        </w:rPr>
        <w:t xml:space="preserve">): </w:t>
      </w:r>
    </w:p>
    <w:p w14:paraId="72CDE73E" w14:textId="77777777" w:rsidR="00642674" w:rsidRPr="00642674" w:rsidRDefault="00642674" w:rsidP="00642674">
      <w:pPr>
        <w:pStyle w:val="Nagwek2"/>
        <w:spacing w:line="276" w:lineRule="auto"/>
        <w:ind w:left="360"/>
        <w:jc w:val="both"/>
        <w:rPr>
          <w:rFonts w:cs="Arial"/>
          <w:b w:val="0"/>
          <w:bCs/>
          <w:sz w:val="22"/>
          <w:szCs w:val="22"/>
        </w:rPr>
      </w:pPr>
      <w:r w:rsidRPr="00642674">
        <w:rPr>
          <w:rFonts w:cs="Arial"/>
          <w:b w:val="0"/>
          <w:bCs/>
          <w:sz w:val="22"/>
          <w:szCs w:val="22"/>
        </w:rPr>
        <w:t xml:space="preserve">- Wykonawcę (art. 121 ustawy </w:t>
      </w:r>
      <w:proofErr w:type="spellStart"/>
      <w:r w:rsidRPr="00642674">
        <w:rPr>
          <w:rFonts w:cs="Arial"/>
          <w:b w:val="0"/>
          <w:bCs/>
          <w:sz w:val="22"/>
          <w:szCs w:val="22"/>
        </w:rPr>
        <w:t>Pzp</w:t>
      </w:r>
      <w:proofErr w:type="spellEnd"/>
      <w:r w:rsidRPr="00642674">
        <w:rPr>
          <w:rFonts w:cs="Arial"/>
          <w:b w:val="0"/>
          <w:bCs/>
          <w:sz w:val="22"/>
          <w:szCs w:val="22"/>
        </w:rPr>
        <w:t>).</w:t>
      </w:r>
    </w:p>
    <w:p w14:paraId="13C42A59" w14:textId="3BAE9926" w:rsidR="004406CF" w:rsidRPr="004406CF" w:rsidRDefault="004406CF" w:rsidP="003D7EDD">
      <w:pPr>
        <w:pStyle w:val="Nagwek2"/>
        <w:keepNext w:val="0"/>
        <w:numPr>
          <w:ilvl w:val="1"/>
          <w:numId w:val="47"/>
        </w:numPr>
        <w:tabs>
          <w:tab w:val="num" w:pos="680"/>
        </w:tabs>
        <w:spacing w:line="276" w:lineRule="auto"/>
        <w:jc w:val="both"/>
        <w:rPr>
          <w:rFonts w:cs="Arial"/>
          <w:b w:val="0"/>
          <w:bCs/>
          <w:sz w:val="22"/>
          <w:szCs w:val="22"/>
        </w:rPr>
      </w:pPr>
      <w:r w:rsidRPr="004406CF">
        <w:rPr>
          <w:rFonts w:cs="Arial"/>
          <w:b w:val="0"/>
          <w:bCs/>
          <w:sz w:val="22"/>
          <w:szCs w:val="22"/>
        </w:rPr>
        <w:t>Zamawiający żąda wskazania w ofercie części zamówienia, której wykonanie Wykonawca zamierza powierzyć podwykonawcom oraz podania nazw ewentualnych podwykonawców, jeżeli są już znani;</w:t>
      </w:r>
    </w:p>
    <w:p w14:paraId="6799558C" w14:textId="77777777" w:rsidR="004406CF" w:rsidRPr="004406CF" w:rsidRDefault="004406CF" w:rsidP="003D7EDD">
      <w:pPr>
        <w:pStyle w:val="Nagwek2"/>
        <w:keepNext w:val="0"/>
        <w:numPr>
          <w:ilvl w:val="1"/>
          <w:numId w:val="47"/>
        </w:numPr>
        <w:tabs>
          <w:tab w:val="num" w:pos="680"/>
        </w:tabs>
        <w:spacing w:line="276" w:lineRule="auto"/>
        <w:jc w:val="both"/>
        <w:rPr>
          <w:rFonts w:cs="Arial"/>
          <w:b w:val="0"/>
          <w:bCs/>
          <w:sz w:val="22"/>
          <w:szCs w:val="22"/>
        </w:rPr>
      </w:pPr>
      <w:r w:rsidRPr="004406CF">
        <w:rPr>
          <w:rFonts w:cs="Arial"/>
          <w:b w:val="0"/>
          <w:bCs/>
          <w:sz w:val="22"/>
          <w:szCs w:val="22"/>
        </w:rPr>
        <w:t>Brak wskazania w Formularzu Ofertowym zamiaru powierzenia wykonania części zamówienia podwykonawcom będzie uznany jako deklaracja samodzielnej realizacji zamówienia.</w:t>
      </w:r>
    </w:p>
    <w:p w14:paraId="745BAB2F" w14:textId="65DC0098" w:rsidR="004406CF" w:rsidRPr="00B02C5B" w:rsidRDefault="004406CF" w:rsidP="003D7EDD">
      <w:pPr>
        <w:pStyle w:val="Nagwek2"/>
        <w:keepNext w:val="0"/>
        <w:numPr>
          <w:ilvl w:val="1"/>
          <w:numId w:val="47"/>
        </w:numPr>
        <w:tabs>
          <w:tab w:val="num" w:pos="680"/>
        </w:tabs>
        <w:spacing w:line="276" w:lineRule="auto"/>
        <w:jc w:val="both"/>
        <w:rPr>
          <w:rFonts w:cs="Arial"/>
          <w:b w:val="0"/>
          <w:bCs/>
          <w:sz w:val="22"/>
          <w:szCs w:val="22"/>
          <w:lang w:val="pl-PL"/>
        </w:rPr>
      </w:pPr>
      <w:r w:rsidRPr="00B02C5B">
        <w:rPr>
          <w:rFonts w:cs="Arial"/>
          <w:b w:val="0"/>
          <w:bCs/>
          <w:sz w:val="22"/>
          <w:szCs w:val="22"/>
        </w:rPr>
        <w:t>Zamawiający żąda, aby przed przystąpieniem do wykonania zamówienia Wykonawca, podał nazwy, dane kontaktowe oraz przedstawicieli</w:t>
      </w:r>
      <w:r w:rsidRPr="00B02C5B">
        <w:rPr>
          <w:rFonts w:cs="Arial"/>
          <w:b w:val="0"/>
          <w:bCs/>
          <w:sz w:val="22"/>
          <w:szCs w:val="22"/>
          <w:lang w:val="pl-PL"/>
        </w:rPr>
        <w:t xml:space="preserve">, </w:t>
      </w:r>
      <w:r w:rsidR="005442E7" w:rsidRPr="00B02C5B">
        <w:rPr>
          <w:rFonts w:cs="Arial"/>
          <w:b w:val="0"/>
          <w:bCs/>
          <w:sz w:val="22"/>
          <w:szCs w:val="22"/>
          <w:lang w:val="pl-PL"/>
        </w:rPr>
        <w:t>p</w:t>
      </w:r>
      <w:r w:rsidRPr="00B02C5B">
        <w:rPr>
          <w:rFonts w:cs="Arial"/>
          <w:b w:val="0"/>
          <w:bCs/>
          <w:sz w:val="22"/>
          <w:szCs w:val="22"/>
          <w:lang w:val="pl-PL"/>
        </w:rPr>
        <w:t>odwykonawców zaangażowanych w realizację zamówienia, jeżeli są już znani.</w:t>
      </w:r>
      <w:r w:rsidR="00B02C5B">
        <w:rPr>
          <w:rFonts w:cs="Arial"/>
          <w:b w:val="0"/>
          <w:bCs/>
          <w:sz w:val="22"/>
          <w:szCs w:val="22"/>
          <w:lang w:val="pl-PL"/>
        </w:rPr>
        <w:t xml:space="preserve"> </w:t>
      </w:r>
      <w:r w:rsidRPr="00B02C5B">
        <w:rPr>
          <w:rFonts w:cs="Arial"/>
          <w:b w:val="0"/>
          <w:bCs/>
          <w:sz w:val="22"/>
          <w:szCs w:val="22"/>
          <w:lang w:val="pl-PL"/>
        </w:rPr>
        <w:t xml:space="preserve">Wykonawca jest obowiązany zawiadomić Zamawiającego o wszelkich zmianach w odniesieniu do informacji, o których mowa </w:t>
      </w:r>
      <w:r w:rsidR="00B10030">
        <w:rPr>
          <w:rFonts w:cs="Arial"/>
          <w:b w:val="0"/>
          <w:bCs/>
          <w:sz w:val="22"/>
          <w:szCs w:val="22"/>
          <w:lang w:val="pl-PL"/>
        </w:rPr>
        <w:br/>
      </w:r>
      <w:r w:rsidRPr="00B02C5B">
        <w:rPr>
          <w:rFonts w:cs="Arial"/>
          <w:b w:val="0"/>
          <w:bCs/>
          <w:sz w:val="22"/>
          <w:szCs w:val="22"/>
          <w:lang w:val="pl-PL"/>
        </w:rPr>
        <w:t xml:space="preserve">w zdaniu pierwszym, w trakcie realizacji zamówienia, a także przekazać wymagane informacje na temat nowych </w:t>
      </w:r>
      <w:r w:rsidR="005442E7" w:rsidRPr="00B02C5B">
        <w:rPr>
          <w:rFonts w:cs="Arial"/>
          <w:b w:val="0"/>
          <w:bCs/>
          <w:sz w:val="22"/>
          <w:szCs w:val="22"/>
          <w:lang w:val="pl-PL"/>
        </w:rPr>
        <w:t>p</w:t>
      </w:r>
      <w:r w:rsidRPr="00B02C5B">
        <w:rPr>
          <w:rFonts w:cs="Arial"/>
          <w:b w:val="0"/>
          <w:bCs/>
          <w:sz w:val="22"/>
          <w:szCs w:val="22"/>
          <w:lang w:val="pl-PL"/>
        </w:rPr>
        <w:t xml:space="preserve">odwykonawców, którym w późniejszym okresie zamierza powierzyć realizację zamówienia. </w:t>
      </w:r>
    </w:p>
    <w:p w14:paraId="7BC32900" w14:textId="6E919FFE" w:rsidR="004406CF" w:rsidRDefault="004406CF" w:rsidP="003D7EDD">
      <w:pPr>
        <w:pStyle w:val="Nagwek2"/>
        <w:keepNext w:val="0"/>
        <w:numPr>
          <w:ilvl w:val="1"/>
          <w:numId w:val="47"/>
        </w:numPr>
        <w:spacing w:line="276" w:lineRule="auto"/>
        <w:jc w:val="both"/>
        <w:rPr>
          <w:rFonts w:cs="Arial"/>
          <w:b w:val="0"/>
          <w:bCs/>
          <w:sz w:val="22"/>
          <w:szCs w:val="22"/>
        </w:rPr>
      </w:pPr>
      <w:r w:rsidRPr="004406CF">
        <w:rPr>
          <w:rFonts w:cs="Arial"/>
          <w:b w:val="0"/>
          <w:bCs/>
          <w:sz w:val="22"/>
          <w:szCs w:val="22"/>
        </w:rPr>
        <w:t xml:space="preserve">Wykonawca, który zamierza powierzyć wykonanie części zamówienia podwykonawcom, a nie polega na ich potencjale nie składa </w:t>
      </w:r>
      <w:r>
        <w:rPr>
          <w:rFonts w:cs="Arial"/>
          <w:b w:val="0"/>
          <w:bCs/>
          <w:sz w:val="22"/>
          <w:szCs w:val="22"/>
          <w:lang w:val="pl-PL"/>
        </w:rPr>
        <w:t>o</w:t>
      </w:r>
      <w:r w:rsidRPr="004406CF">
        <w:rPr>
          <w:rFonts w:cs="Arial"/>
          <w:b w:val="0"/>
          <w:bCs/>
          <w:sz w:val="22"/>
          <w:szCs w:val="22"/>
        </w:rPr>
        <w:t>świadczeni</w:t>
      </w:r>
      <w:r>
        <w:rPr>
          <w:rFonts w:cs="Arial"/>
          <w:b w:val="0"/>
          <w:bCs/>
          <w:sz w:val="22"/>
          <w:szCs w:val="22"/>
          <w:lang w:val="pl-PL"/>
        </w:rPr>
        <w:t>a</w:t>
      </w:r>
      <w:r w:rsidRPr="004406CF">
        <w:rPr>
          <w:rFonts w:cs="Arial"/>
          <w:b w:val="0"/>
          <w:bCs/>
          <w:sz w:val="22"/>
          <w:szCs w:val="22"/>
        </w:rPr>
        <w:t xml:space="preserve">, o którym mowa w art. 125 ust. 1 ustawy </w:t>
      </w:r>
      <w:proofErr w:type="spellStart"/>
      <w:r w:rsidRPr="004406CF">
        <w:rPr>
          <w:rFonts w:cs="Arial"/>
          <w:b w:val="0"/>
          <w:bCs/>
          <w:sz w:val="22"/>
          <w:szCs w:val="22"/>
        </w:rPr>
        <w:t>Pzp</w:t>
      </w:r>
      <w:proofErr w:type="spellEnd"/>
      <w:r w:rsidRPr="004406CF">
        <w:rPr>
          <w:rFonts w:cs="Arial"/>
          <w:b w:val="0"/>
          <w:bCs/>
          <w:sz w:val="22"/>
          <w:szCs w:val="22"/>
        </w:rPr>
        <w:t xml:space="preserve"> dla tych podwykonawców.</w:t>
      </w:r>
    </w:p>
    <w:p w14:paraId="146F769D" w14:textId="77777777" w:rsidR="004406CF" w:rsidRPr="004406CF" w:rsidRDefault="004406CF" w:rsidP="004406CF">
      <w:pPr>
        <w:rPr>
          <w:lang w:val="x-none"/>
        </w:rPr>
      </w:pPr>
    </w:p>
    <w:p w14:paraId="7755ED6F" w14:textId="77777777" w:rsidR="00EE3DC3" w:rsidRPr="00EE3DC3" w:rsidRDefault="00EE3DC3" w:rsidP="009F03C8">
      <w:pPr>
        <w:pStyle w:val="Akapitzlist"/>
        <w:numPr>
          <w:ilvl w:val="0"/>
          <w:numId w:val="2"/>
        </w:numPr>
        <w:shd w:val="clear" w:color="auto" w:fill="C5E0B3" w:themeFill="accent6" w:themeFillTint="66"/>
        <w:spacing w:line="276" w:lineRule="auto"/>
        <w:ind w:left="426" w:hanging="426"/>
        <w:jc w:val="both"/>
        <w:rPr>
          <w:rFonts w:ascii="Arial" w:hAnsi="Arial" w:cs="Arial"/>
          <w:b/>
          <w:color w:val="000000"/>
          <w:spacing w:val="-2"/>
          <w:sz w:val="22"/>
          <w:szCs w:val="22"/>
          <w:u w:val="double"/>
        </w:rPr>
      </w:pPr>
      <w:r w:rsidRPr="00EE3DC3">
        <w:rPr>
          <w:rFonts w:ascii="Arial" w:hAnsi="Arial" w:cs="Arial"/>
          <w:b/>
          <w:color w:val="000000"/>
          <w:spacing w:val="-2"/>
          <w:sz w:val="22"/>
          <w:szCs w:val="22"/>
          <w:u w:val="double"/>
        </w:rPr>
        <w:t>INFORMACJA DLA WYKONAWCÓW WSPÓLNIE UBIEGAJĄCYCH SIĘ O UDZIELENIE ZAMÓWIENIA</w:t>
      </w:r>
      <w:bookmarkEnd w:id="14"/>
    </w:p>
    <w:p w14:paraId="66144978" w14:textId="33535F61" w:rsidR="005734F9" w:rsidRPr="005734F9" w:rsidRDefault="005734F9" w:rsidP="005734F9">
      <w:pPr>
        <w:pStyle w:val="Nagwek2"/>
        <w:keepNext w:val="0"/>
        <w:spacing w:line="276" w:lineRule="auto"/>
        <w:ind w:left="360"/>
        <w:jc w:val="both"/>
        <w:rPr>
          <w:rFonts w:cs="Arial"/>
          <w:b w:val="0"/>
          <w:bCs/>
          <w:sz w:val="22"/>
          <w:szCs w:val="22"/>
        </w:rPr>
      </w:pPr>
    </w:p>
    <w:p w14:paraId="050303E4" w14:textId="6881DF86" w:rsidR="008A0FFA" w:rsidRDefault="008A0FFA" w:rsidP="003D7EDD">
      <w:pPr>
        <w:pStyle w:val="Nagwek2"/>
        <w:keepNext w:val="0"/>
        <w:numPr>
          <w:ilvl w:val="1"/>
          <w:numId w:val="49"/>
        </w:numPr>
        <w:spacing w:line="276" w:lineRule="auto"/>
        <w:jc w:val="both"/>
        <w:rPr>
          <w:rFonts w:cs="Arial"/>
          <w:b w:val="0"/>
          <w:bCs/>
          <w:sz w:val="22"/>
          <w:szCs w:val="22"/>
        </w:rPr>
      </w:pPr>
      <w:r w:rsidRPr="008A0FFA">
        <w:rPr>
          <w:rFonts w:cs="Arial"/>
          <w:b w:val="0"/>
          <w:bCs/>
          <w:sz w:val="22"/>
          <w:szCs w:val="22"/>
        </w:rPr>
        <w:t>Wykonawcy mogą wspólnie ubiegać się o udzielenie zamówienia (art. 58 ust.1)</w:t>
      </w:r>
      <w:r w:rsidR="004334E6">
        <w:rPr>
          <w:rFonts w:cs="Arial"/>
          <w:b w:val="0"/>
          <w:bCs/>
          <w:sz w:val="22"/>
          <w:szCs w:val="22"/>
          <w:lang w:val="pl-PL"/>
        </w:rPr>
        <w:t>.</w:t>
      </w:r>
    </w:p>
    <w:p w14:paraId="0D6F4232" w14:textId="6AA9893E" w:rsidR="008A0FFA" w:rsidRPr="008A0FFA" w:rsidRDefault="008A0FFA" w:rsidP="003D7EDD">
      <w:pPr>
        <w:pStyle w:val="Nagwek2"/>
        <w:keepNext w:val="0"/>
        <w:numPr>
          <w:ilvl w:val="1"/>
          <w:numId w:val="49"/>
        </w:numPr>
        <w:spacing w:line="276" w:lineRule="auto"/>
        <w:jc w:val="both"/>
        <w:rPr>
          <w:rFonts w:cs="Arial"/>
          <w:b w:val="0"/>
          <w:bCs/>
          <w:sz w:val="22"/>
          <w:szCs w:val="22"/>
        </w:rPr>
      </w:pPr>
      <w:r w:rsidRPr="008A0FFA">
        <w:rPr>
          <w:rFonts w:cs="Arial"/>
          <w:b w:val="0"/>
          <w:bCs/>
          <w:sz w:val="22"/>
          <w:szCs w:val="22"/>
        </w:rPr>
        <w:t>Przepisy dotyczące Wykonawcy stosuje się odpowiednio do wykonawców wspólnie ubiegających się o udzielenie zamówienia.</w:t>
      </w:r>
    </w:p>
    <w:p w14:paraId="004B30E6" w14:textId="77777777" w:rsidR="008A0FFA" w:rsidRPr="008A0FFA" w:rsidRDefault="008A0FFA" w:rsidP="003D7EDD">
      <w:pPr>
        <w:pStyle w:val="Nagwek2"/>
        <w:keepNext w:val="0"/>
        <w:numPr>
          <w:ilvl w:val="1"/>
          <w:numId w:val="49"/>
        </w:numPr>
        <w:spacing w:line="276" w:lineRule="auto"/>
        <w:jc w:val="both"/>
        <w:rPr>
          <w:rFonts w:cs="Arial"/>
          <w:b w:val="0"/>
          <w:bCs/>
          <w:sz w:val="22"/>
          <w:szCs w:val="22"/>
        </w:rPr>
      </w:pPr>
      <w:r w:rsidRPr="008A0FFA">
        <w:rPr>
          <w:rFonts w:cs="Arial"/>
          <w:b w:val="0"/>
          <w:bCs/>
          <w:sz w:val="22"/>
          <w:szCs w:val="22"/>
        </w:rPr>
        <w:t>Żaden z wykonawców wspólnie ubiegających się o udzielenie zamówienia nie może podlegać wykluczeniu z postępowania.</w:t>
      </w:r>
    </w:p>
    <w:p w14:paraId="5F9F972C" w14:textId="380A4FEB" w:rsidR="008A0FFA" w:rsidRPr="008A0FFA" w:rsidRDefault="008A0FFA" w:rsidP="003D7EDD">
      <w:pPr>
        <w:pStyle w:val="Nagwek2"/>
        <w:keepNext w:val="0"/>
        <w:numPr>
          <w:ilvl w:val="1"/>
          <w:numId w:val="49"/>
        </w:numPr>
        <w:spacing w:line="276" w:lineRule="auto"/>
        <w:jc w:val="both"/>
        <w:rPr>
          <w:rFonts w:cs="Arial"/>
          <w:b w:val="0"/>
          <w:bCs/>
          <w:sz w:val="22"/>
          <w:szCs w:val="22"/>
        </w:rPr>
      </w:pPr>
      <w:r w:rsidRPr="008A0FFA">
        <w:rPr>
          <w:rFonts w:cs="Arial"/>
          <w:b w:val="0"/>
          <w:bCs/>
          <w:sz w:val="22"/>
          <w:szCs w:val="22"/>
        </w:rPr>
        <w:t>Wykonawcy wspólnie ubiegający się o udzielenie zamówienia ustanawiają pełnomocnika do reprezentowania ich w postępowaniu o udzielenie zamówienia albo do reprezentowania w postępowaniu i zawarcia umowy w sprawie zamówienia publicznego</w:t>
      </w:r>
      <w:r w:rsidR="004334E6">
        <w:rPr>
          <w:rFonts w:cs="Arial"/>
          <w:b w:val="0"/>
          <w:bCs/>
          <w:sz w:val="22"/>
          <w:szCs w:val="22"/>
          <w:lang w:val="pl-PL"/>
        </w:rPr>
        <w:t xml:space="preserve"> </w:t>
      </w:r>
      <w:r w:rsidRPr="008A0FFA">
        <w:rPr>
          <w:rFonts w:cs="Arial"/>
          <w:b w:val="0"/>
          <w:bCs/>
          <w:sz w:val="22"/>
          <w:szCs w:val="22"/>
        </w:rPr>
        <w:t>(art. 58 ust. 2)</w:t>
      </w:r>
      <w:r w:rsidR="004334E6">
        <w:rPr>
          <w:rFonts w:cs="Arial"/>
          <w:b w:val="0"/>
          <w:bCs/>
          <w:sz w:val="22"/>
          <w:szCs w:val="22"/>
          <w:lang w:val="pl-PL"/>
        </w:rPr>
        <w:t>.</w:t>
      </w:r>
    </w:p>
    <w:p w14:paraId="08774A3E" w14:textId="77777777" w:rsidR="008A0FFA" w:rsidRPr="008A0FFA" w:rsidRDefault="008A0FFA" w:rsidP="003D7EDD">
      <w:pPr>
        <w:pStyle w:val="Nagwek2"/>
        <w:keepNext w:val="0"/>
        <w:numPr>
          <w:ilvl w:val="1"/>
          <w:numId w:val="49"/>
        </w:numPr>
        <w:spacing w:line="276" w:lineRule="auto"/>
        <w:jc w:val="both"/>
        <w:rPr>
          <w:rFonts w:cs="Arial"/>
          <w:b w:val="0"/>
          <w:bCs/>
          <w:sz w:val="22"/>
          <w:szCs w:val="22"/>
        </w:rPr>
      </w:pPr>
      <w:r w:rsidRPr="008A0FFA">
        <w:rPr>
          <w:rFonts w:cs="Arial"/>
          <w:b w:val="0"/>
          <w:bCs/>
          <w:sz w:val="22"/>
          <w:szCs w:val="22"/>
        </w:rPr>
        <w:lastRenderedPageBreak/>
        <w:t>Pełnomocnictwo należy dołączyć do oferty i powinno ono zawierać w szczególności wskazanie:</w:t>
      </w:r>
    </w:p>
    <w:p w14:paraId="6367EF22" w14:textId="77777777" w:rsidR="008A0FFA" w:rsidRPr="008A0FFA" w:rsidRDefault="008A0FFA" w:rsidP="003D7EDD">
      <w:pPr>
        <w:pStyle w:val="Nagwek2"/>
        <w:keepNext w:val="0"/>
        <w:numPr>
          <w:ilvl w:val="0"/>
          <w:numId w:val="48"/>
        </w:numPr>
        <w:spacing w:line="276" w:lineRule="auto"/>
        <w:ind w:hanging="357"/>
        <w:jc w:val="both"/>
        <w:rPr>
          <w:rFonts w:cs="Arial"/>
          <w:b w:val="0"/>
          <w:bCs/>
          <w:sz w:val="22"/>
          <w:szCs w:val="22"/>
        </w:rPr>
      </w:pPr>
      <w:r w:rsidRPr="008A0FFA">
        <w:rPr>
          <w:rFonts w:cs="Arial"/>
          <w:b w:val="0"/>
          <w:bCs/>
          <w:sz w:val="22"/>
          <w:szCs w:val="22"/>
        </w:rPr>
        <w:t>postępowania o udzielenie zamówienie publicznego, którego dotyczy;</w:t>
      </w:r>
    </w:p>
    <w:p w14:paraId="254DD78D" w14:textId="77777777" w:rsidR="008A0FFA" w:rsidRPr="008A0FFA" w:rsidRDefault="008A0FFA" w:rsidP="003D7EDD">
      <w:pPr>
        <w:pStyle w:val="Nagwek2"/>
        <w:keepNext w:val="0"/>
        <w:numPr>
          <w:ilvl w:val="0"/>
          <w:numId w:val="48"/>
        </w:numPr>
        <w:spacing w:line="276" w:lineRule="auto"/>
        <w:ind w:hanging="357"/>
        <w:jc w:val="both"/>
        <w:rPr>
          <w:rFonts w:cs="Arial"/>
          <w:b w:val="0"/>
          <w:bCs/>
          <w:sz w:val="22"/>
          <w:szCs w:val="22"/>
        </w:rPr>
      </w:pPr>
      <w:r w:rsidRPr="008A0FFA">
        <w:rPr>
          <w:rFonts w:cs="Arial"/>
          <w:b w:val="0"/>
          <w:bCs/>
          <w:sz w:val="22"/>
          <w:szCs w:val="22"/>
        </w:rPr>
        <w:t>wszystkich Wykonawców ubiegających się wspólnie o udzielenie zamówienia;</w:t>
      </w:r>
    </w:p>
    <w:p w14:paraId="3652FACA" w14:textId="77777777" w:rsidR="008A0FFA" w:rsidRPr="008A0FFA" w:rsidRDefault="008A0FFA" w:rsidP="003D7EDD">
      <w:pPr>
        <w:pStyle w:val="Nagwek2"/>
        <w:keepNext w:val="0"/>
        <w:numPr>
          <w:ilvl w:val="0"/>
          <w:numId w:val="48"/>
        </w:numPr>
        <w:spacing w:line="276" w:lineRule="auto"/>
        <w:ind w:hanging="357"/>
        <w:jc w:val="both"/>
        <w:rPr>
          <w:rFonts w:cs="Arial"/>
          <w:b w:val="0"/>
          <w:bCs/>
          <w:sz w:val="22"/>
          <w:szCs w:val="22"/>
        </w:rPr>
      </w:pPr>
      <w:r w:rsidRPr="008A0FFA">
        <w:rPr>
          <w:rFonts w:cs="Arial"/>
          <w:b w:val="0"/>
          <w:bCs/>
          <w:sz w:val="22"/>
          <w:szCs w:val="22"/>
        </w:rPr>
        <w:t>ustanowionego pełnomocnika oraz zakresu jego  umocowania.</w:t>
      </w:r>
    </w:p>
    <w:p w14:paraId="286BE490" w14:textId="61F61849" w:rsidR="008A0FFA" w:rsidRPr="008A0FFA" w:rsidRDefault="008A0FFA" w:rsidP="003D7EDD">
      <w:pPr>
        <w:pStyle w:val="Nagwek2"/>
        <w:keepNext w:val="0"/>
        <w:numPr>
          <w:ilvl w:val="1"/>
          <w:numId w:val="49"/>
        </w:numPr>
        <w:spacing w:line="276" w:lineRule="auto"/>
        <w:jc w:val="both"/>
        <w:rPr>
          <w:rFonts w:cs="Arial"/>
          <w:b w:val="0"/>
          <w:bCs/>
          <w:sz w:val="22"/>
          <w:szCs w:val="22"/>
        </w:rPr>
      </w:pPr>
      <w:r w:rsidRPr="008A0FFA">
        <w:rPr>
          <w:rFonts w:cs="Arial"/>
          <w:b w:val="0"/>
          <w:bCs/>
          <w:sz w:val="22"/>
          <w:szCs w:val="22"/>
        </w:rPr>
        <w:t>Wykonawcy wspólnie ubiegający się o udzielenie zamówienia ponoszą solidarną odpowiedzialność za realizację umowy i wniesienie zabezpieczenia należytego wykonania umowy (jeśli zamawiający żąda takiego zabezpieczenia) (art. 445).</w:t>
      </w:r>
    </w:p>
    <w:p w14:paraId="4E2C1F3C" w14:textId="70796F6F" w:rsidR="008A0FFA" w:rsidRPr="008A0FFA" w:rsidRDefault="008A0FFA" w:rsidP="003D7EDD">
      <w:pPr>
        <w:pStyle w:val="Nagwek2"/>
        <w:keepNext w:val="0"/>
        <w:numPr>
          <w:ilvl w:val="1"/>
          <w:numId w:val="49"/>
        </w:numPr>
        <w:spacing w:line="276" w:lineRule="auto"/>
        <w:jc w:val="both"/>
        <w:rPr>
          <w:rFonts w:cs="Arial"/>
          <w:b w:val="0"/>
          <w:bCs/>
          <w:sz w:val="22"/>
          <w:szCs w:val="22"/>
        </w:rPr>
      </w:pPr>
      <w:r w:rsidRPr="008A0FFA">
        <w:rPr>
          <w:rFonts w:cs="Arial"/>
          <w:b w:val="0"/>
          <w:bCs/>
          <w:sz w:val="22"/>
          <w:szCs w:val="22"/>
        </w:rPr>
        <w:t>Spółkę cywilną należy traktować jako Wykonawców wspólnie ubiegających się o</w:t>
      </w:r>
      <w:r w:rsidR="00D24415">
        <w:rPr>
          <w:rFonts w:cs="Arial"/>
          <w:b w:val="0"/>
          <w:bCs/>
          <w:sz w:val="22"/>
          <w:szCs w:val="22"/>
          <w:lang w:val="pl-PL"/>
        </w:rPr>
        <w:t> </w:t>
      </w:r>
      <w:r w:rsidRPr="008A0FFA">
        <w:rPr>
          <w:rFonts w:cs="Arial"/>
          <w:b w:val="0"/>
          <w:bCs/>
          <w:sz w:val="22"/>
          <w:szCs w:val="22"/>
        </w:rPr>
        <w:t>udzielenie zamówienia.</w:t>
      </w:r>
    </w:p>
    <w:p w14:paraId="0DB7201C" w14:textId="4962CD7F" w:rsidR="008A0FFA" w:rsidRPr="008A0FFA" w:rsidRDefault="008A0FFA" w:rsidP="003D7EDD">
      <w:pPr>
        <w:pStyle w:val="Nagwek2"/>
        <w:keepNext w:val="0"/>
        <w:numPr>
          <w:ilvl w:val="1"/>
          <w:numId w:val="49"/>
        </w:numPr>
        <w:spacing w:line="276" w:lineRule="auto"/>
        <w:jc w:val="both"/>
        <w:rPr>
          <w:rFonts w:cs="Arial"/>
          <w:b w:val="0"/>
          <w:bCs/>
          <w:sz w:val="22"/>
          <w:szCs w:val="22"/>
        </w:rPr>
      </w:pPr>
      <w:r w:rsidRPr="008A0FFA">
        <w:rPr>
          <w:rFonts w:cs="Arial"/>
          <w:b w:val="0"/>
          <w:bCs/>
          <w:sz w:val="22"/>
          <w:szCs w:val="22"/>
        </w:rPr>
        <w:t>Zamawiający nie określa szczególnego sposobu spełniania przez Wykonawców wspólnie ubiegających się o udzielenie zamówienia warunków udziału w postępowaniu (art. 117)</w:t>
      </w:r>
      <w:r w:rsidR="00C7471E">
        <w:rPr>
          <w:rFonts w:cs="Arial"/>
          <w:b w:val="0"/>
          <w:bCs/>
          <w:sz w:val="22"/>
          <w:szCs w:val="22"/>
          <w:lang w:val="pl-PL"/>
        </w:rPr>
        <w:t>.</w:t>
      </w:r>
    </w:p>
    <w:p w14:paraId="45578772" w14:textId="0BA99D59" w:rsidR="008A0FFA" w:rsidRPr="008A0FFA" w:rsidRDefault="008A0FFA" w:rsidP="003D7EDD">
      <w:pPr>
        <w:pStyle w:val="Nagwek2"/>
        <w:keepNext w:val="0"/>
        <w:numPr>
          <w:ilvl w:val="1"/>
          <w:numId w:val="49"/>
        </w:numPr>
        <w:spacing w:line="276" w:lineRule="auto"/>
        <w:jc w:val="both"/>
        <w:rPr>
          <w:rFonts w:cs="Arial"/>
          <w:b w:val="0"/>
          <w:bCs/>
          <w:sz w:val="22"/>
          <w:szCs w:val="22"/>
        </w:rPr>
      </w:pPr>
      <w:r w:rsidRPr="008A0FFA">
        <w:rPr>
          <w:rFonts w:cs="Arial"/>
          <w:b w:val="0"/>
          <w:bCs/>
          <w:sz w:val="22"/>
          <w:szCs w:val="22"/>
        </w:rPr>
        <w:t xml:space="preserve">Warunek dotyczący uprawnień do prowadzenia określonej działalności gospodarczej lub zawodowej, o którym mowa w art. 112 ust. 2 pkt 2 </w:t>
      </w:r>
      <w:r w:rsidR="00403D0E">
        <w:rPr>
          <w:rFonts w:cs="Arial"/>
          <w:b w:val="0"/>
          <w:bCs/>
          <w:sz w:val="22"/>
          <w:szCs w:val="22"/>
          <w:lang w:val="pl-PL"/>
        </w:rPr>
        <w:t>u</w:t>
      </w:r>
      <w:r w:rsidRPr="008A0FFA">
        <w:rPr>
          <w:rFonts w:cs="Arial"/>
          <w:b w:val="0"/>
          <w:bCs/>
          <w:sz w:val="22"/>
          <w:szCs w:val="22"/>
        </w:rPr>
        <w:t xml:space="preserve">stawy </w:t>
      </w:r>
      <w:proofErr w:type="spellStart"/>
      <w:r w:rsidR="00403D0E">
        <w:rPr>
          <w:rFonts w:cs="Arial"/>
          <w:b w:val="0"/>
          <w:bCs/>
          <w:sz w:val="22"/>
          <w:szCs w:val="22"/>
          <w:lang w:val="pl-PL"/>
        </w:rPr>
        <w:t>Pzp</w:t>
      </w:r>
      <w:proofErr w:type="spellEnd"/>
      <w:r w:rsidR="00403D0E">
        <w:rPr>
          <w:rFonts w:cs="Arial"/>
          <w:b w:val="0"/>
          <w:bCs/>
          <w:sz w:val="22"/>
          <w:szCs w:val="22"/>
          <w:lang w:val="pl-PL"/>
        </w:rPr>
        <w:t xml:space="preserve"> </w:t>
      </w:r>
      <w:r w:rsidRPr="008A0FFA">
        <w:rPr>
          <w:rFonts w:cs="Arial"/>
          <w:b w:val="0"/>
          <w:bCs/>
          <w:sz w:val="22"/>
          <w:szCs w:val="22"/>
        </w:rPr>
        <w:t>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(art. 117)</w:t>
      </w:r>
      <w:r w:rsidR="00742275">
        <w:rPr>
          <w:rFonts w:cs="Arial"/>
          <w:b w:val="0"/>
          <w:bCs/>
          <w:sz w:val="22"/>
          <w:szCs w:val="22"/>
          <w:lang w:val="pl-PL"/>
        </w:rPr>
        <w:t>.</w:t>
      </w:r>
    </w:p>
    <w:p w14:paraId="49F3FFDF" w14:textId="5659D1DE" w:rsidR="008A0FFA" w:rsidRPr="008A0FFA" w:rsidRDefault="008A0FFA" w:rsidP="003D7EDD">
      <w:pPr>
        <w:pStyle w:val="Nagwek2"/>
        <w:keepNext w:val="0"/>
        <w:numPr>
          <w:ilvl w:val="1"/>
          <w:numId w:val="49"/>
        </w:numPr>
        <w:spacing w:line="276" w:lineRule="auto"/>
        <w:jc w:val="both"/>
        <w:rPr>
          <w:rFonts w:cs="Arial"/>
          <w:b w:val="0"/>
          <w:bCs/>
          <w:sz w:val="22"/>
          <w:szCs w:val="22"/>
        </w:rPr>
      </w:pPr>
      <w:r w:rsidRPr="008A0FFA">
        <w:rPr>
          <w:rFonts w:cs="Arial"/>
          <w:b w:val="0"/>
          <w:bCs/>
          <w:sz w:val="22"/>
          <w:szCs w:val="22"/>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(art. 117)</w:t>
      </w:r>
      <w:r w:rsidR="00742275">
        <w:rPr>
          <w:rFonts w:cs="Arial"/>
          <w:b w:val="0"/>
          <w:bCs/>
          <w:sz w:val="22"/>
          <w:szCs w:val="22"/>
          <w:lang w:val="pl-PL"/>
        </w:rPr>
        <w:t>.</w:t>
      </w:r>
    </w:p>
    <w:p w14:paraId="30ABF796" w14:textId="419ED827" w:rsidR="008A0FFA" w:rsidRPr="008A0FFA" w:rsidRDefault="008A0FFA" w:rsidP="003D7EDD">
      <w:pPr>
        <w:pStyle w:val="Nagwek2"/>
        <w:keepNext w:val="0"/>
        <w:numPr>
          <w:ilvl w:val="1"/>
          <w:numId w:val="49"/>
        </w:numPr>
        <w:spacing w:line="276" w:lineRule="auto"/>
        <w:jc w:val="both"/>
        <w:rPr>
          <w:rFonts w:cs="Arial"/>
          <w:b w:val="0"/>
          <w:bCs/>
          <w:sz w:val="22"/>
          <w:szCs w:val="22"/>
        </w:rPr>
      </w:pPr>
      <w:r w:rsidRPr="008A0FFA">
        <w:rPr>
          <w:rFonts w:cs="Arial"/>
          <w:b w:val="0"/>
          <w:bCs/>
          <w:sz w:val="22"/>
          <w:szCs w:val="22"/>
        </w:rPr>
        <w:t>W przypadku, o którym mowa w pkt 9 i 10 powyżej, Wykonawcy wspólnie ubiegający się o udzielenie zamówienia dołączają do oferty oświadczenie, z którego wynika, które roboty budowlane, dostawy lub usługi wykonają poszczególni Wykonawcy (art. 117)</w:t>
      </w:r>
      <w:r w:rsidR="00C97DFD">
        <w:rPr>
          <w:rFonts w:cs="Arial"/>
          <w:b w:val="0"/>
          <w:bCs/>
          <w:sz w:val="22"/>
          <w:szCs w:val="22"/>
          <w:lang w:val="pl-PL"/>
        </w:rPr>
        <w:t>.</w:t>
      </w:r>
    </w:p>
    <w:p w14:paraId="2A626614" w14:textId="714F67A2" w:rsidR="008A0FFA" w:rsidRPr="008A0FFA" w:rsidRDefault="008A0FFA" w:rsidP="003D7EDD">
      <w:pPr>
        <w:pStyle w:val="Nagwek2"/>
        <w:keepNext w:val="0"/>
        <w:numPr>
          <w:ilvl w:val="1"/>
          <w:numId w:val="49"/>
        </w:numPr>
        <w:spacing w:line="276" w:lineRule="auto"/>
        <w:jc w:val="both"/>
        <w:rPr>
          <w:rFonts w:cs="Arial"/>
          <w:b w:val="0"/>
          <w:bCs/>
          <w:sz w:val="22"/>
          <w:szCs w:val="22"/>
        </w:rPr>
      </w:pPr>
      <w:r w:rsidRPr="008A0FFA">
        <w:rPr>
          <w:rFonts w:cs="Arial"/>
          <w:b w:val="0"/>
          <w:bCs/>
          <w:sz w:val="22"/>
          <w:szCs w:val="22"/>
        </w:rPr>
        <w:t>Zamawiający nie określa wymagań związanych z realizacją zamówienia w inny sposób niż w odniesieniu do pojedynczych Wykonawców (art. 58 ust. 4 Ustawy)</w:t>
      </w:r>
      <w:r w:rsidR="00C97DFD">
        <w:rPr>
          <w:rFonts w:cs="Arial"/>
          <w:b w:val="0"/>
          <w:bCs/>
          <w:sz w:val="22"/>
          <w:szCs w:val="22"/>
          <w:lang w:val="pl-PL"/>
        </w:rPr>
        <w:t>.</w:t>
      </w:r>
    </w:p>
    <w:p w14:paraId="4F25F92A" w14:textId="4EA3050D" w:rsidR="008A0FFA" w:rsidRPr="008A0FFA" w:rsidRDefault="008A0FFA" w:rsidP="003D7EDD">
      <w:pPr>
        <w:pStyle w:val="Nagwek2"/>
        <w:keepNext w:val="0"/>
        <w:numPr>
          <w:ilvl w:val="1"/>
          <w:numId w:val="49"/>
        </w:numPr>
        <w:spacing w:line="276" w:lineRule="auto"/>
        <w:jc w:val="both"/>
        <w:rPr>
          <w:rFonts w:cs="Arial"/>
          <w:b w:val="0"/>
          <w:bCs/>
          <w:sz w:val="22"/>
          <w:szCs w:val="22"/>
        </w:rPr>
      </w:pPr>
      <w:r w:rsidRPr="008A0FFA">
        <w:rPr>
          <w:rFonts w:cs="Arial"/>
          <w:b w:val="0"/>
          <w:bCs/>
          <w:sz w:val="22"/>
          <w:szCs w:val="22"/>
        </w:rPr>
        <w:t>Od chwili złożenia oferty przez wykonawców wspólnie ubiegających się o udzielenie zamówienia, wszelka korespondencja będzie prowadzona z pełnomocnikiem składającym ofertę w imieniu Wykonawców występujących wspólnie, a w przypadku ustanowienia kilku pełnomocników - z jednym pełnomocnikiem, dowolnie wybranym przez Zamawiającego, chyba że w ofercie Wykonawca wyraźnie zastrzegł</w:t>
      </w:r>
      <w:r w:rsidR="00D361AF">
        <w:rPr>
          <w:rFonts w:cs="Arial"/>
          <w:b w:val="0"/>
          <w:bCs/>
          <w:sz w:val="22"/>
          <w:szCs w:val="22"/>
          <w:lang w:val="pl-PL"/>
        </w:rPr>
        <w:t>,</w:t>
      </w:r>
      <w:r w:rsidRPr="008A0FFA">
        <w:rPr>
          <w:rFonts w:cs="Arial"/>
          <w:b w:val="0"/>
          <w:bCs/>
          <w:sz w:val="22"/>
          <w:szCs w:val="22"/>
        </w:rPr>
        <w:t xml:space="preserve"> któremu spośród pełnomocników winna być przesyłana korespondencja. Powyższe nie wyłącza uprawnienia Zamawiającego do kierowania korespondencji bezpośrednio do każdego z wykonawców składających ofertę wspólną.</w:t>
      </w:r>
    </w:p>
    <w:p w14:paraId="56B4DC8D" w14:textId="7ED4942D" w:rsidR="00655EFC" w:rsidRPr="00655EFC" w:rsidRDefault="00655EFC" w:rsidP="00FC585F">
      <w:pPr>
        <w:pStyle w:val="Nagwek2"/>
        <w:keepNext w:val="0"/>
        <w:spacing w:line="276" w:lineRule="auto"/>
        <w:ind w:left="360"/>
        <w:jc w:val="both"/>
        <w:rPr>
          <w:rFonts w:cs="Arial"/>
          <w:color w:val="000000"/>
          <w:spacing w:val="-2"/>
          <w:sz w:val="22"/>
          <w:szCs w:val="22"/>
        </w:rPr>
      </w:pPr>
    </w:p>
    <w:p w14:paraId="1B17CDE1" w14:textId="16C80BDC" w:rsidR="002351EF" w:rsidRPr="005951D1" w:rsidRDefault="00F246B3" w:rsidP="005951D1">
      <w:pPr>
        <w:pStyle w:val="Akapitzlist"/>
        <w:numPr>
          <w:ilvl w:val="0"/>
          <w:numId w:val="2"/>
        </w:numPr>
        <w:shd w:val="clear" w:color="auto" w:fill="C5E0B3" w:themeFill="accent6" w:themeFillTint="66"/>
        <w:spacing w:line="276" w:lineRule="auto"/>
        <w:ind w:left="426" w:hanging="426"/>
        <w:jc w:val="both"/>
        <w:rPr>
          <w:rFonts w:ascii="Arial" w:hAnsi="Arial" w:cs="Arial"/>
          <w:b/>
          <w:color w:val="000000"/>
          <w:spacing w:val="-2"/>
          <w:sz w:val="22"/>
          <w:szCs w:val="22"/>
          <w:u w:val="double"/>
        </w:rPr>
      </w:pPr>
      <w:r w:rsidRPr="005951D1">
        <w:rPr>
          <w:rFonts w:ascii="Arial" w:hAnsi="Arial" w:cs="Arial"/>
          <w:b/>
          <w:color w:val="000000"/>
          <w:spacing w:val="-2"/>
          <w:sz w:val="22"/>
          <w:szCs w:val="22"/>
          <w:u w:val="double"/>
        </w:rPr>
        <w:t>OPIS SPOSOBU PRZYGOTOWANIA OFERT</w:t>
      </w:r>
    </w:p>
    <w:p w14:paraId="66FB30F6" w14:textId="77777777" w:rsidR="00D24415" w:rsidRPr="00D24415" w:rsidRDefault="00D24415" w:rsidP="00D24415">
      <w:pPr>
        <w:pStyle w:val="Nagwek2"/>
        <w:keepNext w:val="0"/>
        <w:spacing w:line="276" w:lineRule="auto"/>
        <w:ind w:left="360"/>
        <w:jc w:val="both"/>
        <w:rPr>
          <w:rFonts w:cs="Arial"/>
          <w:b w:val="0"/>
          <w:bCs/>
          <w:sz w:val="22"/>
          <w:szCs w:val="22"/>
        </w:rPr>
      </w:pPr>
    </w:p>
    <w:p w14:paraId="7B41E389" w14:textId="653E7A97" w:rsidR="003539F1" w:rsidRPr="00307CD4" w:rsidRDefault="00DB3D95" w:rsidP="0023469E">
      <w:pPr>
        <w:pStyle w:val="Nagwek2"/>
        <w:keepNext w:val="0"/>
        <w:numPr>
          <w:ilvl w:val="1"/>
          <w:numId w:val="54"/>
        </w:numPr>
        <w:spacing w:line="276" w:lineRule="auto"/>
        <w:jc w:val="both"/>
        <w:rPr>
          <w:rFonts w:cs="Arial"/>
          <w:b w:val="0"/>
          <w:bCs/>
          <w:sz w:val="22"/>
          <w:szCs w:val="22"/>
        </w:rPr>
      </w:pPr>
      <w:r w:rsidRPr="00307CD4">
        <w:rPr>
          <w:rFonts w:cs="Arial"/>
          <w:b w:val="0"/>
          <w:bCs/>
          <w:sz w:val="22"/>
          <w:szCs w:val="22"/>
        </w:rPr>
        <w:t>Wykonawca może złożyć tylko jedną ofertę.</w:t>
      </w:r>
    </w:p>
    <w:p w14:paraId="617A00FC" w14:textId="48FF0465" w:rsidR="004F1500" w:rsidRPr="00307CD4" w:rsidRDefault="004F1500" w:rsidP="009233F4">
      <w:pPr>
        <w:jc w:val="both"/>
        <w:rPr>
          <w:rFonts w:ascii="Arial" w:hAnsi="Arial" w:cs="Arial"/>
          <w:b/>
          <w:bCs/>
          <w:color w:val="FF0000"/>
          <w:sz w:val="22"/>
          <w:szCs w:val="22"/>
        </w:rPr>
      </w:pPr>
      <w:r w:rsidRPr="00307CD4">
        <w:rPr>
          <w:rFonts w:ascii="Arial" w:hAnsi="Arial" w:cs="Arial"/>
          <w:sz w:val="22"/>
          <w:szCs w:val="22"/>
        </w:rPr>
        <w:t>Ofertę stanowi wypełniony Formularz oferty sporządzon</w:t>
      </w:r>
      <w:r w:rsidR="00291299" w:rsidRPr="00307CD4">
        <w:rPr>
          <w:rFonts w:ascii="Arial" w:hAnsi="Arial" w:cs="Arial"/>
          <w:sz w:val="22"/>
          <w:szCs w:val="22"/>
        </w:rPr>
        <w:t>y</w:t>
      </w:r>
      <w:r w:rsidRPr="00307CD4">
        <w:rPr>
          <w:rFonts w:ascii="Arial" w:hAnsi="Arial" w:cs="Arial"/>
          <w:sz w:val="22"/>
          <w:szCs w:val="22"/>
        </w:rPr>
        <w:t xml:space="preserve"> według wzoru stanowiącego Załącznik nr 1</w:t>
      </w:r>
      <w:r w:rsidR="000722C2" w:rsidRPr="00307CD4">
        <w:rPr>
          <w:rFonts w:ascii="Arial" w:hAnsi="Arial" w:cs="Arial"/>
          <w:sz w:val="22"/>
          <w:szCs w:val="22"/>
        </w:rPr>
        <w:t xml:space="preserve"> do SWZ</w:t>
      </w:r>
      <w:r w:rsidR="009233F4" w:rsidRPr="00307CD4">
        <w:rPr>
          <w:rFonts w:ascii="Arial" w:hAnsi="Arial" w:cs="Arial"/>
          <w:sz w:val="22"/>
          <w:szCs w:val="22"/>
        </w:rPr>
        <w:t xml:space="preserve"> wraz </w:t>
      </w:r>
      <w:r w:rsidR="009233F4" w:rsidRPr="006B23F7">
        <w:rPr>
          <w:rFonts w:ascii="Arial" w:hAnsi="Arial" w:cs="Arial"/>
          <w:color w:val="000000" w:themeColor="text1"/>
          <w:sz w:val="22"/>
          <w:szCs w:val="22"/>
        </w:rPr>
        <w:t>z</w:t>
      </w:r>
      <w:r w:rsidR="006B23F7" w:rsidRPr="006B23F7">
        <w:rPr>
          <w:rFonts w:ascii="Arial" w:hAnsi="Arial" w:cs="Arial"/>
          <w:color w:val="000000" w:themeColor="text1"/>
          <w:sz w:val="22"/>
          <w:szCs w:val="22"/>
        </w:rPr>
        <w:t xml:space="preserve"> dokumentami opisanymi w Rozdziale VI pkt 1, </w:t>
      </w:r>
      <w:proofErr w:type="spellStart"/>
      <w:r w:rsidR="006B23F7" w:rsidRPr="006B23F7">
        <w:rPr>
          <w:rFonts w:ascii="Arial" w:hAnsi="Arial" w:cs="Arial"/>
          <w:color w:val="000000" w:themeColor="text1"/>
          <w:sz w:val="22"/>
          <w:szCs w:val="22"/>
        </w:rPr>
        <w:t>tj</w:t>
      </w:r>
      <w:proofErr w:type="spellEnd"/>
      <w:r w:rsidR="006B23F7" w:rsidRPr="006B23F7">
        <w:rPr>
          <w:rFonts w:ascii="Arial" w:hAnsi="Arial" w:cs="Arial"/>
          <w:color w:val="000000" w:themeColor="text1"/>
          <w:sz w:val="22"/>
          <w:szCs w:val="22"/>
        </w:rPr>
        <w:t>:</w:t>
      </w:r>
      <w:r w:rsidR="009233F4" w:rsidRPr="006B23F7">
        <w:rPr>
          <w:rFonts w:ascii="Arial" w:hAnsi="Arial" w:cs="Arial"/>
          <w:b/>
          <w:bCs/>
          <w:color w:val="000000" w:themeColor="text1"/>
          <w:sz w:val="22"/>
          <w:szCs w:val="22"/>
        </w:rPr>
        <w:t xml:space="preserve"> </w:t>
      </w:r>
      <w:r w:rsidR="009233F4" w:rsidRPr="00307CD4">
        <w:rPr>
          <w:rFonts w:ascii="Arial" w:hAnsi="Arial" w:cs="Arial"/>
          <w:b/>
          <w:bCs/>
          <w:color w:val="FF0000"/>
          <w:sz w:val="22"/>
          <w:szCs w:val="22"/>
        </w:rPr>
        <w:t>a)  opisy, fotografie lub karty katalogowe,</w:t>
      </w:r>
      <w:r w:rsidR="006B23F7">
        <w:rPr>
          <w:rFonts w:ascii="Arial" w:hAnsi="Arial" w:cs="Arial"/>
          <w:b/>
          <w:bCs/>
          <w:color w:val="FF0000"/>
          <w:sz w:val="22"/>
          <w:szCs w:val="22"/>
        </w:rPr>
        <w:t xml:space="preserve"> </w:t>
      </w:r>
      <w:r w:rsidR="009233F4" w:rsidRPr="00307CD4">
        <w:rPr>
          <w:rFonts w:ascii="Arial" w:hAnsi="Arial" w:cs="Arial"/>
          <w:b/>
          <w:bCs/>
          <w:color w:val="FF0000"/>
          <w:sz w:val="22"/>
          <w:szCs w:val="22"/>
        </w:rPr>
        <w:t xml:space="preserve">b) deklaracje zgodności lub inne dokumenty potwierdzające spełnianie przez oferowane pojemniki wymaganych norm i posiadanie higienicznego atestu Państwowego Zakładu Higieny lub równoważny </w:t>
      </w:r>
      <w:r w:rsidRPr="00307CD4">
        <w:rPr>
          <w:rFonts w:ascii="Arial" w:hAnsi="Arial" w:cs="Arial"/>
          <w:sz w:val="22"/>
          <w:szCs w:val="22"/>
        </w:rPr>
        <w:t>oraz niżej wymienione dokumenty:</w:t>
      </w:r>
    </w:p>
    <w:p w14:paraId="0829BF6D" w14:textId="00B5FBB2" w:rsidR="003A0690" w:rsidRPr="00307CD4" w:rsidRDefault="003A0690" w:rsidP="0023469E">
      <w:pPr>
        <w:pStyle w:val="Nagwek2"/>
        <w:keepNext w:val="0"/>
        <w:numPr>
          <w:ilvl w:val="1"/>
          <w:numId w:val="57"/>
        </w:numPr>
        <w:spacing w:line="276" w:lineRule="auto"/>
        <w:jc w:val="both"/>
        <w:rPr>
          <w:rFonts w:cs="Arial"/>
          <w:b w:val="0"/>
          <w:bCs/>
          <w:spacing w:val="-2"/>
          <w:sz w:val="22"/>
          <w:szCs w:val="22"/>
        </w:rPr>
      </w:pPr>
      <w:bookmarkStart w:id="15" w:name="_Hlk72961669"/>
      <w:r w:rsidRPr="00307CD4">
        <w:rPr>
          <w:rFonts w:cs="Arial"/>
          <w:b w:val="0"/>
          <w:bCs/>
          <w:spacing w:val="-2"/>
          <w:sz w:val="22"/>
          <w:szCs w:val="22"/>
        </w:rPr>
        <w:t xml:space="preserve">Oświadczenie  o niepodleganiu wykluczeniu i spełnianiu warunków udziału w postępowaniu  - wg </w:t>
      </w:r>
      <w:r w:rsidR="0023469E" w:rsidRPr="00307CD4">
        <w:rPr>
          <w:rFonts w:cs="Arial"/>
          <w:b w:val="0"/>
          <w:bCs/>
          <w:spacing w:val="-2"/>
          <w:sz w:val="22"/>
          <w:szCs w:val="22"/>
          <w:lang w:val="pl-PL"/>
        </w:rPr>
        <w:t>Załącznika</w:t>
      </w:r>
      <w:r w:rsidRPr="00307CD4">
        <w:rPr>
          <w:rFonts w:cs="Arial"/>
          <w:b w:val="0"/>
          <w:bCs/>
          <w:spacing w:val="-2"/>
          <w:sz w:val="22"/>
          <w:szCs w:val="22"/>
        </w:rPr>
        <w:t xml:space="preserve"> nr </w:t>
      </w:r>
      <w:r w:rsidRPr="00307CD4">
        <w:rPr>
          <w:rFonts w:cs="Arial"/>
          <w:b w:val="0"/>
          <w:bCs/>
          <w:spacing w:val="-2"/>
          <w:sz w:val="22"/>
          <w:szCs w:val="22"/>
          <w:lang w:val="pl-PL"/>
        </w:rPr>
        <w:t>2</w:t>
      </w:r>
      <w:r w:rsidRPr="00307CD4">
        <w:rPr>
          <w:rFonts w:cs="Arial"/>
          <w:b w:val="0"/>
          <w:bCs/>
          <w:spacing w:val="-2"/>
          <w:sz w:val="22"/>
          <w:szCs w:val="22"/>
        </w:rPr>
        <w:t xml:space="preserve"> do </w:t>
      </w:r>
      <w:r w:rsidRPr="00307CD4">
        <w:rPr>
          <w:rFonts w:cs="Arial"/>
          <w:b w:val="0"/>
          <w:bCs/>
          <w:spacing w:val="-2"/>
          <w:sz w:val="22"/>
          <w:szCs w:val="22"/>
          <w:lang w:val="pl-PL"/>
        </w:rPr>
        <w:t>SWZ</w:t>
      </w:r>
      <w:r w:rsidR="00CD259D" w:rsidRPr="00307CD4">
        <w:rPr>
          <w:rFonts w:cs="Arial"/>
          <w:b w:val="0"/>
          <w:bCs/>
          <w:spacing w:val="-2"/>
          <w:sz w:val="22"/>
          <w:szCs w:val="22"/>
          <w:lang w:val="pl-PL"/>
        </w:rPr>
        <w:t>.</w:t>
      </w:r>
    </w:p>
    <w:p w14:paraId="71DA9F30" w14:textId="576863B0" w:rsidR="001841CB" w:rsidRPr="00DE4775" w:rsidRDefault="001841CB" w:rsidP="003D7EDD">
      <w:pPr>
        <w:pStyle w:val="Nagwek2"/>
        <w:keepNext w:val="0"/>
        <w:numPr>
          <w:ilvl w:val="1"/>
          <w:numId w:val="57"/>
        </w:numPr>
        <w:spacing w:line="276" w:lineRule="auto"/>
        <w:jc w:val="both"/>
        <w:rPr>
          <w:rFonts w:cs="Arial"/>
          <w:b w:val="0"/>
          <w:bCs/>
          <w:sz w:val="22"/>
          <w:szCs w:val="22"/>
        </w:rPr>
      </w:pPr>
      <w:r w:rsidRPr="00DE4775">
        <w:rPr>
          <w:rFonts w:cs="Arial"/>
          <w:b w:val="0"/>
          <w:bCs/>
          <w:sz w:val="22"/>
          <w:szCs w:val="22"/>
        </w:rPr>
        <w:t xml:space="preserve">(jeżeli dotyczy) zobowiązanie podmiotu udostępniającego zasoby lub inny podmiotowy środek dowodowy, Załącznik nr </w:t>
      </w:r>
      <w:r w:rsidR="003A0690" w:rsidRPr="00DE4775">
        <w:rPr>
          <w:rFonts w:cs="Arial"/>
          <w:b w:val="0"/>
          <w:bCs/>
          <w:sz w:val="22"/>
          <w:szCs w:val="22"/>
        </w:rPr>
        <w:t>3</w:t>
      </w:r>
      <w:r w:rsidRPr="00DE4775">
        <w:rPr>
          <w:rFonts w:cs="Arial"/>
          <w:b w:val="0"/>
          <w:bCs/>
          <w:sz w:val="22"/>
          <w:szCs w:val="22"/>
        </w:rPr>
        <w:t xml:space="preserve"> do SWZ</w:t>
      </w:r>
      <w:r w:rsidR="00CD259D" w:rsidRPr="00DE4775">
        <w:rPr>
          <w:rFonts w:cs="Arial"/>
          <w:b w:val="0"/>
          <w:bCs/>
          <w:sz w:val="22"/>
          <w:szCs w:val="22"/>
          <w:lang w:val="pl-PL"/>
        </w:rPr>
        <w:t>.</w:t>
      </w:r>
    </w:p>
    <w:p w14:paraId="6B19DBC3" w14:textId="77777777" w:rsidR="001841CB" w:rsidRPr="001841CB" w:rsidRDefault="001841CB" w:rsidP="003D7EDD">
      <w:pPr>
        <w:pStyle w:val="Nagwek2"/>
        <w:keepNext w:val="0"/>
        <w:numPr>
          <w:ilvl w:val="1"/>
          <w:numId w:val="57"/>
        </w:numPr>
        <w:spacing w:line="276" w:lineRule="auto"/>
        <w:jc w:val="both"/>
        <w:rPr>
          <w:rFonts w:cs="Arial"/>
          <w:b w:val="0"/>
          <w:bCs/>
          <w:sz w:val="22"/>
          <w:szCs w:val="22"/>
        </w:rPr>
      </w:pPr>
      <w:r w:rsidRPr="001841CB">
        <w:rPr>
          <w:rFonts w:cs="Arial"/>
          <w:b w:val="0"/>
          <w:bCs/>
          <w:sz w:val="22"/>
          <w:szCs w:val="22"/>
        </w:rPr>
        <w:lastRenderedPageBreak/>
        <w:t>(jeżeli dotyczy) pełnomocnictwa lub innego dokumentu potwierdzającego umocowanie do reprezentowania Wykonawcy dla osoby/osób podpisującej/</w:t>
      </w:r>
      <w:proofErr w:type="spellStart"/>
      <w:r w:rsidRPr="001841CB">
        <w:rPr>
          <w:rFonts w:cs="Arial"/>
          <w:b w:val="0"/>
          <w:bCs/>
          <w:sz w:val="22"/>
          <w:szCs w:val="22"/>
        </w:rPr>
        <w:t>cych</w:t>
      </w:r>
      <w:proofErr w:type="spellEnd"/>
      <w:r w:rsidRPr="001841CB">
        <w:rPr>
          <w:rFonts w:cs="Arial"/>
          <w:b w:val="0"/>
          <w:bCs/>
          <w:sz w:val="22"/>
          <w:szCs w:val="22"/>
        </w:rPr>
        <w:t xml:space="preserve"> ofertę. </w:t>
      </w:r>
    </w:p>
    <w:p w14:paraId="5A10B443" w14:textId="77777777" w:rsidR="001841CB" w:rsidRPr="00AE1367" w:rsidRDefault="001841CB" w:rsidP="003D7EDD">
      <w:pPr>
        <w:pStyle w:val="Nagwek2"/>
        <w:keepNext w:val="0"/>
        <w:numPr>
          <w:ilvl w:val="1"/>
          <w:numId w:val="57"/>
        </w:numPr>
        <w:spacing w:line="276" w:lineRule="auto"/>
        <w:jc w:val="both"/>
        <w:rPr>
          <w:rFonts w:cs="Arial"/>
          <w:b w:val="0"/>
          <w:bCs/>
          <w:sz w:val="22"/>
          <w:szCs w:val="22"/>
        </w:rPr>
      </w:pPr>
      <w:r w:rsidRPr="001841CB">
        <w:rPr>
          <w:rFonts w:cs="Arial"/>
          <w:b w:val="0"/>
          <w:bCs/>
          <w:sz w:val="22"/>
          <w:szCs w:val="22"/>
        </w:rPr>
        <w:t xml:space="preserve"> (jeżeli dotyczy) pełnomocnictwo ustanowione dla pełnomocnika Wykonawców wspólnie ubiegających się o </w:t>
      </w:r>
      <w:r w:rsidRPr="00AE1367">
        <w:rPr>
          <w:rFonts w:cs="Arial"/>
          <w:b w:val="0"/>
          <w:bCs/>
          <w:sz w:val="22"/>
          <w:szCs w:val="22"/>
        </w:rPr>
        <w:t>udzielenie zamówienia.</w:t>
      </w:r>
    </w:p>
    <w:p w14:paraId="4DE041E2" w14:textId="0694DF3C" w:rsidR="001841CB" w:rsidRDefault="001841CB" w:rsidP="003D7EDD">
      <w:pPr>
        <w:pStyle w:val="Nagwek2"/>
        <w:keepNext w:val="0"/>
        <w:numPr>
          <w:ilvl w:val="1"/>
          <w:numId w:val="57"/>
        </w:numPr>
        <w:spacing w:line="276" w:lineRule="auto"/>
        <w:jc w:val="both"/>
        <w:rPr>
          <w:rFonts w:cs="Arial"/>
          <w:b w:val="0"/>
          <w:bCs/>
          <w:sz w:val="22"/>
          <w:szCs w:val="22"/>
        </w:rPr>
      </w:pPr>
      <w:r w:rsidRPr="00AE1367">
        <w:rPr>
          <w:rFonts w:cs="Arial"/>
          <w:b w:val="0"/>
          <w:bCs/>
          <w:sz w:val="22"/>
          <w:szCs w:val="22"/>
        </w:rPr>
        <w:t xml:space="preserve">(jeżeli dotyczy) oświadczenie, z którego wynika, które </w:t>
      </w:r>
      <w:r w:rsidR="003A0690" w:rsidRPr="00AE1367">
        <w:rPr>
          <w:rFonts w:cs="Arial"/>
          <w:b w:val="0"/>
          <w:bCs/>
          <w:sz w:val="22"/>
          <w:szCs w:val="22"/>
        </w:rPr>
        <w:t>usługi</w:t>
      </w:r>
      <w:r w:rsidRPr="00AE1367">
        <w:rPr>
          <w:rFonts w:cs="Arial"/>
          <w:b w:val="0"/>
          <w:bCs/>
          <w:sz w:val="22"/>
          <w:szCs w:val="22"/>
        </w:rPr>
        <w:t xml:space="preserve"> wykonają poszczególni Wykonawcy Załącznik Nr </w:t>
      </w:r>
      <w:r w:rsidR="00374BC7" w:rsidRPr="00AE1367">
        <w:rPr>
          <w:rFonts w:cs="Arial"/>
          <w:b w:val="0"/>
          <w:bCs/>
          <w:sz w:val="22"/>
          <w:szCs w:val="22"/>
          <w:lang w:val="pl-PL"/>
        </w:rPr>
        <w:t>4</w:t>
      </w:r>
      <w:r w:rsidRPr="00AE1367">
        <w:rPr>
          <w:rFonts w:cs="Arial"/>
          <w:b w:val="0"/>
          <w:bCs/>
          <w:sz w:val="22"/>
          <w:szCs w:val="22"/>
        </w:rPr>
        <w:t xml:space="preserve"> do SWZ.</w:t>
      </w:r>
    </w:p>
    <w:p w14:paraId="6312F888" w14:textId="77777777" w:rsidR="00214C16" w:rsidRPr="001841CB" w:rsidRDefault="00214C16" w:rsidP="003D7EDD">
      <w:pPr>
        <w:pStyle w:val="Nagwek2"/>
        <w:keepNext w:val="0"/>
        <w:numPr>
          <w:ilvl w:val="1"/>
          <w:numId w:val="57"/>
        </w:numPr>
        <w:spacing w:line="276" w:lineRule="auto"/>
        <w:jc w:val="both"/>
        <w:rPr>
          <w:rFonts w:cs="Arial"/>
          <w:b w:val="0"/>
          <w:bCs/>
          <w:sz w:val="22"/>
          <w:szCs w:val="22"/>
        </w:rPr>
      </w:pPr>
      <w:r w:rsidRPr="001841CB">
        <w:rPr>
          <w:rFonts w:cs="Arial"/>
          <w:b w:val="0"/>
          <w:bCs/>
          <w:sz w:val="22"/>
          <w:szCs w:val="22"/>
        </w:rPr>
        <w:t>odpis lub informacja z Krajowego Rejestru Sądowego, Centralnej Ewidencji Informacji o</w:t>
      </w:r>
      <w:r>
        <w:rPr>
          <w:rFonts w:cs="Arial"/>
          <w:b w:val="0"/>
          <w:bCs/>
          <w:sz w:val="22"/>
          <w:szCs w:val="22"/>
          <w:lang w:val="pl-PL"/>
        </w:rPr>
        <w:t> </w:t>
      </w:r>
      <w:r w:rsidRPr="001841CB">
        <w:rPr>
          <w:rFonts w:cs="Arial"/>
          <w:b w:val="0"/>
          <w:bCs/>
          <w:sz w:val="22"/>
          <w:szCs w:val="22"/>
        </w:rPr>
        <w:t>Działalności Gospodarczej lub inny właściwy rejestr - w celu potwierdzenia umocowania osoby (osób) podpisującej ofertę, pełnomocnictwa i pozostałe dokumenty złożone wraz z</w:t>
      </w:r>
      <w:r>
        <w:rPr>
          <w:rFonts w:cs="Arial"/>
          <w:b w:val="0"/>
          <w:bCs/>
          <w:sz w:val="22"/>
          <w:szCs w:val="22"/>
          <w:lang w:val="pl-PL"/>
        </w:rPr>
        <w:t> </w:t>
      </w:r>
      <w:r w:rsidRPr="001841CB">
        <w:rPr>
          <w:rFonts w:cs="Arial"/>
          <w:b w:val="0"/>
          <w:bCs/>
          <w:sz w:val="22"/>
          <w:szCs w:val="22"/>
        </w:rPr>
        <w:t>ofertą</w:t>
      </w:r>
      <w:r>
        <w:rPr>
          <w:rFonts w:cs="Arial"/>
          <w:b w:val="0"/>
          <w:bCs/>
          <w:sz w:val="22"/>
          <w:szCs w:val="22"/>
          <w:lang w:val="pl-PL"/>
        </w:rPr>
        <w:t>.</w:t>
      </w:r>
    </w:p>
    <w:p w14:paraId="0D0D8B9F" w14:textId="0140B328" w:rsidR="00214C16" w:rsidRPr="00214C16" w:rsidRDefault="00214C16" w:rsidP="003D7EDD">
      <w:pPr>
        <w:pStyle w:val="Nagwek2"/>
        <w:keepNext w:val="0"/>
        <w:numPr>
          <w:ilvl w:val="1"/>
          <w:numId w:val="57"/>
        </w:numPr>
        <w:spacing w:line="276" w:lineRule="auto"/>
        <w:jc w:val="both"/>
      </w:pPr>
      <w:r w:rsidRPr="00214C16">
        <w:rPr>
          <w:rFonts w:cs="Arial"/>
          <w:b w:val="0"/>
          <w:bCs/>
          <w:sz w:val="22"/>
          <w:szCs w:val="22"/>
        </w:rPr>
        <w:t>(jeżeli dotyczy) odpis lub informacja z Krajowego Rejestru Sądowego, Centralnej Ewidencji i Informacji o Działalności Gospodarczej lub inny właściwy rejestr dotyczący podmiotu udostępniającego zasoby - w celu potwierdzenia umocowania osoby (osób), która podpisała zobowiązanie o udostępnieniu zasobów.</w:t>
      </w:r>
    </w:p>
    <w:p w14:paraId="3BB2A5D0" w14:textId="3EC19316" w:rsidR="00214C16" w:rsidRPr="00346D83" w:rsidRDefault="00214C16" w:rsidP="003D7EDD">
      <w:pPr>
        <w:pStyle w:val="Nagwek2"/>
        <w:keepNext w:val="0"/>
        <w:numPr>
          <w:ilvl w:val="1"/>
          <w:numId w:val="57"/>
        </w:numPr>
        <w:spacing w:line="276" w:lineRule="auto"/>
        <w:jc w:val="both"/>
        <w:rPr>
          <w:rFonts w:cs="Arial"/>
          <w:b w:val="0"/>
          <w:bCs/>
          <w:sz w:val="22"/>
          <w:szCs w:val="22"/>
          <w:highlight w:val="yellow"/>
        </w:rPr>
      </w:pPr>
      <w:r w:rsidRPr="001841CB">
        <w:rPr>
          <w:rFonts w:cs="Arial"/>
          <w:b w:val="0"/>
          <w:bCs/>
          <w:sz w:val="22"/>
          <w:szCs w:val="22"/>
        </w:rPr>
        <w:t xml:space="preserve">(jeżeli dotyczy) </w:t>
      </w:r>
      <w:r>
        <w:rPr>
          <w:rFonts w:cs="Arial"/>
          <w:b w:val="0"/>
          <w:bCs/>
          <w:sz w:val="22"/>
          <w:szCs w:val="22"/>
          <w:lang w:val="pl-PL"/>
        </w:rPr>
        <w:t>w</w:t>
      </w:r>
      <w:r w:rsidRPr="001841CB">
        <w:rPr>
          <w:rFonts w:cs="Arial"/>
          <w:b w:val="0"/>
          <w:bCs/>
          <w:sz w:val="22"/>
          <w:szCs w:val="22"/>
        </w:rPr>
        <w:t xml:space="preserve"> przypadku gdy oferta zawiera informacje stanowiące tajemnicę przedsiębiorstwa w rozumieniu przepisów ustawy z dnia 16 kwietnia 1993 r. o zwalczaniu nieuczciwej konkurencji (Dz. U. z 2020 r. poz. 1913), Wykonawca, w celu utrzymania w poufności tych informacji, </w:t>
      </w:r>
      <w:r w:rsidRPr="00346D83">
        <w:rPr>
          <w:rFonts w:cs="Arial"/>
          <w:b w:val="0"/>
          <w:bCs/>
          <w:sz w:val="22"/>
          <w:szCs w:val="22"/>
          <w:highlight w:val="yellow"/>
        </w:rPr>
        <w:t>przekazuje je w wydzielonym i odpowiednio oznaczonym pliku.</w:t>
      </w:r>
    </w:p>
    <w:p w14:paraId="233485A4" w14:textId="389014FC" w:rsidR="00346D83" w:rsidRDefault="00346D83" w:rsidP="00346D83">
      <w:pPr>
        <w:ind w:left="360"/>
        <w:jc w:val="both"/>
        <w:rPr>
          <w:rFonts w:ascii="Arial" w:hAnsi="Arial" w:cs="Arial"/>
          <w:sz w:val="22"/>
          <w:szCs w:val="22"/>
        </w:rPr>
      </w:pPr>
      <w:r w:rsidRPr="00346D83">
        <w:rPr>
          <w:rFonts w:ascii="Arial" w:hAnsi="Arial" w:cs="Arial"/>
          <w:sz w:val="22"/>
          <w:szCs w:val="22"/>
          <w:highlight w:val="yellow"/>
        </w:rPr>
        <w:t>Plik z tajemnicą przedsiębiorstwa nie może być łączony z innymi plikami w jednym archiwum podpisywanym elektronicznie.</w:t>
      </w:r>
    </w:p>
    <w:p w14:paraId="0A81E4D6" w14:textId="0E41EC42" w:rsidR="00346D83" w:rsidRPr="00346D83" w:rsidRDefault="00346D83" w:rsidP="00346D83">
      <w:pPr>
        <w:ind w:left="360"/>
        <w:jc w:val="both"/>
        <w:rPr>
          <w:rFonts w:ascii="Arial" w:hAnsi="Arial" w:cs="Arial"/>
          <w:sz w:val="22"/>
          <w:szCs w:val="22"/>
        </w:rPr>
      </w:pPr>
      <w:r w:rsidRPr="00346D83">
        <w:rPr>
          <w:rFonts w:ascii="Arial" w:hAnsi="Arial" w:cs="Arial"/>
          <w:sz w:val="22"/>
          <w:szCs w:val="22"/>
          <w:highlight w:val="yellow"/>
        </w:rPr>
        <w:t>Niespełnienie tych zasad zachowania poufności będzie skutkować uznaniem takich informacji za jawne.</w:t>
      </w:r>
    </w:p>
    <w:bookmarkEnd w:id="15"/>
    <w:p w14:paraId="15D7CB35" w14:textId="77777777" w:rsidR="001841CB" w:rsidRPr="001841CB" w:rsidRDefault="001841CB" w:rsidP="003D7EDD">
      <w:pPr>
        <w:pStyle w:val="Nagwek2"/>
        <w:keepNext w:val="0"/>
        <w:numPr>
          <w:ilvl w:val="1"/>
          <w:numId w:val="54"/>
        </w:numPr>
        <w:spacing w:line="276" w:lineRule="auto"/>
        <w:jc w:val="both"/>
        <w:rPr>
          <w:rFonts w:cs="Arial"/>
          <w:b w:val="0"/>
          <w:bCs/>
          <w:sz w:val="22"/>
          <w:szCs w:val="22"/>
        </w:rPr>
      </w:pPr>
      <w:r w:rsidRPr="001841CB">
        <w:rPr>
          <w:rFonts w:cs="Arial"/>
          <w:b w:val="0"/>
          <w:bCs/>
          <w:sz w:val="22"/>
          <w:szCs w:val="22"/>
        </w:rPr>
        <w:t xml:space="preserve">Do oferty nie należy dołączać dokumentów, składanych na wezwanie Zamawiającego. </w:t>
      </w:r>
    </w:p>
    <w:p w14:paraId="01B1EEA4" w14:textId="08EDA085" w:rsidR="00192F53" w:rsidRDefault="00DB3D95" w:rsidP="003D7EDD">
      <w:pPr>
        <w:pStyle w:val="Nagwek2"/>
        <w:keepNext w:val="0"/>
        <w:numPr>
          <w:ilvl w:val="1"/>
          <w:numId w:val="54"/>
        </w:numPr>
        <w:spacing w:line="276" w:lineRule="auto"/>
        <w:jc w:val="both"/>
        <w:rPr>
          <w:rFonts w:cs="Arial"/>
          <w:b w:val="0"/>
          <w:bCs/>
          <w:sz w:val="22"/>
          <w:szCs w:val="22"/>
        </w:rPr>
      </w:pPr>
      <w:r w:rsidRPr="003A0690">
        <w:rPr>
          <w:rFonts w:cs="Arial"/>
          <w:b w:val="0"/>
          <w:bCs/>
          <w:sz w:val="22"/>
          <w:szCs w:val="22"/>
        </w:rPr>
        <w:t>Ofertę oraz oświadczenie składa się, pod rygorem nieważności, w formie elektronicznej</w:t>
      </w:r>
      <w:r w:rsidR="00C4058A">
        <w:rPr>
          <w:rFonts w:cs="Arial"/>
          <w:b w:val="0"/>
          <w:bCs/>
          <w:sz w:val="22"/>
          <w:szCs w:val="22"/>
          <w:lang w:val="pl-PL"/>
        </w:rPr>
        <w:t xml:space="preserve">, </w:t>
      </w:r>
      <w:r w:rsidR="0081457D">
        <w:rPr>
          <w:rFonts w:cs="Arial"/>
          <w:b w:val="0"/>
          <w:bCs/>
          <w:sz w:val="22"/>
          <w:szCs w:val="22"/>
          <w:lang w:val="pl-PL"/>
        </w:rPr>
        <w:t xml:space="preserve">   </w:t>
      </w:r>
      <w:r w:rsidRPr="003A0690">
        <w:rPr>
          <w:rFonts w:cs="Arial"/>
          <w:b w:val="0"/>
          <w:bCs/>
          <w:sz w:val="22"/>
          <w:szCs w:val="22"/>
        </w:rPr>
        <w:t>tj. opatrzonej kwalifikowanym podpisem elektronicznym</w:t>
      </w:r>
      <w:r w:rsidR="00C4058A">
        <w:rPr>
          <w:rFonts w:cs="Arial"/>
          <w:b w:val="0"/>
          <w:bCs/>
          <w:sz w:val="22"/>
          <w:szCs w:val="22"/>
          <w:lang w:val="pl-PL"/>
        </w:rPr>
        <w:t xml:space="preserve"> </w:t>
      </w:r>
      <w:r w:rsidRPr="003A0690">
        <w:rPr>
          <w:rFonts w:cs="Arial"/>
          <w:b w:val="0"/>
          <w:bCs/>
          <w:sz w:val="22"/>
          <w:szCs w:val="22"/>
        </w:rPr>
        <w:t>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6271FAB5" w14:textId="23013DF0" w:rsidR="00DB3D95" w:rsidRPr="00192F53" w:rsidRDefault="00DB3D95" w:rsidP="003D7EDD">
      <w:pPr>
        <w:pStyle w:val="Nagwek2"/>
        <w:keepNext w:val="0"/>
        <w:numPr>
          <w:ilvl w:val="1"/>
          <w:numId w:val="54"/>
        </w:numPr>
        <w:spacing w:line="276" w:lineRule="auto"/>
        <w:jc w:val="both"/>
        <w:rPr>
          <w:rFonts w:cs="Arial"/>
          <w:b w:val="0"/>
          <w:bCs/>
          <w:sz w:val="22"/>
          <w:szCs w:val="22"/>
        </w:rPr>
      </w:pPr>
      <w:r w:rsidRPr="00192F53">
        <w:rPr>
          <w:rFonts w:cs="Arial"/>
          <w:b w:val="0"/>
          <w:bCs/>
          <w:sz w:val="22"/>
          <w:szCs w:val="22"/>
        </w:rPr>
        <w:t>W przypadku, gdy podmiotowe środki dowodowe, inne dokumenty lub dokumenty potwierdzające umocowanie do reprezentowania zostały wystawione przez upoważnione podmioty:</w:t>
      </w:r>
    </w:p>
    <w:p w14:paraId="49ABE179" w14:textId="77777777" w:rsidR="00DB3D95" w:rsidRPr="00CE75B9" w:rsidRDefault="00DB3D95" w:rsidP="003D7EDD">
      <w:pPr>
        <w:pStyle w:val="Nagwek21"/>
        <w:keepNext/>
        <w:keepLines/>
        <w:numPr>
          <w:ilvl w:val="0"/>
          <w:numId w:val="50"/>
        </w:numPr>
        <w:shd w:val="clear" w:color="auto" w:fill="auto"/>
        <w:tabs>
          <w:tab w:val="left" w:pos="1193"/>
        </w:tabs>
        <w:spacing w:after="0" w:line="276" w:lineRule="auto"/>
        <w:ind w:left="1040" w:hanging="360"/>
        <w:jc w:val="both"/>
        <w:rPr>
          <w:rFonts w:ascii="Arial" w:hAnsi="Arial" w:cs="Arial"/>
          <w:sz w:val="22"/>
          <w:szCs w:val="22"/>
        </w:rPr>
      </w:pPr>
      <w:bookmarkStart w:id="16" w:name="bookmark35"/>
      <w:r w:rsidRPr="00CE75B9">
        <w:rPr>
          <w:rStyle w:val="Nagwek2Bezpogrubienia"/>
          <w:rFonts w:ascii="Arial" w:hAnsi="Arial" w:cs="Arial"/>
          <w:sz w:val="22"/>
          <w:szCs w:val="22"/>
        </w:rPr>
        <w:t xml:space="preserve">jako </w:t>
      </w:r>
      <w:r w:rsidRPr="00CE75B9">
        <w:rPr>
          <w:rFonts w:ascii="Arial" w:hAnsi="Arial" w:cs="Arial"/>
          <w:sz w:val="22"/>
          <w:szCs w:val="22"/>
        </w:rPr>
        <w:t xml:space="preserve">dokument elektroniczny </w:t>
      </w:r>
      <w:r w:rsidRPr="00CE75B9">
        <w:rPr>
          <w:rStyle w:val="Nagwek2Bezpogrubienia"/>
          <w:rFonts w:ascii="Arial" w:hAnsi="Arial" w:cs="Arial"/>
          <w:sz w:val="22"/>
          <w:szCs w:val="22"/>
        </w:rPr>
        <w:t xml:space="preserve">- Wykonawca </w:t>
      </w:r>
      <w:r w:rsidRPr="00CE75B9">
        <w:rPr>
          <w:rFonts w:ascii="Arial" w:hAnsi="Arial" w:cs="Arial"/>
          <w:sz w:val="22"/>
          <w:szCs w:val="22"/>
        </w:rPr>
        <w:t>przekazuje ten dokument;</w:t>
      </w:r>
      <w:bookmarkEnd w:id="16"/>
    </w:p>
    <w:p w14:paraId="61F5B220" w14:textId="77777777" w:rsidR="00DB3D95" w:rsidRPr="00CE75B9" w:rsidRDefault="00DB3D95" w:rsidP="003D7EDD">
      <w:pPr>
        <w:pStyle w:val="Teksttreci21"/>
        <w:numPr>
          <w:ilvl w:val="0"/>
          <w:numId w:val="50"/>
        </w:numPr>
        <w:shd w:val="clear" w:color="auto" w:fill="auto"/>
        <w:tabs>
          <w:tab w:val="left" w:pos="1202"/>
        </w:tabs>
        <w:spacing w:before="0" w:line="276" w:lineRule="auto"/>
        <w:ind w:left="1040" w:hanging="360"/>
      </w:pPr>
      <w:r w:rsidRPr="00CE75B9">
        <w:t xml:space="preserve">jako dokument w postaci papierowej - Wykonawca </w:t>
      </w:r>
      <w:r w:rsidRPr="00CE75B9">
        <w:rPr>
          <w:rStyle w:val="Teksttreci2Pogrubienie"/>
          <w:rFonts w:ascii="Arial" w:hAnsi="Arial" w:cs="Arial"/>
          <w:sz w:val="22"/>
          <w:szCs w:val="22"/>
        </w:rPr>
        <w:t xml:space="preserve">przekazuje cyfrowe odwzorowanie tego dokumentu opatrzone podpisem kwalifikowanym, podpisem zaufanym lub podpisem osobistym </w:t>
      </w:r>
      <w:r w:rsidRPr="00CE75B9">
        <w:t>poświadczającym zgodność cyfrowego odwzorowania z dokumentem w postaci papierowej;</w:t>
      </w:r>
    </w:p>
    <w:p w14:paraId="29BF674B" w14:textId="77777777" w:rsidR="00DB3D95" w:rsidRPr="00CE75B9" w:rsidRDefault="00DB3D95" w:rsidP="00CE75B9">
      <w:pPr>
        <w:pStyle w:val="Teksttreci21"/>
        <w:shd w:val="clear" w:color="auto" w:fill="auto"/>
        <w:spacing w:before="0" w:line="276" w:lineRule="auto"/>
        <w:ind w:left="1160" w:firstLine="0"/>
      </w:pPr>
      <w:r w:rsidRPr="00CE75B9">
        <w:t xml:space="preserve">Poświadczenia zgodności cyfrowego odwzorowania z dokumentem w postaci papierowej, o którym mowa w </w:t>
      </w:r>
      <w:proofErr w:type="spellStart"/>
      <w:r w:rsidRPr="00CE75B9">
        <w:t>ppkt</w:t>
      </w:r>
      <w:proofErr w:type="spellEnd"/>
      <w:r w:rsidRPr="00CE75B9">
        <w:t>. 2) powyżej, dokonuje notariusz lub:</w:t>
      </w:r>
    </w:p>
    <w:p w14:paraId="2EEA70C7" w14:textId="77777777" w:rsidR="00DB3D95" w:rsidRPr="00CE75B9" w:rsidRDefault="00DB3D95" w:rsidP="003D7EDD">
      <w:pPr>
        <w:pStyle w:val="Teksttreci21"/>
        <w:numPr>
          <w:ilvl w:val="0"/>
          <w:numId w:val="51"/>
        </w:numPr>
        <w:shd w:val="clear" w:color="auto" w:fill="auto"/>
        <w:tabs>
          <w:tab w:val="left" w:pos="1580"/>
        </w:tabs>
        <w:spacing w:before="0" w:line="276" w:lineRule="auto"/>
        <w:ind w:left="1580"/>
      </w:pPr>
      <w:r w:rsidRPr="00CE75B9">
        <w:t>w przypadku podmiotowych środków dowodowych oraz dokumentów potwierdzających umocowanie do reprezentowania - odpowiednio Wykonawca, Wykonawca wspólnie ubiegający się o udzielenie zamówienia, podmiot udostępniający zasoby, każdy w zakresie dokumentu, który go dotyczy;</w:t>
      </w:r>
    </w:p>
    <w:p w14:paraId="72F55589" w14:textId="77777777" w:rsidR="00DB3D95" w:rsidRPr="00CE75B9" w:rsidRDefault="00DB3D95" w:rsidP="003D7EDD">
      <w:pPr>
        <w:pStyle w:val="Teksttreci21"/>
        <w:numPr>
          <w:ilvl w:val="0"/>
          <w:numId w:val="51"/>
        </w:numPr>
        <w:shd w:val="clear" w:color="auto" w:fill="auto"/>
        <w:tabs>
          <w:tab w:val="left" w:pos="1580"/>
        </w:tabs>
        <w:spacing w:before="0" w:line="276" w:lineRule="auto"/>
        <w:ind w:left="1580"/>
      </w:pPr>
      <w:r w:rsidRPr="00CE75B9">
        <w:t>w przypadku innych dokumentów- odpowiednio Wykonawca lub Wykonawca wspólnie ubiegający się o udzielenie zamówienia, każdy w zakresie dokumentu, który go dotyczy;</w:t>
      </w:r>
    </w:p>
    <w:p w14:paraId="48DF6167" w14:textId="756FA204" w:rsidR="00DB3D95" w:rsidRPr="00192F53" w:rsidRDefault="00DB3D95" w:rsidP="003D7EDD">
      <w:pPr>
        <w:pStyle w:val="Nagwek2"/>
        <w:keepNext w:val="0"/>
        <w:numPr>
          <w:ilvl w:val="1"/>
          <w:numId w:val="54"/>
        </w:numPr>
        <w:spacing w:line="276" w:lineRule="auto"/>
        <w:jc w:val="both"/>
        <w:rPr>
          <w:rFonts w:cs="Arial"/>
          <w:b w:val="0"/>
          <w:bCs/>
          <w:sz w:val="22"/>
          <w:szCs w:val="22"/>
        </w:rPr>
      </w:pPr>
      <w:r w:rsidRPr="00192F53">
        <w:rPr>
          <w:rFonts w:cs="Arial"/>
          <w:b w:val="0"/>
          <w:bCs/>
          <w:sz w:val="22"/>
          <w:szCs w:val="22"/>
        </w:rPr>
        <w:lastRenderedPageBreak/>
        <w:t>Podmiotowe środki dowodowe, zobowiązanie/-</w:t>
      </w:r>
      <w:proofErr w:type="spellStart"/>
      <w:r w:rsidRPr="00192F53">
        <w:rPr>
          <w:rFonts w:cs="Arial"/>
          <w:b w:val="0"/>
          <w:bCs/>
          <w:sz w:val="22"/>
          <w:szCs w:val="22"/>
        </w:rPr>
        <w:t>nia</w:t>
      </w:r>
      <w:proofErr w:type="spellEnd"/>
      <w:r w:rsidRPr="00192F53">
        <w:rPr>
          <w:rFonts w:cs="Arial"/>
          <w:b w:val="0"/>
          <w:bCs/>
          <w:sz w:val="22"/>
          <w:szCs w:val="22"/>
        </w:rPr>
        <w:t xml:space="preserve"> podmiotu udostępniającego zasoby, które nie zostały wystawione przez upoważnione podmioty, oraz wymagane pełnomocnictwa:</w:t>
      </w:r>
    </w:p>
    <w:p w14:paraId="3CA89757" w14:textId="5A990D0E" w:rsidR="00DB3D95" w:rsidRDefault="00DB3D95" w:rsidP="003D7EDD">
      <w:pPr>
        <w:pStyle w:val="Teksttreci50"/>
        <w:numPr>
          <w:ilvl w:val="0"/>
          <w:numId w:val="52"/>
        </w:numPr>
        <w:shd w:val="clear" w:color="auto" w:fill="auto"/>
        <w:tabs>
          <w:tab w:val="left" w:pos="1193"/>
        </w:tabs>
        <w:spacing w:before="0" w:after="0" w:line="276" w:lineRule="auto"/>
        <w:ind w:left="1160" w:hanging="280"/>
        <w:jc w:val="both"/>
        <w:rPr>
          <w:rFonts w:ascii="Arial" w:hAnsi="Arial" w:cs="Arial"/>
          <w:sz w:val="22"/>
          <w:szCs w:val="22"/>
        </w:rPr>
      </w:pPr>
      <w:r w:rsidRPr="00CE75B9">
        <w:rPr>
          <w:rStyle w:val="Teksttreci5Bezpogrubienia"/>
          <w:rFonts w:ascii="Arial" w:hAnsi="Arial" w:cs="Arial"/>
          <w:sz w:val="22"/>
          <w:szCs w:val="22"/>
        </w:rPr>
        <w:t xml:space="preserve">Wykonawca </w:t>
      </w:r>
      <w:r w:rsidRPr="00CE75B9">
        <w:rPr>
          <w:rFonts w:ascii="Arial" w:hAnsi="Arial" w:cs="Arial"/>
          <w:sz w:val="22"/>
          <w:szCs w:val="22"/>
        </w:rPr>
        <w:t>przekazuje w postaci elektronicznej i opatruje kwalifikowanym podpisem elektronicznym, podpisem zaufanym lub podpisem osobistym;</w:t>
      </w:r>
    </w:p>
    <w:p w14:paraId="0D38FFC5" w14:textId="1B876674" w:rsidR="00DB3D95" w:rsidRPr="00C24F7E" w:rsidRDefault="00DB3D95" w:rsidP="003D7EDD">
      <w:pPr>
        <w:pStyle w:val="Teksttreci50"/>
        <w:numPr>
          <w:ilvl w:val="0"/>
          <w:numId w:val="52"/>
        </w:numPr>
        <w:shd w:val="clear" w:color="auto" w:fill="auto"/>
        <w:tabs>
          <w:tab w:val="left" w:pos="1207"/>
        </w:tabs>
        <w:spacing w:before="0" w:after="0" w:line="276" w:lineRule="auto"/>
        <w:ind w:left="1160" w:hanging="280"/>
        <w:jc w:val="both"/>
        <w:rPr>
          <w:rFonts w:ascii="Arial" w:hAnsi="Arial" w:cs="Arial"/>
          <w:sz w:val="22"/>
          <w:szCs w:val="22"/>
        </w:rPr>
      </w:pPr>
      <w:r w:rsidRPr="00C24F7E">
        <w:rPr>
          <w:rStyle w:val="Teksttreci5Bezpogrubienia"/>
          <w:rFonts w:ascii="Arial" w:hAnsi="Arial" w:cs="Arial"/>
          <w:sz w:val="22"/>
          <w:szCs w:val="22"/>
        </w:rPr>
        <w:t xml:space="preserve">gdy zostały sporządzone jako dokument w postaci papierowej i opatrzone własnoręcznym podpisem, Wykonawca </w:t>
      </w:r>
      <w:r w:rsidRPr="00C24F7E">
        <w:rPr>
          <w:rFonts w:ascii="Arial" w:hAnsi="Arial" w:cs="Arial"/>
          <w:sz w:val="22"/>
          <w:szCs w:val="22"/>
        </w:rPr>
        <w:t>przekazuje cyfrowe odwzorowanie tych dokumentów opatrzone kwalifikowanym podpisem elektronicznym, podpisem zaufanym lub podpisem osobistym</w:t>
      </w:r>
      <w:r w:rsidR="006C18B0" w:rsidRPr="00C24F7E">
        <w:rPr>
          <w:rFonts w:ascii="Arial" w:hAnsi="Arial" w:cs="Arial"/>
          <w:sz w:val="22"/>
          <w:szCs w:val="22"/>
        </w:rPr>
        <w:t xml:space="preserve"> </w:t>
      </w:r>
      <w:r w:rsidRPr="00C24F7E">
        <w:rPr>
          <w:rFonts w:ascii="Arial" w:hAnsi="Arial" w:cs="Arial"/>
          <w:sz w:val="22"/>
          <w:szCs w:val="22"/>
        </w:rPr>
        <w:t>poświadczającym zgodność cyfrowego odwzorowania z dokumentem w postaci papierowej.</w:t>
      </w:r>
    </w:p>
    <w:p w14:paraId="5EB8D91E" w14:textId="7A34381B" w:rsidR="00DB3D95" w:rsidRPr="00CE75B9" w:rsidRDefault="00DB3D95" w:rsidP="004734CB">
      <w:pPr>
        <w:pStyle w:val="Teksttreci21"/>
        <w:shd w:val="clear" w:color="auto" w:fill="auto"/>
        <w:spacing w:before="0" w:line="276" w:lineRule="auto"/>
        <w:ind w:left="360" w:firstLine="0"/>
      </w:pPr>
      <w:r w:rsidRPr="00CE75B9">
        <w:t xml:space="preserve">Poświadczenia zgodności cyfrowego odwzorowania z dokumentem w postaci papierowej, o którym mowa w </w:t>
      </w:r>
      <w:proofErr w:type="spellStart"/>
      <w:r w:rsidRPr="00CE75B9">
        <w:t>ppkt</w:t>
      </w:r>
      <w:proofErr w:type="spellEnd"/>
      <w:r w:rsidRPr="00CE75B9">
        <w:t xml:space="preserve"> 2) powyżej, dokonuje notariusz lub:</w:t>
      </w:r>
    </w:p>
    <w:p w14:paraId="746E48B5" w14:textId="11A7DFE2" w:rsidR="00DB3D95" w:rsidRPr="00CE75B9" w:rsidRDefault="00DB3D95" w:rsidP="003D7EDD">
      <w:pPr>
        <w:pStyle w:val="Teksttreci21"/>
        <w:numPr>
          <w:ilvl w:val="0"/>
          <w:numId w:val="53"/>
        </w:numPr>
        <w:shd w:val="clear" w:color="auto" w:fill="auto"/>
        <w:tabs>
          <w:tab w:val="left" w:pos="1198"/>
        </w:tabs>
        <w:spacing w:before="0" w:line="276" w:lineRule="auto"/>
        <w:ind w:left="360" w:hanging="360"/>
      </w:pPr>
      <w:r w:rsidRPr="00CE75B9">
        <w:t>w przypadku podmiotowych środków dowodowych- odpowiednio Wykonawca, Wykonawca wspólnie ubiegający się o udzielenie zamówienia, podmiot udostępniający zasoby lub podwykonawca, w zakresie podmiotowych środków dowodowych, które każdego z nich dotyczą;</w:t>
      </w:r>
    </w:p>
    <w:p w14:paraId="45E84EC6" w14:textId="74BA1E1F" w:rsidR="00DB3D95" w:rsidRPr="00CE75B9" w:rsidRDefault="00BF3587" w:rsidP="003D7EDD">
      <w:pPr>
        <w:pStyle w:val="Teksttreci21"/>
        <w:numPr>
          <w:ilvl w:val="0"/>
          <w:numId w:val="53"/>
        </w:numPr>
        <w:shd w:val="clear" w:color="auto" w:fill="auto"/>
        <w:tabs>
          <w:tab w:val="left" w:pos="1360"/>
        </w:tabs>
        <w:spacing w:before="0" w:line="276" w:lineRule="auto"/>
        <w:ind w:left="360" w:hanging="360"/>
      </w:pPr>
      <w:r w:rsidRPr="00BF3587">
        <w:t>w przypadku przedmiotowego środka dowodowego, dokumentu, o którym mowa w art. 94 ust. 2 ustawy, oświadczenia, o którym mowa w art. 117 ust. 4 ustawy, lub zobowiązania podmiotu udostępniającego zasoby - odpowiednio wykonawca lub wykonawca wspólnie ubiegający się o udzielenie zamówienia</w:t>
      </w:r>
      <w:r w:rsidR="00DB3D95" w:rsidRPr="00CE75B9">
        <w:t>;</w:t>
      </w:r>
    </w:p>
    <w:p w14:paraId="7C22E80E" w14:textId="77777777" w:rsidR="00DB3D95" w:rsidRPr="00CE75B9" w:rsidRDefault="00DB3D95" w:rsidP="003D7EDD">
      <w:pPr>
        <w:pStyle w:val="Teksttreci21"/>
        <w:numPr>
          <w:ilvl w:val="0"/>
          <w:numId w:val="53"/>
        </w:numPr>
        <w:shd w:val="clear" w:color="auto" w:fill="auto"/>
        <w:tabs>
          <w:tab w:val="left" w:pos="1360"/>
        </w:tabs>
        <w:spacing w:before="0" w:line="276" w:lineRule="auto"/>
        <w:ind w:left="360" w:hanging="360"/>
      </w:pPr>
      <w:r w:rsidRPr="00CE75B9">
        <w:t>w przypadku pełnomocnictwa - mocodawca.</w:t>
      </w:r>
    </w:p>
    <w:p w14:paraId="622D5107" w14:textId="0A44E455" w:rsidR="00DB3D95" w:rsidRPr="00192F53" w:rsidRDefault="00DB3D95" w:rsidP="003D7EDD">
      <w:pPr>
        <w:pStyle w:val="Nagwek2"/>
        <w:keepNext w:val="0"/>
        <w:numPr>
          <w:ilvl w:val="1"/>
          <w:numId w:val="54"/>
        </w:numPr>
        <w:spacing w:line="276" w:lineRule="auto"/>
        <w:jc w:val="both"/>
        <w:rPr>
          <w:rFonts w:cs="Arial"/>
          <w:b w:val="0"/>
          <w:bCs/>
          <w:sz w:val="22"/>
          <w:szCs w:val="22"/>
        </w:rPr>
      </w:pPr>
      <w:r w:rsidRPr="00192F53">
        <w:rPr>
          <w:rFonts w:cs="Arial"/>
          <w:b w:val="0"/>
          <w:bCs/>
          <w:sz w:val="22"/>
          <w:szCs w:val="22"/>
        </w:rPr>
        <w:t xml:space="preserve">Zobowiązanie, o </w:t>
      </w:r>
      <w:r w:rsidR="00192F53" w:rsidRPr="00192F53">
        <w:rPr>
          <w:rFonts w:cs="Arial"/>
          <w:b w:val="0"/>
          <w:bCs/>
          <w:sz w:val="22"/>
          <w:szCs w:val="22"/>
        </w:rPr>
        <w:t>udostępnieniu zasobów</w:t>
      </w:r>
      <w:r w:rsidRPr="00192F53">
        <w:rPr>
          <w:rFonts w:cs="Arial"/>
          <w:b w:val="0"/>
          <w:bCs/>
          <w:sz w:val="22"/>
          <w:szCs w:val="22"/>
        </w:rPr>
        <w:t xml:space="preserve"> powinno być podpisane przez osobę upoważnioną do reprezentowania podmiotu udostępniającego zasoby.</w:t>
      </w:r>
    </w:p>
    <w:p w14:paraId="7F8A61C4" w14:textId="77777777" w:rsidR="00DB3D95" w:rsidRPr="00192F53" w:rsidRDefault="00DB3D95" w:rsidP="003D7EDD">
      <w:pPr>
        <w:pStyle w:val="Nagwek2"/>
        <w:keepNext w:val="0"/>
        <w:numPr>
          <w:ilvl w:val="1"/>
          <w:numId w:val="54"/>
        </w:numPr>
        <w:spacing w:line="276" w:lineRule="auto"/>
        <w:jc w:val="both"/>
        <w:rPr>
          <w:rFonts w:cs="Arial"/>
          <w:b w:val="0"/>
          <w:bCs/>
          <w:sz w:val="22"/>
          <w:szCs w:val="22"/>
        </w:rPr>
      </w:pPr>
      <w:r w:rsidRPr="00192F53">
        <w:rPr>
          <w:rFonts w:cs="Arial"/>
          <w:b w:val="0"/>
          <w:bCs/>
          <w:sz w:val="22"/>
          <w:szCs w:val="22"/>
        </w:rPr>
        <w:t>Oferta powinna być sporządzona w języku polskim.</w:t>
      </w:r>
    </w:p>
    <w:p w14:paraId="7AD58F71" w14:textId="1D902AC0" w:rsidR="00DB3D95" w:rsidRPr="00192F53" w:rsidRDefault="00DB3D95" w:rsidP="003D7EDD">
      <w:pPr>
        <w:pStyle w:val="Nagwek2"/>
        <w:keepNext w:val="0"/>
        <w:numPr>
          <w:ilvl w:val="1"/>
          <w:numId w:val="54"/>
        </w:numPr>
        <w:spacing w:line="276" w:lineRule="auto"/>
        <w:jc w:val="both"/>
        <w:rPr>
          <w:rFonts w:cs="Arial"/>
          <w:b w:val="0"/>
          <w:bCs/>
          <w:sz w:val="22"/>
          <w:szCs w:val="22"/>
        </w:rPr>
      </w:pPr>
      <w:r w:rsidRPr="00192F53">
        <w:rPr>
          <w:rFonts w:cs="Arial"/>
          <w:b w:val="0"/>
          <w:bCs/>
          <w:sz w:val="22"/>
          <w:szCs w:val="22"/>
        </w:rPr>
        <w:t>Podmiotowe środki dowodowe lub inne dokumenty lub oświadczenia sporządzone w</w:t>
      </w:r>
      <w:r w:rsidR="006C18B0">
        <w:rPr>
          <w:rFonts w:cs="Arial"/>
          <w:b w:val="0"/>
          <w:bCs/>
          <w:sz w:val="22"/>
          <w:szCs w:val="22"/>
          <w:lang w:val="pl-PL"/>
        </w:rPr>
        <w:t> </w:t>
      </w:r>
      <w:r w:rsidRPr="00192F53">
        <w:rPr>
          <w:rFonts w:cs="Arial"/>
          <w:b w:val="0"/>
          <w:bCs/>
          <w:sz w:val="22"/>
          <w:szCs w:val="22"/>
        </w:rPr>
        <w:t>języku obcym Wykonawca przekazuje wraz z tłumaczeniem na język polski.</w:t>
      </w:r>
    </w:p>
    <w:p w14:paraId="6DECC9F9" w14:textId="2F8010FC" w:rsidR="00DB3D95" w:rsidRPr="00192F53" w:rsidRDefault="00DB3D95" w:rsidP="003D7EDD">
      <w:pPr>
        <w:pStyle w:val="Nagwek2"/>
        <w:keepNext w:val="0"/>
        <w:numPr>
          <w:ilvl w:val="1"/>
          <w:numId w:val="54"/>
        </w:numPr>
        <w:spacing w:line="276" w:lineRule="auto"/>
        <w:jc w:val="both"/>
        <w:rPr>
          <w:rFonts w:cs="Arial"/>
          <w:b w:val="0"/>
          <w:bCs/>
          <w:sz w:val="22"/>
          <w:szCs w:val="22"/>
        </w:rPr>
      </w:pPr>
      <w:r w:rsidRPr="00192F53">
        <w:rPr>
          <w:rFonts w:cs="Arial"/>
          <w:b w:val="0"/>
          <w:bCs/>
          <w:sz w:val="22"/>
          <w:szCs w:val="22"/>
        </w:rPr>
        <w:t xml:space="preserve">Oferta oraz pozostałe oświadczenia i dokumenty, dla których Zamawiający określił wzory w formie </w:t>
      </w:r>
      <w:r w:rsidR="006C18B0">
        <w:rPr>
          <w:rFonts w:cs="Arial"/>
          <w:b w:val="0"/>
          <w:bCs/>
          <w:sz w:val="22"/>
          <w:szCs w:val="22"/>
          <w:lang w:val="pl-PL"/>
        </w:rPr>
        <w:t>załączników</w:t>
      </w:r>
      <w:r w:rsidRPr="00192F53">
        <w:rPr>
          <w:rFonts w:cs="Arial"/>
          <w:b w:val="0"/>
          <w:bCs/>
          <w:sz w:val="22"/>
          <w:szCs w:val="22"/>
        </w:rPr>
        <w:t xml:space="preserve"> </w:t>
      </w:r>
      <w:r w:rsidR="006C18B0">
        <w:rPr>
          <w:rFonts w:cs="Arial"/>
          <w:b w:val="0"/>
          <w:bCs/>
          <w:sz w:val="22"/>
          <w:szCs w:val="22"/>
          <w:lang w:val="pl-PL"/>
        </w:rPr>
        <w:t xml:space="preserve">do </w:t>
      </w:r>
      <w:r w:rsidRPr="00192F53">
        <w:rPr>
          <w:rFonts w:cs="Arial"/>
          <w:b w:val="0"/>
          <w:bCs/>
          <w:sz w:val="22"/>
          <w:szCs w:val="22"/>
        </w:rPr>
        <w:t>SWZ, powinny być sporządzone zgodnie z tymi wzorami, co do treści oraz opisu kolumn i wierszy</w:t>
      </w:r>
      <w:r w:rsidR="006C18B0">
        <w:rPr>
          <w:rFonts w:cs="Arial"/>
          <w:b w:val="0"/>
          <w:bCs/>
          <w:sz w:val="22"/>
          <w:szCs w:val="22"/>
          <w:lang w:val="pl-PL"/>
        </w:rPr>
        <w:t>.</w:t>
      </w:r>
    </w:p>
    <w:p w14:paraId="56281798" w14:textId="460A603D" w:rsidR="00D929D0" w:rsidRPr="00192F53" w:rsidRDefault="00D929D0" w:rsidP="003D7EDD">
      <w:pPr>
        <w:pStyle w:val="Nagwek2"/>
        <w:keepNext w:val="0"/>
        <w:numPr>
          <w:ilvl w:val="1"/>
          <w:numId w:val="54"/>
        </w:numPr>
        <w:spacing w:line="276" w:lineRule="auto"/>
        <w:jc w:val="both"/>
        <w:rPr>
          <w:rFonts w:cs="Arial"/>
          <w:b w:val="0"/>
          <w:bCs/>
          <w:sz w:val="22"/>
          <w:szCs w:val="22"/>
        </w:rPr>
      </w:pPr>
      <w:r w:rsidRPr="00192F53">
        <w:rPr>
          <w:rFonts w:cs="Arial"/>
          <w:b w:val="0"/>
          <w:bCs/>
          <w:sz w:val="22"/>
          <w:szCs w:val="22"/>
        </w:rPr>
        <w:t>Sposób sporządzania i przekazywania dokumentów elektronicznych, oświadczeń lub elektronicznych  kopii dokumentów  musi być zgodny z wymaganiami  określonym w</w:t>
      </w:r>
      <w:r w:rsidR="001402CA">
        <w:rPr>
          <w:rFonts w:cs="Arial"/>
          <w:b w:val="0"/>
          <w:bCs/>
          <w:sz w:val="22"/>
          <w:szCs w:val="22"/>
          <w:lang w:val="pl-PL"/>
        </w:rPr>
        <w:t> </w:t>
      </w:r>
      <w:r w:rsidRPr="00192F53">
        <w:rPr>
          <w:rFonts w:cs="Arial"/>
          <w:b w:val="0"/>
          <w:bCs/>
          <w:sz w:val="22"/>
          <w:szCs w:val="22"/>
        </w:rPr>
        <w:t>rozporządzeniach:</w:t>
      </w:r>
    </w:p>
    <w:p w14:paraId="5B1E0D84" w14:textId="1D4D888B" w:rsidR="00D929D0" w:rsidRPr="00CE75B9" w:rsidRDefault="00D929D0" w:rsidP="00405009">
      <w:pPr>
        <w:numPr>
          <w:ilvl w:val="0"/>
          <w:numId w:val="10"/>
        </w:numPr>
        <w:suppressAutoHyphens/>
        <w:autoSpaceDN w:val="0"/>
        <w:spacing w:line="276" w:lineRule="auto"/>
        <w:ind w:left="284" w:right="35" w:hanging="284"/>
        <w:jc w:val="both"/>
        <w:textAlignment w:val="baseline"/>
        <w:rPr>
          <w:rFonts w:ascii="Arial" w:eastAsia="Trebuchet MS" w:hAnsi="Arial" w:cs="Arial"/>
          <w:bCs/>
          <w:sz w:val="22"/>
          <w:szCs w:val="22"/>
        </w:rPr>
      </w:pPr>
      <w:bookmarkStart w:id="17" w:name="_Hlk58231988"/>
      <w:r w:rsidRPr="00CE75B9">
        <w:rPr>
          <w:rFonts w:ascii="Arial" w:eastAsia="Trebuchet MS" w:hAnsi="Arial" w:cs="Arial"/>
          <w:bCs/>
          <w:sz w:val="22"/>
          <w:szCs w:val="22"/>
        </w:rPr>
        <w:t>Rozporządzenie Ministra Rozwoju z dnia 23 grudnia 2020</w:t>
      </w:r>
      <w:r w:rsidR="00E53F82">
        <w:rPr>
          <w:rFonts w:ascii="Arial" w:eastAsia="Trebuchet MS" w:hAnsi="Arial" w:cs="Arial"/>
          <w:bCs/>
          <w:sz w:val="22"/>
          <w:szCs w:val="22"/>
        </w:rPr>
        <w:t xml:space="preserve"> r.</w:t>
      </w:r>
      <w:r w:rsidRPr="00CE75B9">
        <w:rPr>
          <w:rFonts w:ascii="Arial" w:eastAsia="Trebuchet MS" w:hAnsi="Arial" w:cs="Arial"/>
          <w:bCs/>
          <w:sz w:val="22"/>
          <w:szCs w:val="22"/>
        </w:rPr>
        <w:t xml:space="preserve"> w sprawie podmiotowych środków dowodowych oraz innych dokumentów lub oświadczeń, jakich  może żądać zamawiający  od wykonawcy (D</w:t>
      </w:r>
      <w:r w:rsidR="00AA34DC" w:rsidRPr="00CE75B9">
        <w:rPr>
          <w:rFonts w:ascii="Arial" w:eastAsia="Trebuchet MS" w:hAnsi="Arial" w:cs="Arial"/>
          <w:bCs/>
          <w:sz w:val="22"/>
          <w:szCs w:val="22"/>
        </w:rPr>
        <w:t>z</w:t>
      </w:r>
      <w:r w:rsidRPr="00CE75B9">
        <w:rPr>
          <w:rFonts w:ascii="Arial" w:eastAsia="Trebuchet MS" w:hAnsi="Arial" w:cs="Arial"/>
          <w:bCs/>
          <w:sz w:val="22"/>
          <w:szCs w:val="22"/>
        </w:rPr>
        <w:t>. U</w:t>
      </w:r>
      <w:r w:rsidR="008032FC">
        <w:rPr>
          <w:rFonts w:ascii="Arial" w:eastAsia="Trebuchet MS" w:hAnsi="Arial" w:cs="Arial"/>
          <w:bCs/>
          <w:sz w:val="22"/>
          <w:szCs w:val="22"/>
        </w:rPr>
        <w:t>.</w:t>
      </w:r>
      <w:r w:rsidRPr="00CE75B9">
        <w:rPr>
          <w:rFonts w:ascii="Arial" w:eastAsia="Trebuchet MS" w:hAnsi="Arial" w:cs="Arial"/>
          <w:bCs/>
          <w:sz w:val="22"/>
          <w:szCs w:val="22"/>
        </w:rPr>
        <w:t xml:space="preserve"> z 2020  poz. 2415)</w:t>
      </w:r>
      <w:r w:rsidR="008032FC">
        <w:rPr>
          <w:rFonts w:ascii="Arial" w:eastAsia="Trebuchet MS" w:hAnsi="Arial" w:cs="Arial"/>
          <w:bCs/>
          <w:sz w:val="22"/>
          <w:szCs w:val="22"/>
        </w:rPr>
        <w:t>,</w:t>
      </w:r>
    </w:p>
    <w:p w14:paraId="2AF95EFD" w14:textId="594A32C1" w:rsidR="00D929D0" w:rsidRPr="00CE75B9" w:rsidRDefault="00D929D0" w:rsidP="00405009">
      <w:pPr>
        <w:numPr>
          <w:ilvl w:val="0"/>
          <w:numId w:val="10"/>
        </w:numPr>
        <w:suppressAutoHyphens/>
        <w:autoSpaceDN w:val="0"/>
        <w:spacing w:line="276" w:lineRule="auto"/>
        <w:ind w:left="284" w:right="35" w:hanging="284"/>
        <w:jc w:val="both"/>
        <w:textAlignment w:val="baseline"/>
        <w:rPr>
          <w:rFonts w:ascii="Arial" w:eastAsia="Trebuchet MS" w:hAnsi="Arial" w:cs="Arial"/>
          <w:bCs/>
          <w:sz w:val="22"/>
          <w:szCs w:val="22"/>
        </w:rPr>
      </w:pPr>
      <w:r w:rsidRPr="00CE75B9">
        <w:rPr>
          <w:rFonts w:ascii="Arial" w:eastAsia="Trebuchet MS" w:hAnsi="Arial" w:cs="Arial"/>
          <w:bCs/>
          <w:sz w:val="22"/>
          <w:szCs w:val="22"/>
        </w:rPr>
        <w:t>Rozporządzenie Prezesa Rady Ministrów z dnia 30 grudnia 2020</w:t>
      </w:r>
      <w:r w:rsidR="00E53F82">
        <w:rPr>
          <w:rFonts w:ascii="Arial" w:eastAsia="Trebuchet MS" w:hAnsi="Arial" w:cs="Arial"/>
          <w:bCs/>
          <w:sz w:val="22"/>
          <w:szCs w:val="22"/>
        </w:rPr>
        <w:t xml:space="preserve"> r.</w:t>
      </w:r>
      <w:r w:rsidRPr="00CE75B9">
        <w:rPr>
          <w:rFonts w:ascii="Arial" w:eastAsia="Trebuchet MS" w:hAnsi="Arial" w:cs="Arial"/>
          <w:bCs/>
          <w:sz w:val="22"/>
          <w:szCs w:val="22"/>
        </w:rPr>
        <w:t xml:space="preserve">  w sprawie sposobu sporządzania i przekazywania informacji oraz wymagań technicznych dla dokumentów elektronicznych oraz środków komunikacji elektronicznej w postępowaniu o udzielenie zamówie</w:t>
      </w:r>
      <w:r w:rsidR="00AA34DC" w:rsidRPr="00CE75B9">
        <w:rPr>
          <w:rFonts w:ascii="Arial" w:eastAsia="Trebuchet MS" w:hAnsi="Arial" w:cs="Arial"/>
          <w:bCs/>
          <w:sz w:val="22"/>
          <w:szCs w:val="22"/>
        </w:rPr>
        <w:t>nia publicznego lub konkursie (</w:t>
      </w:r>
      <w:r w:rsidRPr="00CE75B9">
        <w:rPr>
          <w:rFonts w:ascii="Arial" w:eastAsia="Trebuchet MS" w:hAnsi="Arial" w:cs="Arial"/>
          <w:bCs/>
          <w:sz w:val="22"/>
          <w:szCs w:val="22"/>
        </w:rPr>
        <w:t>Dz. U</w:t>
      </w:r>
      <w:r w:rsidR="008032FC">
        <w:rPr>
          <w:rFonts w:ascii="Arial" w:eastAsia="Trebuchet MS" w:hAnsi="Arial" w:cs="Arial"/>
          <w:bCs/>
          <w:sz w:val="22"/>
          <w:szCs w:val="22"/>
        </w:rPr>
        <w:t>.</w:t>
      </w:r>
      <w:r w:rsidRPr="00CE75B9">
        <w:rPr>
          <w:rFonts w:ascii="Arial" w:eastAsia="Trebuchet MS" w:hAnsi="Arial" w:cs="Arial"/>
          <w:bCs/>
          <w:sz w:val="22"/>
          <w:szCs w:val="22"/>
        </w:rPr>
        <w:t xml:space="preserve"> z 2020 poz.</w:t>
      </w:r>
      <w:r w:rsidR="008032FC">
        <w:rPr>
          <w:rFonts w:ascii="Arial" w:eastAsia="Trebuchet MS" w:hAnsi="Arial" w:cs="Arial"/>
          <w:bCs/>
          <w:sz w:val="22"/>
          <w:szCs w:val="22"/>
        </w:rPr>
        <w:t xml:space="preserve"> </w:t>
      </w:r>
      <w:r w:rsidRPr="00CE75B9">
        <w:rPr>
          <w:rFonts w:ascii="Arial" w:eastAsia="Trebuchet MS" w:hAnsi="Arial" w:cs="Arial"/>
          <w:bCs/>
          <w:sz w:val="22"/>
          <w:szCs w:val="22"/>
        </w:rPr>
        <w:t>2452).</w:t>
      </w:r>
    </w:p>
    <w:bookmarkEnd w:id="17"/>
    <w:p w14:paraId="5AE16578" w14:textId="77777777" w:rsidR="00AC64F4" w:rsidRDefault="00AC64F4" w:rsidP="00AC64F4">
      <w:pPr>
        <w:suppressAutoHyphens/>
        <w:autoSpaceDN w:val="0"/>
        <w:spacing w:after="71"/>
        <w:ind w:left="284" w:right="35"/>
        <w:jc w:val="both"/>
        <w:textAlignment w:val="baseline"/>
        <w:rPr>
          <w:rFonts w:ascii="Arial" w:eastAsia="Trebuchet MS" w:hAnsi="Arial" w:cs="Arial"/>
          <w:bCs/>
          <w:sz w:val="22"/>
          <w:szCs w:val="22"/>
        </w:rPr>
      </w:pPr>
    </w:p>
    <w:p w14:paraId="4A03ECE3" w14:textId="77777777" w:rsidR="00AC64F4" w:rsidRPr="00067987" w:rsidRDefault="00AC64F4" w:rsidP="00067987">
      <w:pPr>
        <w:pStyle w:val="Akapitzlist"/>
        <w:numPr>
          <w:ilvl w:val="0"/>
          <w:numId w:val="2"/>
        </w:numPr>
        <w:shd w:val="clear" w:color="auto" w:fill="C5E0B3" w:themeFill="accent6" w:themeFillTint="66"/>
        <w:spacing w:line="276" w:lineRule="auto"/>
        <w:ind w:left="426" w:hanging="426"/>
        <w:rPr>
          <w:rFonts w:ascii="Arial" w:hAnsi="Arial" w:cs="Arial"/>
          <w:b/>
          <w:color w:val="000000"/>
          <w:spacing w:val="-2"/>
          <w:sz w:val="22"/>
          <w:szCs w:val="22"/>
          <w:u w:val="double"/>
        </w:rPr>
      </w:pPr>
      <w:r w:rsidRPr="00067987">
        <w:rPr>
          <w:rFonts w:ascii="Arial" w:hAnsi="Arial" w:cs="Arial"/>
          <w:b/>
          <w:color w:val="000000"/>
          <w:spacing w:val="-2"/>
          <w:sz w:val="22"/>
          <w:szCs w:val="22"/>
          <w:u w:val="double"/>
        </w:rPr>
        <w:t>UDZIELANIE WYJAŚNIEŃ I ZMIANA SWZ</w:t>
      </w:r>
    </w:p>
    <w:p w14:paraId="13A3A087" w14:textId="77777777" w:rsidR="00AC64F4" w:rsidRPr="001D3634" w:rsidRDefault="00AC64F4" w:rsidP="00AC64F4">
      <w:pPr>
        <w:tabs>
          <w:tab w:val="num" w:pos="567"/>
        </w:tabs>
        <w:spacing w:line="276" w:lineRule="auto"/>
        <w:ind w:left="567" w:hanging="567"/>
        <w:rPr>
          <w:rFonts w:ascii="Arial" w:hAnsi="Arial" w:cs="Arial"/>
          <w:b/>
          <w:color w:val="000000"/>
          <w:spacing w:val="-2"/>
          <w:sz w:val="22"/>
          <w:szCs w:val="22"/>
        </w:rPr>
      </w:pPr>
    </w:p>
    <w:p w14:paraId="07520947" w14:textId="341C0D51" w:rsidR="00AC64F4" w:rsidRDefault="00AC64F4" w:rsidP="00405009">
      <w:pPr>
        <w:pStyle w:val="ust"/>
        <w:numPr>
          <w:ilvl w:val="1"/>
          <w:numId w:val="12"/>
        </w:numPr>
        <w:tabs>
          <w:tab w:val="left" w:pos="-3828"/>
        </w:tabs>
        <w:spacing w:before="0" w:after="0" w:line="276" w:lineRule="auto"/>
        <w:ind w:left="284" w:right="-34" w:hanging="284"/>
        <w:rPr>
          <w:rFonts w:ascii="Arial" w:hAnsi="Arial" w:cs="Arial"/>
          <w:sz w:val="22"/>
          <w:szCs w:val="22"/>
        </w:rPr>
      </w:pPr>
      <w:r w:rsidRPr="001D3634">
        <w:rPr>
          <w:rFonts w:ascii="Arial" w:hAnsi="Arial" w:cs="Arial"/>
          <w:sz w:val="22"/>
          <w:szCs w:val="22"/>
        </w:rPr>
        <w:t xml:space="preserve">Wykonawca może zwrócić się do Zamawiającego o wyjaśnienie treści </w:t>
      </w:r>
      <w:r w:rsidR="00A409D3">
        <w:rPr>
          <w:rFonts w:ascii="Arial" w:hAnsi="Arial" w:cs="Arial"/>
          <w:sz w:val="22"/>
          <w:szCs w:val="22"/>
        </w:rPr>
        <w:t>SWZ</w:t>
      </w:r>
      <w:r w:rsidRPr="001D3634">
        <w:rPr>
          <w:rFonts w:ascii="Arial" w:hAnsi="Arial" w:cs="Arial"/>
          <w:sz w:val="22"/>
          <w:szCs w:val="22"/>
        </w:rPr>
        <w:t>. Zamawiający udzieli niezwłocznie odpowiedzi na wszelkie zapytania związane z prowadzonym postęp</w:t>
      </w:r>
      <w:r>
        <w:rPr>
          <w:rFonts w:ascii="Arial" w:hAnsi="Arial" w:cs="Arial"/>
          <w:sz w:val="22"/>
          <w:szCs w:val="22"/>
        </w:rPr>
        <w:t xml:space="preserve">owaniem, jednak nie później niż </w:t>
      </w:r>
      <w:r w:rsidRPr="001D3634">
        <w:rPr>
          <w:rFonts w:ascii="Arial" w:hAnsi="Arial" w:cs="Arial"/>
          <w:sz w:val="22"/>
          <w:szCs w:val="22"/>
          <w:lang w:eastAsia="en-US"/>
        </w:rPr>
        <w:t xml:space="preserve">na 2 dni </w:t>
      </w:r>
      <w:r w:rsidRPr="001D3634">
        <w:rPr>
          <w:rFonts w:ascii="Arial" w:hAnsi="Arial" w:cs="Arial"/>
          <w:sz w:val="22"/>
          <w:szCs w:val="22"/>
        </w:rPr>
        <w:t>przed upływem terminu składania ofert</w:t>
      </w:r>
      <w:r w:rsidRPr="001D3634">
        <w:rPr>
          <w:rFonts w:ascii="Arial" w:hAnsi="Arial" w:cs="Arial"/>
          <w:sz w:val="22"/>
          <w:szCs w:val="22"/>
          <w:lang w:eastAsia="en-US"/>
        </w:rPr>
        <w:t xml:space="preserve"> </w:t>
      </w:r>
      <w:r w:rsidRPr="001D3634">
        <w:rPr>
          <w:rFonts w:ascii="Arial" w:hAnsi="Arial" w:cs="Arial"/>
          <w:sz w:val="22"/>
          <w:szCs w:val="22"/>
        </w:rPr>
        <w:t>– pod warunkiem</w:t>
      </w:r>
      <w:r w:rsidR="00C835DA">
        <w:rPr>
          <w:rFonts w:ascii="Arial" w:hAnsi="Arial" w:cs="Arial"/>
          <w:sz w:val="22"/>
          <w:szCs w:val="22"/>
        </w:rPr>
        <w:t>,</w:t>
      </w:r>
      <w:r w:rsidRPr="001D3634">
        <w:rPr>
          <w:rFonts w:ascii="Arial" w:hAnsi="Arial" w:cs="Arial"/>
          <w:sz w:val="22"/>
          <w:szCs w:val="22"/>
        </w:rPr>
        <w:t xml:space="preserve"> że wniosek o wyjaśnienie treści </w:t>
      </w:r>
      <w:r w:rsidR="00A409D3">
        <w:rPr>
          <w:rFonts w:ascii="Arial" w:hAnsi="Arial" w:cs="Arial"/>
          <w:sz w:val="22"/>
          <w:szCs w:val="22"/>
        </w:rPr>
        <w:t>SWZ</w:t>
      </w:r>
      <w:r w:rsidRPr="001D3634">
        <w:rPr>
          <w:rFonts w:ascii="Arial" w:hAnsi="Arial" w:cs="Arial"/>
          <w:sz w:val="22"/>
          <w:szCs w:val="22"/>
        </w:rPr>
        <w:t xml:space="preserve"> wpłynął do Zamawiającego nie później niż na 4 dni, przed upływem terminu składnia ofert.</w:t>
      </w:r>
    </w:p>
    <w:p w14:paraId="713A9F0A" w14:textId="71C26C55" w:rsidR="00AC64F4" w:rsidRPr="00F07369" w:rsidRDefault="00AC64F4" w:rsidP="00F07369">
      <w:pPr>
        <w:pStyle w:val="ust"/>
        <w:numPr>
          <w:ilvl w:val="1"/>
          <w:numId w:val="12"/>
        </w:numPr>
        <w:tabs>
          <w:tab w:val="left" w:pos="-3828"/>
        </w:tabs>
        <w:spacing w:before="0" w:after="0" w:line="276" w:lineRule="auto"/>
        <w:ind w:left="284" w:right="-34" w:hanging="284"/>
        <w:rPr>
          <w:rFonts w:ascii="Arial" w:hAnsi="Arial" w:cs="Arial"/>
          <w:sz w:val="22"/>
          <w:szCs w:val="22"/>
        </w:rPr>
      </w:pPr>
      <w:r w:rsidRPr="00F07369">
        <w:rPr>
          <w:rFonts w:ascii="Arial" w:hAnsi="Arial" w:cs="Arial"/>
          <w:sz w:val="22"/>
          <w:szCs w:val="22"/>
        </w:rPr>
        <w:t>Odpowiedź zostanie umieszczon</w:t>
      </w:r>
      <w:r w:rsidRPr="00311F21">
        <w:rPr>
          <w:rFonts w:ascii="Arial" w:hAnsi="Arial" w:cs="Arial"/>
          <w:sz w:val="22"/>
          <w:szCs w:val="22"/>
        </w:rPr>
        <w:t>a na stronie prowadzonego postępowania</w:t>
      </w:r>
      <w:r w:rsidR="00F07369" w:rsidRPr="00311F21">
        <w:rPr>
          <w:rStyle w:val="Hipercze"/>
          <w:rFonts w:ascii="Arial" w:eastAsia="Calibri" w:hAnsi="Arial" w:cs="Arial"/>
          <w:color w:val="auto"/>
          <w:sz w:val="22"/>
          <w:szCs w:val="22"/>
          <w:u w:val="none"/>
        </w:rPr>
        <w:t xml:space="preserve">:  </w:t>
      </w:r>
      <w:hyperlink r:id="rId10" w:history="1">
        <w:r w:rsidR="006B2BD6" w:rsidRPr="00311F21">
          <w:rPr>
            <w:rStyle w:val="Hipercze"/>
            <w:rFonts w:ascii="Arial" w:hAnsi="Arial" w:cs="Arial"/>
            <w:sz w:val="22"/>
            <w:szCs w:val="22"/>
            <w:u w:val="none"/>
          </w:rPr>
          <w:t>http://bip.mzk.stalowa-wola.pl/</w:t>
        </w:r>
      </w:hyperlink>
      <w:r w:rsidR="00F07369" w:rsidRPr="00F07369">
        <w:rPr>
          <w:rFonts w:ascii="Arial" w:hAnsi="Arial" w:cs="Arial"/>
          <w:color w:val="0000FF"/>
          <w:sz w:val="22"/>
          <w:szCs w:val="22"/>
        </w:rPr>
        <w:t xml:space="preserve"> </w:t>
      </w:r>
      <w:r w:rsidRPr="00F07369">
        <w:rPr>
          <w:rFonts w:ascii="Arial" w:hAnsi="Arial" w:cs="Arial"/>
          <w:sz w:val="22"/>
          <w:szCs w:val="22"/>
        </w:rPr>
        <w:t xml:space="preserve">bez ujawniania źródła zapytania. </w:t>
      </w:r>
    </w:p>
    <w:p w14:paraId="70F42FF3" w14:textId="5EFBD7B8" w:rsidR="00AC64F4" w:rsidRPr="001D3634" w:rsidRDefault="00AC64F4" w:rsidP="00405009">
      <w:pPr>
        <w:pStyle w:val="ust"/>
        <w:numPr>
          <w:ilvl w:val="1"/>
          <w:numId w:val="12"/>
        </w:numPr>
        <w:tabs>
          <w:tab w:val="left" w:pos="-2880"/>
        </w:tabs>
        <w:spacing w:before="0" w:after="0" w:line="276" w:lineRule="auto"/>
        <w:ind w:left="284" w:right="-34" w:hanging="284"/>
        <w:rPr>
          <w:rFonts w:ascii="Arial" w:hAnsi="Arial" w:cs="Arial"/>
          <w:sz w:val="22"/>
          <w:szCs w:val="22"/>
        </w:rPr>
      </w:pPr>
      <w:r w:rsidRPr="001D3634">
        <w:rPr>
          <w:rFonts w:ascii="Arial" w:hAnsi="Arial" w:cs="Arial"/>
          <w:sz w:val="22"/>
          <w:szCs w:val="22"/>
        </w:rPr>
        <w:lastRenderedPageBreak/>
        <w:t xml:space="preserve">Jeżeli </w:t>
      </w:r>
      <w:r w:rsidR="00DE4775">
        <w:rPr>
          <w:rFonts w:ascii="Arial" w:hAnsi="Arial" w:cs="Arial"/>
          <w:sz w:val="22"/>
          <w:szCs w:val="22"/>
        </w:rPr>
        <w:t>Z</w:t>
      </w:r>
      <w:r w:rsidRPr="001D3634">
        <w:rPr>
          <w:rFonts w:ascii="Arial" w:hAnsi="Arial" w:cs="Arial"/>
          <w:sz w:val="22"/>
          <w:szCs w:val="22"/>
        </w:rPr>
        <w:t xml:space="preserve">amawiający nie udzieli wyjaśnień w terminie, o którym mowa w pkt </w:t>
      </w:r>
      <w:r w:rsidR="00E7600E">
        <w:rPr>
          <w:rFonts w:ascii="Arial" w:hAnsi="Arial" w:cs="Arial"/>
          <w:sz w:val="22"/>
          <w:szCs w:val="22"/>
        </w:rPr>
        <w:t>1</w:t>
      </w:r>
      <w:r w:rsidRPr="001D3634">
        <w:rPr>
          <w:rFonts w:ascii="Arial" w:hAnsi="Arial" w:cs="Arial"/>
          <w:sz w:val="22"/>
          <w:szCs w:val="22"/>
        </w:rPr>
        <w:t xml:space="preserve">, przedłuża termin składania ofert o czas niezbędny do zapoznania się wszystkich zainteresowanych wykonawców z wyjaśnieniami niezbędnymi do należytego przygotowania i złożenia ofert. </w:t>
      </w:r>
    </w:p>
    <w:p w14:paraId="62E07E14" w14:textId="147CCAC5" w:rsidR="00AC64F4" w:rsidRPr="001D3634" w:rsidRDefault="00AC64F4" w:rsidP="00405009">
      <w:pPr>
        <w:pStyle w:val="ust"/>
        <w:numPr>
          <w:ilvl w:val="1"/>
          <w:numId w:val="12"/>
        </w:numPr>
        <w:tabs>
          <w:tab w:val="left" w:pos="-2880"/>
        </w:tabs>
        <w:spacing w:before="0" w:after="0" w:line="276" w:lineRule="auto"/>
        <w:ind w:left="284" w:right="-34" w:hanging="284"/>
        <w:rPr>
          <w:rFonts w:ascii="Arial" w:hAnsi="Arial" w:cs="Arial"/>
          <w:sz w:val="22"/>
          <w:szCs w:val="22"/>
        </w:rPr>
      </w:pPr>
      <w:r w:rsidRPr="001D3634">
        <w:rPr>
          <w:rFonts w:ascii="Arial" w:hAnsi="Arial" w:cs="Arial"/>
          <w:sz w:val="22"/>
          <w:szCs w:val="22"/>
        </w:rPr>
        <w:t xml:space="preserve">W przypadku gdy wniosek o wyjaśnienie treści SWZ albo opisu potrzeb i wymagań nie wpłynął w terminie, o którym mowa w pkt 1, </w:t>
      </w:r>
      <w:r w:rsidR="00776144">
        <w:rPr>
          <w:rFonts w:ascii="Arial" w:hAnsi="Arial" w:cs="Arial"/>
          <w:sz w:val="22"/>
          <w:szCs w:val="22"/>
        </w:rPr>
        <w:t>Z</w:t>
      </w:r>
      <w:r w:rsidRPr="001D3634">
        <w:rPr>
          <w:rFonts w:ascii="Arial" w:hAnsi="Arial" w:cs="Arial"/>
          <w:sz w:val="22"/>
          <w:szCs w:val="22"/>
        </w:rPr>
        <w:t>amawiający nie ma obowiązku udzielania odpowiednio wyjaśnień SWZ oraz obowiązku przedłużenia terminu składania ofert</w:t>
      </w:r>
      <w:r w:rsidR="00776144">
        <w:rPr>
          <w:rFonts w:ascii="Arial" w:hAnsi="Arial" w:cs="Arial"/>
          <w:sz w:val="22"/>
          <w:szCs w:val="22"/>
        </w:rPr>
        <w:t>.</w:t>
      </w:r>
      <w:r w:rsidRPr="001D3634">
        <w:rPr>
          <w:rFonts w:ascii="Arial" w:hAnsi="Arial" w:cs="Arial"/>
          <w:sz w:val="22"/>
          <w:szCs w:val="22"/>
        </w:rPr>
        <w:t xml:space="preserve"> </w:t>
      </w:r>
    </w:p>
    <w:p w14:paraId="5951A865" w14:textId="64DEE487" w:rsidR="00AC64F4" w:rsidRPr="001D3634" w:rsidRDefault="00AC64F4" w:rsidP="00405009">
      <w:pPr>
        <w:pStyle w:val="ust"/>
        <w:numPr>
          <w:ilvl w:val="1"/>
          <w:numId w:val="12"/>
        </w:numPr>
        <w:tabs>
          <w:tab w:val="left" w:pos="-2880"/>
        </w:tabs>
        <w:spacing w:before="0" w:after="0" w:line="276" w:lineRule="auto"/>
        <w:ind w:left="284" w:right="-34" w:hanging="284"/>
        <w:rPr>
          <w:rFonts w:ascii="Arial" w:hAnsi="Arial" w:cs="Arial"/>
          <w:sz w:val="22"/>
          <w:szCs w:val="22"/>
        </w:rPr>
      </w:pPr>
      <w:r w:rsidRPr="001D3634">
        <w:rPr>
          <w:rFonts w:ascii="Arial" w:hAnsi="Arial" w:cs="Arial"/>
          <w:sz w:val="22"/>
          <w:szCs w:val="22"/>
        </w:rPr>
        <w:t xml:space="preserve">Przedłużenie terminu składania ofert, o których mowa w ust. </w:t>
      </w:r>
      <w:r w:rsidR="00E7600E">
        <w:rPr>
          <w:rFonts w:ascii="Arial" w:hAnsi="Arial" w:cs="Arial"/>
          <w:sz w:val="22"/>
          <w:szCs w:val="22"/>
        </w:rPr>
        <w:t>3</w:t>
      </w:r>
      <w:r w:rsidRPr="001D3634">
        <w:rPr>
          <w:rFonts w:ascii="Arial" w:hAnsi="Arial" w:cs="Arial"/>
          <w:sz w:val="22"/>
          <w:szCs w:val="22"/>
        </w:rPr>
        <w:t xml:space="preserve">, nie wpływa na bieg terminu składania wniosku o wyjaśnienie treści odpowiednio SWZ albo opisu potrzeb i wymagań. </w:t>
      </w:r>
    </w:p>
    <w:p w14:paraId="2CB61072" w14:textId="6225B613" w:rsidR="00AC64F4" w:rsidRPr="005D1529" w:rsidRDefault="005D1529" w:rsidP="00405009">
      <w:pPr>
        <w:pStyle w:val="ust"/>
        <w:numPr>
          <w:ilvl w:val="1"/>
          <w:numId w:val="12"/>
        </w:numPr>
        <w:tabs>
          <w:tab w:val="left" w:pos="-2880"/>
        </w:tabs>
        <w:spacing w:before="0" w:after="0" w:line="276" w:lineRule="auto"/>
        <w:ind w:left="284" w:right="-34" w:hanging="284"/>
        <w:rPr>
          <w:rFonts w:ascii="Arial" w:hAnsi="Arial" w:cs="Arial"/>
          <w:sz w:val="22"/>
          <w:szCs w:val="22"/>
        </w:rPr>
      </w:pPr>
      <w:r w:rsidRPr="0029039A">
        <w:rPr>
          <w:rFonts w:ascii="Arial" w:hAnsi="Arial" w:cs="Arial"/>
          <w:sz w:val="22"/>
          <w:szCs w:val="22"/>
        </w:rPr>
        <w:t>W uzasadnionych przypadkach Zamawiający może przed upływem terminu składania ofert zmienić treść SWZ. Dokonaną zmianę treści SWZ Zamawiający udostępni na wskazanej stronie internetowej.</w:t>
      </w:r>
    </w:p>
    <w:p w14:paraId="5FA1B283" w14:textId="258C3561" w:rsidR="00AC64F4" w:rsidRPr="001D3634" w:rsidRDefault="00AC64F4" w:rsidP="00405009">
      <w:pPr>
        <w:pStyle w:val="ust"/>
        <w:numPr>
          <w:ilvl w:val="1"/>
          <w:numId w:val="12"/>
        </w:numPr>
        <w:tabs>
          <w:tab w:val="left" w:pos="-2880"/>
        </w:tabs>
        <w:spacing w:before="0" w:after="0" w:line="276" w:lineRule="auto"/>
        <w:ind w:left="284" w:right="-34" w:hanging="284"/>
        <w:rPr>
          <w:rFonts w:ascii="Arial" w:hAnsi="Arial" w:cs="Arial"/>
          <w:sz w:val="22"/>
          <w:szCs w:val="22"/>
        </w:rPr>
      </w:pPr>
      <w:r w:rsidRPr="001D3634">
        <w:rPr>
          <w:rFonts w:ascii="Arial" w:hAnsi="Arial" w:cs="Arial"/>
          <w:sz w:val="22"/>
          <w:szCs w:val="22"/>
        </w:rPr>
        <w:t xml:space="preserve">W przypadku gdy zmiana treści SWZ jest istotna dla sporządzenia oferty lub wymaga od </w:t>
      </w:r>
      <w:r w:rsidR="003E4731">
        <w:rPr>
          <w:rFonts w:ascii="Arial" w:hAnsi="Arial" w:cs="Arial"/>
          <w:sz w:val="22"/>
          <w:szCs w:val="22"/>
        </w:rPr>
        <w:t>W</w:t>
      </w:r>
      <w:r w:rsidRPr="001D3634">
        <w:rPr>
          <w:rFonts w:ascii="Arial" w:hAnsi="Arial" w:cs="Arial"/>
          <w:sz w:val="22"/>
          <w:szCs w:val="22"/>
        </w:rPr>
        <w:t xml:space="preserve">ykonawców dodatkowego czasu na zapoznanie się ze zmianą treści SWZ </w:t>
      </w:r>
      <w:r>
        <w:rPr>
          <w:rFonts w:ascii="Arial" w:hAnsi="Arial" w:cs="Arial"/>
          <w:sz w:val="22"/>
          <w:szCs w:val="22"/>
        </w:rPr>
        <w:br/>
      </w:r>
      <w:r w:rsidRPr="001D3634">
        <w:rPr>
          <w:rFonts w:ascii="Arial" w:hAnsi="Arial" w:cs="Arial"/>
          <w:sz w:val="22"/>
          <w:szCs w:val="22"/>
        </w:rPr>
        <w:t xml:space="preserve">i przygotowanie ofert, </w:t>
      </w:r>
      <w:r w:rsidR="002714E3">
        <w:rPr>
          <w:rFonts w:ascii="Arial" w:hAnsi="Arial" w:cs="Arial"/>
          <w:sz w:val="22"/>
          <w:szCs w:val="22"/>
        </w:rPr>
        <w:t>Z</w:t>
      </w:r>
      <w:r w:rsidRPr="001D3634">
        <w:rPr>
          <w:rFonts w:ascii="Arial" w:hAnsi="Arial" w:cs="Arial"/>
          <w:sz w:val="22"/>
          <w:szCs w:val="22"/>
        </w:rPr>
        <w:t xml:space="preserve">amawiający przedłuża termin składania ofert o czas niezbędny na ich przygotowanie. </w:t>
      </w:r>
    </w:p>
    <w:p w14:paraId="594A4845" w14:textId="3A4A9F3C" w:rsidR="00AC64F4" w:rsidRPr="001D3634" w:rsidRDefault="00AC64F4" w:rsidP="00405009">
      <w:pPr>
        <w:pStyle w:val="ust"/>
        <w:numPr>
          <w:ilvl w:val="1"/>
          <w:numId w:val="12"/>
        </w:numPr>
        <w:tabs>
          <w:tab w:val="left" w:pos="-2880"/>
        </w:tabs>
        <w:spacing w:before="0" w:after="0" w:line="276" w:lineRule="auto"/>
        <w:ind w:left="284" w:right="-34" w:hanging="284"/>
        <w:rPr>
          <w:rFonts w:ascii="Arial" w:hAnsi="Arial" w:cs="Arial"/>
          <w:sz w:val="22"/>
          <w:szCs w:val="22"/>
        </w:rPr>
      </w:pPr>
      <w:r w:rsidRPr="001D3634">
        <w:rPr>
          <w:rFonts w:ascii="Arial" w:hAnsi="Arial" w:cs="Arial"/>
          <w:sz w:val="22"/>
          <w:szCs w:val="22"/>
        </w:rPr>
        <w:t xml:space="preserve">Zamawiający informuje </w:t>
      </w:r>
      <w:r w:rsidR="002714E3">
        <w:rPr>
          <w:rFonts w:ascii="Arial" w:hAnsi="Arial" w:cs="Arial"/>
          <w:sz w:val="22"/>
          <w:szCs w:val="22"/>
        </w:rPr>
        <w:t>W</w:t>
      </w:r>
      <w:r w:rsidRPr="001D3634">
        <w:rPr>
          <w:rFonts w:ascii="Arial" w:hAnsi="Arial" w:cs="Arial"/>
          <w:sz w:val="22"/>
          <w:szCs w:val="22"/>
        </w:rPr>
        <w:t>ykonawców o przedłużonym terminie składania odpowiednio ofert przez zamieszczenie informacji na stronie internetowej prowadzonego postępowania, na której została odpowiednio udostępniona SWZ.</w:t>
      </w:r>
    </w:p>
    <w:p w14:paraId="11C36280" w14:textId="4AEA31ED" w:rsidR="00AC64F4" w:rsidRPr="001D3634" w:rsidRDefault="00AC64F4" w:rsidP="00405009">
      <w:pPr>
        <w:pStyle w:val="ust"/>
        <w:numPr>
          <w:ilvl w:val="1"/>
          <w:numId w:val="12"/>
        </w:numPr>
        <w:tabs>
          <w:tab w:val="left" w:pos="-2880"/>
        </w:tabs>
        <w:spacing w:before="0" w:after="0" w:line="276" w:lineRule="auto"/>
        <w:ind w:left="284" w:right="-34" w:hanging="284"/>
        <w:rPr>
          <w:rFonts w:ascii="Arial" w:hAnsi="Arial" w:cs="Arial"/>
          <w:sz w:val="22"/>
          <w:szCs w:val="22"/>
        </w:rPr>
      </w:pPr>
      <w:r w:rsidRPr="001D3634">
        <w:rPr>
          <w:rFonts w:ascii="Arial" w:hAnsi="Arial" w:cs="Arial"/>
          <w:sz w:val="22"/>
          <w:szCs w:val="22"/>
        </w:rPr>
        <w:t xml:space="preserve">Informację o przedłużonym terminie składania ofert </w:t>
      </w:r>
      <w:r w:rsidR="002714E3">
        <w:rPr>
          <w:rFonts w:ascii="Arial" w:hAnsi="Arial" w:cs="Arial"/>
          <w:sz w:val="22"/>
          <w:szCs w:val="22"/>
        </w:rPr>
        <w:t>Z</w:t>
      </w:r>
      <w:r w:rsidRPr="001D3634">
        <w:rPr>
          <w:rFonts w:ascii="Arial" w:hAnsi="Arial" w:cs="Arial"/>
          <w:sz w:val="22"/>
          <w:szCs w:val="22"/>
        </w:rPr>
        <w:t>amawiający zamieszcza w ogłoszeniu o zmianie ogłoszenia.</w:t>
      </w:r>
    </w:p>
    <w:p w14:paraId="0FA67D67" w14:textId="77777777" w:rsidR="00AC64F4" w:rsidRPr="001D3634" w:rsidRDefault="00AC64F4" w:rsidP="00405009">
      <w:pPr>
        <w:pStyle w:val="ust"/>
        <w:numPr>
          <w:ilvl w:val="1"/>
          <w:numId w:val="12"/>
        </w:numPr>
        <w:tabs>
          <w:tab w:val="left" w:pos="-2880"/>
          <w:tab w:val="left" w:pos="426"/>
        </w:tabs>
        <w:spacing w:before="0" w:after="0" w:line="276" w:lineRule="auto"/>
        <w:ind w:left="426" w:right="-34" w:hanging="426"/>
        <w:rPr>
          <w:rFonts w:ascii="Arial" w:hAnsi="Arial" w:cs="Arial"/>
          <w:sz w:val="22"/>
          <w:szCs w:val="22"/>
        </w:rPr>
      </w:pPr>
      <w:r w:rsidRPr="001D3634">
        <w:rPr>
          <w:rFonts w:ascii="Arial" w:hAnsi="Arial" w:cs="Arial"/>
          <w:sz w:val="22"/>
          <w:szCs w:val="22"/>
        </w:rPr>
        <w:t xml:space="preserve">Dokonaną zmianę treści odpowiednio SWZ udostępnia na stronie internetowej prowadzonego postępowania. </w:t>
      </w:r>
    </w:p>
    <w:p w14:paraId="44FDF070" w14:textId="77777777" w:rsidR="00960FF7" w:rsidRPr="00ED0ECB" w:rsidRDefault="00960FF7" w:rsidP="00ED0ECB">
      <w:pPr>
        <w:suppressAutoHyphens/>
        <w:autoSpaceDN w:val="0"/>
        <w:spacing w:after="71"/>
        <w:ind w:left="284" w:right="35"/>
        <w:jc w:val="both"/>
        <w:textAlignment w:val="baseline"/>
        <w:rPr>
          <w:rFonts w:ascii="Arial" w:eastAsia="Trebuchet MS" w:hAnsi="Arial" w:cs="Arial"/>
          <w:bCs/>
          <w:sz w:val="22"/>
          <w:szCs w:val="22"/>
        </w:rPr>
      </w:pPr>
    </w:p>
    <w:p w14:paraId="5CFDD7EB" w14:textId="77777777" w:rsidR="003404EF" w:rsidRPr="00067987" w:rsidRDefault="003404EF" w:rsidP="001402CA">
      <w:pPr>
        <w:pStyle w:val="Akapitzlist"/>
        <w:numPr>
          <w:ilvl w:val="0"/>
          <w:numId w:val="2"/>
        </w:numPr>
        <w:shd w:val="clear" w:color="auto" w:fill="C5E0B3" w:themeFill="accent6" w:themeFillTint="66"/>
        <w:spacing w:line="276" w:lineRule="auto"/>
        <w:ind w:left="426" w:hanging="426"/>
        <w:jc w:val="both"/>
        <w:rPr>
          <w:rFonts w:ascii="Arial" w:hAnsi="Arial" w:cs="Arial"/>
          <w:b/>
          <w:color w:val="000000"/>
          <w:spacing w:val="-2"/>
          <w:sz w:val="22"/>
          <w:szCs w:val="22"/>
          <w:u w:val="double"/>
        </w:rPr>
      </w:pPr>
      <w:r w:rsidRPr="00067987">
        <w:rPr>
          <w:rFonts w:ascii="Arial" w:hAnsi="Arial" w:cs="Arial"/>
          <w:b/>
          <w:color w:val="000000"/>
          <w:spacing w:val="-2"/>
          <w:sz w:val="22"/>
          <w:szCs w:val="22"/>
          <w:u w:val="double"/>
        </w:rPr>
        <w:t>Informacja o środkach komunikacji elektronicznej, przy użyciu których zamawiający będzie komunikował się z wykonawcami, wraz z informacją o wymaganiach technicznych i organizacyjnych sporz</w:t>
      </w:r>
      <w:r w:rsidR="00667914" w:rsidRPr="00067987">
        <w:rPr>
          <w:rFonts w:ascii="Arial" w:hAnsi="Arial" w:cs="Arial"/>
          <w:b/>
          <w:color w:val="000000"/>
          <w:spacing w:val="-2"/>
          <w:sz w:val="22"/>
          <w:szCs w:val="22"/>
          <w:u w:val="double"/>
        </w:rPr>
        <w:t xml:space="preserve">ądzania, wysyłania i odbierania </w:t>
      </w:r>
      <w:r w:rsidRPr="00067987">
        <w:rPr>
          <w:rFonts w:ascii="Arial" w:hAnsi="Arial" w:cs="Arial"/>
          <w:b/>
          <w:color w:val="000000"/>
          <w:spacing w:val="-2"/>
          <w:sz w:val="22"/>
          <w:szCs w:val="22"/>
          <w:u w:val="double"/>
        </w:rPr>
        <w:t>korespondencji elektronicznej.</w:t>
      </w:r>
    </w:p>
    <w:p w14:paraId="11514D68" w14:textId="77777777" w:rsidR="003404EF" w:rsidRPr="00FA1315" w:rsidRDefault="003404EF" w:rsidP="00FA1315">
      <w:pPr>
        <w:spacing w:line="276" w:lineRule="auto"/>
        <w:jc w:val="both"/>
        <w:rPr>
          <w:rFonts w:ascii="Arial" w:hAnsi="Arial" w:cs="Arial"/>
          <w:b/>
          <w:sz w:val="22"/>
          <w:szCs w:val="22"/>
        </w:rPr>
      </w:pPr>
    </w:p>
    <w:p w14:paraId="69F0F187" w14:textId="77777777" w:rsidR="00B039C4" w:rsidRPr="00B039C4" w:rsidRDefault="00B039C4" w:rsidP="003D7EDD">
      <w:pPr>
        <w:numPr>
          <w:ilvl w:val="1"/>
          <w:numId w:val="27"/>
        </w:numPr>
        <w:spacing w:line="276" w:lineRule="auto"/>
        <w:jc w:val="both"/>
        <w:outlineLvl w:val="1"/>
        <w:rPr>
          <w:rFonts w:ascii="Arial" w:hAnsi="Arial" w:cs="Arial"/>
          <w:bCs/>
          <w:iCs/>
          <w:color w:val="000000"/>
          <w:sz w:val="22"/>
          <w:szCs w:val="22"/>
        </w:rPr>
      </w:pPr>
      <w:r w:rsidRPr="00B039C4">
        <w:rPr>
          <w:rFonts w:ascii="Arial" w:hAnsi="Arial" w:cs="Arial"/>
          <w:bCs/>
          <w:iCs/>
          <w:color w:val="000000"/>
          <w:sz w:val="22"/>
          <w:szCs w:val="22"/>
        </w:rPr>
        <w:t>W postępowaniu o udzielenie zamówienia komunikacja między Zamawiającym a Wykonawcami odbywa się elektronicznie przy użyciu:</w:t>
      </w:r>
    </w:p>
    <w:p w14:paraId="47169ED6" w14:textId="77777777" w:rsidR="00650A03" w:rsidRPr="00B039C4" w:rsidRDefault="00650A03" w:rsidP="00650A03">
      <w:pPr>
        <w:numPr>
          <w:ilvl w:val="2"/>
          <w:numId w:val="42"/>
        </w:numPr>
        <w:spacing w:line="276" w:lineRule="auto"/>
        <w:jc w:val="both"/>
        <w:outlineLvl w:val="1"/>
        <w:rPr>
          <w:rFonts w:ascii="Arial" w:hAnsi="Arial" w:cs="Arial"/>
          <w:bCs/>
          <w:iCs/>
          <w:color w:val="000000"/>
          <w:sz w:val="22"/>
          <w:szCs w:val="22"/>
        </w:rPr>
      </w:pPr>
      <w:proofErr w:type="spellStart"/>
      <w:r w:rsidRPr="00B039C4">
        <w:rPr>
          <w:rFonts w:ascii="Arial" w:hAnsi="Arial" w:cs="Arial"/>
          <w:bCs/>
          <w:iCs/>
          <w:color w:val="000000"/>
          <w:sz w:val="22"/>
          <w:szCs w:val="22"/>
        </w:rPr>
        <w:t>miniPortalu</w:t>
      </w:r>
      <w:proofErr w:type="spellEnd"/>
      <w:r w:rsidRPr="00B039C4">
        <w:rPr>
          <w:rFonts w:ascii="Arial" w:hAnsi="Arial" w:cs="Arial"/>
          <w:bCs/>
          <w:iCs/>
          <w:color w:val="000000"/>
          <w:sz w:val="22"/>
          <w:szCs w:val="22"/>
        </w:rPr>
        <w:t xml:space="preserve"> pod adresem: http://miniportal.uzp.gov.pl/</w:t>
      </w:r>
    </w:p>
    <w:p w14:paraId="49D8607E" w14:textId="77777777" w:rsidR="00650A03" w:rsidRPr="00DF5648" w:rsidRDefault="00650A03" w:rsidP="00650A03">
      <w:pPr>
        <w:numPr>
          <w:ilvl w:val="2"/>
          <w:numId w:val="19"/>
        </w:numPr>
        <w:spacing w:line="276" w:lineRule="auto"/>
        <w:jc w:val="both"/>
        <w:outlineLvl w:val="1"/>
        <w:rPr>
          <w:rFonts w:ascii="Arial" w:hAnsi="Arial" w:cs="Arial"/>
          <w:bCs/>
          <w:iCs/>
          <w:color w:val="000000"/>
          <w:sz w:val="22"/>
          <w:szCs w:val="22"/>
        </w:rPr>
      </w:pPr>
      <w:r w:rsidRPr="00DF5648">
        <w:rPr>
          <w:rFonts w:ascii="Arial" w:hAnsi="Arial" w:cs="Arial"/>
          <w:bCs/>
          <w:iCs/>
          <w:color w:val="000000"/>
          <w:sz w:val="22"/>
          <w:szCs w:val="22"/>
        </w:rPr>
        <w:t xml:space="preserve">Elektronicznej Skrzynki Podawczej Zamawiającego: </w:t>
      </w:r>
      <w:r w:rsidRPr="00EC0229">
        <w:rPr>
          <w:rFonts w:ascii="Arial" w:hAnsi="Arial" w:cs="Arial"/>
          <w:sz w:val="22"/>
          <w:szCs w:val="22"/>
        </w:rPr>
        <w:t>/</w:t>
      </w:r>
      <w:proofErr w:type="spellStart"/>
      <w:r w:rsidRPr="00EC0229">
        <w:rPr>
          <w:rFonts w:ascii="Arial" w:hAnsi="Arial" w:cs="Arial"/>
          <w:sz w:val="22"/>
          <w:szCs w:val="22"/>
        </w:rPr>
        <w:t>mzkstwola</w:t>
      </w:r>
      <w:proofErr w:type="spellEnd"/>
      <w:r w:rsidRPr="00EC0229">
        <w:rPr>
          <w:rFonts w:ascii="Arial" w:hAnsi="Arial" w:cs="Arial"/>
          <w:sz w:val="22"/>
          <w:szCs w:val="22"/>
        </w:rPr>
        <w:t>/</w:t>
      </w:r>
      <w:proofErr w:type="spellStart"/>
      <w:r w:rsidRPr="00EC0229">
        <w:rPr>
          <w:rFonts w:ascii="Arial" w:hAnsi="Arial" w:cs="Arial"/>
          <w:sz w:val="22"/>
          <w:szCs w:val="22"/>
        </w:rPr>
        <w:t>SkrytkaESP</w:t>
      </w:r>
      <w:proofErr w:type="spellEnd"/>
      <w:r w:rsidRPr="00DF5648">
        <w:rPr>
          <w:rFonts w:ascii="Arial" w:hAnsi="Arial" w:cs="Arial"/>
          <w:bCs/>
          <w:iCs/>
          <w:color w:val="000000"/>
          <w:sz w:val="22"/>
          <w:szCs w:val="22"/>
        </w:rPr>
        <w:t xml:space="preserve"> znajdującej się na platformie </w:t>
      </w:r>
      <w:proofErr w:type="spellStart"/>
      <w:r w:rsidRPr="00DF5648">
        <w:rPr>
          <w:rFonts w:ascii="Arial" w:hAnsi="Arial" w:cs="Arial"/>
          <w:bCs/>
          <w:iCs/>
          <w:color w:val="000000"/>
          <w:sz w:val="22"/>
          <w:szCs w:val="22"/>
        </w:rPr>
        <w:t>ePUAP</w:t>
      </w:r>
      <w:proofErr w:type="spellEnd"/>
      <w:r w:rsidRPr="00DF5648">
        <w:rPr>
          <w:rFonts w:ascii="Arial" w:hAnsi="Arial" w:cs="Arial"/>
          <w:bCs/>
          <w:iCs/>
          <w:color w:val="000000"/>
          <w:sz w:val="22"/>
          <w:szCs w:val="22"/>
        </w:rPr>
        <w:t xml:space="preserve"> pod adresem </w:t>
      </w:r>
      <w:hyperlink r:id="rId11" w:history="1">
        <w:r w:rsidRPr="00DF5648">
          <w:rPr>
            <w:rStyle w:val="Hipercze"/>
            <w:rFonts w:ascii="Arial" w:hAnsi="Arial" w:cs="Arial"/>
            <w:sz w:val="22"/>
            <w:szCs w:val="22"/>
            <w:u w:val="none"/>
          </w:rPr>
          <w:t>https://epuap.gov.pl/wps/portal</w:t>
        </w:r>
      </w:hyperlink>
      <w:r w:rsidRPr="00DF5648">
        <w:rPr>
          <w:rFonts w:ascii="Arial" w:hAnsi="Arial" w:cs="Arial"/>
          <w:bCs/>
          <w:iCs/>
          <w:color w:val="000000"/>
          <w:sz w:val="22"/>
          <w:szCs w:val="22"/>
        </w:rPr>
        <w:t>,</w:t>
      </w:r>
    </w:p>
    <w:p w14:paraId="0CFA9911" w14:textId="77777777" w:rsidR="00650A03" w:rsidRPr="00DF5648" w:rsidRDefault="00650A03" w:rsidP="00650A03">
      <w:pPr>
        <w:numPr>
          <w:ilvl w:val="2"/>
          <w:numId w:val="19"/>
        </w:numPr>
        <w:spacing w:line="276" w:lineRule="auto"/>
        <w:jc w:val="both"/>
        <w:outlineLvl w:val="1"/>
        <w:rPr>
          <w:rFonts w:ascii="Arial" w:hAnsi="Arial" w:cs="Arial"/>
          <w:bCs/>
          <w:iCs/>
          <w:color w:val="000000"/>
          <w:sz w:val="22"/>
          <w:szCs w:val="22"/>
        </w:rPr>
      </w:pPr>
      <w:r w:rsidRPr="00DF5648">
        <w:rPr>
          <w:rFonts w:ascii="Arial" w:hAnsi="Arial" w:cs="Arial"/>
          <w:bCs/>
          <w:iCs/>
          <w:color w:val="000000"/>
          <w:sz w:val="22"/>
          <w:szCs w:val="22"/>
        </w:rPr>
        <w:t>poczty elektronicznej na adres</w:t>
      </w:r>
      <w:r w:rsidRPr="00DF5648">
        <w:t xml:space="preserve"> </w:t>
      </w:r>
      <w:hyperlink r:id="rId12" w:history="1">
        <w:r w:rsidRPr="005C3873">
          <w:rPr>
            <w:rStyle w:val="Hipercze"/>
            <w:rFonts w:ascii="Arial" w:hAnsi="Arial" w:cs="Arial"/>
            <w:bCs/>
            <w:iCs/>
            <w:sz w:val="22"/>
            <w:szCs w:val="22"/>
            <w:u w:val="none"/>
          </w:rPr>
          <w:t>sekretariat@mzk.stalowa-wola.pl</w:t>
        </w:r>
      </w:hyperlink>
      <w:r w:rsidRPr="005C3873">
        <w:rPr>
          <w:rFonts w:ascii="Arial" w:hAnsi="Arial" w:cs="Arial"/>
          <w:bCs/>
          <w:iCs/>
          <w:color w:val="0000FF"/>
          <w:sz w:val="22"/>
          <w:szCs w:val="22"/>
        </w:rPr>
        <w:t xml:space="preserve"> </w:t>
      </w:r>
      <w:r w:rsidRPr="008C1177">
        <w:rPr>
          <w:rFonts w:ascii="Arial" w:hAnsi="Arial" w:cs="Arial"/>
          <w:bCs/>
          <w:iCs/>
          <w:sz w:val="22"/>
          <w:szCs w:val="22"/>
        </w:rPr>
        <w:t xml:space="preserve">lub </w:t>
      </w:r>
      <w:r>
        <w:rPr>
          <w:rFonts w:ascii="Arial" w:hAnsi="Arial" w:cs="Arial"/>
          <w:bCs/>
          <w:iCs/>
          <w:color w:val="0000FF"/>
          <w:sz w:val="22"/>
          <w:szCs w:val="22"/>
        </w:rPr>
        <w:t>bkoszycka@mzk.stalowa-wola.pl</w:t>
      </w:r>
      <w:r w:rsidRPr="005C3873">
        <w:rPr>
          <w:rFonts w:ascii="Arial" w:hAnsi="Arial" w:cs="Arial"/>
          <w:bCs/>
          <w:iCs/>
          <w:color w:val="000000"/>
          <w:sz w:val="22"/>
          <w:szCs w:val="22"/>
        </w:rPr>
        <w:t>,</w:t>
      </w:r>
    </w:p>
    <w:p w14:paraId="04CEEC1C" w14:textId="77777777" w:rsidR="00650A03" w:rsidRPr="00DF5648" w:rsidRDefault="00650A03" w:rsidP="00650A03">
      <w:pPr>
        <w:numPr>
          <w:ilvl w:val="2"/>
          <w:numId w:val="19"/>
        </w:numPr>
        <w:spacing w:line="276" w:lineRule="auto"/>
        <w:jc w:val="both"/>
        <w:outlineLvl w:val="1"/>
        <w:rPr>
          <w:rFonts w:ascii="Arial" w:hAnsi="Arial" w:cs="Arial"/>
          <w:bCs/>
          <w:iCs/>
          <w:color w:val="000000"/>
          <w:sz w:val="22"/>
          <w:szCs w:val="22"/>
        </w:rPr>
      </w:pPr>
      <w:r w:rsidRPr="00DF5648">
        <w:rPr>
          <w:rFonts w:ascii="Arial" w:hAnsi="Arial" w:cs="Arial"/>
          <w:bCs/>
          <w:iCs/>
          <w:color w:val="000000"/>
          <w:sz w:val="22"/>
          <w:szCs w:val="22"/>
        </w:rPr>
        <w:t xml:space="preserve">strony właściwej dla danego postępowania w Biuletynie Informacji Publicznej Zamawiającego </w:t>
      </w:r>
      <w:r w:rsidRPr="00DF5648">
        <w:rPr>
          <w:rFonts w:ascii="Arial" w:hAnsi="Arial" w:cs="Arial"/>
          <w:color w:val="0000FF"/>
          <w:sz w:val="22"/>
          <w:szCs w:val="22"/>
        </w:rPr>
        <w:t>http://bip.mzk.stalowa-wola.pl/</w:t>
      </w:r>
    </w:p>
    <w:p w14:paraId="114493DD" w14:textId="77777777" w:rsidR="00650A03" w:rsidRPr="00DF5648" w:rsidRDefault="00650A03" w:rsidP="00650A03">
      <w:pPr>
        <w:numPr>
          <w:ilvl w:val="1"/>
          <w:numId w:val="27"/>
        </w:numPr>
        <w:spacing w:line="276" w:lineRule="auto"/>
        <w:jc w:val="both"/>
        <w:outlineLvl w:val="1"/>
        <w:rPr>
          <w:rFonts w:ascii="Arial" w:hAnsi="Arial" w:cs="Arial"/>
          <w:bCs/>
          <w:iCs/>
          <w:color w:val="000000"/>
          <w:sz w:val="22"/>
          <w:szCs w:val="22"/>
        </w:rPr>
      </w:pPr>
      <w:r w:rsidRPr="00DF5648">
        <w:rPr>
          <w:rFonts w:ascii="Arial" w:hAnsi="Arial" w:cs="Arial"/>
          <w:bCs/>
          <w:iCs/>
          <w:color w:val="000000"/>
          <w:sz w:val="22"/>
          <w:szCs w:val="22"/>
        </w:rPr>
        <w:t>We wszelkiej korespondencji związanej z niniejszym postępowaniem Zamawiający i Wykonawcy posługują się numerem ogłoszenia (BZP, TED lub ID postępowania).</w:t>
      </w:r>
    </w:p>
    <w:p w14:paraId="0EE946C7" w14:textId="77777777" w:rsidR="00650A03" w:rsidRPr="00FA1315" w:rsidRDefault="00650A03" w:rsidP="00650A03">
      <w:pPr>
        <w:spacing w:line="276" w:lineRule="auto"/>
        <w:ind w:left="284"/>
        <w:rPr>
          <w:rFonts w:ascii="Arial" w:eastAsiaTheme="minorHAnsi" w:hAnsi="Arial" w:cs="Arial"/>
          <w:spacing w:val="-2"/>
          <w:sz w:val="22"/>
          <w:szCs w:val="22"/>
          <w:lang w:eastAsia="en-US"/>
        </w:rPr>
      </w:pPr>
      <w:r w:rsidRPr="00FA1315">
        <w:rPr>
          <w:rFonts w:ascii="Arial" w:eastAsiaTheme="minorHAnsi" w:hAnsi="Arial" w:cs="Arial"/>
          <w:sz w:val="22"/>
          <w:szCs w:val="22"/>
          <w:lang w:eastAsia="en-US"/>
        </w:rPr>
        <w:t xml:space="preserve">Zamawiający wyznacza następujące osoby do kontaktu z Wykonawcami: </w:t>
      </w:r>
    </w:p>
    <w:p w14:paraId="264CEA54" w14:textId="77777777" w:rsidR="00650A03" w:rsidRPr="00FA1315" w:rsidRDefault="00650A03" w:rsidP="00650A03">
      <w:pPr>
        <w:spacing w:line="276" w:lineRule="auto"/>
        <w:ind w:left="284"/>
        <w:contextualSpacing/>
        <w:jc w:val="both"/>
        <w:rPr>
          <w:rFonts w:ascii="Arial" w:eastAsiaTheme="minorHAnsi" w:hAnsi="Arial" w:cs="Arial"/>
          <w:color w:val="000000"/>
          <w:spacing w:val="-2"/>
          <w:sz w:val="22"/>
          <w:szCs w:val="22"/>
          <w:lang w:eastAsia="en-US"/>
        </w:rPr>
      </w:pPr>
      <w:r w:rsidRPr="00FA1315">
        <w:rPr>
          <w:rFonts w:ascii="Arial" w:eastAsiaTheme="minorHAnsi" w:hAnsi="Arial" w:cs="Arial"/>
          <w:color w:val="000000"/>
          <w:spacing w:val="-2"/>
          <w:sz w:val="22"/>
          <w:szCs w:val="22"/>
          <w:lang w:eastAsia="en-US"/>
        </w:rPr>
        <w:t>- Ewa Gil</w:t>
      </w:r>
      <w:r>
        <w:rPr>
          <w:rFonts w:ascii="Arial" w:eastAsiaTheme="minorHAnsi" w:hAnsi="Arial" w:cs="Arial"/>
          <w:color w:val="000000"/>
          <w:spacing w:val="-2"/>
          <w:sz w:val="22"/>
          <w:szCs w:val="22"/>
          <w:lang w:eastAsia="en-US"/>
        </w:rPr>
        <w:t>,</w:t>
      </w:r>
      <w:r w:rsidRPr="00FA1315">
        <w:rPr>
          <w:rFonts w:ascii="Arial" w:eastAsiaTheme="minorHAnsi" w:hAnsi="Arial" w:cs="Arial"/>
          <w:color w:val="000000"/>
          <w:spacing w:val="-2"/>
          <w:sz w:val="22"/>
          <w:szCs w:val="22"/>
          <w:lang w:eastAsia="en-US"/>
        </w:rPr>
        <w:t xml:space="preserve"> </w:t>
      </w:r>
      <w:r w:rsidRPr="008B30BC">
        <w:rPr>
          <w:rFonts w:ascii="Arial" w:eastAsiaTheme="minorHAnsi" w:hAnsi="Arial" w:cs="Arial"/>
          <w:color w:val="000000"/>
          <w:spacing w:val="-2"/>
          <w:sz w:val="22"/>
          <w:szCs w:val="22"/>
          <w:lang w:eastAsia="en-US"/>
        </w:rPr>
        <w:t xml:space="preserve">tel. +48 15 842 – 33 – 41 lub tel. +48 15 844 – 02 –74 </w:t>
      </w:r>
      <w:r>
        <w:rPr>
          <w:rFonts w:ascii="Arial" w:eastAsiaTheme="minorHAnsi" w:hAnsi="Arial" w:cs="Arial"/>
          <w:color w:val="000000"/>
          <w:spacing w:val="-2"/>
          <w:sz w:val="22"/>
          <w:szCs w:val="22"/>
          <w:lang w:eastAsia="en-US"/>
        </w:rPr>
        <w:t>wew. 52,e-mail: egil@mzk.stalowa-wola.pl,</w:t>
      </w:r>
    </w:p>
    <w:p w14:paraId="6FC66E88" w14:textId="77777777" w:rsidR="00650A03" w:rsidRPr="00DF6E72" w:rsidRDefault="00650A03" w:rsidP="00650A03">
      <w:pPr>
        <w:spacing w:line="276" w:lineRule="auto"/>
        <w:jc w:val="both"/>
        <w:rPr>
          <w:rFonts w:ascii="Arial" w:eastAsiaTheme="minorHAnsi" w:hAnsi="Arial" w:cs="Arial"/>
          <w:color w:val="000000"/>
          <w:spacing w:val="-2"/>
          <w:sz w:val="22"/>
          <w:szCs w:val="22"/>
          <w:lang w:eastAsia="en-US"/>
        </w:rPr>
      </w:pPr>
      <w:r>
        <w:rPr>
          <w:rFonts w:ascii="Arial" w:eastAsiaTheme="minorHAnsi" w:hAnsi="Arial" w:cs="Arial"/>
          <w:color w:val="000000"/>
          <w:spacing w:val="-2"/>
          <w:sz w:val="22"/>
          <w:szCs w:val="22"/>
          <w:lang w:eastAsia="en-US"/>
        </w:rPr>
        <w:t xml:space="preserve">     </w:t>
      </w:r>
      <w:r w:rsidRPr="00DF6E72">
        <w:rPr>
          <w:rFonts w:ascii="Arial" w:eastAsiaTheme="minorHAnsi" w:hAnsi="Arial" w:cs="Arial"/>
          <w:color w:val="000000"/>
          <w:spacing w:val="-2"/>
          <w:sz w:val="22"/>
          <w:szCs w:val="22"/>
          <w:lang w:eastAsia="en-US"/>
        </w:rPr>
        <w:t xml:space="preserve">- </w:t>
      </w:r>
      <w:r>
        <w:rPr>
          <w:rFonts w:ascii="Arial" w:eastAsiaTheme="minorHAnsi" w:hAnsi="Arial" w:cs="Arial"/>
          <w:color w:val="000000"/>
          <w:spacing w:val="-2"/>
          <w:sz w:val="22"/>
          <w:szCs w:val="22"/>
          <w:lang w:eastAsia="en-US"/>
        </w:rPr>
        <w:t>Joanna Surma</w:t>
      </w:r>
      <w:r w:rsidRPr="00DF6E72">
        <w:rPr>
          <w:rFonts w:ascii="Arial" w:eastAsiaTheme="minorHAnsi" w:hAnsi="Arial" w:cs="Arial"/>
          <w:color w:val="000000"/>
          <w:spacing w:val="-2"/>
          <w:sz w:val="22"/>
          <w:szCs w:val="22"/>
          <w:lang w:eastAsia="en-US"/>
        </w:rPr>
        <w:t xml:space="preserve">, </w:t>
      </w:r>
      <w:r w:rsidRPr="008B30BC">
        <w:rPr>
          <w:rFonts w:ascii="Arial" w:hAnsi="Arial" w:cs="Arial"/>
          <w:sz w:val="22"/>
          <w:szCs w:val="22"/>
        </w:rPr>
        <w:t xml:space="preserve">tel. +48 15 842 – 33 – 41 lub tel. +48 15 844 – 02 –74 </w:t>
      </w:r>
      <w:r w:rsidRPr="00DF6E72">
        <w:rPr>
          <w:rFonts w:ascii="Arial" w:eastAsiaTheme="minorHAnsi" w:hAnsi="Arial" w:cs="Arial"/>
          <w:color w:val="000000"/>
          <w:spacing w:val="-2"/>
          <w:sz w:val="22"/>
          <w:szCs w:val="22"/>
          <w:lang w:eastAsia="en-US"/>
        </w:rPr>
        <w:t xml:space="preserve">wew. </w:t>
      </w:r>
      <w:r>
        <w:rPr>
          <w:rFonts w:ascii="Arial" w:eastAsiaTheme="minorHAnsi" w:hAnsi="Arial" w:cs="Arial"/>
          <w:color w:val="000000"/>
          <w:spacing w:val="-2"/>
          <w:sz w:val="22"/>
          <w:szCs w:val="22"/>
          <w:lang w:eastAsia="en-US"/>
        </w:rPr>
        <w:t>27</w:t>
      </w:r>
      <w:r w:rsidRPr="00DF6E72">
        <w:rPr>
          <w:rFonts w:ascii="Arial" w:eastAsiaTheme="minorHAnsi" w:hAnsi="Arial" w:cs="Arial"/>
          <w:color w:val="000000"/>
          <w:spacing w:val="-2"/>
          <w:sz w:val="22"/>
          <w:szCs w:val="22"/>
          <w:lang w:eastAsia="en-US"/>
        </w:rPr>
        <w:t xml:space="preserve">,e-mail: </w:t>
      </w:r>
      <w:r>
        <w:rPr>
          <w:rFonts w:ascii="Arial" w:eastAsiaTheme="minorHAnsi" w:hAnsi="Arial" w:cs="Arial"/>
          <w:color w:val="000000"/>
          <w:spacing w:val="-2"/>
          <w:sz w:val="22"/>
          <w:szCs w:val="22"/>
          <w:lang w:eastAsia="en-US"/>
        </w:rPr>
        <w:t>jsurma</w:t>
      </w:r>
      <w:r w:rsidRPr="00DF6E72">
        <w:rPr>
          <w:rFonts w:ascii="Arial" w:eastAsiaTheme="minorHAnsi" w:hAnsi="Arial" w:cs="Arial"/>
          <w:color w:val="000000"/>
          <w:spacing w:val="-2"/>
          <w:sz w:val="22"/>
          <w:szCs w:val="22"/>
          <w:lang w:eastAsia="en-US"/>
        </w:rPr>
        <w:t>@mzk.stalowa-wola.pl,</w:t>
      </w:r>
    </w:p>
    <w:p w14:paraId="775DB4C4" w14:textId="19ED4B19" w:rsidR="003404EF" w:rsidRPr="00FA1315" w:rsidRDefault="000A1EAB" w:rsidP="003D7EDD">
      <w:pPr>
        <w:numPr>
          <w:ilvl w:val="1"/>
          <w:numId w:val="27"/>
        </w:numPr>
        <w:spacing w:line="276" w:lineRule="auto"/>
        <w:jc w:val="both"/>
        <w:outlineLvl w:val="1"/>
        <w:rPr>
          <w:rFonts w:ascii="Arial" w:eastAsiaTheme="minorHAnsi" w:hAnsi="Arial" w:cs="Arial"/>
          <w:sz w:val="22"/>
          <w:szCs w:val="22"/>
          <w:lang w:eastAsia="en-US"/>
        </w:rPr>
      </w:pPr>
      <w:r w:rsidRPr="00FA1315">
        <w:rPr>
          <w:rFonts w:ascii="Arial" w:eastAsiaTheme="minorHAnsi" w:hAnsi="Arial" w:cs="Arial"/>
          <w:sz w:val="22"/>
          <w:szCs w:val="22"/>
          <w:lang w:eastAsia="en-US"/>
        </w:rPr>
        <w:t xml:space="preserve">Wykonawca zamierzający wziąć udział w postępowaniu o udzielenie zamówienia publicznego, musi posiadać konto na </w:t>
      </w:r>
      <w:proofErr w:type="spellStart"/>
      <w:r w:rsidRPr="00FA1315">
        <w:rPr>
          <w:rFonts w:ascii="Arial" w:eastAsiaTheme="minorHAnsi" w:hAnsi="Arial" w:cs="Arial"/>
          <w:sz w:val="22"/>
          <w:szCs w:val="22"/>
          <w:lang w:eastAsia="en-US"/>
        </w:rPr>
        <w:t>ePUAP</w:t>
      </w:r>
      <w:proofErr w:type="spellEnd"/>
      <w:r w:rsidRPr="00FA1315">
        <w:rPr>
          <w:rFonts w:ascii="Arial" w:eastAsiaTheme="minorHAnsi" w:hAnsi="Arial" w:cs="Arial"/>
          <w:sz w:val="22"/>
          <w:szCs w:val="22"/>
          <w:lang w:eastAsia="en-US"/>
        </w:rPr>
        <w:t xml:space="preserve">. Wykonawca posiadający konto na </w:t>
      </w:r>
      <w:proofErr w:type="spellStart"/>
      <w:r w:rsidRPr="00FA1315">
        <w:rPr>
          <w:rFonts w:ascii="Arial" w:eastAsiaTheme="minorHAnsi" w:hAnsi="Arial" w:cs="Arial"/>
          <w:sz w:val="22"/>
          <w:szCs w:val="22"/>
          <w:lang w:eastAsia="en-US"/>
        </w:rPr>
        <w:t>ePUAP</w:t>
      </w:r>
      <w:proofErr w:type="spellEnd"/>
      <w:r w:rsidRPr="00FA1315">
        <w:rPr>
          <w:rFonts w:ascii="Arial" w:eastAsiaTheme="minorHAnsi" w:hAnsi="Arial" w:cs="Arial"/>
          <w:sz w:val="22"/>
          <w:szCs w:val="22"/>
          <w:lang w:eastAsia="en-US"/>
        </w:rPr>
        <w:t xml:space="preserve"> ma dostęp do następujących formularzy: „Formularz do złożenia, zmiany, wycofania oferty lub wniosku” oraz do „Formularza do komunikacji”</w:t>
      </w:r>
      <w:r w:rsidR="003404EF" w:rsidRPr="00FA1315">
        <w:rPr>
          <w:rFonts w:ascii="Arial" w:eastAsiaTheme="minorHAnsi" w:hAnsi="Arial" w:cs="Arial"/>
          <w:sz w:val="22"/>
          <w:szCs w:val="22"/>
          <w:lang w:eastAsia="en-US"/>
        </w:rPr>
        <w:t xml:space="preserve">. </w:t>
      </w:r>
    </w:p>
    <w:p w14:paraId="60ECCAD2" w14:textId="54BA5D18" w:rsidR="009D5293" w:rsidRPr="00650A03" w:rsidRDefault="003404EF" w:rsidP="003D7EDD">
      <w:pPr>
        <w:numPr>
          <w:ilvl w:val="1"/>
          <w:numId w:val="27"/>
        </w:numPr>
        <w:spacing w:line="276" w:lineRule="auto"/>
        <w:jc w:val="both"/>
        <w:outlineLvl w:val="1"/>
        <w:rPr>
          <w:rFonts w:ascii="Arial" w:eastAsiaTheme="minorHAnsi" w:hAnsi="Arial" w:cs="Arial"/>
          <w:sz w:val="22"/>
          <w:szCs w:val="22"/>
          <w:lang w:eastAsia="en-US"/>
        </w:rPr>
      </w:pPr>
      <w:r w:rsidRPr="00650A03">
        <w:rPr>
          <w:rFonts w:ascii="Arial" w:eastAsiaTheme="minorHAnsi" w:hAnsi="Arial" w:cs="Arial"/>
          <w:sz w:val="22"/>
          <w:szCs w:val="22"/>
          <w:lang w:eastAsia="en-US"/>
        </w:rPr>
        <w:lastRenderedPageBreak/>
        <w:t>Zamawiający dopuszcza również po upływie terminu składania ofert możliwość składania dokumentów elektronicznych, oświadczeń lub elektronicznych kopii dokumentów lub oświadczeń za pomocą poczty elektronicznej</w:t>
      </w:r>
      <w:r w:rsidR="00010F46" w:rsidRPr="00650A03">
        <w:rPr>
          <w:rFonts w:ascii="Arial" w:eastAsiaTheme="minorHAnsi" w:hAnsi="Arial" w:cs="Arial"/>
          <w:sz w:val="22"/>
          <w:szCs w:val="22"/>
          <w:lang w:eastAsia="en-US"/>
        </w:rPr>
        <w:t>.</w:t>
      </w:r>
      <w:r w:rsidRPr="00650A03">
        <w:rPr>
          <w:rFonts w:ascii="Arial" w:eastAsiaTheme="minorHAnsi" w:hAnsi="Arial" w:cs="Arial"/>
          <w:sz w:val="22"/>
          <w:szCs w:val="22"/>
          <w:lang w:eastAsia="en-US"/>
        </w:rPr>
        <w:t xml:space="preserve"> </w:t>
      </w:r>
      <w:r w:rsidR="006A5E98" w:rsidRPr="00650A03">
        <w:rPr>
          <w:rFonts w:ascii="Arial" w:eastAsiaTheme="minorHAnsi" w:hAnsi="Arial" w:cs="Arial"/>
          <w:sz w:val="22"/>
          <w:szCs w:val="22"/>
          <w:lang w:eastAsia="en-US"/>
        </w:rPr>
        <w:t xml:space="preserve">Rozmiar </w:t>
      </w:r>
      <w:r w:rsidR="00BF3992" w:rsidRPr="00650A03">
        <w:rPr>
          <w:rFonts w:ascii="Arial" w:eastAsiaTheme="minorHAnsi" w:hAnsi="Arial" w:cs="Arial"/>
          <w:sz w:val="22"/>
          <w:szCs w:val="22"/>
          <w:lang w:eastAsia="en-US"/>
        </w:rPr>
        <w:t xml:space="preserve">wiadomości przychodzących </w:t>
      </w:r>
      <w:r w:rsidR="006A5E98" w:rsidRPr="00650A03">
        <w:rPr>
          <w:rFonts w:ascii="Arial" w:eastAsiaTheme="minorHAnsi" w:hAnsi="Arial" w:cs="Arial"/>
          <w:sz w:val="22"/>
          <w:szCs w:val="22"/>
          <w:lang w:eastAsia="en-US"/>
        </w:rPr>
        <w:t xml:space="preserve">przesyłanych </w:t>
      </w:r>
      <w:r w:rsidR="0099067E" w:rsidRPr="00650A03">
        <w:rPr>
          <w:rFonts w:ascii="Arial" w:eastAsiaTheme="minorHAnsi" w:hAnsi="Arial" w:cs="Arial"/>
          <w:sz w:val="22"/>
          <w:szCs w:val="22"/>
          <w:lang w:eastAsia="en-US"/>
        </w:rPr>
        <w:t xml:space="preserve">na adres poczty elektronicznej Zamawiającego </w:t>
      </w:r>
      <w:r w:rsidR="006A5E98" w:rsidRPr="00650A03">
        <w:rPr>
          <w:rFonts w:ascii="Arial" w:eastAsiaTheme="minorHAnsi" w:hAnsi="Arial" w:cs="Arial"/>
          <w:sz w:val="22"/>
          <w:szCs w:val="22"/>
          <w:lang w:eastAsia="en-US"/>
        </w:rPr>
        <w:t xml:space="preserve">nie może przekroczyć </w:t>
      </w:r>
      <w:r w:rsidR="00BF3992" w:rsidRPr="00650A03">
        <w:rPr>
          <w:rFonts w:ascii="Arial" w:eastAsiaTheme="minorHAnsi" w:hAnsi="Arial" w:cs="Arial"/>
          <w:sz w:val="22"/>
          <w:szCs w:val="22"/>
          <w:lang w:eastAsia="en-US"/>
        </w:rPr>
        <w:t xml:space="preserve">rozmiaru </w:t>
      </w:r>
      <w:r w:rsidR="003366B3" w:rsidRPr="00650A03">
        <w:rPr>
          <w:rFonts w:ascii="Arial" w:eastAsiaTheme="minorHAnsi" w:hAnsi="Arial" w:cs="Arial"/>
          <w:sz w:val="22"/>
          <w:szCs w:val="22"/>
          <w:lang w:eastAsia="en-US"/>
        </w:rPr>
        <w:t>25</w:t>
      </w:r>
      <w:r w:rsidR="00BF3992" w:rsidRPr="00650A03">
        <w:t xml:space="preserve"> </w:t>
      </w:r>
      <w:r w:rsidR="00BF3992" w:rsidRPr="00650A03">
        <w:rPr>
          <w:rFonts w:ascii="Arial" w:eastAsiaTheme="minorHAnsi" w:hAnsi="Arial" w:cs="Arial"/>
          <w:sz w:val="22"/>
          <w:szCs w:val="22"/>
          <w:lang w:eastAsia="en-US"/>
        </w:rPr>
        <w:t xml:space="preserve"> MB.</w:t>
      </w:r>
    </w:p>
    <w:p w14:paraId="772DD1CC" w14:textId="16A931C9" w:rsidR="003404EF" w:rsidRPr="00650A03" w:rsidRDefault="003404EF" w:rsidP="003D7EDD">
      <w:pPr>
        <w:numPr>
          <w:ilvl w:val="1"/>
          <w:numId w:val="27"/>
        </w:numPr>
        <w:spacing w:line="276" w:lineRule="auto"/>
        <w:jc w:val="both"/>
        <w:outlineLvl w:val="1"/>
        <w:rPr>
          <w:rFonts w:ascii="Arial" w:eastAsiaTheme="minorHAnsi" w:hAnsi="Arial" w:cs="Arial"/>
          <w:sz w:val="22"/>
          <w:szCs w:val="22"/>
          <w:lang w:eastAsia="en-US"/>
        </w:rPr>
      </w:pPr>
      <w:r w:rsidRPr="00650A03">
        <w:rPr>
          <w:rFonts w:ascii="Arial" w:eastAsiaTheme="minorHAnsi" w:hAnsi="Arial" w:cs="Arial"/>
          <w:sz w:val="22"/>
          <w:szCs w:val="22"/>
          <w:lang w:eastAsia="en-US"/>
        </w:rPr>
        <w:t xml:space="preserve">Sposób sporządzenia dokumentów elektronicznych, oświadczeń lub elektronicznych kopii dokumentów lub oświadczeń musi być zgodny z wymaganiami określonymi w aktach wykonawczych do ustawy </w:t>
      </w:r>
      <w:proofErr w:type="spellStart"/>
      <w:r w:rsidRPr="00650A03">
        <w:rPr>
          <w:rFonts w:ascii="Arial" w:eastAsiaTheme="minorHAnsi" w:hAnsi="Arial" w:cs="Arial"/>
          <w:sz w:val="22"/>
          <w:szCs w:val="22"/>
          <w:lang w:eastAsia="en-US"/>
        </w:rPr>
        <w:t>Pzp</w:t>
      </w:r>
      <w:proofErr w:type="spellEnd"/>
      <w:r w:rsidR="00010F46" w:rsidRPr="00650A03">
        <w:rPr>
          <w:rFonts w:ascii="Arial" w:eastAsiaTheme="minorHAnsi" w:hAnsi="Arial" w:cs="Arial"/>
          <w:sz w:val="22"/>
          <w:szCs w:val="22"/>
          <w:lang w:eastAsia="en-US"/>
        </w:rPr>
        <w:t>.</w:t>
      </w:r>
    </w:p>
    <w:p w14:paraId="1528098B" w14:textId="77777777" w:rsidR="000A1EAB" w:rsidRPr="00650A03" w:rsidRDefault="000A1EAB" w:rsidP="003D7EDD">
      <w:pPr>
        <w:numPr>
          <w:ilvl w:val="1"/>
          <w:numId w:val="27"/>
        </w:numPr>
        <w:spacing w:line="276" w:lineRule="auto"/>
        <w:jc w:val="both"/>
        <w:outlineLvl w:val="1"/>
        <w:rPr>
          <w:rFonts w:ascii="Arial" w:eastAsiaTheme="minorHAnsi" w:hAnsi="Arial" w:cs="Arial"/>
          <w:sz w:val="22"/>
          <w:szCs w:val="22"/>
          <w:lang w:eastAsia="en-US"/>
        </w:rPr>
      </w:pPr>
      <w:r w:rsidRPr="00650A03">
        <w:rPr>
          <w:rFonts w:ascii="Arial" w:eastAsiaTheme="minorHAnsi" w:hAnsi="Arial" w:cs="Arial"/>
          <w:sz w:val="22"/>
          <w:szCs w:val="22"/>
          <w:lang w:eastAsia="en-US"/>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650A03">
        <w:rPr>
          <w:rFonts w:ascii="Arial" w:eastAsiaTheme="minorHAnsi" w:hAnsi="Arial" w:cs="Arial"/>
          <w:sz w:val="22"/>
          <w:szCs w:val="22"/>
          <w:lang w:eastAsia="en-US"/>
        </w:rPr>
        <w:t>miniPortal</w:t>
      </w:r>
      <w:proofErr w:type="spellEnd"/>
      <w:r w:rsidRPr="00650A03">
        <w:rPr>
          <w:rFonts w:ascii="Arial" w:eastAsiaTheme="minorHAnsi" w:hAnsi="Arial" w:cs="Arial"/>
          <w:sz w:val="22"/>
          <w:szCs w:val="22"/>
          <w:lang w:eastAsia="en-US"/>
        </w:rPr>
        <w:t xml:space="preserve"> oraz Warunkach korzystania z elektronicznej platformy usług administracji publicznej (</w:t>
      </w:r>
      <w:proofErr w:type="spellStart"/>
      <w:r w:rsidRPr="00650A03">
        <w:rPr>
          <w:rFonts w:ascii="Arial" w:eastAsiaTheme="minorHAnsi" w:hAnsi="Arial" w:cs="Arial"/>
          <w:sz w:val="22"/>
          <w:szCs w:val="22"/>
          <w:lang w:eastAsia="en-US"/>
        </w:rPr>
        <w:t>ePUAP</w:t>
      </w:r>
      <w:proofErr w:type="spellEnd"/>
      <w:r w:rsidRPr="00650A03">
        <w:rPr>
          <w:rFonts w:ascii="Arial" w:eastAsiaTheme="minorHAnsi" w:hAnsi="Arial" w:cs="Arial"/>
          <w:sz w:val="22"/>
          <w:szCs w:val="22"/>
          <w:lang w:eastAsia="en-US"/>
        </w:rPr>
        <w:t>).</w:t>
      </w:r>
    </w:p>
    <w:p w14:paraId="453E24A3" w14:textId="3C68A252" w:rsidR="003404EF" w:rsidRPr="00650A03" w:rsidRDefault="000A1EAB" w:rsidP="003D7EDD">
      <w:pPr>
        <w:numPr>
          <w:ilvl w:val="1"/>
          <w:numId w:val="27"/>
        </w:numPr>
        <w:spacing w:line="276" w:lineRule="auto"/>
        <w:jc w:val="both"/>
        <w:outlineLvl w:val="1"/>
        <w:rPr>
          <w:rFonts w:ascii="Arial" w:eastAsiaTheme="minorHAnsi" w:hAnsi="Arial" w:cs="Arial"/>
          <w:sz w:val="22"/>
          <w:szCs w:val="22"/>
          <w:lang w:eastAsia="en-US"/>
        </w:rPr>
      </w:pPr>
      <w:r w:rsidRPr="00650A03">
        <w:rPr>
          <w:rFonts w:ascii="Arial" w:eastAsiaTheme="minorHAnsi" w:hAnsi="Arial" w:cs="Arial"/>
          <w:sz w:val="22"/>
          <w:szCs w:val="22"/>
          <w:lang w:eastAsia="en-US"/>
        </w:rPr>
        <w:t>Maksymalny rozmiar plików przesyłanych za pośrednictwem dedykowanych formularzy: „Formularz złożenia, zmiany, wycofania oferty lub wniosku” i „Formularza do komunikacji” wynosi 150 MB</w:t>
      </w:r>
      <w:r w:rsidR="003404EF" w:rsidRPr="00650A03">
        <w:rPr>
          <w:rFonts w:ascii="Arial" w:eastAsiaTheme="minorHAnsi" w:hAnsi="Arial" w:cs="Arial"/>
          <w:sz w:val="22"/>
          <w:szCs w:val="22"/>
          <w:lang w:eastAsia="en-US"/>
        </w:rPr>
        <w:t xml:space="preserve">. </w:t>
      </w:r>
    </w:p>
    <w:p w14:paraId="0551A48E" w14:textId="77777777" w:rsidR="000A1EAB" w:rsidRPr="00650A03" w:rsidRDefault="003404EF" w:rsidP="003D7EDD">
      <w:pPr>
        <w:numPr>
          <w:ilvl w:val="1"/>
          <w:numId w:val="27"/>
        </w:numPr>
        <w:spacing w:line="276" w:lineRule="auto"/>
        <w:jc w:val="both"/>
        <w:outlineLvl w:val="1"/>
        <w:rPr>
          <w:rFonts w:ascii="Arial" w:eastAsiaTheme="minorHAnsi" w:hAnsi="Arial" w:cs="Arial"/>
          <w:sz w:val="22"/>
          <w:szCs w:val="22"/>
          <w:lang w:eastAsia="en-US"/>
        </w:rPr>
      </w:pPr>
      <w:r w:rsidRPr="00650A03">
        <w:rPr>
          <w:rFonts w:ascii="Arial" w:eastAsiaTheme="minorHAnsi" w:hAnsi="Arial" w:cs="Arial"/>
          <w:sz w:val="22"/>
          <w:szCs w:val="22"/>
          <w:lang w:eastAsia="en-US"/>
        </w:rPr>
        <w:t xml:space="preserve">Za datę przekazania oferty, wniosków, zawiadomień, dokumentów elektronicznych, oświadczeń lub elektronicznych kopii dokumentów lub oświadczeń oraz innych informacji przyjmuje się datę ich przekazania na </w:t>
      </w:r>
      <w:proofErr w:type="spellStart"/>
      <w:r w:rsidR="000A1EAB" w:rsidRPr="00650A03">
        <w:rPr>
          <w:rFonts w:ascii="Arial" w:eastAsiaTheme="minorHAnsi" w:hAnsi="Arial" w:cs="Arial"/>
          <w:sz w:val="22"/>
          <w:szCs w:val="22"/>
          <w:lang w:eastAsia="en-US"/>
        </w:rPr>
        <w:t>ePUAP</w:t>
      </w:r>
      <w:proofErr w:type="spellEnd"/>
      <w:r w:rsidR="000A1EAB" w:rsidRPr="00650A03">
        <w:rPr>
          <w:rFonts w:ascii="Arial" w:eastAsiaTheme="minorHAnsi" w:hAnsi="Arial" w:cs="Arial"/>
          <w:sz w:val="22"/>
          <w:szCs w:val="22"/>
          <w:lang w:eastAsia="en-US"/>
        </w:rPr>
        <w:t xml:space="preserve"> </w:t>
      </w:r>
      <w:r w:rsidRPr="00650A03">
        <w:rPr>
          <w:rFonts w:ascii="Arial" w:eastAsiaTheme="minorHAnsi" w:hAnsi="Arial" w:cs="Arial"/>
          <w:sz w:val="22"/>
          <w:szCs w:val="22"/>
          <w:lang w:eastAsia="en-US"/>
        </w:rPr>
        <w:t>oraz na pocztę elektroniczną.</w:t>
      </w:r>
    </w:p>
    <w:p w14:paraId="60DF1C2A" w14:textId="095A36FE" w:rsidR="00575F86" w:rsidRDefault="000A1EAB" w:rsidP="003D7EDD">
      <w:pPr>
        <w:numPr>
          <w:ilvl w:val="1"/>
          <w:numId w:val="27"/>
        </w:numPr>
        <w:spacing w:line="276" w:lineRule="auto"/>
        <w:jc w:val="both"/>
        <w:outlineLvl w:val="1"/>
        <w:rPr>
          <w:rFonts w:ascii="Arial" w:eastAsiaTheme="minorHAnsi" w:hAnsi="Arial" w:cs="Arial"/>
          <w:sz w:val="22"/>
          <w:szCs w:val="22"/>
          <w:lang w:eastAsia="en-US"/>
        </w:rPr>
      </w:pPr>
      <w:r w:rsidRPr="00650A03">
        <w:rPr>
          <w:rFonts w:ascii="Arial" w:eastAsiaTheme="minorHAnsi" w:hAnsi="Arial" w:cs="Arial"/>
          <w:sz w:val="22"/>
          <w:szCs w:val="22"/>
          <w:lang w:eastAsia="en-US"/>
        </w:rPr>
        <w:t xml:space="preserve">Zamawiający przekazuje link do postępowania oraz ID postępowania jako załącznik </w:t>
      </w:r>
      <w:r w:rsidR="00D1168C" w:rsidRPr="00650A03">
        <w:rPr>
          <w:rFonts w:ascii="Arial" w:eastAsiaTheme="minorHAnsi" w:hAnsi="Arial" w:cs="Arial"/>
          <w:sz w:val="22"/>
          <w:szCs w:val="22"/>
          <w:lang w:eastAsia="en-US"/>
        </w:rPr>
        <w:t xml:space="preserve">nr </w:t>
      </w:r>
      <w:r w:rsidR="00BD281D" w:rsidRPr="00650A03">
        <w:rPr>
          <w:rFonts w:ascii="Arial" w:eastAsiaTheme="minorHAnsi" w:hAnsi="Arial" w:cs="Arial"/>
          <w:sz w:val="22"/>
          <w:szCs w:val="22"/>
          <w:lang w:eastAsia="en-US"/>
        </w:rPr>
        <w:t xml:space="preserve">8 </w:t>
      </w:r>
      <w:r w:rsidRPr="00650A03">
        <w:rPr>
          <w:rFonts w:ascii="Arial" w:eastAsiaTheme="minorHAnsi" w:hAnsi="Arial" w:cs="Arial"/>
          <w:sz w:val="22"/>
          <w:szCs w:val="22"/>
          <w:lang w:eastAsia="en-US"/>
        </w:rPr>
        <w:t>do niniejszej SWZ. Dane postępowanie można wyszukać również na Liście wszystkich postępowań</w:t>
      </w:r>
      <w:r w:rsidRPr="005D1529">
        <w:rPr>
          <w:rFonts w:ascii="Arial" w:eastAsiaTheme="minorHAnsi" w:hAnsi="Arial" w:cs="Arial"/>
          <w:sz w:val="22"/>
          <w:szCs w:val="22"/>
          <w:lang w:eastAsia="en-US"/>
        </w:rPr>
        <w:t xml:space="preserve"> w </w:t>
      </w:r>
      <w:proofErr w:type="spellStart"/>
      <w:r w:rsidRPr="005D1529">
        <w:rPr>
          <w:rFonts w:ascii="Arial" w:eastAsiaTheme="minorHAnsi" w:hAnsi="Arial" w:cs="Arial"/>
          <w:sz w:val="22"/>
          <w:szCs w:val="22"/>
          <w:lang w:eastAsia="en-US"/>
        </w:rPr>
        <w:t>miniPortalu</w:t>
      </w:r>
      <w:proofErr w:type="spellEnd"/>
      <w:r w:rsidRPr="005D1529">
        <w:rPr>
          <w:rFonts w:ascii="Arial" w:eastAsiaTheme="minorHAnsi" w:hAnsi="Arial" w:cs="Arial"/>
          <w:sz w:val="22"/>
          <w:szCs w:val="22"/>
          <w:lang w:eastAsia="en-US"/>
        </w:rPr>
        <w:t xml:space="preserve"> klikając wcześniej opcję „Dla Wykonawców” lub ze strony głównej z zakładki Postępowania.</w:t>
      </w:r>
      <w:r w:rsidR="003404EF" w:rsidRPr="005D1529">
        <w:rPr>
          <w:rFonts w:ascii="Arial" w:eastAsiaTheme="minorHAnsi" w:hAnsi="Arial" w:cs="Arial"/>
          <w:sz w:val="22"/>
          <w:szCs w:val="22"/>
          <w:lang w:eastAsia="en-US"/>
        </w:rPr>
        <w:t xml:space="preserve"> </w:t>
      </w:r>
    </w:p>
    <w:p w14:paraId="4D5F72D5" w14:textId="73E7A723" w:rsidR="00C20813" w:rsidRDefault="005D1529" w:rsidP="003D7EDD">
      <w:pPr>
        <w:numPr>
          <w:ilvl w:val="1"/>
          <w:numId w:val="27"/>
        </w:numPr>
        <w:spacing w:line="276" w:lineRule="auto"/>
        <w:jc w:val="both"/>
        <w:outlineLvl w:val="1"/>
        <w:rPr>
          <w:rFonts w:ascii="Arial" w:eastAsiaTheme="minorHAnsi" w:hAnsi="Arial" w:cs="Arial"/>
          <w:sz w:val="22"/>
          <w:szCs w:val="22"/>
          <w:lang w:eastAsia="en-US"/>
        </w:rPr>
      </w:pPr>
      <w:r w:rsidRPr="005D1529">
        <w:rPr>
          <w:rFonts w:ascii="Arial" w:eastAsiaTheme="minorHAnsi" w:hAnsi="Arial" w:cs="Arial"/>
          <w:sz w:val="22"/>
          <w:szCs w:val="22"/>
          <w:lang w:eastAsia="en-US"/>
        </w:rPr>
        <w:t xml:space="preserve">Dokumenty elektroniczne, składane są przez Wykonawcę za pośrednictwem „Formularza do komunikacji” jako załączniki. Zamawiający dopuszcza również możliwość składania dokumentów elektronicznych za pomocą poczty elektronicznej, na wskazany w pkt </w:t>
      </w:r>
      <w:r>
        <w:rPr>
          <w:rFonts w:ascii="Arial" w:eastAsiaTheme="minorHAnsi" w:hAnsi="Arial" w:cs="Arial"/>
          <w:sz w:val="22"/>
          <w:szCs w:val="22"/>
          <w:lang w:eastAsia="en-US"/>
        </w:rPr>
        <w:t>1</w:t>
      </w:r>
      <w:r w:rsidRPr="005D1529">
        <w:rPr>
          <w:rFonts w:ascii="Arial" w:eastAsiaTheme="minorHAnsi" w:hAnsi="Arial" w:cs="Arial"/>
          <w:sz w:val="22"/>
          <w:szCs w:val="22"/>
          <w:lang w:eastAsia="en-US"/>
        </w:rPr>
        <w:t xml:space="preserve"> adres e</w:t>
      </w:r>
      <w:r w:rsidR="00010F46">
        <w:rPr>
          <w:rFonts w:ascii="Arial" w:eastAsiaTheme="minorHAnsi" w:hAnsi="Arial" w:cs="Arial"/>
          <w:sz w:val="22"/>
          <w:szCs w:val="22"/>
          <w:lang w:eastAsia="en-US"/>
        </w:rPr>
        <w:t>-</w:t>
      </w:r>
      <w:r w:rsidRPr="005D1529">
        <w:rPr>
          <w:rFonts w:ascii="Arial" w:eastAsiaTheme="minorHAnsi" w:hAnsi="Arial" w:cs="Arial"/>
          <w:sz w:val="22"/>
          <w:szCs w:val="22"/>
          <w:lang w:eastAsia="en-US"/>
        </w:rPr>
        <w:t xml:space="preserve">mail. </w:t>
      </w:r>
    </w:p>
    <w:p w14:paraId="5A5B512D" w14:textId="67C05A50" w:rsidR="005D1529" w:rsidRPr="005D1529" w:rsidRDefault="005D1529" w:rsidP="003D7EDD">
      <w:pPr>
        <w:numPr>
          <w:ilvl w:val="1"/>
          <w:numId w:val="27"/>
        </w:numPr>
        <w:spacing w:line="276" w:lineRule="auto"/>
        <w:jc w:val="both"/>
        <w:outlineLvl w:val="1"/>
        <w:rPr>
          <w:rFonts w:ascii="Arial" w:eastAsiaTheme="minorHAnsi" w:hAnsi="Arial" w:cs="Arial"/>
          <w:sz w:val="22"/>
          <w:szCs w:val="22"/>
          <w:lang w:eastAsia="en-US"/>
        </w:rPr>
      </w:pPr>
      <w:r w:rsidRPr="005D1529">
        <w:rPr>
          <w:rFonts w:ascii="Arial" w:eastAsiaTheme="minorHAnsi" w:hAnsi="Arial" w:cs="Arial"/>
          <w:sz w:val="22"/>
          <w:szCs w:val="22"/>
          <w:lang w:eastAsia="en-US"/>
        </w:rPr>
        <w:t>Sposób sporządzenia dokumentów elektronicznych musi być zgody z wymaganiami określonymi w rozporządzeniu Prezesa Rady Ministrów z dnia 30 grudnia 2020 r. w</w:t>
      </w:r>
      <w:r w:rsidR="001402CA">
        <w:rPr>
          <w:rFonts w:ascii="Arial" w:eastAsiaTheme="minorHAnsi" w:hAnsi="Arial" w:cs="Arial"/>
          <w:sz w:val="22"/>
          <w:szCs w:val="22"/>
          <w:lang w:eastAsia="en-US"/>
        </w:rPr>
        <w:t> </w:t>
      </w:r>
      <w:r w:rsidRPr="005D1529">
        <w:rPr>
          <w:rFonts w:ascii="Arial" w:eastAsiaTheme="minorHAnsi" w:hAnsi="Arial" w:cs="Arial"/>
          <w:sz w:val="22"/>
          <w:szCs w:val="22"/>
          <w:lang w:eastAsia="en-US"/>
        </w:rPr>
        <w:t>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w:t>
      </w:r>
      <w:r>
        <w:rPr>
          <w:rFonts w:ascii="Arial" w:eastAsiaTheme="minorHAnsi" w:hAnsi="Arial" w:cs="Arial"/>
          <w:sz w:val="22"/>
          <w:szCs w:val="22"/>
          <w:lang w:eastAsia="en-US"/>
        </w:rPr>
        <w:t xml:space="preserve"> </w:t>
      </w:r>
      <w:r w:rsidRPr="005D1529">
        <w:rPr>
          <w:rFonts w:ascii="Arial" w:eastAsiaTheme="minorHAnsi" w:hAnsi="Arial" w:cs="Arial"/>
          <w:sz w:val="22"/>
          <w:szCs w:val="22"/>
          <w:lang w:eastAsia="en-US"/>
        </w:rPr>
        <w:t>podmiotowych środków dowodowych oraz innych dokumentów lub oświadczeń, jakich może żądać zamawiający od wykonawcy (Dz. U. z 2020 poz. 2415).</w:t>
      </w:r>
    </w:p>
    <w:p w14:paraId="4CEC7B73" w14:textId="77777777" w:rsidR="00916000" w:rsidRDefault="00916000" w:rsidP="00916000">
      <w:pPr>
        <w:suppressAutoHyphens/>
        <w:spacing w:after="69" w:line="244" w:lineRule="auto"/>
        <w:ind w:left="426" w:hanging="284"/>
        <w:jc w:val="both"/>
        <w:rPr>
          <w:rFonts w:ascii="Calibri" w:eastAsia="Trebuchet MS" w:hAnsi="Calibri" w:cs="Calibri"/>
          <w:color w:val="000000"/>
          <w:szCs w:val="22"/>
        </w:rPr>
      </w:pPr>
    </w:p>
    <w:p w14:paraId="12E45FEB" w14:textId="4EC8F2BB" w:rsidR="000D69D0" w:rsidRPr="00067987" w:rsidRDefault="00B74441" w:rsidP="00067987">
      <w:pPr>
        <w:pStyle w:val="Akapitzlist"/>
        <w:numPr>
          <w:ilvl w:val="0"/>
          <w:numId w:val="2"/>
        </w:numPr>
        <w:shd w:val="clear" w:color="auto" w:fill="C5E0B3" w:themeFill="accent6" w:themeFillTint="66"/>
        <w:spacing w:line="276" w:lineRule="auto"/>
        <w:ind w:left="426" w:hanging="426"/>
        <w:rPr>
          <w:rFonts w:ascii="Arial" w:hAnsi="Arial" w:cs="Arial"/>
          <w:b/>
          <w:color w:val="000000"/>
          <w:spacing w:val="-2"/>
          <w:sz w:val="22"/>
          <w:szCs w:val="22"/>
          <w:u w:val="double"/>
        </w:rPr>
      </w:pPr>
      <w:r w:rsidRPr="00067987">
        <w:rPr>
          <w:rFonts w:ascii="Arial" w:hAnsi="Arial" w:cs="Arial"/>
          <w:b/>
          <w:color w:val="000000"/>
          <w:spacing w:val="-2"/>
          <w:sz w:val="22"/>
          <w:szCs w:val="22"/>
          <w:u w:val="double"/>
        </w:rPr>
        <w:t>SPOSÓB ORAZ TERMIN SKŁADANIA OFERT</w:t>
      </w:r>
      <w:r w:rsidR="00E53D1C" w:rsidRPr="00067987">
        <w:rPr>
          <w:rFonts w:ascii="Arial" w:hAnsi="Arial" w:cs="Arial"/>
          <w:b/>
          <w:color w:val="000000"/>
          <w:spacing w:val="-2"/>
          <w:sz w:val="22"/>
          <w:szCs w:val="22"/>
          <w:u w:val="double"/>
        </w:rPr>
        <w:t>:</w:t>
      </w:r>
    </w:p>
    <w:p w14:paraId="79B8094E" w14:textId="77777777" w:rsidR="001402CA" w:rsidRPr="001402CA" w:rsidRDefault="001402CA" w:rsidP="001402CA">
      <w:pPr>
        <w:pStyle w:val="Tekstpodstawowywcity"/>
        <w:tabs>
          <w:tab w:val="left" w:pos="284"/>
        </w:tabs>
        <w:spacing w:after="0" w:line="276" w:lineRule="auto"/>
        <w:ind w:left="284"/>
        <w:jc w:val="both"/>
        <w:rPr>
          <w:rFonts w:ascii="Arial" w:hAnsi="Arial" w:cs="Arial"/>
          <w:color w:val="000000"/>
          <w:spacing w:val="-2"/>
          <w:sz w:val="22"/>
          <w:szCs w:val="22"/>
          <w:highlight w:val="yellow"/>
        </w:rPr>
      </w:pPr>
    </w:p>
    <w:p w14:paraId="373667C1" w14:textId="2F76B6D7" w:rsidR="009A1564" w:rsidRPr="0053496B" w:rsidRDefault="009A1564" w:rsidP="00405009">
      <w:pPr>
        <w:pStyle w:val="Tekstpodstawowywcity"/>
        <w:numPr>
          <w:ilvl w:val="1"/>
          <w:numId w:val="9"/>
        </w:numPr>
        <w:tabs>
          <w:tab w:val="left" w:pos="284"/>
        </w:tabs>
        <w:spacing w:after="0" w:line="276" w:lineRule="auto"/>
        <w:ind w:left="284" w:hanging="284"/>
        <w:jc w:val="both"/>
        <w:rPr>
          <w:rFonts w:ascii="Arial" w:hAnsi="Arial" w:cs="Arial"/>
          <w:color w:val="000000"/>
          <w:spacing w:val="-2"/>
          <w:sz w:val="22"/>
          <w:szCs w:val="22"/>
        </w:rPr>
      </w:pPr>
      <w:r w:rsidRPr="009A1564">
        <w:rPr>
          <w:rFonts w:ascii="Arial" w:hAnsi="Arial" w:cs="Arial"/>
          <w:color w:val="000000"/>
          <w:spacing w:val="-2"/>
          <w:sz w:val="22"/>
          <w:szCs w:val="22"/>
        </w:rPr>
        <w:t xml:space="preserve">Ofertę wraz z wymaganymi załącznikami należy złożyć w terminie </w:t>
      </w:r>
      <w:r w:rsidRPr="0053496B">
        <w:rPr>
          <w:rFonts w:ascii="Arial" w:hAnsi="Arial" w:cs="Arial"/>
          <w:color w:val="000000"/>
          <w:spacing w:val="-2"/>
          <w:sz w:val="22"/>
          <w:szCs w:val="22"/>
        </w:rPr>
        <w:t xml:space="preserve">do </w:t>
      </w:r>
      <w:r w:rsidR="002600A9">
        <w:rPr>
          <w:rFonts w:ascii="Arial" w:hAnsi="Arial" w:cs="Arial"/>
          <w:b/>
          <w:bCs/>
          <w:color w:val="000000"/>
          <w:spacing w:val="-2"/>
          <w:sz w:val="22"/>
          <w:szCs w:val="22"/>
          <w:lang w:val="pl-PL"/>
        </w:rPr>
        <w:t>01</w:t>
      </w:r>
      <w:r w:rsidR="002351D3">
        <w:rPr>
          <w:rFonts w:ascii="Arial" w:hAnsi="Arial" w:cs="Arial"/>
          <w:b/>
          <w:bCs/>
          <w:color w:val="000000"/>
          <w:spacing w:val="-2"/>
          <w:sz w:val="22"/>
          <w:szCs w:val="22"/>
          <w:lang w:val="pl-PL"/>
        </w:rPr>
        <w:t>.</w:t>
      </w:r>
      <w:r w:rsidR="00FB789B">
        <w:rPr>
          <w:rFonts w:ascii="Arial" w:hAnsi="Arial" w:cs="Arial"/>
          <w:b/>
          <w:bCs/>
          <w:color w:val="000000"/>
          <w:spacing w:val="-2"/>
          <w:sz w:val="22"/>
          <w:szCs w:val="22"/>
          <w:lang w:val="pl-PL"/>
        </w:rPr>
        <w:t>1</w:t>
      </w:r>
      <w:r w:rsidR="002600A9">
        <w:rPr>
          <w:rFonts w:ascii="Arial" w:hAnsi="Arial" w:cs="Arial"/>
          <w:b/>
          <w:bCs/>
          <w:color w:val="000000"/>
          <w:spacing w:val="-2"/>
          <w:sz w:val="22"/>
          <w:szCs w:val="22"/>
          <w:lang w:val="pl-PL"/>
        </w:rPr>
        <w:t>2</w:t>
      </w:r>
      <w:r w:rsidR="006876D8" w:rsidRPr="00404BCA">
        <w:rPr>
          <w:rFonts w:ascii="Arial" w:hAnsi="Arial" w:cs="Arial"/>
          <w:b/>
          <w:bCs/>
          <w:color w:val="000000"/>
          <w:spacing w:val="-2"/>
          <w:sz w:val="22"/>
          <w:szCs w:val="22"/>
          <w:lang w:val="pl-PL"/>
        </w:rPr>
        <w:t>.2022</w:t>
      </w:r>
      <w:r w:rsidRPr="006876D8">
        <w:rPr>
          <w:rFonts w:ascii="Arial" w:hAnsi="Arial" w:cs="Arial"/>
          <w:b/>
          <w:bCs/>
          <w:color w:val="000000"/>
          <w:spacing w:val="-2"/>
          <w:sz w:val="22"/>
          <w:szCs w:val="22"/>
        </w:rPr>
        <w:t xml:space="preserve"> r.,</w:t>
      </w:r>
      <w:r w:rsidRPr="0053496B">
        <w:rPr>
          <w:rFonts w:ascii="Arial" w:hAnsi="Arial" w:cs="Arial"/>
          <w:color w:val="000000"/>
          <w:spacing w:val="-2"/>
          <w:sz w:val="22"/>
          <w:szCs w:val="22"/>
        </w:rPr>
        <w:t xml:space="preserve"> do godz. </w:t>
      </w:r>
      <w:r w:rsidR="0024353A">
        <w:rPr>
          <w:rFonts w:ascii="Arial" w:hAnsi="Arial" w:cs="Arial"/>
          <w:color w:val="000000"/>
          <w:spacing w:val="-2"/>
          <w:sz w:val="22"/>
          <w:szCs w:val="22"/>
          <w:lang w:val="pl-PL"/>
        </w:rPr>
        <w:t>10</w:t>
      </w:r>
      <w:r w:rsidRPr="0053496B">
        <w:rPr>
          <w:rFonts w:ascii="Arial" w:hAnsi="Arial" w:cs="Arial"/>
          <w:color w:val="000000"/>
          <w:spacing w:val="-2"/>
          <w:sz w:val="22"/>
          <w:szCs w:val="22"/>
        </w:rPr>
        <w:t>:00.</w:t>
      </w:r>
    </w:p>
    <w:p w14:paraId="4469D40F" w14:textId="61E8B360" w:rsidR="00D8236D" w:rsidRPr="0053496B" w:rsidRDefault="00E14293" w:rsidP="00405009">
      <w:pPr>
        <w:pStyle w:val="Tekstpodstawowywcity"/>
        <w:numPr>
          <w:ilvl w:val="1"/>
          <w:numId w:val="9"/>
        </w:numPr>
        <w:tabs>
          <w:tab w:val="left" w:pos="284"/>
        </w:tabs>
        <w:spacing w:after="0" w:line="276" w:lineRule="auto"/>
        <w:ind w:left="284" w:hanging="284"/>
        <w:jc w:val="both"/>
        <w:rPr>
          <w:rFonts w:ascii="Arial" w:hAnsi="Arial" w:cs="Arial"/>
          <w:b/>
          <w:color w:val="000000"/>
          <w:spacing w:val="-2"/>
          <w:sz w:val="22"/>
          <w:szCs w:val="22"/>
        </w:rPr>
      </w:pPr>
      <w:r w:rsidRPr="0053496B">
        <w:rPr>
          <w:rFonts w:ascii="Arial" w:hAnsi="Arial" w:cs="Arial"/>
          <w:color w:val="000000"/>
          <w:spacing w:val="-2"/>
          <w:sz w:val="22"/>
          <w:szCs w:val="22"/>
        </w:rPr>
        <w:t>Każdy Wykonawca może złożyć tylko jedną ofertę</w:t>
      </w:r>
      <w:r w:rsidR="00C821FA" w:rsidRPr="0053496B">
        <w:rPr>
          <w:rFonts w:ascii="Arial" w:hAnsi="Arial" w:cs="Arial"/>
          <w:color w:val="000000"/>
          <w:spacing w:val="-2"/>
          <w:sz w:val="22"/>
          <w:szCs w:val="22"/>
          <w:lang w:val="pl-PL"/>
        </w:rPr>
        <w:t xml:space="preserve"> w danej części zam</w:t>
      </w:r>
      <w:r w:rsidR="004D6A47" w:rsidRPr="0053496B">
        <w:rPr>
          <w:rFonts w:ascii="Arial" w:hAnsi="Arial" w:cs="Arial"/>
          <w:color w:val="000000"/>
          <w:spacing w:val="-2"/>
          <w:sz w:val="22"/>
          <w:szCs w:val="22"/>
          <w:lang w:val="pl-PL"/>
        </w:rPr>
        <w:t>ó</w:t>
      </w:r>
      <w:r w:rsidR="00C821FA" w:rsidRPr="0053496B">
        <w:rPr>
          <w:rFonts w:ascii="Arial" w:hAnsi="Arial" w:cs="Arial"/>
          <w:color w:val="000000"/>
          <w:spacing w:val="-2"/>
          <w:sz w:val="22"/>
          <w:szCs w:val="22"/>
          <w:lang w:val="pl-PL"/>
        </w:rPr>
        <w:t>wienia</w:t>
      </w:r>
      <w:r w:rsidR="004D6A47" w:rsidRPr="0053496B">
        <w:rPr>
          <w:rFonts w:ascii="Arial" w:hAnsi="Arial" w:cs="Arial"/>
          <w:color w:val="000000"/>
          <w:spacing w:val="-2"/>
          <w:sz w:val="22"/>
          <w:szCs w:val="22"/>
          <w:lang w:val="pl-PL"/>
        </w:rPr>
        <w:t>.</w:t>
      </w:r>
    </w:p>
    <w:p w14:paraId="2AF91E44" w14:textId="4453C192" w:rsidR="009D5293" w:rsidRPr="00916000" w:rsidRDefault="004F2945" w:rsidP="00405009">
      <w:pPr>
        <w:pStyle w:val="Tekstpodstawowywcity"/>
        <w:numPr>
          <w:ilvl w:val="1"/>
          <w:numId w:val="9"/>
        </w:numPr>
        <w:tabs>
          <w:tab w:val="left" w:pos="284"/>
        </w:tabs>
        <w:spacing w:after="0" w:line="276" w:lineRule="auto"/>
        <w:ind w:left="284" w:hanging="284"/>
        <w:jc w:val="both"/>
        <w:rPr>
          <w:rFonts w:ascii="Arial" w:hAnsi="Arial" w:cs="Arial"/>
          <w:b/>
          <w:color w:val="000000"/>
          <w:spacing w:val="-2"/>
          <w:sz w:val="22"/>
          <w:szCs w:val="22"/>
        </w:rPr>
      </w:pPr>
      <w:r w:rsidRPr="0053496B">
        <w:rPr>
          <w:rFonts w:ascii="Arial" w:hAnsi="Arial" w:cs="Arial"/>
          <w:b/>
          <w:sz w:val="22"/>
          <w:szCs w:val="22"/>
          <w:lang w:val="pl-PL"/>
        </w:rPr>
        <w:t>O</w:t>
      </w:r>
      <w:proofErr w:type="spellStart"/>
      <w:r w:rsidRPr="0053496B">
        <w:rPr>
          <w:rFonts w:ascii="Arial" w:hAnsi="Arial" w:cs="Arial"/>
          <w:b/>
          <w:sz w:val="22"/>
          <w:szCs w:val="22"/>
        </w:rPr>
        <w:t>fertę</w:t>
      </w:r>
      <w:proofErr w:type="spellEnd"/>
      <w:r w:rsidR="004D6A47" w:rsidRPr="0053496B">
        <w:rPr>
          <w:rFonts w:ascii="Arial" w:hAnsi="Arial" w:cs="Arial"/>
          <w:b/>
          <w:sz w:val="22"/>
          <w:szCs w:val="22"/>
        </w:rPr>
        <w:t>, oświadczenie</w:t>
      </w:r>
      <w:r w:rsidR="006C601B" w:rsidRPr="0053496B">
        <w:rPr>
          <w:rFonts w:ascii="Arial" w:hAnsi="Arial" w:cs="Arial"/>
          <w:b/>
          <w:sz w:val="22"/>
          <w:szCs w:val="22"/>
          <w:lang w:val="pl-PL"/>
        </w:rPr>
        <w:t xml:space="preserve"> o niepodleganiu wykluczeniu </w:t>
      </w:r>
      <w:r w:rsidR="004D6A47" w:rsidRPr="0053496B">
        <w:rPr>
          <w:rFonts w:ascii="Arial" w:hAnsi="Arial" w:cs="Arial"/>
          <w:b/>
          <w:sz w:val="22"/>
          <w:szCs w:val="22"/>
        </w:rPr>
        <w:t>skła</w:t>
      </w:r>
      <w:r w:rsidR="009D5293" w:rsidRPr="0053496B">
        <w:rPr>
          <w:rFonts w:ascii="Arial" w:hAnsi="Arial" w:cs="Arial"/>
          <w:b/>
          <w:sz w:val="22"/>
          <w:szCs w:val="22"/>
        </w:rPr>
        <w:t>da</w:t>
      </w:r>
      <w:r w:rsidR="009D5293" w:rsidRPr="00F24129">
        <w:rPr>
          <w:rFonts w:ascii="Arial" w:hAnsi="Arial" w:cs="Arial"/>
          <w:b/>
          <w:sz w:val="22"/>
          <w:szCs w:val="22"/>
        </w:rPr>
        <w:t xml:space="preserve"> się</w:t>
      </w:r>
      <w:r w:rsidR="00F24129">
        <w:rPr>
          <w:rFonts w:ascii="Arial" w:hAnsi="Arial" w:cs="Arial"/>
          <w:b/>
          <w:sz w:val="22"/>
          <w:szCs w:val="22"/>
          <w:lang w:val="pl-PL"/>
        </w:rPr>
        <w:t xml:space="preserve"> </w:t>
      </w:r>
      <w:r w:rsidR="00F24129" w:rsidRPr="004F2945">
        <w:rPr>
          <w:rFonts w:ascii="Arial" w:hAnsi="Arial" w:cs="Arial"/>
          <w:sz w:val="22"/>
          <w:szCs w:val="22"/>
          <w:lang w:val="pl-PL"/>
        </w:rPr>
        <w:t>(</w:t>
      </w:r>
      <w:r w:rsidR="009D5293" w:rsidRPr="00F24129">
        <w:rPr>
          <w:rFonts w:ascii="Arial" w:hAnsi="Arial" w:cs="Arial"/>
          <w:b/>
          <w:sz w:val="22"/>
          <w:szCs w:val="22"/>
        </w:rPr>
        <w:t>pod rygorem nieważności</w:t>
      </w:r>
      <w:r w:rsidR="009D5293" w:rsidRPr="00F24129">
        <w:rPr>
          <w:rFonts w:ascii="Arial" w:hAnsi="Arial" w:cs="Arial"/>
          <w:b/>
          <w:sz w:val="22"/>
          <w:szCs w:val="22"/>
          <w:lang w:val="pl-PL"/>
        </w:rPr>
        <w:t>:</w:t>
      </w:r>
    </w:p>
    <w:p w14:paraId="320ACFE0" w14:textId="77777777" w:rsidR="00916000" w:rsidRPr="00F24129" w:rsidRDefault="00916000" w:rsidP="00E82CB0">
      <w:pPr>
        <w:pStyle w:val="Tekstpodstawowywcity"/>
        <w:tabs>
          <w:tab w:val="left" w:pos="284"/>
        </w:tabs>
        <w:spacing w:after="0" w:line="276" w:lineRule="auto"/>
        <w:ind w:left="284"/>
        <w:jc w:val="both"/>
        <w:rPr>
          <w:rFonts w:ascii="Arial" w:hAnsi="Arial" w:cs="Arial"/>
          <w:b/>
          <w:color w:val="000000"/>
          <w:spacing w:val="-2"/>
          <w:sz w:val="22"/>
          <w:szCs w:val="22"/>
        </w:rPr>
      </w:pPr>
    </w:p>
    <w:p w14:paraId="63D58E8D" w14:textId="77777777" w:rsidR="00916000" w:rsidRDefault="004D6A47" w:rsidP="00405009">
      <w:pPr>
        <w:pStyle w:val="Tekstpodstawowywcity"/>
        <w:numPr>
          <w:ilvl w:val="0"/>
          <w:numId w:val="17"/>
        </w:numPr>
        <w:tabs>
          <w:tab w:val="left" w:pos="284"/>
        </w:tabs>
        <w:spacing w:after="0" w:line="276" w:lineRule="auto"/>
        <w:rPr>
          <w:rFonts w:ascii="Arial" w:hAnsi="Arial" w:cs="Arial"/>
          <w:sz w:val="22"/>
          <w:szCs w:val="22"/>
        </w:rPr>
      </w:pPr>
      <w:r w:rsidRPr="00F24129">
        <w:rPr>
          <w:rFonts w:ascii="Arial" w:hAnsi="Arial" w:cs="Arial"/>
          <w:b/>
          <w:sz w:val="22"/>
          <w:szCs w:val="22"/>
        </w:rPr>
        <w:t xml:space="preserve">w formie elektronicznej </w:t>
      </w:r>
      <w:r w:rsidR="009D5293" w:rsidRPr="00F24129">
        <w:rPr>
          <w:rFonts w:ascii="Arial" w:hAnsi="Arial" w:cs="Arial"/>
          <w:sz w:val="22"/>
          <w:szCs w:val="22"/>
          <w:lang w:val="pl-PL"/>
        </w:rPr>
        <w:t>(podpisanej kwalifikowanym podpisem elektronicznym</w:t>
      </w:r>
      <w:r w:rsidR="00F24129">
        <w:rPr>
          <w:rFonts w:ascii="Arial" w:hAnsi="Arial" w:cs="Arial"/>
          <w:sz w:val="22"/>
          <w:szCs w:val="22"/>
          <w:lang w:val="pl-PL"/>
        </w:rPr>
        <w:t>)</w:t>
      </w:r>
      <w:r w:rsidR="00916000" w:rsidRPr="00916000">
        <w:rPr>
          <w:rFonts w:ascii="Arial" w:hAnsi="Arial" w:cs="Arial"/>
          <w:sz w:val="22"/>
          <w:szCs w:val="22"/>
        </w:rPr>
        <w:t xml:space="preserve"> </w:t>
      </w:r>
      <w:r w:rsidR="00916000" w:rsidRPr="00F24129">
        <w:rPr>
          <w:rFonts w:ascii="Arial" w:hAnsi="Arial" w:cs="Arial"/>
          <w:sz w:val="22"/>
          <w:szCs w:val="22"/>
        </w:rPr>
        <w:t>lub</w:t>
      </w:r>
    </w:p>
    <w:p w14:paraId="04E8EDEA" w14:textId="77777777" w:rsidR="004D6A47" w:rsidRPr="00F24129" w:rsidRDefault="004D6A47" w:rsidP="00405009">
      <w:pPr>
        <w:pStyle w:val="Tekstpodstawowywcity"/>
        <w:numPr>
          <w:ilvl w:val="0"/>
          <w:numId w:val="17"/>
        </w:numPr>
        <w:tabs>
          <w:tab w:val="left" w:pos="284"/>
        </w:tabs>
        <w:spacing w:after="0" w:line="276" w:lineRule="auto"/>
        <w:jc w:val="both"/>
        <w:rPr>
          <w:rFonts w:ascii="Arial" w:hAnsi="Arial" w:cs="Arial"/>
          <w:b/>
          <w:sz w:val="22"/>
          <w:szCs w:val="22"/>
        </w:rPr>
      </w:pPr>
      <w:r w:rsidRPr="00F24129">
        <w:rPr>
          <w:rFonts w:ascii="Arial" w:hAnsi="Arial" w:cs="Arial"/>
          <w:b/>
          <w:sz w:val="22"/>
          <w:szCs w:val="22"/>
        </w:rPr>
        <w:t>w postaci elektronicznej opatrzonej podpisem zaufanym lub podpisem osobistym.</w:t>
      </w:r>
    </w:p>
    <w:p w14:paraId="76FBD04B" w14:textId="77777777" w:rsidR="00F24129" w:rsidRPr="00F95E80" w:rsidRDefault="00F24129" w:rsidP="00E82CB0">
      <w:pPr>
        <w:pStyle w:val="Tekstpodstawowywcity"/>
        <w:spacing w:after="0" w:line="276" w:lineRule="auto"/>
        <w:ind w:left="0"/>
        <w:jc w:val="both"/>
        <w:rPr>
          <w:rFonts w:asciiTheme="minorHAnsi" w:hAnsiTheme="minorHAnsi"/>
          <w:b/>
          <w:color w:val="000000"/>
          <w:spacing w:val="-2"/>
          <w:sz w:val="22"/>
          <w:szCs w:val="22"/>
        </w:rPr>
      </w:pPr>
    </w:p>
    <w:p w14:paraId="3572C67B" w14:textId="77777777" w:rsidR="00F95E80" w:rsidRPr="00F95E80" w:rsidRDefault="00F95E80" w:rsidP="00E82CB0">
      <w:pPr>
        <w:keepNext/>
        <w:spacing w:line="276" w:lineRule="auto"/>
        <w:jc w:val="both"/>
        <w:rPr>
          <w:sz w:val="22"/>
          <w:szCs w:val="22"/>
        </w:rPr>
      </w:pPr>
      <w:r w:rsidRPr="00F95E80">
        <w:rPr>
          <w:rFonts w:ascii="Arial" w:eastAsia="Times" w:hAnsi="Arial" w:cs="Arial"/>
          <w:sz w:val="22"/>
          <w:szCs w:val="22"/>
          <w:u w:val="single"/>
        </w:rPr>
        <w:lastRenderedPageBreak/>
        <w:t>Podpis zaufany</w:t>
      </w:r>
      <w:r w:rsidRPr="00F95E80">
        <w:rPr>
          <w:rFonts w:ascii="Arial" w:eastAsia="Times" w:hAnsi="Arial" w:cs="Arial"/>
          <w:sz w:val="22"/>
          <w:szCs w:val="22"/>
        </w:rPr>
        <w:t xml:space="preserve"> – ustawa z dnia 17 lutego 2005 r. o informatyzacji działalności podmiotów realizujących zadania publiczne  (tekst jednolity</w:t>
      </w:r>
      <w:r w:rsidR="005D4DA3">
        <w:rPr>
          <w:rFonts w:ascii="Arial" w:eastAsia="Times" w:hAnsi="Arial" w:cs="Arial"/>
          <w:sz w:val="22"/>
          <w:szCs w:val="22"/>
        </w:rPr>
        <w:t>:</w:t>
      </w:r>
      <w:r w:rsidRPr="00F95E80">
        <w:rPr>
          <w:rFonts w:ascii="Arial" w:eastAsia="Times" w:hAnsi="Arial" w:cs="Arial"/>
          <w:sz w:val="22"/>
          <w:szCs w:val="22"/>
        </w:rPr>
        <w:t xml:space="preserve"> Dz.U. z 202</w:t>
      </w:r>
      <w:r w:rsidR="005D4DA3">
        <w:rPr>
          <w:rFonts w:ascii="Arial" w:eastAsia="Times" w:hAnsi="Arial" w:cs="Arial"/>
          <w:sz w:val="22"/>
          <w:szCs w:val="22"/>
        </w:rPr>
        <w:t>1</w:t>
      </w:r>
      <w:r w:rsidRPr="00F95E80">
        <w:rPr>
          <w:rFonts w:ascii="Arial" w:eastAsia="Times" w:hAnsi="Arial" w:cs="Arial"/>
          <w:sz w:val="22"/>
          <w:szCs w:val="22"/>
        </w:rPr>
        <w:t xml:space="preserve"> r. poz. </w:t>
      </w:r>
      <w:r w:rsidR="005D4DA3">
        <w:rPr>
          <w:rFonts w:ascii="Arial" w:eastAsia="Times" w:hAnsi="Arial" w:cs="Arial"/>
          <w:sz w:val="22"/>
          <w:szCs w:val="22"/>
        </w:rPr>
        <w:t>670</w:t>
      </w:r>
      <w:r w:rsidRPr="00F95E80">
        <w:rPr>
          <w:rFonts w:ascii="Arial" w:eastAsia="Times" w:hAnsi="Arial" w:cs="Arial"/>
          <w:sz w:val="22"/>
          <w:szCs w:val="22"/>
        </w:rPr>
        <w:t>, z późn.zm.)</w:t>
      </w:r>
    </w:p>
    <w:p w14:paraId="0F3532A1" w14:textId="6C2BD18D" w:rsidR="00F95E80" w:rsidRDefault="00F95E80" w:rsidP="00E82CB0">
      <w:pPr>
        <w:keepNext/>
        <w:spacing w:line="276" w:lineRule="auto"/>
        <w:jc w:val="both"/>
        <w:rPr>
          <w:rFonts w:ascii="Arial" w:eastAsia="Times" w:hAnsi="Arial" w:cs="Arial"/>
          <w:sz w:val="22"/>
          <w:szCs w:val="22"/>
        </w:rPr>
      </w:pPr>
      <w:r w:rsidRPr="00F95E80">
        <w:rPr>
          <w:rFonts w:ascii="Arial" w:eastAsia="Times" w:hAnsi="Arial" w:cs="Arial"/>
          <w:sz w:val="22"/>
          <w:szCs w:val="22"/>
          <w:u w:val="single"/>
        </w:rPr>
        <w:t>Podpis osobisty</w:t>
      </w:r>
      <w:r w:rsidRPr="00F95E80">
        <w:rPr>
          <w:rFonts w:ascii="Arial" w:eastAsia="Times" w:hAnsi="Arial" w:cs="Arial"/>
          <w:sz w:val="22"/>
          <w:szCs w:val="22"/>
        </w:rPr>
        <w:t xml:space="preserve"> – ustawa z dnia 6 sierpnia 2010 r. o dowodach osobistych (tekst jednolity</w:t>
      </w:r>
      <w:r w:rsidR="005D4DA3">
        <w:rPr>
          <w:rFonts w:ascii="Arial" w:eastAsia="Times" w:hAnsi="Arial" w:cs="Arial"/>
          <w:sz w:val="22"/>
          <w:szCs w:val="22"/>
        </w:rPr>
        <w:t>:</w:t>
      </w:r>
      <w:r w:rsidRPr="00F95E80">
        <w:rPr>
          <w:rFonts w:ascii="Arial" w:eastAsia="Times" w:hAnsi="Arial" w:cs="Arial"/>
          <w:sz w:val="22"/>
          <w:szCs w:val="22"/>
        </w:rPr>
        <w:t xml:space="preserve"> Dz.U. z 202</w:t>
      </w:r>
      <w:r w:rsidR="005D4DA3">
        <w:rPr>
          <w:rFonts w:ascii="Arial" w:eastAsia="Times" w:hAnsi="Arial" w:cs="Arial"/>
          <w:sz w:val="22"/>
          <w:szCs w:val="22"/>
        </w:rPr>
        <w:t>1</w:t>
      </w:r>
      <w:r w:rsidRPr="00F95E80">
        <w:rPr>
          <w:rFonts w:ascii="Arial" w:eastAsia="Times" w:hAnsi="Arial" w:cs="Arial"/>
          <w:sz w:val="22"/>
          <w:szCs w:val="22"/>
        </w:rPr>
        <w:t xml:space="preserve"> r. poz.</w:t>
      </w:r>
      <w:r w:rsidR="008F7043">
        <w:rPr>
          <w:rFonts w:ascii="Arial" w:eastAsia="Times" w:hAnsi="Arial" w:cs="Arial"/>
          <w:sz w:val="22"/>
          <w:szCs w:val="22"/>
        </w:rPr>
        <w:t xml:space="preserve"> </w:t>
      </w:r>
      <w:r w:rsidR="005D4DA3">
        <w:rPr>
          <w:rFonts w:ascii="Arial" w:eastAsia="Times" w:hAnsi="Arial" w:cs="Arial"/>
          <w:sz w:val="22"/>
          <w:szCs w:val="22"/>
        </w:rPr>
        <w:t>816</w:t>
      </w:r>
      <w:r w:rsidRPr="00F95E80">
        <w:rPr>
          <w:rFonts w:ascii="Arial" w:eastAsia="Times" w:hAnsi="Arial" w:cs="Arial"/>
          <w:sz w:val="22"/>
          <w:szCs w:val="22"/>
        </w:rPr>
        <w:t xml:space="preserve"> z późn.zm.)</w:t>
      </w:r>
    </w:p>
    <w:p w14:paraId="18824618" w14:textId="5733162E" w:rsidR="00FC5882" w:rsidRPr="00DB0781" w:rsidRDefault="00FC5882" w:rsidP="00405009">
      <w:pPr>
        <w:pStyle w:val="Tekstpodstawowywcity"/>
        <w:numPr>
          <w:ilvl w:val="1"/>
          <w:numId w:val="9"/>
        </w:numPr>
        <w:tabs>
          <w:tab w:val="left" w:pos="284"/>
        </w:tabs>
        <w:spacing w:after="0" w:line="276" w:lineRule="auto"/>
        <w:ind w:left="284" w:hanging="284"/>
        <w:jc w:val="both"/>
        <w:rPr>
          <w:rFonts w:ascii="Arial" w:hAnsi="Arial" w:cs="Arial"/>
          <w:sz w:val="22"/>
          <w:szCs w:val="22"/>
        </w:rPr>
      </w:pPr>
      <w:r w:rsidRPr="00DB0781">
        <w:rPr>
          <w:rFonts w:ascii="Arial" w:hAnsi="Arial" w:cs="Arial"/>
          <w:sz w:val="22"/>
          <w:szCs w:val="22"/>
        </w:rPr>
        <w:t>Wykonawca składa ofertę o dopuszczenie do udziału w postępowaniu, za pośrednictwem „Formularza do złożenia, zmiany, wycofania oferty</w:t>
      </w:r>
      <w:r w:rsidR="00DB0781" w:rsidRPr="00DB0781">
        <w:rPr>
          <w:rFonts w:ascii="Arial" w:hAnsi="Arial" w:cs="Arial"/>
          <w:sz w:val="22"/>
          <w:szCs w:val="22"/>
          <w:lang w:val="pl-PL"/>
        </w:rPr>
        <w:t xml:space="preserve"> </w:t>
      </w:r>
      <w:r w:rsidRPr="00DB0781">
        <w:rPr>
          <w:rFonts w:ascii="Arial" w:hAnsi="Arial" w:cs="Arial"/>
          <w:sz w:val="22"/>
          <w:szCs w:val="22"/>
        </w:rPr>
        <w:t xml:space="preserve">lub wniosku” dostępnego na </w:t>
      </w:r>
      <w:proofErr w:type="spellStart"/>
      <w:r w:rsidRPr="00DB0781">
        <w:rPr>
          <w:rFonts w:ascii="Arial" w:hAnsi="Arial" w:cs="Arial"/>
          <w:sz w:val="22"/>
          <w:szCs w:val="22"/>
        </w:rPr>
        <w:t>ePUAP</w:t>
      </w:r>
      <w:proofErr w:type="spellEnd"/>
      <w:r w:rsidRPr="00DB0781">
        <w:rPr>
          <w:rFonts w:ascii="Arial" w:hAnsi="Arial" w:cs="Arial"/>
          <w:sz w:val="22"/>
          <w:szCs w:val="22"/>
        </w:rPr>
        <w:t xml:space="preserve"> i</w:t>
      </w:r>
      <w:r w:rsidR="001402CA">
        <w:rPr>
          <w:rFonts w:ascii="Arial" w:hAnsi="Arial" w:cs="Arial"/>
          <w:sz w:val="22"/>
          <w:szCs w:val="22"/>
          <w:lang w:val="pl-PL"/>
        </w:rPr>
        <w:t> </w:t>
      </w:r>
      <w:r w:rsidRPr="00DB0781">
        <w:rPr>
          <w:rFonts w:ascii="Arial" w:hAnsi="Arial" w:cs="Arial"/>
          <w:sz w:val="22"/>
          <w:szCs w:val="22"/>
        </w:rPr>
        <w:t xml:space="preserve">udostępnionego również na </w:t>
      </w:r>
      <w:proofErr w:type="spellStart"/>
      <w:r w:rsidRPr="00DB0781">
        <w:rPr>
          <w:rFonts w:ascii="Arial" w:hAnsi="Arial" w:cs="Arial"/>
          <w:sz w:val="22"/>
          <w:szCs w:val="22"/>
        </w:rPr>
        <w:t>miniPortalu</w:t>
      </w:r>
      <w:proofErr w:type="spellEnd"/>
      <w:r w:rsidRPr="00DB0781">
        <w:rPr>
          <w:rFonts w:ascii="Arial" w:hAnsi="Arial" w:cs="Arial"/>
          <w:sz w:val="22"/>
          <w:szCs w:val="22"/>
        </w:rPr>
        <w:t>.</w:t>
      </w:r>
      <w:r w:rsidR="00DB0781" w:rsidRPr="00DB0781">
        <w:rPr>
          <w:rFonts w:ascii="Arial" w:hAnsi="Arial" w:cs="Arial"/>
          <w:sz w:val="22"/>
          <w:szCs w:val="22"/>
          <w:lang w:val="pl-PL"/>
        </w:rPr>
        <w:t xml:space="preserve"> </w:t>
      </w:r>
      <w:r w:rsidRPr="00DB0781">
        <w:rPr>
          <w:rFonts w:ascii="Arial" w:hAnsi="Arial" w:cs="Arial"/>
          <w:sz w:val="22"/>
          <w:szCs w:val="22"/>
        </w:rPr>
        <w:t>Funkcjonalność do zaszyfrowania oferty przez Wykonawcę jest dostępna dla</w:t>
      </w:r>
      <w:r w:rsidR="00DB0781" w:rsidRPr="00DB0781">
        <w:rPr>
          <w:rFonts w:ascii="Arial" w:hAnsi="Arial" w:cs="Arial"/>
          <w:sz w:val="22"/>
          <w:szCs w:val="22"/>
          <w:lang w:val="pl-PL"/>
        </w:rPr>
        <w:t xml:space="preserve"> </w:t>
      </w:r>
      <w:r w:rsidR="00FC4A47">
        <w:rPr>
          <w:rFonts w:ascii="Arial" w:hAnsi="Arial" w:cs="Arial"/>
          <w:sz w:val="22"/>
          <w:szCs w:val="22"/>
          <w:lang w:val="pl-PL"/>
        </w:rPr>
        <w:t>W</w:t>
      </w:r>
      <w:proofErr w:type="spellStart"/>
      <w:r w:rsidRPr="00DB0781">
        <w:rPr>
          <w:rFonts w:ascii="Arial" w:hAnsi="Arial" w:cs="Arial"/>
          <w:sz w:val="22"/>
          <w:szCs w:val="22"/>
        </w:rPr>
        <w:t>ykonawców</w:t>
      </w:r>
      <w:proofErr w:type="spellEnd"/>
      <w:r w:rsidRPr="00DB0781">
        <w:rPr>
          <w:rFonts w:ascii="Arial" w:hAnsi="Arial" w:cs="Arial"/>
          <w:sz w:val="22"/>
          <w:szCs w:val="22"/>
        </w:rPr>
        <w:t xml:space="preserve"> na </w:t>
      </w:r>
      <w:proofErr w:type="spellStart"/>
      <w:r w:rsidRPr="00DB0781">
        <w:rPr>
          <w:rFonts w:ascii="Arial" w:hAnsi="Arial" w:cs="Arial"/>
          <w:sz w:val="22"/>
          <w:szCs w:val="22"/>
        </w:rPr>
        <w:t>miniPortalu</w:t>
      </w:r>
      <w:proofErr w:type="spellEnd"/>
      <w:r w:rsidRPr="00DB0781">
        <w:rPr>
          <w:rFonts w:ascii="Arial" w:hAnsi="Arial" w:cs="Arial"/>
          <w:sz w:val="22"/>
          <w:szCs w:val="22"/>
        </w:rPr>
        <w:t>, w szczegółach danego postępowania. W formularzu</w:t>
      </w:r>
      <w:r w:rsidR="00DB0781" w:rsidRPr="00DB0781">
        <w:rPr>
          <w:rFonts w:ascii="Arial" w:hAnsi="Arial" w:cs="Arial"/>
          <w:sz w:val="22"/>
          <w:szCs w:val="22"/>
          <w:lang w:val="pl-PL"/>
        </w:rPr>
        <w:t xml:space="preserve"> </w:t>
      </w:r>
      <w:r w:rsidRPr="00DB0781">
        <w:rPr>
          <w:rFonts w:ascii="Arial" w:hAnsi="Arial" w:cs="Arial"/>
          <w:sz w:val="22"/>
          <w:szCs w:val="22"/>
        </w:rPr>
        <w:t xml:space="preserve">oferty Wykonawca zobowiązany jest podać adres skrzynki </w:t>
      </w:r>
      <w:proofErr w:type="spellStart"/>
      <w:r w:rsidRPr="00DB0781">
        <w:rPr>
          <w:rFonts w:ascii="Arial" w:hAnsi="Arial" w:cs="Arial"/>
          <w:sz w:val="22"/>
          <w:szCs w:val="22"/>
        </w:rPr>
        <w:t>ePUAP</w:t>
      </w:r>
      <w:proofErr w:type="spellEnd"/>
      <w:r w:rsidRPr="00DB0781">
        <w:rPr>
          <w:rFonts w:ascii="Arial" w:hAnsi="Arial" w:cs="Arial"/>
          <w:sz w:val="22"/>
          <w:szCs w:val="22"/>
        </w:rPr>
        <w:t>, na którym</w:t>
      </w:r>
      <w:r w:rsidR="00DB0781">
        <w:rPr>
          <w:rFonts w:ascii="Arial" w:hAnsi="Arial" w:cs="Arial"/>
          <w:sz w:val="22"/>
          <w:szCs w:val="22"/>
          <w:lang w:val="pl-PL"/>
        </w:rPr>
        <w:t xml:space="preserve"> </w:t>
      </w:r>
      <w:r w:rsidRPr="00DB0781">
        <w:rPr>
          <w:rFonts w:ascii="Arial" w:hAnsi="Arial" w:cs="Arial"/>
          <w:sz w:val="22"/>
          <w:szCs w:val="22"/>
        </w:rPr>
        <w:t>prowadzona będzie korespondencja związana z postępowaniem.</w:t>
      </w:r>
    </w:p>
    <w:p w14:paraId="2C1B9DAF" w14:textId="5F6772AF" w:rsidR="00DB0781" w:rsidRPr="00DB0781" w:rsidRDefault="00DB0781" w:rsidP="00405009">
      <w:pPr>
        <w:pStyle w:val="Tekstpodstawowywcity"/>
        <w:numPr>
          <w:ilvl w:val="1"/>
          <w:numId w:val="9"/>
        </w:numPr>
        <w:tabs>
          <w:tab w:val="left" w:pos="284"/>
        </w:tabs>
        <w:spacing w:after="0" w:line="276" w:lineRule="auto"/>
        <w:ind w:left="284" w:hanging="284"/>
        <w:jc w:val="both"/>
        <w:rPr>
          <w:rFonts w:ascii="Arial" w:hAnsi="Arial" w:cs="Arial"/>
          <w:sz w:val="22"/>
          <w:szCs w:val="22"/>
        </w:rPr>
      </w:pPr>
      <w:r w:rsidRPr="00DB0781">
        <w:rPr>
          <w:rFonts w:ascii="Arial" w:hAnsi="Arial" w:cs="Arial"/>
          <w:sz w:val="22"/>
          <w:szCs w:val="22"/>
        </w:rPr>
        <w:t>Ofertę należy sporządzić w języku polskim.</w:t>
      </w:r>
    </w:p>
    <w:p w14:paraId="6A95B8C0" w14:textId="1E5FF0B2" w:rsidR="00DB0781" w:rsidRPr="00DB0781" w:rsidRDefault="00DB0781" w:rsidP="00405009">
      <w:pPr>
        <w:pStyle w:val="Tekstpodstawowywcity"/>
        <w:numPr>
          <w:ilvl w:val="1"/>
          <w:numId w:val="9"/>
        </w:numPr>
        <w:tabs>
          <w:tab w:val="left" w:pos="284"/>
        </w:tabs>
        <w:spacing w:after="0" w:line="276" w:lineRule="auto"/>
        <w:ind w:left="284" w:hanging="284"/>
        <w:jc w:val="both"/>
        <w:rPr>
          <w:rFonts w:ascii="Arial" w:hAnsi="Arial" w:cs="Arial"/>
          <w:sz w:val="22"/>
          <w:szCs w:val="22"/>
        </w:rPr>
      </w:pPr>
      <w:r w:rsidRPr="00DB0781">
        <w:rPr>
          <w:rFonts w:ascii="Arial" w:hAnsi="Arial" w:cs="Arial"/>
          <w:sz w:val="22"/>
          <w:szCs w:val="22"/>
        </w:rPr>
        <w:t xml:space="preserve">Sposób złożenia oferty, w tym zaszyfrowania oferty opisany został w „Instrukcji użytkownika”, dostępnej na stronie: </w:t>
      </w:r>
      <w:hyperlink r:id="rId13" w:history="1">
        <w:r w:rsidRPr="00DB0781">
          <w:rPr>
            <w:rFonts w:ascii="Arial" w:hAnsi="Arial" w:cs="Arial"/>
            <w:sz w:val="22"/>
            <w:szCs w:val="22"/>
          </w:rPr>
          <w:t>https://miniportal.uzp.gov.pl/</w:t>
        </w:r>
      </w:hyperlink>
    </w:p>
    <w:p w14:paraId="0CDD86E1" w14:textId="69BAFA6A" w:rsidR="00DB0781" w:rsidRPr="00DB0781" w:rsidRDefault="00DB0781" w:rsidP="00405009">
      <w:pPr>
        <w:pStyle w:val="Tekstpodstawowywcity"/>
        <w:numPr>
          <w:ilvl w:val="1"/>
          <w:numId w:val="9"/>
        </w:numPr>
        <w:tabs>
          <w:tab w:val="left" w:pos="284"/>
        </w:tabs>
        <w:spacing w:after="0" w:line="276" w:lineRule="auto"/>
        <w:ind w:left="284" w:hanging="284"/>
        <w:jc w:val="both"/>
        <w:rPr>
          <w:rFonts w:ascii="Arial" w:hAnsi="Arial" w:cs="Arial"/>
          <w:sz w:val="22"/>
          <w:szCs w:val="22"/>
        </w:rPr>
      </w:pPr>
      <w:r w:rsidRPr="00DB0781">
        <w:rPr>
          <w:rFonts w:ascii="Arial" w:hAnsi="Arial" w:cs="Arial"/>
          <w:sz w:val="22"/>
          <w:szCs w:val="22"/>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w:t>
      </w:r>
      <w:r w:rsidR="00646F46">
        <w:rPr>
          <w:rFonts w:ascii="Arial" w:hAnsi="Arial" w:cs="Arial"/>
          <w:sz w:val="22"/>
          <w:szCs w:val="22"/>
          <w:lang w:val="pl-PL"/>
        </w:rPr>
        <w:t xml:space="preserve"> W</w:t>
      </w:r>
      <w:proofErr w:type="spellStart"/>
      <w:r w:rsidRPr="00DB0781">
        <w:rPr>
          <w:rFonts w:ascii="Arial" w:hAnsi="Arial" w:cs="Arial"/>
          <w:sz w:val="22"/>
          <w:szCs w:val="22"/>
        </w:rPr>
        <w:t>ykonawca</w:t>
      </w:r>
      <w:proofErr w:type="spellEnd"/>
      <w:r w:rsidRPr="00DB0781">
        <w:rPr>
          <w:rFonts w:ascii="Arial" w:hAnsi="Arial" w:cs="Arial"/>
          <w:sz w:val="22"/>
          <w:szCs w:val="22"/>
        </w:rPr>
        <w:t>,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298C1326" w14:textId="7146AA5D" w:rsidR="00DB0781" w:rsidRPr="00DB0781" w:rsidRDefault="00DB0781" w:rsidP="00405009">
      <w:pPr>
        <w:pStyle w:val="Tekstpodstawowywcity"/>
        <w:numPr>
          <w:ilvl w:val="1"/>
          <w:numId w:val="9"/>
        </w:numPr>
        <w:tabs>
          <w:tab w:val="left" w:pos="284"/>
        </w:tabs>
        <w:spacing w:after="0" w:line="276" w:lineRule="auto"/>
        <w:ind w:left="284" w:hanging="284"/>
        <w:jc w:val="both"/>
        <w:rPr>
          <w:rFonts w:ascii="Arial" w:hAnsi="Arial" w:cs="Arial"/>
          <w:sz w:val="22"/>
          <w:szCs w:val="22"/>
        </w:rPr>
      </w:pPr>
      <w:r w:rsidRPr="00DB0781">
        <w:rPr>
          <w:rFonts w:ascii="Arial" w:hAnsi="Arial" w:cs="Arial"/>
          <w:sz w:val="22"/>
          <w:szCs w:val="22"/>
        </w:rPr>
        <w:t xml:space="preserve">Do oferty należy dołączyć oświadczenie o niepodleganiu wykluczeniu, spełnianiu warunków udziału w postępowaniu, w zakresie wskazanym w </w:t>
      </w:r>
      <w:r w:rsidR="00876CB2">
        <w:rPr>
          <w:rFonts w:ascii="Arial" w:hAnsi="Arial" w:cs="Arial"/>
          <w:sz w:val="22"/>
          <w:szCs w:val="22"/>
          <w:lang w:val="pl-PL"/>
        </w:rPr>
        <w:t>SWZ</w:t>
      </w:r>
      <w:r w:rsidRPr="00DB0781">
        <w:rPr>
          <w:rFonts w:ascii="Arial" w:hAnsi="Arial" w:cs="Arial"/>
          <w:sz w:val="22"/>
          <w:szCs w:val="22"/>
        </w:rPr>
        <w:t>, w formie elektronicznej lub w</w:t>
      </w:r>
      <w:r w:rsidR="001402CA">
        <w:rPr>
          <w:rFonts w:ascii="Arial" w:hAnsi="Arial" w:cs="Arial"/>
          <w:sz w:val="22"/>
          <w:szCs w:val="22"/>
          <w:lang w:val="pl-PL"/>
        </w:rPr>
        <w:t> </w:t>
      </w:r>
      <w:r w:rsidRPr="00DB0781">
        <w:rPr>
          <w:rFonts w:ascii="Arial" w:hAnsi="Arial" w:cs="Arial"/>
          <w:sz w:val="22"/>
          <w:szCs w:val="22"/>
        </w:rPr>
        <w:t>postaci elektronicznej opatrzonej podpisem zaufanym lub podpisem osobistym, a</w:t>
      </w:r>
      <w:r w:rsidR="00646F46">
        <w:rPr>
          <w:rFonts w:ascii="Arial" w:hAnsi="Arial" w:cs="Arial"/>
          <w:sz w:val="22"/>
          <w:szCs w:val="22"/>
          <w:lang w:val="pl-PL"/>
        </w:rPr>
        <w:t> </w:t>
      </w:r>
      <w:r w:rsidRPr="00DB0781">
        <w:rPr>
          <w:rFonts w:ascii="Arial" w:hAnsi="Arial" w:cs="Arial"/>
          <w:sz w:val="22"/>
          <w:szCs w:val="22"/>
        </w:rPr>
        <w:t>następnie zaszyfrować wraz z plikami stanowiącymi ofertę</w:t>
      </w:r>
      <w:r w:rsidR="00557DB9">
        <w:rPr>
          <w:rFonts w:ascii="Arial" w:hAnsi="Arial" w:cs="Arial"/>
          <w:sz w:val="22"/>
          <w:szCs w:val="22"/>
          <w:lang w:val="pl-PL"/>
        </w:rPr>
        <w:t>.</w:t>
      </w:r>
    </w:p>
    <w:p w14:paraId="7DC74F20" w14:textId="77777777" w:rsidR="00DB0781" w:rsidRPr="00DB0781" w:rsidRDefault="00DB0781" w:rsidP="00405009">
      <w:pPr>
        <w:pStyle w:val="Tekstpodstawowywcity"/>
        <w:numPr>
          <w:ilvl w:val="1"/>
          <w:numId w:val="9"/>
        </w:numPr>
        <w:tabs>
          <w:tab w:val="left" w:pos="284"/>
        </w:tabs>
        <w:spacing w:after="0" w:line="276" w:lineRule="auto"/>
        <w:ind w:left="284" w:hanging="284"/>
        <w:jc w:val="both"/>
        <w:rPr>
          <w:rFonts w:ascii="Arial" w:hAnsi="Arial" w:cs="Arial"/>
          <w:sz w:val="22"/>
          <w:szCs w:val="22"/>
        </w:rPr>
      </w:pPr>
      <w:r w:rsidRPr="00DB0781">
        <w:rPr>
          <w:rFonts w:ascii="Arial" w:hAnsi="Arial" w:cs="Arial"/>
          <w:sz w:val="22"/>
          <w:szCs w:val="22"/>
        </w:rPr>
        <w:t>Oferta może być złożona tylko do upływu terminu składania ofert.</w:t>
      </w:r>
    </w:p>
    <w:p w14:paraId="623372E9" w14:textId="1BA530AA" w:rsidR="00DB0781" w:rsidRPr="00DB0781" w:rsidRDefault="00DB0781" w:rsidP="00405009">
      <w:pPr>
        <w:pStyle w:val="Tekstpodstawowywcity"/>
        <w:numPr>
          <w:ilvl w:val="1"/>
          <w:numId w:val="9"/>
        </w:numPr>
        <w:tabs>
          <w:tab w:val="left" w:pos="284"/>
        </w:tabs>
        <w:spacing w:after="0" w:line="276" w:lineRule="auto"/>
        <w:ind w:left="284" w:hanging="284"/>
        <w:jc w:val="both"/>
        <w:rPr>
          <w:rFonts w:ascii="Arial" w:hAnsi="Arial" w:cs="Arial"/>
          <w:sz w:val="22"/>
          <w:szCs w:val="22"/>
        </w:rPr>
      </w:pPr>
      <w:r w:rsidRPr="00DB0781">
        <w:rPr>
          <w:rFonts w:ascii="Arial" w:hAnsi="Arial" w:cs="Arial"/>
          <w:sz w:val="22"/>
          <w:szCs w:val="22"/>
        </w:rPr>
        <w:t>Wykonawca może przed upływem terminu do składania ofert wycofać ofertę za pośrednictwem „</w:t>
      </w:r>
      <w:r w:rsidRPr="0010677E">
        <w:rPr>
          <w:rFonts w:ascii="Arial" w:hAnsi="Arial" w:cs="Arial"/>
          <w:sz w:val="22"/>
          <w:szCs w:val="22"/>
        </w:rPr>
        <w:t xml:space="preserve">Formularza do złożenia, zmiany, wycofania oferty lub wniosku” </w:t>
      </w:r>
      <w:r w:rsidRPr="00DB0781">
        <w:rPr>
          <w:rFonts w:ascii="Arial" w:hAnsi="Arial" w:cs="Arial"/>
          <w:sz w:val="22"/>
          <w:szCs w:val="22"/>
        </w:rPr>
        <w:t xml:space="preserve">dostępnego na </w:t>
      </w:r>
      <w:proofErr w:type="spellStart"/>
      <w:r w:rsidRPr="00DB0781">
        <w:rPr>
          <w:rFonts w:ascii="Arial" w:hAnsi="Arial" w:cs="Arial"/>
          <w:sz w:val="22"/>
          <w:szCs w:val="22"/>
        </w:rPr>
        <w:t>ePUAP</w:t>
      </w:r>
      <w:proofErr w:type="spellEnd"/>
      <w:r w:rsidRPr="00DB0781">
        <w:rPr>
          <w:rFonts w:ascii="Arial" w:hAnsi="Arial" w:cs="Arial"/>
          <w:sz w:val="22"/>
          <w:szCs w:val="22"/>
        </w:rPr>
        <w:t xml:space="preserve"> i udostępnionego również na </w:t>
      </w:r>
      <w:proofErr w:type="spellStart"/>
      <w:r w:rsidRPr="00DB0781">
        <w:rPr>
          <w:rFonts w:ascii="Arial" w:hAnsi="Arial" w:cs="Arial"/>
          <w:sz w:val="22"/>
          <w:szCs w:val="22"/>
        </w:rPr>
        <w:t>miniPortalu</w:t>
      </w:r>
      <w:proofErr w:type="spellEnd"/>
      <w:r w:rsidRPr="00DB0781">
        <w:rPr>
          <w:rFonts w:ascii="Arial" w:hAnsi="Arial" w:cs="Arial"/>
          <w:sz w:val="22"/>
          <w:szCs w:val="22"/>
        </w:rPr>
        <w:t xml:space="preserve">. Sposób wycofania oferty został opisany w „Instrukcji użytkownika” dostępnej na </w:t>
      </w:r>
      <w:proofErr w:type="spellStart"/>
      <w:r w:rsidRPr="00DB0781">
        <w:rPr>
          <w:rFonts w:ascii="Arial" w:hAnsi="Arial" w:cs="Arial"/>
          <w:sz w:val="22"/>
          <w:szCs w:val="22"/>
        </w:rPr>
        <w:t>miniPortalu</w:t>
      </w:r>
      <w:proofErr w:type="spellEnd"/>
      <w:r w:rsidR="004A39C3">
        <w:rPr>
          <w:rFonts w:ascii="Arial" w:hAnsi="Arial" w:cs="Arial"/>
          <w:sz w:val="22"/>
          <w:szCs w:val="22"/>
          <w:lang w:val="pl-PL"/>
        </w:rPr>
        <w:t>.</w:t>
      </w:r>
    </w:p>
    <w:p w14:paraId="7EF1E065" w14:textId="78E9A859" w:rsidR="002E7C75" w:rsidRPr="0010677E" w:rsidRDefault="00DB0781" w:rsidP="00405009">
      <w:pPr>
        <w:pStyle w:val="Tekstpodstawowywcity"/>
        <w:numPr>
          <w:ilvl w:val="1"/>
          <w:numId w:val="9"/>
        </w:numPr>
        <w:tabs>
          <w:tab w:val="left" w:pos="284"/>
        </w:tabs>
        <w:spacing w:after="0" w:line="276" w:lineRule="auto"/>
        <w:ind w:left="284" w:hanging="284"/>
        <w:jc w:val="both"/>
        <w:rPr>
          <w:rFonts w:ascii="Arial" w:hAnsi="Arial" w:cs="Arial"/>
          <w:sz w:val="22"/>
          <w:szCs w:val="22"/>
        </w:rPr>
      </w:pPr>
      <w:r w:rsidRPr="00DB0781">
        <w:rPr>
          <w:rFonts w:ascii="Arial" w:hAnsi="Arial" w:cs="Arial"/>
          <w:sz w:val="22"/>
          <w:szCs w:val="22"/>
        </w:rPr>
        <w:t>Wykonawca po upływie terminu do składania ofert nie może skutecznie</w:t>
      </w:r>
      <w:r w:rsidRPr="0010677E">
        <w:rPr>
          <w:rFonts w:ascii="Arial" w:hAnsi="Arial" w:cs="Arial"/>
          <w:sz w:val="22"/>
          <w:szCs w:val="22"/>
        </w:rPr>
        <w:t xml:space="preserve"> dokonać zmiany ani wycofać złożonej oferty.</w:t>
      </w:r>
    </w:p>
    <w:p w14:paraId="203A7137" w14:textId="77777777" w:rsidR="002E7C75" w:rsidRPr="005D0E29" w:rsidRDefault="002E7C75" w:rsidP="00E82CB0">
      <w:pPr>
        <w:pStyle w:val="Tekstpodstawowywcity"/>
        <w:tabs>
          <w:tab w:val="left" w:pos="284"/>
        </w:tabs>
        <w:spacing w:after="0" w:line="276" w:lineRule="auto"/>
        <w:ind w:left="284"/>
        <w:jc w:val="both"/>
        <w:rPr>
          <w:rFonts w:ascii="Arial" w:hAnsi="Arial" w:cs="Arial"/>
          <w:b/>
          <w:color w:val="000000"/>
          <w:spacing w:val="-2"/>
          <w:sz w:val="28"/>
          <w:szCs w:val="22"/>
        </w:rPr>
      </w:pPr>
    </w:p>
    <w:p w14:paraId="7D15FB75" w14:textId="3462A5A3" w:rsidR="009A51FE" w:rsidRPr="00E82CB0" w:rsidRDefault="00E82CB0" w:rsidP="00067987">
      <w:pPr>
        <w:pStyle w:val="Akapitzlist"/>
        <w:numPr>
          <w:ilvl w:val="0"/>
          <w:numId w:val="2"/>
        </w:numPr>
        <w:shd w:val="clear" w:color="auto" w:fill="C5E0B3" w:themeFill="accent6" w:themeFillTint="66"/>
        <w:spacing w:line="276" w:lineRule="auto"/>
        <w:ind w:left="426" w:hanging="426"/>
        <w:rPr>
          <w:rFonts w:ascii="Arial" w:hAnsi="Arial" w:cs="Arial"/>
          <w:b/>
          <w:sz w:val="22"/>
          <w:szCs w:val="22"/>
          <w:u w:val="double"/>
        </w:rPr>
      </w:pPr>
      <w:r w:rsidRPr="00067987">
        <w:rPr>
          <w:rFonts w:ascii="Arial" w:hAnsi="Arial" w:cs="Arial"/>
          <w:b/>
          <w:color w:val="000000"/>
          <w:spacing w:val="-2"/>
          <w:sz w:val="22"/>
          <w:szCs w:val="22"/>
          <w:u w:val="double"/>
        </w:rPr>
        <w:t>OTWARCIE</w:t>
      </w:r>
      <w:r w:rsidRPr="00E82CB0">
        <w:rPr>
          <w:rFonts w:ascii="Arial" w:hAnsi="Arial" w:cs="Arial"/>
          <w:b/>
          <w:sz w:val="22"/>
          <w:szCs w:val="22"/>
          <w:u w:val="double"/>
        </w:rPr>
        <w:t xml:space="preserve"> OFERT:</w:t>
      </w:r>
    </w:p>
    <w:p w14:paraId="4F5CA559" w14:textId="77777777" w:rsidR="00416CB0" w:rsidRPr="00AA34DC" w:rsidRDefault="00416CB0" w:rsidP="00E24AC1">
      <w:pPr>
        <w:pStyle w:val="Tekstpodstawowywcity"/>
        <w:spacing w:after="0"/>
        <w:ind w:left="0"/>
        <w:jc w:val="both"/>
        <w:rPr>
          <w:rFonts w:asciiTheme="minorHAnsi" w:hAnsiTheme="minorHAnsi"/>
          <w:color w:val="000000"/>
          <w:spacing w:val="-2"/>
          <w:sz w:val="20"/>
          <w:vertAlign w:val="superscript"/>
        </w:rPr>
      </w:pPr>
    </w:p>
    <w:p w14:paraId="30BA9F78" w14:textId="10971F0B" w:rsidR="001027C1" w:rsidRPr="00E82CB0" w:rsidRDefault="002E7C75" w:rsidP="00405009">
      <w:pPr>
        <w:pStyle w:val="Tekstpodstawowywcity"/>
        <w:numPr>
          <w:ilvl w:val="0"/>
          <w:numId w:val="3"/>
        </w:numPr>
        <w:spacing w:after="0" w:line="276" w:lineRule="auto"/>
        <w:ind w:left="284" w:hanging="284"/>
        <w:jc w:val="both"/>
        <w:rPr>
          <w:rFonts w:ascii="Arial" w:hAnsi="Arial" w:cs="Arial"/>
          <w:color w:val="000000"/>
          <w:spacing w:val="-2"/>
          <w:sz w:val="22"/>
          <w:szCs w:val="22"/>
        </w:rPr>
      </w:pPr>
      <w:r w:rsidRPr="00387B32">
        <w:rPr>
          <w:rFonts w:ascii="Arial" w:hAnsi="Arial" w:cs="Arial"/>
          <w:color w:val="000000"/>
          <w:spacing w:val="-2"/>
          <w:sz w:val="22"/>
          <w:szCs w:val="22"/>
        </w:rPr>
        <w:t xml:space="preserve">Otwarcie ofert </w:t>
      </w:r>
      <w:r w:rsidRPr="00387B32">
        <w:rPr>
          <w:rFonts w:ascii="Arial" w:hAnsi="Arial" w:cs="Arial"/>
          <w:color w:val="000000"/>
          <w:spacing w:val="-2"/>
          <w:sz w:val="22"/>
          <w:szCs w:val="22"/>
          <w:lang w:val="pl-PL"/>
        </w:rPr>
        <w:t xml:space="preserve">nastąpi w dniu, w którym upływa termin składania ofert, o godz. </w:t>
      </w:r>
      <w:r w:rsidR="0001311B">
        <w:rPr>
          <w:rFonts w:ascii="Arial" w:hAnsi="Arial" w:cs="Arial"/>
          <w:color w:val="000000"/>
          <w:spacing w:val="-2"/>
          <w:sz w:val="22"/>
          <w:szCs w:val="22"/>
          <w:lang w:val="pl-PL"/>
        </w:rPr>
        <w:t>1</w:t>
      </w:r>
      <w:r w:rsidR="0024353A">
        <w:rPr>
          <w:rFonts w:ascii="Arial" w:hAnsi="Arial" w:cs="Arial"/>
          <w:color w:val="000000"/>
          <w:spacing w:val="-2"/>
          <w:sz w:val="22"/>
          <w:szCs w:val="22"/>
          <w:lang w:val="pl-PL"/>
        </w:rPr>
        <w:t>1</w:t>
      </w:r>
      <w:r w:rsidR="008824F4">
        <w:rPr>
          <w:rFonts w:ascii="Arial" w:hAnsi="Arial" w:cs="Arial"/>
          <w:color w:val="000000"/>
          <w:spacing w:val="-2"/>
          <w:sz w:val="22"/>
          <w:szCs w:val="22"/>
          <w:lang w:val="pl-PL"/>
        </w:rPr>
        <w:t>:</w:t>
      </w:r>
      <w:r w:rsidR="00E82CB0">
        <w:rPr>
          <w:rFonts w:ascii="Arial" w:hAnsi="Arial" w:cs="Arial"/>
          <w:color w:val="000000"/>
          <w:spacing w:val="-2"/>
          <w:sz w:val="22"/>
          <w:szCs w:val="22"/>
          <w:lang w:val="pl-PL"/>
        </w:rPr>
        <w:t>00</w:t>
      </w:r>
      <w:r w:rsidR="008824F4">
        <w:rPr>
          <w:rFonts w:ascii="Arial" w:hAnsi="Arial" w:cs="Arial"/>
          <w:color w:val="000000"/>
          <w:spacing w:val="-2"/>
          <w:sz w:val="22"/>
          <w:szCs w:val="22"/>
          <w:lang w:val="pl-PL"/>
        </w:rPr>
        <w:t>.</w:t>
      </w:r>
    </w:p>
    <w:p w14:paraId="5BA1CE8B" w14:textId="1C4028C5" w:rsidR="00E82CB0" w:rsidRPr="00E82CB0" w:rsidRDefault="00E82CB0" w:rsidP="00405009">
      <w:pPr>
        <w:pStyle w:val="Tekstpodstawowywcity"/>
        <w:numPr>
          <w:ilvl w:val="0"/>
          <w:numId w:val="3"/>
        </w:numPr>
        <w:spacing w:after="0" w:line="276" w:lineRule="auto"/>
        <w:ind w:left="284" w:hanging="284"/>
        <w:jc w:val="both"/>
        <w:rPr>
          <w:rFonts w:ascii="Arial" w:hAnsi="Arial" w:cs="Arial"/>
          <w:color w:val="000000"/>
          <w:spacing w:val="-2"/>
          <w:sz w:val="22"/>
          <w:szCs w:val="22"/>
        </w:rPr>
      </w:pPr>
      <w:r w:rsidRPr="00E82CB0">
        <w:rPr>
          <w:rFonts w:ascii="Arial" w:hAnsi="Arial" w:cs="Arial"/>
          <w:color w:val="000000"/>
          <w:spacing w:val="-2"/>
          <w:sz w:val="22"/>
          <w:szCs w:val="22"/>
        </w:rPr>
        <w:t xml:space="preserve">Otwarcie ofert następuje poprzez użycie mechanizmu do odszyfrowania ofert dostępnego po zalogowaniu w zakładce Deszyfrowanie na </w:t>
      </w:r>
      <w:proofErr w:type="spellStart"/>
      <w:r w:rsidRPr="00E82CB0">
        <w:rPr>
          <w:rFonts w:ascii="Arial" w:hAnsi="Arial" w:cs="Arial"/>
          <w:color w:val="000000"/>
          <w:spacing w:val="-2"/>
          <w:sz w:val="22"/>
          <w:szCs w:val="22"/>
        </w:rPr>
        <w:t>miniPortalu</w:t>
      </w:r>
      <w:proofErr w:type="spellEnd"/>
      <w:r w:rsidRPr="00E82CB0">
        <w:rPr>
          <w:rFonts w:ascii="Arial" w:hAnsi="Arial" w:cs="Arial"/>
          <w:color w:val="000000"/>
          <w:spacing w:val="-2"/>
          <w:sz w:val="22"/>
          <w:szCs w:val="22"/>
        </w:rPr>
        <w:t xml:space="preserve"> i następuje poprzez wskazanie pliku do odszyfrowania.</w:t>
      </w:r>
    </w:p>
    <w:p w14:paraId="2F0C605C" w14:textId="77777777" w:rsidR="00557DB9" w:rsidRPr="00557DB9" w:rsidRDefault="00557DB9" w:rsidP="00405009">
      <w:pPr>
        <w:pStyle w:val="Tekstpodstawowywcity"/>
        <w:numPr>
          <w:ilvl w:val="0"/>
          <w:numId w:val="3"/>
        </w:numPr>
        <w:spacing w:after="0" w:line="276" w:lineRule="auto"/>
        <w:ind w:left="284" w:hanging="284"/>
        <w:jc w:val="both"/>
        <w:rPr>
          <w:rFonts w:ascii="Arial" w:hAnsi="Arial" w:cs="Arial"/>
          <w:color w:val="000000"/>
          <w:spacing w:val="-2"/>
          <w:sz w:val="22"/>
          <w:szCs w:val="22"/>
        </w:rPr>
      </w:pPr>
      <w:r w:rsidRPr="00557DB9">
        <w:rPr>
          <w:rFonts w:ascii="Arial" w:hAnsi="Arial" w:cs="Arial"/>
          <w:color w:val="000000"/>
          <w:spacing w:val="-2"/>
          <w:sz w:val="22"/>
          <w:szCs w:val="22"/>
        </w:rPr>
        <w:t>W przypadku wystąpienia awarii systemu informatycznego, która spowoduje brak możliwości otwarcia ofert w terminie określonym przez Zamawiającego, otwarcie ofert następuje niezwłocznie po usunięciu awarii. W tej sytuacji Zamawiający poinformuje o zmianie terminu otwarcia ofert na stronie internetowej prowadzonego postępowania.</w:t>
      </w:r>
    </w:p>
    <w:p w14:paraId="08D9710F" w14:textId="77777777" w:rsidR="00557DB9" w:rsidRPr="00557DB9" w:rsidRDefault="00557DB9" w:rsidP="00405009">
      <w:pPr>
        <w:pStyle w:val="Tekstpodstawowywcity"/>
        <w:numPr>
          <w:ilvl w:val="0"/>
          <w:numId w:val="3"/>
        </w:numPr>
        <w:spacing w:after="0" w:line="276" w:lineRule="auto"/>
        <w:ind w:left="284" w:hanging="284"/>
        <w:jc w:val="both"/>
        <w:rPr>
          <w:rFonts w:ascii="Arial" w:hAnsi="Arial" w:cs="Arial"/>
          <w:color w:val="000000"/>
          <w:spacing w:val="-2"/>
          <w:sz w:val="22"/>
          <w:szCs w:val="22"/>
        </w:rPr>
      </w:pPr>
      <w:r w:rsidRPr="00557DB9">
        <w:rPr>
          <w:rFonts w:ascii="Arial" w:hAnsi="Arial" w:cs="Arial"/>
          <w:color w:val="000000"/>
          <w:spacing w:val="-2"/>
          <w:sz w:val="22"/>
          <w:szCs w:val="22"/>
        </w:rPr>
        <w:t>Zamawiający, niezwłocznie po otwarciu ofert, udostępni na stronie internetowej prowadzonego postępowania informacje o:</w:t>
      </w:r>
    </w:p>
    <w:p w14:paraId="18D2F271" w14:textId="06C29639" w:rsidR="00557DB9" w:rsidRPr="00557DB9" w:rsidRDefault="00557DB9" w:rsidP="003D7EDD">
      <w:pPr>
        <w:pStyle w:val="Tekstpodstawowywcity"/>
        <w:numPr>
          <w:ilvl w:val="0"/>
          <w:numId w:val="28"/>
        </w:numPr>
        <w:spacing w:after="0" w:line="276" w:lineRule="auto"/>
        <w:jc w:val="both"/>
        <w:rPr>
          <w:rFonts w:ascii="Arial" w:hAnsi="Arial" w:cs="Arial"/>
          <w:color w:val="000000"/>
          <w:spacing w:val="-2"/>
          <w:sz w:val="22"/>
          <w:szCs w:val="22"/>
        </w:rPr>
      </w:pPr>
      <w:r w:rsidRPr="00557DB9">
        <w:rPr>
          <w:rFonts w:ascii="Arial" w:hAnsi="Arial" w:cs="Arial"/>
          <w:color w:val="000000"/>
          <w:spacing w:val="-2"/>
          <w:sz w:val="22"/>
          <w:szCs w:val="22"/>
        </w:rPr>
        <w:t xml:space="preserve">nazwach albo imionach i nazwiskach oraz siedzibach lub miejscach prowadzonej działalności gospodarczej albo miejscach zamieszkania </w:t>
      </w:r>
      <w:r w:rsidR="00F83055">
        <w:rPr>
          <w:rFonts w:ascii="Arial" w:hAnsi="Arial" w:cs="Arial"/>
          <w:color w:val="000000"/>
          <w:spacing w:val="-2"/>
          <w:sz w:val="22"/>
          <w:szCs w:val="22"/>
          <w:lang w:val="pl-PL"/>
        </w:rPr>
        <w:t>W</w:t>
      </w:r>
      <w:proofErr w:type="spellStart"/>
      <w:r w:rsidRPr="00557DB9">
        <w:rPr>
          <w:rFonts w:ascii="Arial" w:hAnsi="Arial" w:cs="Arial"/>
          <w:color w:val="000000"/>
          <w:spacing w:val="-2"/>
          <w:sz w:val="22"/>
          <w:szCs w:val="22"/>
        </w:rPr>
        <w:t>ykonawców</w:t>
      </w:r>
      <w:proofErr w:type="spellEnd"/>
      <w:r w:rsidRPr="00557DB9">
        <w:rPr>
          <w:rFonts w:ascii="Arial" w:hAnsi="Arial" w:cs="Arial"/>
          <w:color w:val="000000"/>
          <w:spacing w:val="-2"/>
          <w:sz w:val="22"/>
          <w:szCs w:val="22"/>
        </w:rPr>
        <w:t>, których oferty zostały otwarte;</w:t>
      </w:r>
    </w:p>
    <w:p w14:paraId="6FAB900C" w14:textId="77777777" w:rsidR="00557DB9" w:rsidRPr="00557DB9" w:rsidRDefault="00557DB9" w:rsidP="003D7EDD">
      <w:pPr>
        <w:pStyle w:val="Tekstpodstawowywcity"/>
        <w:numPr>
          <w:ilvl w:val="0"/>
          <w:numId w:val="28"/>
        </w:numPr>
        <w:spacing w:after="0" w:line="276" w:lineRule="auto"/>
        <w:jc w:val="both"/>
        <w:rPr>
          <w:rFonts w:ascii="Arial" w:hAnsi="Arial" w:cs="Arial"/>
          <w:color w:val="000000"/>
          <w:spacing w:val="-2"/>
          <w:sz w:val="22"/>
          <w:szCs w:val="22"/>
        </w:rPr>
      </w:pPr>
      <w:r w:rsidRPr="00557DB9">
        <w:rPr>
          <w:rFonts w:ascii="Arial" w:hAnsi="Arial" w:cs="Arial"/>
          <w:color w:val="000000"/>
          <w:spacing w:val="-2"/>
          <w:sz w:val="22"/>
          <w:szCs w:val="22"/>
        </w:rPr>
        <w:t>cenach zawartych w ofertach.</w:t>
      </w:r>
    </w:p>
    <w:p w14:paraId="23C202A3" w14:textId="77777777" w:rsidR="00557DB9" w:rsidRPr="00557DB9" w:rsidRDefault="00557DB9" w:rsidP="00405009">
      <w:pPr>
        <w:pStyle w:val="Tekstpodstawowywcity"/>
        <w:numPr>
          <w:ilvl w:val="0"/>
          <w:numId w:val="3"/>
        </w:numPr>
        <w:spacing w:after="0" w:line="276" w:lineRule="auto"/>
        <w:ind w:left="284" w:hanging="284"/>
        <w:jc w:val="both"/>
        <w:rPr>
          <w:rFonts w:ascii="Arial" w:hAnsi="Arial" w:cs="Arial"/>
          <w:color w:val="000000"/>
          <w:spacing w:val="-2"/>
          <w:sz w:val="22"/>
          <w:szCs w:val="22"/>
        </w:rPr>
      </w:pPr>
      <w:r w:rsidRPr="00557DB9">
        <w:rPr>
          <w:rFonts w:ascii="Arial" w:hAnsi="Arial" w:cs="Arial"/>
          <w:color w:val="000000"/>
          <w:spacing w:val="-2"/>
          <w:sz w:val="22"/>
          <w:szCs w:val="22"/>
        </w:rPr>
        <w:lastRenderedPageBreak/>
        <w:t xml:space="preserve">Otwarcie ofert następuje poprzez użycie dedykowanej strony na </w:t>
      </w:r>
      <w:proofErr w:type="spellStart"/>
      <w:r w:rsidRPr="00557DB9">
        <w:rPr>
          <w:rFonts w:ascii="Arial" w:hAnsi="Arial" w:cs="Arial"/>
          <w:color w:val="000000"/>
          <w:spacing w:val="-2"/>
          <w:sz w:val="22"/>
          <w:szCs w:val="22"/>
        </w:rPr>
        <w:t>miniPortalu</w:t>
      </w:r>
      <w:proofErr w:type="spellEnd"/>
      <w:r w:rsidRPr="00557DB9">
        <w:rPr>
          <w:rFonts w:ascii="Arial" w:hAnsi="Arial" w:cs="Arial"/>
          <w:color w:val="000000"/>
          <w:spacing w:val="-2"/>
          <w:sz w:val="22"/>
          <w:szCs w:val="22"/>
        </w:rPr>
        <w:t xml:space="preserve"> i dokonywane jest poprzez odszyfrowanie ofert.</w:t>
      </w:r>
    </w:p>
    <w:p w14:paraId="6B6CDB95" w14:textId="77777777" w:rsidR="00C62304" w:rsidRPr="002639B2" w:rsidRDefault="00C62304" w:rsidP="00C62304">
      <w:pPr>
        <w:pStyle w:val="Tekstpodstawowywcity"/>
        <w:spacing w:after="0"/>
        <w:ind w:left="284"/>
        <w:jc w:val="both"/>
        <w:rPr>
          <w:rFonts w:ascii="Arial" w:hAnsi="Arial" w:cs="Arial"/>
          <w:color w:val="000000"/>
          <w:spacing w:val="-2"/>
          <w:sz w:val="22"/>
          <w:szCs w:val="22"/>
        </w:rPr>
      </w:pPr>
    </w:p>
    <w:p w14:paraId="4D175FA3" w14:textId="513200D9" w:rsidR="00C62304" w:rsidRPr="00E82CB0" w:rsidRDefault="00C62304" w:rsidP="00067987">
      <w:pPr>
        <w:pStyle w:val="Akapitzlist"/>
        <w:numPr>
          <w:ilvl w:val="0"/>
          <w:numId w:val="2"/>
        </w:numPr>
        <w:shd w:val="clear" w:color="auto" w:fill="C5E0B3" w:themeFill="accent6" w:themeFillTint="66"/>
        <w:spacing w:line="276" w:lineRule="auto"/>
        <w:ind w:left="426" w:hanging="426"/>
        <w:rPr>
          <w:rFonts w:ascii="Arial" w:hAnsi="Arial" w:cs="Arial"/>
          <w:b/>
          <w:sz w:val="22"/>
          <w:szCs w:val="22"/>
          <w:u w:val="double"/>
        </w:rPr>
      </w:pPr>
      <w:r w:rsidRPr="00067987">
        <w:rPr>
          <w:rFonts w:ascii="Arial" w:hAnsi="Arial" w:cs="Arial"/>
          <w:b/>
          <w:color w:val="000000"/>
          <w:spacing w:val="-2"/>
          <w:sz w:val="22"/>
          <w:szCs w:val="22"/>
          <w:u w:val="double"/>
        </w:rPr>
        <w:t>TERMIN</w:t>
      </w:r>
      <w:r w:rsidRPr="00E82CB0">
        <w:rPr>
          <w:rFonts w:ascii="Arial" w:hAnsi="Arial" w:cs="Arial"/>
          <w:b/>
          <w:sz w:val="22"/>
          <w:szCs w:val="22"/>
          <w:u w:val="double"/>
        </w:rPr>
        <w:t xml:space="preserve"> ZWIĄZANIA OFERTĄ </w:t>
      </w:r>
    </w:p>
    <w:p w14:paraId="14BCC88F" w14:textId="77777777" w:rsidR="00C62304" w:rsidRPr="00D06B1A" w:rsidRDefault="00C62304" w:rsidP="00C62304">
      <w:pPr>
        <w:pStyle w:val="Akapitzlist"/>
        <w:ind w:left="0"/>
        <w:contextualSpacing w:val="0"/>
        <w:jc w:val="both"/>
        <w:rPr>
          <w:rFonts w:asciiTheme="minorHAnsi" w:hAnsiTheme="minorHAnsi"/>
          <w:b/>
          <w:color w:val="000000"/>
          <w:spacing w:val="-2"/>
        </w:rPr>
      </w:pPr>
    </w:p>
    <w:p w14:paraId="112EF899" w14:textId="27DA9E2B" w:rsidR="00515131" w:rsidRPr="00515131" w:rsidRDefault="00515131" w:rsidP="00405009">
      <w:pPr>
        <w:numPr>
          <w:ilvl w:val="0"/>
          <w:numId w:val="11"/>
        </w:numPr>
        <w:overflowPunct w:val="0"/>
        <w:autoSpaceDE w:val="0"/>
        <w:autoSpaceDN w:val="0"/>
        <w:adjustRightInd w:val="0"/>
        <w:spacing w:line="276" w:lineRule="auto"/>
        <w:ind w:left="284" w:right="10" w:hanging="284"/>
        <w:jc w:val="both"/>
        <w:textAlignment w:val="baseline"/>
        <w:rPr>
          <w:rFonts w:ascii="Arial" w:eastAsia="Trebuchet MS" w:hAnsi="Arial" w:cs="Arial"/>
          <w:color w:val="000000"/>
          <w:sz w:val="22"/>
          <w:szCs w:val="22"/>
        </w:rPr>
      </w:pPr>
      <w:r w:rsidRPr="00515131">
        <w:rPr>
          <w:rFonts w:ascii="Arial" w:eastAsia="Trebuchet MS" w:hAnsi="Arial" w:cs="Arial"/>
          <w:color w:val="000000"/>
          <w:sz w:val="22"/>
          <w:szCs w:val="22"/>
        </w:rPr>
        <w:t xml:space="preserve">Wykonawca pozostaje związany ofertą do </w:t>
      </w:r>
      <w:r w:rsidRPr="0053496B">
        <w:rPr>
          <w:rFonts w:ascii="Arial" w:eastAsia="Trebuchet MS" w:hAnsi="Arial" w:cs="Arial"/>
          <w:color w:val="000000"/>
          <w:sz w:val="22"/>
          <w:szCs w:val="22"/>
        </w:rPr>
        <w:t xml:space="preserve">dnia </w:t>
      </w:r>
      <w:r w:rsidR="000175B0" w:rsidRPr="0053496B">
        <w:rPr>
          <w:rFonts w:ascii="Arial" w:eastAsia="Trebuchet MS" w:hAnsi="Arial" w:cs="Arial"/>
          <w:color w:val="000000"/>
          <w:sz w:val="22"/>
          <w:szCs w:val="22"/>
        </w:rPr>
        <w:t xml:space="preserve"> </w:t>
      </w:r>
      <w:r w:rsidR="002600A9">
        <w:rPr>
          <w:rFonts w:ascii="Arial" w:eastAsia="Trebuchet MS" w:hAnsi="Arial" w:cs="Arial"/>
          <w:b/>
          <w:color w:val="000000"/>
          <w:sz w:val="22"/>
          <w:szCs w:val="22"/>
          <w:highlight w:val="yellow"/>
        </w:rPr>
        <w:t>30</w:t>
      </w:r>
      <w:r w:rsidR="003C7E4D">
        <w:rPr>
          <w:rFonts w:ascii="Arial" w:eastAsia="Trebuchet MS" w:hAnsi="Arial" w:cs="Arial"/>
          <w:b/>
          <w:color w:val="000000"/>
          <w:sz w:val="22"/>
          <w:szCs w:val="22"/>
          <w:highlight w:val="yellow"/>
        </w:rPr>
        <w:t>.</w:t>
      </w:r>
      <w:r w:rsidR="00E92BD9">
        <w:rPr>
          <w:rFonts w:ascii="Arial" w:eastAsia="Trebuchet MS" w:hAnsi="Arial" w:cs="Arial"/>
          <w:b/>
          <w:color w:val="000000"/>
          <w:sz w:val="22"/>
          <w:szCs w:val="22"/>
          <w:highlight w:val="yellow"/>
        </w:rPr>
        <w:t>1</w:t>
      </w:r>
      <w:r w:rsidR="0081457D">
        <w:rPr>
          <w:rFonts w:ascii="Arial" w:eastAsia="Trebuchet MS" w:hAnsi="Arial" w:cs="Arial"/>
          <w:b/>
          <w:color w:val="000000"/>
          <w:sz w:val="22"/>
          <w:szCs w:val="22"/>
          <w:highlight w:val="yellow"/>
        </w:rPr>
        <w:t>2</w:t>
      </w:r>
      <w:r w:rsidR="00E92BD9">
        <w:rPr>
          <w:rFonts w:ascii="Arial" w:eastAsia="Trebuchet MS" w:hAnsi="Arial" w:cs="Arial"/>
          <w:b/>
          <w:color w:val="000000"/>
          <w:sz w:val="22"/>
          <w:szCs w:val="22"/>
          <w:highlight w:val="yellow"/>
        </w:rPr>
        <w:t>.</w:t>
      </w:r>
      <w:r w:rsidR="00534B36" w:rsidRPr="000E44F9">
        <w:rPr>
          <w:rFonts w:ascii="Arial" w:eastAsia="Trebuchet MS" w:hAnsi="Arial" w:cs="Arial"/>
          <w:b/>
          <w:bCs/>
          <w:color w:val="000000"/>
          <w:sz w:val="22"/>
          <w:szCs w:val="22"/>
          <w:highlight w:val="yellow"/>
        </w:rPr>
        <w:t xml:space="preserve">2022 </w:t>
      </w:r>
      <w:r w:rsidRPr="00534B36">
        <w:rPr>
          <w:rFonts w:ascii="Arial" w:eastAsia="Trebuchet MS" w:hAnsi="Arial" w:cs="Arial"/>
          <w:b/>
          <w:bCs/>
          <w:color w:val="000000"/>
          <w:sz w:val="22"/>
          <w:szCs w:val="22"/>
          <w:highlight w:val="yellow"/>
        </w:rPr>
        <w:t>r</w:t>
      </w:r>
      <w:r w:rsidR="004B2CCF" w:rsidRPr="0053496B">
        <w:rPr>
          <w:rFonts w:ascii="Arial" w:eastAsia="Trebuchet MS" w:hAnsi="Arial" w:cs="Arial"/>
          <w:color w:val="000000"/>
          <w:sz w:val="22"/>
          <w:szCs w:val="22"/>
        </w:rPr>
        <w:t>.</w:t>
      </w:r>
      <w:r w:rsidR="0025572D" w:rsidRPr="0053496B">
        <w:rPr>
          <w:rFonts w:ascii="Arial" w:eastAsia="Trebuchet MS" w:hAnsi="Arial" w:cs="Arial"/>
          <w:color w:val="000000"/>
          <w:sz w:val="22"/>
          <w:szCs w:val="22"/>
        </w:rPr>
        <w:t>,</w:t>
      </w:r>
      <w:r w:rsidRPr="0053496B">
        <w:rPr>
          <w:rFonts w:ascii="Arial" w:eastAsia="Trebuchet MS" w:hAnsi="Arial" w:cs="Arial"/>
          <w:color w:val="000000"/>
          <w:sz w:val="22"/>
          <w:szCs w:val="22"/>
        </w:rPr>
        <w:t xml:space="preserve"> jednak nie dłużej niż 30 dni od dnia upływu terminu składania ofert, przy czym pierwszym dniem</w:t>
      </w:r>
      <w:r w:rsidRPr="00515131">
        <w:rPr>
          <w:rFonts w:ascii="Arial" w:eastAsia="Trebuchet MS" w:hAnsi="Arial" w:cs="Arial"/>
          <w:color w:val="000000"/>
          <w:sz w:val="22"/>
          <w:szCs w:val="22"/>
        </w:rPr>
        <w:t xml:space="preserve"> terminu związania ofertą jest dzień, w którym upływa termin składania ofert.</w:t>
      </w:r>
    </w:p>
    <w:p w14:paraId="2966CF59" w14:textId="3CF2190A" w:rsidR="00C62304" w:rsidRPr="00916000" w:rsidRDefault="00C62304" w:rsidP="00405009">
      <w:pPr>
        <w:numPr>
          <w:ilvl w:val="0"/>
          <w:numId w:val="11"/>
        </w:numPr>
        <w:overflowPunct w:val="0"/>
        <w:autoSpaceDE w:val="0"/>
        <w:autoSpaceDN w:val="0"/>
        <w:adjustRightInd w:val="0"/>
        <w:spacing w:line="276" w:lineRule="auto"/>
        <w:ind w:left="284" w:right="10" w:hanging="284"/>
        <w:jc w:val="both"/>
        <w:textAlignment w:val="baseline"/>
        <w:rPr>
          <w:rFonts w:ascii="Arial" w:eastAsia="Trebuchet MS" w:hAnsi="Arial" w:cs="Arial"/>
          <w:color w:val="000000"/>
          <w:sz w:val="22"/>
          <w:szCs w:val="22"/>
        </w:rPr>
      </w:pPr>
      <w:r w:rsidRPr="00916000">
        <w:rPr>
          <w:rFonts w:ascii="Arial" w:eastAsia="Trebuchet MS" w:hAnsi="Arial" w:cs="Arial"/>
          <w:color w:val="000000"/>
          <w:sz w:val="22"/>
          <w:szCs w:val="22"/>
        </w:rPr>
        <w:t>W przypadku gdy wybór najkorzystniejszej oferty nie nastąpi przed upływem terminu związania ofert</w:t>
      </w:r>
      <w:r w:rsidR="00494C35">
        <w:rPr>
          <w:rFonts w:ascii="Arial" w:eastAsia="Trebuchet MS" w:hAnsi="Arial" w:cs="Arial"/>
          <w:color w:val="000000"/>
          <w:sz w:val="22"/>
          <w:szCs w:val="22"/>
        </w:rPr>
        <w:t>ą</w:t>
      </w:r>
      <w:r w:rsidRPr="00916000">
        <w:rPr>
          <w:rFonts w:ascii="Arial" w:eastAsia="Trebuchet MS" w:hAnsi="Arial" w:cs="Arial"/>
          <w:color w:val="000000"/>
          <w:sz w:val="22"/>
          <w:szCs w:val="22"/>
        </w:rPr>
        <w:t xml:space="preserve"> określonego w SWZ, Zamawiający przed upływem terminu związania ofert</w:t>
      </w:r>
      <w:r w:rsidR="00494C35">
        <w:rPr>
          <w:rFonts w:ascii="Arial" w:eastAsia="Trebuchet MS" w:hAnsi="Arial" w:cs="Arial"/>
          <w:color w:val="000000"/>
          <w:sz w:val="22"/>
          <w:szCs w:val="22"/>
        </w:rPr>
        <w:t>ą</w:t>
      </w:r>
      <w:r w:rsidRPr="00916000">
        <w:rPr>
          <w:rFonts w:ascii="Arial" w:eastAsia="Trebuchet MS" w:hAnsi="Arial" w:cs="Arial"/>
          <w:color w:val="000000"/>
          <w:sz w:val="22"/>
          <w:szCs w:val="22"/>
        </w:rPr>
        <w:t xml:space="preserve"> zwraca się jednokrotnie do Wykonawców o wyrażenie zgody na przedłużenie tego terminu o wskazywany przez niego okres, nie dłuższy niż 30 dni. </w:t>
      </w:r>
    </w:p>
    <w:p w14:paraId="682D420D" w14:textId="77777777" w:rsidR="00C62304" w:rsidRDefault="00C62304" w:rsidP="00405009">
      <w:pPr>
        <w:numPr>
          <w:ilvl w:val="0"/>
          <w:numId w:val="11"/>
        </w:numPr>
        <w:overflowPunct w:val="0"/>
        <w:autoSpaceDE w:val="0"/>
        <w:autoSpaceDN w:val="0"/>
        <w:adjustRightInd w:val="0"/>
        <w:spacing w:line="276" w:lineRule="auto"/>
        <w:ind w:left="284" w:right="10" w:hanging="284"/>
        <w:jc w:val="both"/>
        <w:textAlignment w:val="baseline"/>
        <w:rPr>
          <w:rFonts w:ascii="Arial" w:eastAsia="Trebuchet MS" w:hAnsi="Arial" w:cs="Arial"/>
          <w:color w:val="000000"/>
          <w:sz w:val="22"/>
          <w:szCs w:val="22"/>
        </w:rPr>
      </w:pPr>
      <w:r w:rsidRPr="00916000">
        <w:rPr>
          <w:rFonts w:ascii="Arial" w:eastAsia="Trebuchet MS" w:hAnsi="Arial" w:cs="Arial"/>
          <w:color w:val="000000"/>
          <w:sz w:val="22"/>
          <w:szCs w:val="22"/>
        </w:rPr>
        <w:t xml:space="preserve">Przedłużenie terminu związania ofertą, o którym mowa w ust. 2, wymaga złożenia przez Wykonawcę pisemnego oświadczenia o wyrażeniu zgody na przedłużenie terminu związania ofertą. </w:t>
      </w:r>
    </w:p>
    <w:p w14:paraId="341DA8E5" w14:textId="77777777" w:rsidR="002639B2" w:rsidRPr="00AA34DC" w:rsidRDefault="002639B2" w:rsidP="002639B2">
      <w:pPr>
        <w:pStyle w:val="Tekstpodstawowywcity"/>
        <w:spacing w:after="0"/>
        <w:jc w:val="both"/>
        <w:rPr>
          <w:rFonts w:ascii="Arial" w:hAnsi="Arial" w:cs="Arial"/>
          <w:color w:val="000000"/>
          <w:spacing w:val="-2"/>
          <w:sz w:val="16"/>
          <w:szCs w:val="22"/>
        </w:rPr>
      </w:pPr>
    </w:p>
    <w:p w14:paraId="568334D7" w14:textId="6A7C1676" w:rsidR="001402CA" w:rsidRPr="00514FFF" w:rsidRDefault="000A063C" w:rsidP="00514FFF">
      <w:pPr>
        <w:pStyle w:val="Akapitzlist"/>
        <w:numPr>
          <w:ilvl w:val="0"/>
          <w:numId w:val="2"/>
        </w:numPr>
        <w:shd w:val="clear" w:color="auto" w:fill="C5E0B3" w:themeFill="accent6" w:themeFillTint="66"/>
        <w:spacing w:line="276" w:lineRule="auto"/>
        <w:ind w:left="426" w:hanging="426"/>
        <w:rPr>
          <w:rFonts w:ascii="Arial" w:hAnsi="Arial" w:cs="Arial"/>
          <w:b/>
          <w:sz w:val="22"/>
          <w:szCs w:val="22"/>
          <w:u w:val="double"/>
        </w:rPr>
      </w:pPr>
      <w:r w:rsidRPr="005B615D">
        <w:rPr>
          <w:rFonts w:ascii="Arial" w:hAnsi="Arial" w:cs="Arial"/>
          <w:b/>
          <w:sz w:val="22"/>
          <w:szCs w:val="22"/>
          <w:u w:val="double"/>
        </w:rPr>
        <w:t>SPOSÓB</w:t>
      </w:r>
      <w:r w:rsidR="009A51FE" w:rsidRPr="005B615D">
        <w:rPr>
          <w:rFonts w:ascii="Arial" w:hAnsi="Arial" w:cs="Arial"/>
          <w:b/>
          <w:sz w:val="22"/>
          <w:szCs w:val="22"/>
          <w:u w:val="double"/>
        </w:rPr>
        <w:t xml:space="preserve"> OBLICZENIA CENY OFERTY:</w:t>
      </w:r>
    </w:p>
    <w:p w14:paraId="6D7903EC" w14:textId="77777777" w:rsidR="00514FFF" w:rsidRPr="00514FFF" w:rsidRDefault="00514FFF" w:rsidP="00514FFF">
      <w:pPr>
        <w:pStyle w:val="Nagwek2"/>
        <w:keepNext w:val="0"/>
        <w:spacing w:line="276" w:lineRule="auto"/>
        <w:jc w:val="both"/>
        <w:rPr>
          <w:rFonts w:cs="Arial"/>
          <w:b w:val="0"/>
          <w:bCs/>
          <w:sz w:val="22"/>
          <w:szCs w:val="22"/>
        </w:rPr>
      </w:pPr>
    </w:p>
    <w:p w14:paraId="658102B6" w14:textId="2D3A80EE" w:rsidR="00514FFF" w:rsidRDefault="00514FFF" w:rsidP="003D7EDD">
      <w:pPr>
        <w:pStyle w:val="Nagwek2"/>
        <w:keepNext w:val="0"/>
        <w:numPr>
          <w:ilvl w:val="0"/>
          <w:numId w:val="60"/>
        </w:numPr>
        <w:spacing w:line="276" w:lineRule="auto"/>
        <w:jc w:val="both"/>
        <w:rPr>
          <w:rFonts w:cs="Arial"/>
          <w:b w:val="0"/>
          <w:bCs/>
          <w:sz w:val="22"/>
          <w:szCs w:val="22"/>
        </w:rPr>
      </w:pPr>
      <w:r w:rsidRPr="00514FFF">
        <w:rPr>
          <w:rFonts w:cs="Arial"/>
          <w:b w:val="0"/>
          <w:bCs/>
          <w:sz w:val="22"/>
          <w:szCs w:val="22"/>
        </w:rPr>
        <w:t xml:space="preserve">Cenę należy rozumieć jako cenę w rozumieniu art. 3 ust. 1 pkt 1 i ust. 2 ustawy z dnia </w:t>
      </w:r>
      <w:r>
        <w:rPr>
          <w:rFonts w:cs="Arial"/>
          <w:b w:val="0"/>
          <w:bCs/>
          <w:sz w:val="22"/>
          <w:szCs w:val="22"/>
        </w:rPr>
        <w:br/>
      </w:r>
      <w:r w:rsidRPr="00514FFF">
        <w:rPr>
          <w:rFonts w:cs="Arial"/>
          <w:b w:val="0"/>
          <w:bCs/>
          <w:sz w:val="22"/>
          <w:szCs w:val="22"/>
        </w:rPr>
        <w:t>9 maja 2014 r. o informowaniu o cenach towarów i usług (tekst jednolity: Dz.U. z 2019 r., poz. 178).</w:t>
      </w:r>
    </w:p>
    <w:p w14:paraId="20C2048B" w14:textId="77777777" w:rsidR="00514FFF" w:rsidRPr="00514FFF" w:rsidRDefault="00514FFF" w:rsidP="0024353A">
      <w:pPr>
        <w:pStyle w:val="Akapitzlist"/>
        <w:numPr>
          <w:ilvl w:val="0"/>
          <w:numId w:val="60"/>
        </w:numPr>
        <w:spacing w:line="276" w:lineRule="auto"/>
        <w:jc w:val="both"/>
        <w:rPr>
          <w:rFonts w:ascii="Arial" w:hAnsi="Arial" w:cs="Arial"/>
          <w:sz w:val="22"/>
          <w:szCs w:val="22"/>
          <w:lang w:val="x-none"/>
        </w:rPr>
      </w:pPr>
      <w:r w:rsidRPr="00514FFF">
        <w:rPr>
          <w:rFonts w:ascii="Arial" w:hAnsi="Arial" w:cs="Arial"/>
          <w:sz w:val="22"/>
          <w:szCs w:val="22"/>
          <w:lang w:val="x-none"/>
        </w:rPr>
        <w:t>W ofercie Wykonawca zobowiązany jest podać cenę za wykonanie całego przedmiotu zamówienia w złotych polskich (PLN), z dokładnością do 1 grosza, tj. do dwóch miejsc po przecinku.</w:t>
      </w:r>
    </w:p>
    <w:p w14:paraId="54B7FB1D" w14:textId="591D35F2" w:rsidR="00514FFF" w:rsidRPr="0071260F" w:rsidRDefault="00514FFF" w:rsidP="003D7EDD">
      <w:pPr>
        <w:pStyle w:val="Akapitzlist"/>
        <w:numPr>
          <w:ilvl w:val="0"/>
          <w:numId w:val="60"/>
        </w:numPr>
        <w:spacing w:line="276" w:lineRule="auto"/>
        <w:jc w:val="both"/>
        <w:rPr>
          <w:rFonts w:ascii="Arial" w:hAnsi="Arial" w:cs="Arial"/>
          <w:sz w:val="22"/>
          <w:szCs w:val="22"/>
          <w:lang w:val="x-none"/>
        </w:rPr>
      </w:pPr>
      <w:r w:rsidRPr="00514FFF">
        <w:rPr>
          <w:rFonts w:ascii="Arial" w:hAnsi="Arial" w:cs="Arial"/>
          <w:sz w:val="22"/>
          <w:szCs w:val="22"/>
          <w:lang w:val="x-none"/>
        </w:rPr>
        <w:t xml:space="preserve">Ocenie podlega CENA OFERTOWA BRUTTO, podana w Formularzu oferty, która musi uwzględniać wszelkie koszty niezbędne dla prawidłowego i pełnego wykonania zamówienia oraz wszelkie opłaty i podatki do których jest zobowiązany Wykonawca, </w:t>
      </w:r>
      <w:r w:rsidRPr="0071260F">
        <w:rPr>
          <w:rFonts w:ascii="Arial" w:hAnsi="Arial" w:cs="Arial"/>
          <w:sz w:val="22"/>
          <w:szCs w:val="22"/>
          <w:lang w:val="x-none"/>
        </w:rPr>
        <w:t>wynikające z obowiązujących przepisów.</w:t>
      </w:r>
    </w:p>
    <w:p w14:paraId="2A9E8797" w14:textId="77777777" w:rsidR="00A761B8" w:rsidRPr="0071260F" w:rsidRDefault="00A761B8" w:rsidP="003D7EDD">
      <w:pPr>
        <w:pStyle w:val="Akapitzlist"/>
        <w:numPr>
          <w:ilvl w:val="0"/>
          <w:numId w:val="60"/>
        </w:numPr>
        <w:spacing w:line="276" w:lineRule="auto"/>
        <w:jc w:val="both"/>
        <w:rPr>
          <w:rFonts w:ascii="Arial" w:hAnsi="Arial" w:cs="Arial"/>
          <w:sz w:val="22"/>
          <w:szCs w:val="22"/>
        </w:rPr>
      </w:pPr>
      <w:r w:rsidRPr="0071260F">
        <w:rPr>
          <w:rFonts w:ascii="Arial" w:hAnsi="Arial" w:cs="Arial"/>
          <w:sz w:val="22"/>
          <w:szCs w:val="22"/>
        </w:rPr>
        <w:t>Oferta winna być złożona zgodnie ze wzorem formularza oferty.</w:t>
      </w:r>
    </w:p>
    <w:p w14:paraId="2AD3A379" w14:textId="73D9AD0A" w:rsidR="00A761B8" w:rsidRPr="0071260F" w:rsidRDefault="00A761B8" w:rsidP="003D7EDD">
      <w:pPr>
        <w:pStyle w:val="Akapitzlist"/>
        <w:numPr>
          <w:ilvl w:val="0"/>
          <w:numId w:val="60"/>
        </w:numPr>
        <w:spacing w:line="276" w:lineRule="auto"/>
        <w:jc w:val="both"/>
        <w:rPr>
          <w:rFonts w:ascii="Arial" w:hAnsi="Arial" w:cs="Arial"/>
          <w:sz w:val="22"/>
          <w:szCs w:val="22"/>
        </w:rPr>
      </w:pPr>
      <w:r w:rsidRPr="0071260F">
        <w:rPr>
          <w:rFonts w:ascii="Arial" w:hAnsi="Arial" w:cs="Arial"/>
          <w:sz w:val="22"/>
          <w:szCs w:val="22"/>
        </w:rPr>
        <w:t>Od Wykonawcy wymaga się, pod rygorem odrzucenia oferty, określenia ceny brutto za wykonanie przedmiotu zamówienia, zawierającej cenę netto i należny podatek VAT.</w:t>
      </w:r>
    </w:p>
    <w:p w14:paraId="42DCCE8D" w14:textId="0C37E830" w:rsidR="00514FFF" w:rsidRPr="0071260F" w:rsidRDefault="00514FFF" w:rsidP="003D7EDD">
      <w:pPr>
        <w:pStyle w:val="Akapitzlist"/>
        <w:numPr>
          <w:ilvl w:val="0"/>
          <w:numId w:val="60"/>
        </w:numPr>
        <w:spacing w:line="276" w:lineRule="auto"/>
        <w:jc w:val="both"/>
        <w:rPr>
          <w:rFonts w:ascii="Arial" w:hAnsi="Arial" w:cs="Arial"/>
          <w:sz w:val="22"/>
          <w:szCs w:val="22"/>
          <w:lang w:val="x-none"/>
        </w:rPr>
      </w:pPr>
      <w:r w:rsidRPr="0071260F">
        <w:rPr>
          <w:rFonts w:ascii="Arial" w:hAnsi="Arial" w:cs="Arial"/>
          <w:sz w:val="22"/>
          <w:szCs w:val="22"/>
          <w:lang w:val="x-none"/>
        </w:rPr>
        <w:t xml:space="preserve">W cenie należy uwzględnić wszystkie wymagania określone w niniejszej SWZ oraz wszelkie koszty, jakie poniesie Wykonawca z tytułu należytej oraz zgodnej </w:t>
      </w:r>
      <w:r w:rsidRPr="0071260F">
        <w:rPr>
          <w:rFonts w:ascii="Arial" w:hAnsi="Arial" w:cs="Arial"/>
          <w:sz w:val="22"/>
          <w:szCs w:val="22"/>
          <w:lang w:val="x-none"/>
        </w:rPr>
        <w:br/>
        <w:t>z obowiązującymi przepisami realizacji przedmiotu zamówienia, a także wszystkie potencjalne ryzyka ekonomiczne, jakie mogą wystąpić przy realizacji przedmiotu zamówienia.</w:t>
      </w:r>
    </w:p>
    <w:p w14:paraId="001B8ABD" w14:textId="6FF66C6B" w:rsidR="00514FFF" w:rsidRPr="0071260F" w:rsidRDefault="00514FFF" w:rsidP="003D7EDD">
      <w:pPr>
        <w:pStyle w:val="Akapitzlist"/>
        <w:numPr>
          <w:ilvl w:val="0"/>
          <w:numId w:val="60"/>
        </w:numPr>
        <w:spacing w:line="276" w:lineRule="auto"/>
        <w:jc w:val="both"/>
        <w:rPr>
          <w:rFonts w:ascii="Arial" w:hAnsi="Arial" w:cs="Arial"/>
          <w:sz w:val="22"/>
          <w:szCs w:val="22"/>
          <w:lang w:val="x-none"/>
        </w:rPr>
      </w:pPr>
      <w:r w:rsidRPr="0071260F">
        <w:rPr>
          <w:rFonts w:ascii="Arial" w:eastAsia="Trebuchet MS" w:hAnsi="Arial" w:cs="Arial"/>
          <w:sz w:val="22"/>
          <w:szCs w:val="22"/>
        </w:rPr>
        <w:t>Rozliczenia między Zamawiającym a Wykonawcą prowadzone będą w złotych polskich</w:t>
      </w:r>
      <w:r w:rsidRPr="0071260F">
        <w:rPr>
          <w:rFonts w:ascii="Arial" w:eastAsia="Trebuchet MS" w:hAnsi="Arial" w:cs="Arial"/>
          <w:sz w:val="22"/>
          <w:szCs w:val="22"/>
        </w:rPr>
        <w:br/>
        <w:t>z dokładnością do dwóch miejsc po przecinku.</w:t>
      </w:r>
    </w:p>
    <w:p w14:paraId="48F9F4C4" w14:textId="0B49148D" w:rsidR="00514FFF" w:rsidRPr="0071260F" w:rsidRDefault="00514FFF" w:rsidP="003D7EDD">
      <w:pPr>
        <w:pStyle w:val="Akapitzlist"/>
        <w:numPr>
          <w:ilvl w:val="0"/>
          <w:numId w:val="60"/>
        </w:numPr>
        <w:spacing w:line="276" w:lineRule="auto"/>
        <w:rPr>
          <w:rFonts w:ascii="Arial" w:hAnsi="Arial" w:cs="Arial"/>
          <w:sz w:val="22"/>
          <w:szCs w:val="22"/>
          <w:lang w:val="x-none"/>
        </w:rPr>
      </w:pPr>
      <w:r w:rsidRPr="0071260F">
        <w:rPr>
          <w:rFonts w:ascii="Arial" w:hAnsi="Arial" w:cs="Arial"/>
          <w:sz w:val="22"/>
          <w:szCs w:val="22"/>
          <w:lang w:val="x-none"/>
        </w:rPr>
        <w:t>Sposób zapłaty i rozliczenia za realizację niniejszego zamówienia, określone zostały we wzorze umowy.</w:t>
      </w:r>
    </w:p>
    <w:p w14:paraId="665374C6" w14:textId="77777777" w:rsidR="00514FFF" w:rsidRPr="0071260F" w:rsidRDefault="00514FFF" w:rsidP="003D7EDD">
      <w:pPr>
        <w:pStyle w:val="Akapitzlist"/>
        <w:numPr>
          <w:ilvl w:val="0"/>
          <w:numId w:val="60"/>
        </w:numPr>
        <w:spacing w:line="276" w:lineRule="auto"/>
        <w:jc w:val="both"/>
        <w:rPr>
          <w:rFonts w:ascii="Arial" w:hAnsi="Arial" w:cs="Arial"/>
          <w:sz w:val="22"/>
          <w:szCs w:val="22"/>
          <w:lang w:val="x-none"/>
        </w:rPr>
      </w:pPr>
      <w:r w:rsidRPr="0071260F">
        <w:rPr>
          <w:rFonts w:ascii="Arial" w:hAnsi="Arial" w:cs="Arial"/>
          <w:sz w:val="22"/>
          <w:szCs w:val="22"/>
          <w:lang w:val="x-none"/>
        </w:rPr>
        <w:t>Zamawiający nie przewiduje możliwości zmiany ceny ofertowej brutto, poza przypadkami opisanymi we wzorze umowy.</w:t>
      </w:r>
    </w:p>
    <w:p w14:paraId="1CAF0F04" w14:textId="77777777" w:rsidR="00514FFF" w:rsidRPr="0071260F" w:rsidRDefault="00514FFF" w:rsidP="003D7EDD">
      <w:pPr>
        <w:pStyle w:val="Akapitzlist"/>
        <w:numPr>
          <w:ilvl w:val="0"/>
          <w:numId w:val="60"/>
        </w:numPr>
        <w:spacing w:line="276" w:lineRule="auto"/>
        <w:jc w:val="both"/>
        <w:rPr>
          <w:rFonts w:ascii="Arial" w:hAnsi="Arial" w:cs="Arial"/>
          <w:sz w:val="22"/>
          <w:szCs w:val="22"/>
          <w:lang w:val="x-none"/>
        </w:rPr>
      </w:pPr>
      <w:r w:rsidRPr="0071260F">
        <w:rPr>
          <w:rFonts w:ascii="Arial" w:hAnsi="Arial" w:cs="Arial"/>
          <w:sz w:val="22"/>
          <w:szCs w:val="22"/>
          <w:lang w:val="x-none"/>
        </w:rPr>
        <w:t>Wykonawca zobowiązany jest zastosować stawkę VAT zgodnie z obowiązującymi przepisami ustawy z 11 marca 2004 r. o  podatku od towarów i usług.</w:t>
      </w:r>
    </w:p>
    <w:p w14:paraId="27EC6275" w14:textId="247C1AE2" w:rsidR="00514FFF" w:rsidRPr="0071260F" w:rsidRDefault="00514FFF" w:rsidP="003D7EDD">
      <w:pPr>
        <w:pStyle w:val="Akapitzlist"/>
        <w:numPr>
          <w:ilvl w:val="0"/>
          <w:numId w:val="60"/>
        </w:numPr>
        <w:spacing w:line="276" w:lineRule="auto"/>
        <w:jc w:val="both"/>
        <w:rPr>
          <w:rFonts w:ascii="Arial" w:hAnsi="Arial" w:cs="Arial"/>
          <w:sz w:val="22"/>
          <w:szCs w:val="22"/>
          <w:lang w:val="x-none"/>
        </w:rPr>
      </w:pPr>
      <w:r w:rsidRPr="0071260F">
        <w:rPr>
          <w:rFonts w:ascii="Arial" w:hAnsi="Arial" w:cs="Arial"/>
          <w:sz w:val="22"/>
          <w:szCs w:val="22"/>
          <w:lang w:val="x-none"/>
        </w:rPr>
        <w:t xml:space="preserve">Jeżeli złożona zostanie oferta, której wybór prowadziłby do powstania u Zamawiającego obowiązku podatkowego zgodnie z ustawą z 11 marca 2004 r. o podatku od towarów </w:t>
      </w:r>
      <w:r w:rsidRPr="0071260F">
        <w:rPr>
          <w:rFonts w:ascii="Arial" w:hAnsi="Arial" w:cs="Arial"/>
          <w:sz w:val="22"/>
          <w:szCs w:val="22"/>
          <w:lang w:val="x-none"/>
        </w:rPr>
        <w:br/>
        <w:t xml:space="preserve">i usług, dla celów zastosowania kryterium ceny Zamawiający doliczy do przedstawionej </w:t>
      </w:r>
      <w:r w:rsidRPr="0071260F">
        <w:rPr>
          <w:rFonts w:ascii="Arial" w:hAnsi="Arial" w:cs="Arial"/>
          <w:sz w:val="22"/>
          <w:szCs w:val="22"/>
          <w:lang w:val="x-none"/>
        </w:rPr>
        <w:br/>
        <w:t>w tej ofercie ceny kwotę podatku od towarów i usług, którą miałby obowiązek rozliczyć</w:t>
      </w:r>
      <w:r w:rsidRPr="0071260F">
        <w:rPr>
          <w:rFonts w:ascii="Arial" w:hAnsi="Arial" w:cs="Arial"/>
          <w:sz w:val="22"/>
          <w:szCs w:val="22"/>
        </w:rPr>
        <w:t>.</w:t>
      </w:r>
    </w:p>
    <w:p w14:paraId="48200560" w14:textId="15DEFC9B" w:rsidR="00514FFF" w:rsidRPr="0071260F" w:rsidRDefault="00514FFF" w:rsidP="003D7EDD">
      <w:pPr>
        <w:pStyle w:val="Akapitzlist"/>
        <w:numPr>
          <w:ilvl w:val="0"/>
          <w:numId w:val="60"/>
        </w:numPr>
        <w:spacing w:line="276" w:lineRule="auto"/>
        <w:jc w:val="both"/>
        <w:rPr>
          <w:rFonts w:ascii="Arial" w:hAnsi="Arial" w:cs="Arial"/>
          <w:sz w:val="22"/>
          <w:szCs w:val="22"/>
          <w:lang w:val="x-none"/>
        </w:rPr>
      </w:pPr>
      <w:r w:rsidRPr="0071260F">
        <w:rPr>
          <w:rFonts w:ascii="Arial" w:hAnsi="Arial" w:cs="Arial"/>
          <w:sz w:val="22"/>
          <w:szCs w:val="22"/>
          <w:lang w:val="x-none"/>
        </w:rPr>
        <w:t>Wykonawca składając ofertę zobowiązany jest:</w:t>
      </w:r>
    </w:p>
    <w:p w14:paraId="35D1CF2F" w14:textId="43A265EC" w:rsidR="00514FFF" w:rsidRPr="0071260F" w:rsidRDefault="00514FFF" w:rsidP="003D7EDD">
      <w:pPr>
        <w:pStyle w:val="Akapitzlist"/>
        <w:numPr>
          <w:ilvl w:val="0"/>
          <w:numId w:val="61"/>
        </w:numPr>
        <w:spacing w:line="276" w:lineRule="auto"/>
        <w:jc w:val="both"/>
        <w:rPr>
          <w:rFonts w:ascii="Arial" w:eastAsia="Trebuchet MS" w:hAnsi="Arial" w:cs="Arial"/>
          <w:sz w:val="22"/>
          <w:szCs w:val="22"/>
        </w:rPr>
      </w:pPr>
      <w:r w:rsidRPr="0071260F">
        <w:rPr>
          <w:rFonts w:ascii="Arial" w:eastAsia="Trebuchet MS" w:hAnsi="Arial" w:cs="Arial"/>
          <w:sz w:val="22"/>
          <w:szCs w:val="22"/>
        </w:rPr>
        <w:lastRenderedPageBreak/>
        <w:t xml:space="preserve">poinformować Zamawiającego, że wybór jego oferty będzie prowadził do powstania </w:t>
      </w:r>
      <w:r w:rsidRPr="0071260F">
        <w:rPr>
          <w:rFonts w:ascii="Arial" w:eastAsia="Trebuchet MS" w:hAnsi="Arial" w:cs="Arial"/>
          <w:sz w:val="22"/>
          <w:szCs w:val="22"/>
        </w:rPr>
        <w:br/>
        <w:t>u Zamawiającego obowiązku podatkowego;</w:t>
      </w:r>
    </w:p>
    <w:p w14:paraId="682E61BB" w14:textId="77777777" w:rsidR="00514FFF" w:rsidRPr="00514FFF" w:rsidRDefault="00514FFF" w:rsidP="003D7EDD">
      <w:pPr>
        <w:pStyle w:val="Akapitzlist"/>
        <w:numPr>
          <w:ilvl w:val="0"/>
          <w:numId w:val="61"/>
        </w:numPr>
        <w:spacing w:line="276" w:lineRule="auto"/>
        <w:jc w:val="both"/>
        <w:rPr>
          <w:rFonts w:ascii="Arial" w:eastAsia="Trebuchet MS" w:hAnsi="Arial" w:cs="Arial"/>
          <w:color w:val="000000"/>
          <w:sz w:val="22"/>
          <w:szCs w:val="22"/>
        </w:rPr>
      </w:pPr>
      <w:r w:rsidRPr="00514FFF">
        <w:rPr>
          <w:rFonts w:ascii="Arial" w:eastAsia="Trebuchet MS" w:hAnsi="Arial" w:cs="Arial"/>
          <w:color w:val="000000"/>
          <w:sz w:val="22"/>
          <w:szCs w:val="22"/>
        </w:rPr>
        <w:t>wskazać nazwę (rodzaj) towaru lub usługi, których dostawa lub świadczenie będą prowadziły do powstania obowiązku podatkowego;</w:t>
      </w:r>
    </w:p>
    <w:p w14:paraId="04F1B22F" w14:textId="77777777" w:rsidR="00514FFF" w:rsidRPr="00514FFF" w:rsidRDefault="00514FFF" w:rsidP="003D7EDD">
      <w:pPr>
        <w:pStyle w:val="Akapitzlist"/>
        <w:numPr>
          <w:ilvl w:val="0"/>
          <w:numId w:val="61"/>
        </w:numPr>
        <w:spacing w:line="276" w:lineRule="auto"/>
        <w:jc w:val="both"/>
        <w:rPr>
          <w:rFonts w:ascii="Arial" w:eastAsia="Trebuchet MS" w:hAnsi="Arial" w:cs="Arial"/>
          <w:color w:val="000000"/>
          <w:sz w:val="22"/>
          <w:szCs w:val="22"/>
        </w:rPr>
      </w:pPr>
      <w:r w:rsidRPr="00514FFF">
        <w:rPr>
          <w:rFonts w:ascii="Arial" w:eastAsia="Trebuchet MS" w:hAnsi="Arial" w:cs="Arial"/>
          <w:color w:val="000000"/>
          <w:sz w:val="22"/>
          <w:szCs w:val="22"/>
        </w:rPr>
        <w:t>wskazać wartości towaru lub usługi objętego obowiązkiem podatkowym Zamawiającego, bez kwoty podatku;</w:t>
      </w:r>
    </w:p>
    <w:p w14:paraId="61B07C65" w14:textId="77777777" w:rsidR="009E2D88" w:rsidRDefault="00514FFF" w:rsidP="003D7EDD">
      <w:pPr>
        <w:pStyle w:val="Akapitzlist"/>
        <w:numPr>
          <w:ilvl w:val="0"/>
          <w:numId w:val="61"/>
        </w:numPr>
        <w:overflowPunct w:val="0"/>
        <w:autoSpaceDE w:val="0"/>
        <w:autoSpaceDN w:val="0"/>
        <w:adjustRightInd w:val="0"/>
        <w:spacing w:line="276" w:lineRule="auto"/>
        <w:ind w:right="10"/>
        <w:jc w:val="both"/>
        <w:textAlignment w:val="baseline"/>
        <w:rPr>
          <w:rFonts w:ascii="Arial" w:eastAsia="Trebuchet MS" w:hAnsi="Arial" w:cs="Arial"/>
          <w:color w:val="000000"/>
          <w:sz w:val="22"/>
          <w:szCs w:val="22"/>
        </w:rPr>
      </w:pPr>
      <w:r w:rsidRPr="000D5AAD">
        <w:rPr>
          <w:rFonts w:ascii="Arial" w:eastAsia="Trebuchet MS" w:hAnsi="Arial" w:cs="Arial"/>
          <w:color w:val="000000"/>
          <w:sz w:val="22"/>
          <w:szCs w:val="22"/>
        </w:rPr>
        <w:t>wskazać stawkę podatku od towarów i usług, która zgodnie z wiedzą Wykonawcy, będzie</w:t>
      </w:r>
      <w:r w:rsidR="007D28CF">
        <w:rPr>
          <w:rFonts w:ascii="Arial" w:eastAsia="Trebuchet MS" w:hAnsi="Arial" w:cs="Arial"/>
          <w:color w:val="000000"/>
          <w:sz w:val="22"/>
          <w:szCs w:val="22"/>
        </w:rPr>
        <w:t> </w:t>
      </w:r>
      <w:r w:rsidRPr="000D5AAD">
        <w:rPr>
          <w:rFonts w:ascii="Arial" w:eastAsia="Trebuchet MS" w:hAnsi="Arial" w:cs="Arial"/>
          <w:color w:val="000000"/>
          <w:sz w:val="22"/>
          <w:szCs w:val="22"/>
        </w:rPr>
        <w:t>miała</w:t>
      </w:r>
      <w:r w:rsidR="007D28CF">
        <w:rPr>
          <w:rFonts w:ascii="Arial" w:eastAsia="Trebuchet MS" w:hAnsi="Arial" w:cs="Arial"/>
          <w:color w:val="000000"/>
          <w:sz w:val="22"/>
          <w:szCs w:val="22"/>
        </w:rPr>
        <w:t> </w:t>
      </w:r>
      <w:r w:rsidRPr="000D5AAD">
        <w:rPr>
          <w:rFonts w:ascii="Arial" w:eastAsia="Trebuchet MS" w:hAnsi="Arial" w:cs="Arial"/>
          <w:color w:val="000000"/>
          <w:sz w:val="22"/>
          <w:szCs w:val="22"/>
        </w:rPr>
        <w:t>zastosowanie.</w:t>
      </w:r>
    </w:p>
    <w:p w14:paraId="721EE727" w14:textId="6FCFF4BD" w:rsidR="00BF4B34" w:rsidRPr="000D5AAD" w:rsidRDefault="00BF4B34" w:rsidP="009E2D88">
      <w:pPr>
        <w:pStyle w:val="Akapitzlist"/>
        <w:overflowPunct w:val="0"/>
        <w:autoSpaceDE w:val="0"/>
        <w:autoSpaceDN w:val="0"/>
        <w:adjustRightInd w:val="0"/>
        <w:spacing w:line="276" w:lineRule="auto"/>
        <w:ind w:right="10"/>
        <w:jc w:val="both"/>
        <w:textAlignment w:val="baseline"/>
        <w:rPr>
          <w:rFonts w:ascii="Arial" w:eastAsia="Trebuchet MS" w:hAnsi="Arial" w:cs="Arial"/>
          <w:color w:val="000000"/>
          <w:sz w:val="22"/>
          <w:szCs w:val="22"/>
        </w:rPr>
      </w:pPr>
    </w:p>
    <w:p w14:paraId="3F10CCFE" w14:textId="156753B7" w:rsidR="00BF4B34" w:rsidRPr="00BF4B34" w:rsidRDefault="00BF4B34" w:rsidP="00067987">
      <w:pPr>
        <w:pStyle w:val="Akapitzlist"/>
        <w:numPr>
          <w:ilvl w:val="0"/>
          <w:numId w:val="2"/>
        </w:numPr>
        <w:shd w:val="clear" w:color="auto" w:fill="C5E0B3" w:themeFill="accent6" w:themeFillTint="66"/>
        <w:spacing w:line="276" w:lineRule="auto"/>
        <w:ind w:left="426" w:hanging="426"/>
        <w:rPr>
          <w:rFonts w:ascii="Arial" w:hAnsi="Arial" w:cs="Arial"/>
          <w:b/>
          <w:sz w:val="22"/>
          <w:szCs w:val="22"/>
          <w:u w:val="double"/>
        </w:rPr>
      </w:pPr>
      <w:r w:rsidRPr="00BF4B34">
        <w:rPr>
          <w:rFonts w:ascii="Arial" w:hAnsi="Arial" w:cs="Arial"/>
          <w:b/>
          <w:sz w:val="22"/>
          <w:szCs w:val="22"/>
          <w:u w:val="double"/>
        </w:rPr>
        <w:t>WADIUM I ZABEZPIECZENIE NALEŻYTEGO WYKONANIA UMOWY.</w:t>
      </w:r>
    </w:p>
    <w:p w14:paraId="0295048B" w14:textId="77777777" w:rsidR="00BF4B34" w:rsidRPr="00BF4B34" w:rsidRDefault="00BF4B34" w:rsidP="00BF4B34">
      <w:pPr>
        <w:tabs>
          <w:tab w:val="left" w:pos="142"/>
          <w:tab w:val="left" w:pos="284"/>
        </w:tabs>
        <w:jc w:val="both"/>
        <w:rPr>
          <w:rFonts w:asciiTheme="minorHAnsi" w:hAnsiTheme="minorHAnsi"/>
          <w:color w:val="000000"/>
          <w:spacing w:val="-2"/>
          <w:sz w:val="32"/>
        </w:rPr>
      </w:pPr>
    </w:p>
    <w:p w14:paraId="29DBFAED" w14:textId="0E25916F" w:rsidR="00BF4B34" w:rsidRPr="00BF4B34" w:rsidRDefault="00BF4B34" w:rsidP="003D7EDD">
      <w:pPr>
        <w:numPr>
          <w:ilvl w:val="0"/>
          <w:numId w:val="33"/>
        </w:numPr>
        <w:overflowPunct w:val="0"/>
        <w:autoSpaceDE w:val="0"/>
        <w:autoSpaceDN w:val="0"/>
        <w:adjustRightInd w:val="0"/>
        <w:spacing w:line="276" w:lineRule="auto"/>
        <w:ind w:left="284" w:right="10" w:hanging="284"/>
        <w:jc w:val="both"/>
        <w:textAlignment w:val="baseline"/>
        <w:rPr>
          <w:rFonts w:ascii="Arial" w:eastAsia="Trebuchet MS" w:hAnsi="Arial" w:cs="Arial"/>
          <w:color w:val="000000"/>
          <w:sz w:val="22"/>
          <w:szCs w:val="22"/>
        </w:rPr>
      </w:pPr>
      <w:r w:rsidRPr="00BF4B34">
        <w:rPr>
          <w:rFonts w:ascii="Arial" w:eastAsia="Trebuchet MS" w:hAnsi="Arial" w:cs="Arial"/>
          <w:color w:val="000000"/>
          <w:sz w:val="22"/>
          <w:szCs w:val="22"/>
        </w:rPr>
        <w:t xml:space="preserve">Zamawiający </w:t>
      </w:r>
      <w:r w:rsidRPr="0025609A">
        <w:rPr>
          <w:rFonts w:ascii="Arial" w:eastAsia="Trebuchet MS" w:hAnsi="Arial" w:cs="Arial"/>
          <w:b/>
          <w:bCs/>
          <w:color w:val="000000"/>
          <w:sz w:val="22"/>
          <w:szCs w:val="22"/>
        </w:rPr>
        <w:t>nie wymaga</w:t>
      </w:r>
      <w:r w:rsidRPr="00BF4B34">
        <w:rPr>
          <w:rFonts w:ascii="Arial" w:eastAsia="Trebuchet MS" w:hAnsi="Arial" w:cs="Arial"/>
          <w:color w:val="000000"/>
          <w:sz w:val="22"/>
          <w:szCs w:val="22"/>
        </w:rPr>
        <w:t xml:space="preserve"> wniesienia wadium.</w:t>
      </w:r>
    </w:p>
    <w:p w14:paraId="7801BC26" w14:textId="56CF586E" w:rsidR="00AC1DC4" w:rsidRPr="005D0E29" w:rsidRDefault="00BF4B34" w:rsidP="003D7EDD">
      <w:pPr>
        <w:numPr>
          <w:ilvl w:val="0"/>
          <w:numId w:val="33"/>
        </w:numPr>
        <w:overflowPunct w:val="0"/>
        <w:autoSpaceDE w:val="0"/>
        <w:autoSpaceDN w:val="0"/>
        <w:adjustRightInd w:val="0"/>
        <w:spacing w:line="276" w:lineRule="auto"/>
        <w:ind w:left="284" w:right="10" w:hanging="284"/>
        <w:jc w:val="both"/>
        <w:textAlignment w:val="baseline"/>
        <w:rPr>
          <w:rFonts w:asciiTheme="minorHAnsi" w:hAnsiTheme="minorHAnsi"/>
          <w:color w:val="000000"/>
          <w:spacing w:val="-2"/>
          <w:sz w:val="32"/>
        </w:rPr>
      </w:pPr>
      <w:r w:rsidRPr="00BF4B34">
        <w:rPr>
          <w:rFonts w:ascii="Arial" w:eastAsia="Trebuchet MS" w:hAnsi="Arial" w:cs="Arial"/>
          <w:color w:val="000000"/>
          <w:sz w:val="22"/>
          <w:szCs w:val="22"/>
        </w:rPr>
        <w:t xml:space="preserve">Wykonawca </w:t>
      </w:r>
      <w:r w:rsidR="00545ED4" w:rsidRPr="00545ED4">
        <w:rPr>
          <w:rFonts w:ascii="Arial" w:eastAsia="Trebuchet MS" w:hAnsi="Arial" w:cs="Arial"/>
          <w:b/>
          <w:bCs/>
          <w:color w:val="000000"/>
          <w:sz w:val="22"/>
          <w:szCs w:val="22"/>
        </w:rPr>
        <w:t>nie wymaga</w:t>
      </w:r>
      <w:r w:rsidR="00545ED4">
        <w:rPr>
          <w:rFonts w:ascii="Arial" w:eastAsia="Trebuchet MS" w:hAnsi="Arial" w:cs="Arial"/>
          <w:color w:val="000000"/>
          <w:sz w:val="22"/>
          <w:szCs w:val="22"/>
        </w:rPr>
        <w:t xml:space="preserve"> </w:t>
      </w:r>
      <w:r w:rsidRPr="00BF4B34">
        <w:rPr>
          <w:rFonts w:ascii="Arial" w:eastAsia="Trebuchet MS" w:hAnsi="Arial" w:cs="Arial"/>
          <w:color w:val="000000"/>
          <w:sz w:val="22"/>
          <w:szCs w:val="22"/>
        </w:rPr>
        <w:t>wniesienia zabezpieczenia należytego wykonania umowy</w:t>
      </w:r>
      <w:r w:rsidR="00704760">
        <w:rPr>
          <w:rFonts w:ascii="Arial" w:eastAsia="Trebuchet MS" w:hAnsi="Arial" w:cs="Arial"/>
          <w:color w:val="000000"/>
          <w:sz w:val="22"/>
          <w:szCs w:val="22"/>
        </w:rPr>
        <w:t>.</w:t>
      </w:r>
      <w:r w:rsidR="00704760">
        <w:rPr>
          <w:rFonts w:ascii="Arial" w:eastAsia="Trebuchet MS" w:hAnsi="Arial" w:cs="Arial"/>
          <w:color w:val="000000"/>
          <w:sz w:val="22"/>
          <w:szCs w:val="22"/>
        </w:rPr>
        <w:br/>
      </w:r>
    </w:p>
    <w:p w14:paraId="759BE906" w14:textId="402C892D" w:rsidR="004172B0" w:rsidRPr="00AD743F" w:rsidRDefault="00AD743F" w:rsidP="00067987">
      <w:pPr>
        <w:pStyle w:val="Akapitzlist"/>
        <w:numPr>
          <w:ilvl w:val="0"/>
          <w:numId w:val="2"/>
        </w:numPr>
        <w:shd w:val="clear" w:color="auto" w:fill="C5E0B3" w:themeFill="accent6" w:themeFillTint="66"/>
        <w:spacing w:line="276" w:lineRule="auto"/>
        <w:ind w:left="426" w:hanging="426"/>
        <w:rPr>
          <w:rFonts w:ascii="Arial" w:hAnsi="Arial" w:cs="Arial"/>
          <w:b/>
          <w:sz w:val="22"/>
          <w:szCs w:val="22"/>
          <w:u w:val="double"/>
        </w:rPr>
      </w:pPr>
      <w:r w:rsidRPr="00AD743F">
        <w:rPr>
          <w:rFonts w:ascii="Arial" w:hAnsi="Arial" w:cs="Arial"/>
          <w:b/>
          <w:sz w:val="22"/>
          <w:szCs w:val="22"/>
          <w:u w:val="double"/>
        </w:rPr>
        <w:t>OPIS KRYTERIÓW OCENY OFERT, WRAZ Z PODANIEM WAG TYCH KRYTERIÓW I SPOSOBU OCENY OFERT</w:t>
      </w:r>
    </w:p>
    <w:p w14:paraId="794788AE" w14:textId="77777777" w:rsidR="00387B32" w:rsidRPr="000A063C" w:rsidRDefault="00387B32" w:rsidP="000E63ED">
      <w:pPr>
        <w:pStyle w:val="Tekstpodstawowywcity"/>
        <w:spacing w:after="0"/>
        <w:ind w:left="0"/>
        <w:jc w:val="both"/>
        <w:rPr>
          <w:rFonts w:ascii="Arial" w:hAnsi="Arial" w:cs="Arial"/>
          <w:b/>
          <w:color w:val="000000"/>
          <w:spacing w:val="-2"/>
          <w:sz w:val="22"/>
          <w:szCs w:val="22"/>
          <w:lang w:val="pl-PL"/>
        </w:rPr>
      </w:pPr>
    </w:p>
    <w:p w14:paraId="7AF7DD98" w14:textId="77777777" w:rsidR="00AD743F" w:rsidRPr="00224CAE" w:rsidRDefault="00AD743F" w:rsidP="003D7EDD">
      <w:pPr>
        <w:numPr>
          <w:ilvl w:val="0"/>
          <w:numId w:val="30"/>
        </w:numPr>
        <w:overflowPunct w:val="0"/>
        <w:autoSpaceDE w:val="0"/>
        <w:autoSpaceDN w:val="0"/>
        <w:adjustRightInd w:val="0"/>
        <w:spacing w:line="276" w:lineRule="auto"/>
        <w:ind w:left="284" w:right="10" w:hanging="284"/>
        <w:jc w:val="both"/>
        <w:textAlignment w:val="baseline"/>
        <w:rPr>
          <w:rFonts w:ascii="Arial" w:eastAsia="Trebuchet MS" w:hAnsi="Arial" w:cs="Arial"/>
          <w:color w:val="000000"/>
          <w:sz w:val="22"/>
          <w:szCs w:val="22"/>
        </w:rPr>
      </w:pPr>
      <w:r w:rsidRPr="00224CAE">
        <w:rPr>
          <w:rFonts w:ascii="Arial" w:eastAsia="Trebuchet MS" w:hAnsi="Arial" w:cs="Arial"/>
          <w:color w:val="000000"/>
          <w:sz w:val="22"/>
          <w:szCs w:val="22"/>
        </w:rPr>
        <w:t>Za najkorzystniejszą zostanie uznana oferta, która będzie miała najwyższą wartość wyrażoną w punktach, z uwzględnieniem kryteriów oceny, o których mowa w ust. 2.</w:t>
      </w:r>
    </w:p>
    <w:p w14:paraId="0292F466" w14:textId="77777777" w:rsidR="00FC6319" w:rsidRDefault="00AD743F" w:rsidP="003D7EDD">
      <w:pPr>
        <w:numPr>
          <w:ilvl w:val="0"/>
          <w:numId w:val="30"/>
        </w:numPr>
        <w:overflowPunct w:val="0"/>
        <w:autoSpaceDE w:val="0"/>
        <w:autoSpaceDN w:val="0"/>
        <w:adjustRightInd w:val="0"/>
        <w:spacing w:line="276" w:lineRule="auto"/>
        <w:ind w:left="284" w:right="10" w:hanging="284"/>
        <w:jc w:val="both"/>
        <w:textAlignment w:val="baseline"/>
        <w:rPr>
          <w:rFonts w:ascii="Arial" w:eastAsia="Trebuchet MS" w:hAnsi="Arial" w:cs="Arial"/>
          <w:color w:val="000000"/>
          <w:sz w:val="22"/>
          <w:szCs w:val="22"/>
        </w:rPr>
      </w:pPr>
      <w:r w:rsidRPr="00224CAE">
        <w:rPr>
          <w:rFonts w:ascii="Arial" w:eastAsia="Trebuchet MS" w:hAnsi="Arial" w:cs="Arial"/>
          <w:color w:val="000000"/>
          <w:sz w:val="22"/>
          <w:szCs w:val="22"/>
        </w:rPr>
        <w:t>Zamawiający będzie oceniał oferty według następujących kryteriów:</w:t>
      </w:r>
    </w:p>
    <w:p w14:paraId="11FCF899" w14:textId="29CA43A6" w:rsidR="00AD743F" w:rsidRPr="00224CAE" w:rsidRDefault="00AD743F" w:rsidP="00FC6319">
      <w:pPr>
        <w:overflowPunct w:val="0"/>
        <w:autoSpaceDE w:val="0"/>
        <w:autoSpaceDN w:val="0"/>
        <w:adjustRightInd w:val="0"/>
        <w:spacing w:line="276" w:lineRule="auto"/>
        <w:ind w:right="10"/>
        <w:jc w:val="both"/>
        <w:textAlignment w:val="baseline"/>
        <w:rPr>
          <w:rFonts w:ascii="Arial" w:eastAsia="Trebuchet MS" w:hAnsi="Arial" w:cs="Arial"/>
          <w:color w:val="000000"/>
          <w:sz w:val="22"/>
          <w:szCs w:val="22"/>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378"/>
        <w:gridCol w:w="1284"/>
      </w:tblGrid>
      <w:tr w:rsidR="00AD743F" w:rsidRPr="00A73A96" w14:paraId="4C8AF3BB" w14:textId="77777777" w:rsidTr="00156300">
        <w:trPr>
          <w:trHeight w:val="449"/>
        </w:trPr>
        <w:tc>
          <w:tcPr>
            <w:tcW w:w="567" w:type="dxa"/>
            <w:shd w:val="clear" w:color="auto" w:fill="E2EFD9" w:themeFill="accent6" w:themeFillTint="33"/>
          </w:tcPr>
          <w:p w14:paraId="30D9BA1C" w14:textId="77777777" w:rsidR="00AD743F" w:rsidRPr="00A73A96" w:rsidRDefault="00AD743F" w:rsidP="00A73A96">
            <w:pPr>
              <w:spacing w:line="276" w:lineRule="auto"/>
              <w:jc w:val="both"/>
              <w:rPr>
                <w:rFonts w:ascii="Arial" w:hAnsi="Arial" w:cs="Arial"/>
                <w:b/>
                <w:sz w:val="22"/>
                <w:szCs w:val="22"/>
              </w:rPr>
            </w:pPr>
            <w:r w:rsidRPr="00A73A96">
              <w:rPr>
                <w:rFonts w:ascii="Arial" w:hAnsi="Arial" w:cs="Arial"/>
                <w:b/>
                <w:sz w:val="22"/>
                <w:szCs w:val="22"/>
              </w:rPr>
              <w:t>Nr</w:t>
            </w:r>
          </w:p>
        </w:tc>
        <w:tc>
          <w:tcPr>
            <w:tcW w:w="5378" w:type="dxa"/>
            <w:shd w:val="clear" w:color="auto" w:fill="E2EFD9" w:themeFill="accent6" w:themeFillTint="33"/>
          </w:tcPr>
          <w:p w14:paraId="2BC58450" w14:textId="77777777" w:rsidR="00AD743F" w:rsidRPr="00A73A96" w:rsidRDefault="00AD743F" w:rsidP="00A73A96">
            <w:pPr>
              <w:spacing w:line="276" w:lineRule="auto"/>
              <w:jc w:val="both"/>
              <w:rPr>
                <w:rFonts w:ascii="Arial" w:hAnsi="Arial" w:cs="Arial"/>
                <w:b/>
                <w:sz w:val="22"/>
                <w:szCs w:val="22"/>
              </w:rPr>
            </w:pPr>
            <w:r w:rsidRPr="00A73A96">
              <w:rPr>
                <w:rFonts w:ascii="Arial" w:hAnsi="Arial" w:cs="Arial"/>
                <w:b/>
                <w:sz w:val="22"/>
                <w:szCs w:val="22"/>
              </w:rPr>
              <w:t xml:space="preserve">Nazwa kryterium </w:t>
            </w:r>
          </w:p>
        </w:tc>
        <w:tc>
          <w:tcPr>
            <w:tcW w:w="1284" w:type="dxa"/>
            <w:shd w:val="clear" w:color="auto" w:fill="E2EFD9" w:themeFill="accent6" w:themeFillTint="33"/>
          </w:tcPr>
          <w:p w14:paraId="5371B71F" w14:textId="77777777" w:rsidR="00AD743F" w:rsidRPr="00A73A96" w:rsidRDefault="00AD743F" w:rsidP="00A73A96">
            <w:pPr>
              <w:spacing w:line="276" w:lineRule="auto"/>
              <w:jc w:val="both"/>
              <w:rPr>
                <w:rFonts w:ascii="Arial" w:hAnsi="Arial" w:cs="Arial"/>
                <w:b/>
                <w:sz w:val="22"/>
                <w:szCs w:val="22"/>
              </w:rPr>
            </w:pPr>
            <w:r w:rsidRPr="00A73A96">
              <w:rPr>
                <w:rFonts w:ascii="Arial" w:hAnsi="Arial" w:cs="Arial"/>
                <w:b/>
                <w:sz w:val="22"/>
                <w:szCs w:val="22"/>
              </w:rPr>
              <w:t>Waga</w:t>
            </w:r>
          </w:p>
        </w:tc>
      </w:tr>
      <w:tr w:rsidR="00AD743F" w:rsidRPr="00A73A96" w14:paraId="15437190" w14:textId="77777777" w:rsidTr="009B08C6">
        <w:trPr>
          <w:trHeight w:val="574"/>
        </w:trPr>
        <w:tc>
          <w:tcPr>
            <w:tcW w:w="567" w:type="dxa"/>
            <w:vAlign w:val="center"/>
          </w:tcPr>
          <w:p w14:paraId="09B5341D" w14:textId="77777777" w:rsidR="00AD743F" w:rsidRPr="00A73A96" w:rsidRDefault="00AD743F" w:rsidP="00A73A96">
            <w:pPr>
              <w:spacing w:line="276" w:lineRule="auto"/>
              <w:jc w:val="both"/>
              <w:rPr>
                <w:rFonts w:ascii="Arial" w:hAnsi="Arial" w:cs="Arial"/>
                <w:sz w:val="22"/>
                <w:szCs w:val="22"/>
              </w:rPr>
            </w:pPr>
            <w:r w:rsidRPr="00A73A96">
              <w:rPr>
                <w:rFonts w:ascii="Arial" w:hAnsi="Arial" w:cs="Arial"/>
                <w:sz w:val="22"/>
                <w:szCs w:val="22"/>
              </w:rPr>
              <w:t>1</w:t>
            </w:r>
          </w:p>
        </w:tc>
        <w:tc>
          <w:tcPr>
            <w:tcW w:w="5378" w:type="dxa"/>
            <w:vAlign w:val="center"/>
          </w:tcPr>
          <w:p w14:paraId="079CF496" w14:textId="77777777" w:rsidR="00AD743F" w:rsidRPr="00A73A96" w:rsidRDefault="00AD743F" w:rsidP="00CD6EDD">
            <w:pPr>
              <w:spacing w:line="276" w:lineRule="auto"/>
              <w:rPr>
                <w:rFonts w:ascii="Arial" w:hAnsi="Arial" w:cs="Arial"/>
                <w:sz w:val="22"/>
                <w:szCs w:val="22"/>
              </w:rPr>
            </w:pPr>
            <w:r w:rsidRPr="00A73A96">
              <w:rPr>
                <w:rFonts w:ascii="Arial" w:hAnsi="Arial" w:cs="Arial"/>
                <w:sz w:val="22"/>
                <w:szCs w:val="22"/>
              </w:rPr>
              <w:t>Cena</w:t>
            </w:r>
          </w:p>
        </w:tc>
        <w:tc>
          <w:tcPr>
            <w:tcW w:w="1284" w:type="dxa"/>
            <w:vAlign w:val="center"/>
          </w:tcPr>
          <w:p w14:paraId="2B5FCCE0" w14:textId="7287A60A" w:rsidR="00AD743F" w:rsidRPr="00A73A96" w:rsidRDefault="00E94BB7" w:rsidP="00DC6208">
            <w:pPr>
              <w:spacing w:line="276" w:lineRule="auto"/>
              <w:jc w:val="both"/>
              <w:rPr>
                <w:rFonts w:ascii="Arial" w:hAnsi="Arial" w:cs="Arial"/>
                <w:sz w:val="22"/>
                <w:szCs w:val="22"/>
              </w:rPr>
            </w:pPr>
            <w:r>
              <w:rPr>
                <w:rFonts w:ascii="Arial" w:hAnsi="Arial" w:cs="Arial"/>
                <w:sz w:val="22"/>
                <w:szCs w:val="22"/>
              </w:rPr>
              <w:t>10</w:t>
            </w:r>
            <w:r w:rsidR="00AD743F" w:rsidRPr="00A73A96">
              <w:rPr>
                <w:rFonts w:ascii="Arial" w:hAnsi="Arial" w:cs="Arial"/>
                <w:sz w:val="22"/>
                <w:szCs w:val="22"/>
              </w:rPr>
              <w:t>0 %</w:t>
            </w:r>
          </w:p>
        </w:tc>
      </w:tr>
    </w:tbl>
    <w:p w14:paraId="588DF2C7" w14:textId="77777777" w:rsidR="009B3AD9" w:rsidRDefault="009B3AD9" w:rsidP="009B3AD9">
      <w:pPr>
        <w:spacing w:line="276" w:lineRule="auto"/>
        <w:rPr>
          <w:rFonts w:ascii="Arial" w:hAnsi="Arial" w:cs="Arial"/>
          <w:sz w:val="22"/>
          <w:szCs w:val="22"/>
        </w:rPr>
      </w:pPr>
    </w:p>
    <w:p w14:paraId="7EE9B519" w14:textId="15D4E231" w:rsidR="00156300" w:rsidRDefault="00156300" w:rsidP="003D7EDD">
      <w:pPr>
        <w:numPr>
          <w:ilvl w:val="0"/>
          <w:numId w:val="30"/>
        </w:numPr>
        <w:tabs>
          <w:tab w:val="num" w:pos="680"/>
          <w:tab w:val="num" w:pos="1106"/>
        </w:tabs>
        <w:overflowPunct w:val="0"/>
        <w:autoSpaceDE w:val="0"/>
        <w:autoSpaceDN w:val="0"/>
        <w:adjustRightInd w:val="0"/>
        <w:spacing w:line="276" w:lineRule="auto"/>
        <w:ind w:left="284" w:right="10" w:hanging="284"/>
        <w:jc w:val="both"/>
        <w:textAlignment w:val="baseline"/>
        <w:rPr>
          <w:rFonts w:ascii="Arial" w:eastAsia="Trebuchet MS" w:hAnsi="Arial" w:cs="Arial"/>
          <w:color w:val="000000"/>
          <w:sz w:val="22"/>
          <w:szCs w:val="22"/>
        </w:rPr>
      </w:pPr>
      <w:r w:rsidRPr="00156300">
        <w:rPr>
          <w:rFonts w:ascii="Arial" w:eastAsia="Trebuchet MS" w:hAnsi="Arial" w:cs="Arial"/>
          <w:color w:val="000000"/>
          <w:sz w:val="22"/>
          <w:szCs w:val="22"/>
        </w:rPr>
        <w:t>Ocenie punktowej zostaną poddane oferty Wykonawców, którzy nie podlegają wykluczeniu, a ich oferty nie zostały odrzucone.</w:t>
      </w:r>
    </w:p>
    <w:p w14:paraId="783C6685" w14:textId="77777777" w:rsidR="00CD57EF" w:rsidRPr="00CD57EF" w:rsidRDefault="00CD57EF" w:rsidP="003D7EDD">
      <w:pPr>
        <w:numPr>
          <w:ilvl w:val="0"/>
          <w:numId w:val="30"/>
        </w:numPr>
        <w:tabs>
          <w:tab w:val="num" w:pos="680"/>
          <w:tab w:val="num" w:pos="1106"/>
        </w:tabs>
        <w:overflowPunct w:val="0"/>
        <w:autoSpaceDE w:val="0"/>
        <w:autoSpaceDN w:val="0"/>
        <w:adjustRightInd w:val="0"/>
        <w:spacing w:line="276" w:lineRule="auto"/>
        <w:ind w:left="284" w:right="10" w:hanging="284"/>
        <w:jc w:val="both"/>
        <w:textAlignment w:val="baseline"/>
        <w:rPr>
          <w:rFonts w:ascii="Arial" w:eastAsia="Trebuchet MS" w:hAnsi="Arial" w:cs="Arial"/>
          <w:color w:val="000000"/>
          <w:sz w:val="22"/>
          <w:szCs w:val="22"/>
        </w:rPr>
      </w:pPr>
      <w:r w:rsidRPr="00CD57EF">
        <w:rPr>
          <w:rFonts w:ascii="Arial" w:hAnsi="Arial" w:cs="Arial"/>
          <w:sz w:val="22"/>
          <w:szCs w:val="22"/>
        </w:rPr>
        <w:t>Punkty przyznawane za podane kryteria będą liczone według następujących zasad:</w:t>
      </w:r>
    </w:p>
    <w:p w14:paraId="77697DDC" w14:textId="77777777" w:rsidR="00CD57EF" w:rsidRPr="00CD57EF" w:rsidRDefault="00CD57EF" w:rsidP="00CD57EF">
      <w:pPr>
        <w:tabs>
          <w:tab w:val="num" w:pos="1106"/>
        </w:tabs>
        <w:overflowPunct w:val="0"/>
        <w:autoSpaceDE w:val="0"/>
        <w:autoSpaceDN w:val="0"/>
        <w:adjustRightInd w:val="0"/>
        <w:spacing w:line="276" w:lineRule="auto"/>
        <w:ind w:left="284" w:right="10"/>
        <w:jc w:val="both"/>
        <w:textAlignment w:val="baseline"/>
        <w:rPr>
          <w:rFonts w:ascii="Arial" w:eastAsia="Trebuchet MS" w:hAnsi="Arial" w:cs="Arial"/>
          <w:color w:val="000000"/>
          <w:sz w:val="22"/>
          <w:szCs w:val="22"/>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3"/>
        <w:gridCol w:w="6050"/>
      </w:tblGrid>
      <w:tr w:rsidR="00CD57EF" w:rsidRPr="00CD57EF" w14:paraId="1C05DF26" w14:textId="77777777" w:rsidTr="00CD57EF">
        <w:tc>
          <w:tcPr>
            <w:tcW w:w="2193" w:type="dxa"/>
            <w:shd w:val="clear" w:color="auto" w:fill="E2EFD9" w:themeFill="accent6" w:themeFillTint="33"/>
          </w:tcPr>
          <w:p w14:paraId="4035F7A6" w14:textId="77777777" w:rsidR="00CD57EF" w:rsidRPr="00CD57EF" w:rsidRDefault="00CD57EF" w:rsidP="00CD57EF">
            <w:pPr>
              <w:spacing w:before="60" w:after="120"/>
              <w:jc w:val="both"/>
              <w:rPr>
                <w:rFonts w:ascii="Arial" w:hAnsi="Arial" w:cs="Arial"/>
                <w:b/>
                <w:sz w:val="22"/>
                <w:szCs w:val="22"/>
              </w:rPr>
            </w:pPr>
            <w:r w:rsidRPr="00CD57EF">
              <w:rPr>
                <w:rFonts w:ascii="Arial" w:hAnsi="Arial" w:cs="Arial"/>
                <w:b/>
                <w:sz w:val="22"/>
                <w:szCs w:val="22"/>
              </w:rPr>
              <w:t>Nr kryterium</w:t>
            </w:r>
          </w:p>
        </w:tc>
        <w:tc>
          <w:tcPr>
            <w:tcW w:w="6050" w:type="dxa"/>
            <w:shd w:val="clear" w:color="auto" w:fill="E2EFD9" w:themeFill="accent6" w:themeFillTint="33"/>
          </w:tcPr>
          <w:p w14:paraId="716A748B" w14:textId="77777777" w:rsidR="00CD57EF" w:rsidRPr="00CD57EF" w:rsidRDefault="00CD57EF" w:rsidP="00CF765E">
            <w:pPr>
              <w:spacing w:before="60" w:after="120"/>
              <w:jc w:val="both"/>
              <w:rPr>
                <w:rFonts w:ascii="Arial" w:hAnsi="Arial" w:cs="Arial"/>
                <w:b/>
                <w:sz w:val="22"/>
                <w:szCs w:val="22"/>
              </w:rPr>
            </w:pPr>
            <w:r w:rsidRPr="00CD57EF">
              <w:rPr>
                <w:rFonts w:ascii="Arial" w:hAnsi="Arial" w:cs="Arial"/>
                <w:b/>
                <w:sz w:val="22"/>
                <w:szCs w:val="22"/>
              </w:rPr>
              <w:t>Wzór</w:t>
            </w:r>
          </w:p>
        </w:tc>
      </w:tr>
      <w:tr w:rsidR="00CD57EF" w:rsidRPr="00112120" w14:paraId="7CF4FA9E" w14:textId="77777777" w:rsidTr="00CD57EF">
        <w:tc>
          <w:tcPr>
            <w:tcW w:w="2193" w:type="dxa"/>
          </w:tcPr>
          <w:p w14:paraId="284E88F3" w14:textId="77777777" w:rsidR="00CD57EF" w:rsidRPr="00112120" w:rsidRDefault="00CD57EF" w:rsidP="00CD57EF">
            <w:pPr>
              <w:spacing w:before="60" w:after="120"/>
              <w:jc w:val="both"/>
              <w:rPr>
                <w:rFonts w:ascii="Arial" w:hAnsi="Arial" w:cs="Arial"/>
                <w:b/>
                <w:sz w:val="22"/>
                <w:szCs w:val="22"/>
              </w:rPr>
            </w:pPr>
            <w:r w:rsidRPr="00112120">
              <w:rPr>
                <w:rFonts w:ascii="Arial" w:hAnsi="Arial" w:cs="Arial"/>
                <w:sz w:val="22"/>
                <w:szCs w:val="22"/>
              </w:rPr>
              <w:t>1</w:t>
            </w:r>
          </w:p>
        </w:tc>
        <w:tc>
          <w:tcPr>
            <w:tcW w:w="6050" w:type="dxa"/>
          </w:tcPr>
          <w:p w14:paraId="67E8AB71" w14:textId="77777777" w:rsidR="00CD57EF" w:rsidRPr="00112120" w:rsidRDefault="00CD57EF" w:rsidP="00CF765E">
            <w:pPr>
              <w:pStyle w:val="Tekstpodstawowy"/>
              <w:spacing w:before="60"/>
              <w:rPr>
                <w:rFonts w:ascii="Arial" w:hAnsi="Arial" w:cs="Arial"/>
                <w:b/>
                <w:bCs/>
                <w:sz w:val="22"/>
                <w:szCs w:val="22"/>
              </w:rPr>
            </w:pPr>
            <w:r w:rsidRPr="00112120">
              <w:rPr>
                <w:rFonts w:ascii="Arial" w:hAnsi="Arial" w:cs="Arial"/>
                <w:b/>
                <w:bCs/>
                <w:sz w:val="22"/>
                <w:szCs w:val="22"/>
              </w:rPr>
              <w:t>Cena</w:t>
            </w:r>
          </w:p>
          <w:p w14:paraId="6405EDBB" w14:textId="77777777" w:rsidR="00CD57EF" w:rsidRPr="00112120" w:rsidRDefault="00CD57EF" w:rsidP="00CF765E">
            <w:pPr>
              <w:spacing w:before="60" w:after="120"/>
              <w:jc w:val="both"/>
              <w:rPr>
                <w:rFonts w:ascii="Arial" w:hAnsi="Arial" w:cs="Arial"/>
                <w:sz w:val="22"/>
                <w:szCs w:val="22"/>
              </w:rPr>
            </w:pPr>
            <w:r w:rsidRPr="00112120">
              <w:rPr>
                <w:rFonts w:ascii="Arial" w:hAnsi="Arial" w:cs="Arial"/>
                <w:sz w:val="22"/>
                <w:szCs w:val="22"/>
              </w:rPr>
              <w:t xml:space="preserve">Liczba punktów = ( </w:t>
            </w:r>
            <w:proofErr w:type="spellStart"/>
            <w:r w:rsidRPr="00112120">
              <w:rPr>
                <w:rFonts w:ascii="Arial" w:hAnsi="Arial" w:cs="Arial"/>
                <w:sz w:val="22"/>
                <w:szCs w:val="22"/>
              </w:rPr>
              <w:t>Cmin</w:t>
            </w:r>
            <w:proofErr w:type="spellEnd"/>
            <w:r w:rsidRPr="00112120">
              <w:rPr>
                <w:rFonts w:ascii="Arial" w:hAnsi="Arial" w:cs="Arial"/>
                <w:sz w:val="22"/>
                <w:szCs w:val="22"/>
              </w:rPr>
              <w:t>/</w:t>
            </w:r>
            <w:proofErr w:type="spellStart"/>
            <w:r w:rsidRPr="00112120">
              <w:rPr>
                <w:rFonts w:ascii="Arial" w:hAnsi="Arial" w:cs="Arial"/>
                <w:sz w:val="22"/>
                <w:szCs w:val="22"/>
              </w:rPr>
              <w:t>Cof</w:t>
            </w:r>
            <w:proofErr w:type="spellEnd"/>
            <w:r w:rsidRPr="00112120">
              <w:rPr>
                <w:rFonts w:ascii="Arial" w:hAnsi="Arial" w:cs="Arial"/>
                <w:sz w:val="22"/>
                <w:szCs w:val="22"/>
              </w:rPr>
              <w:t xml:space="preserve"> ) * 100 * waga</w:t>
            </w:r>
          </w:p>
          <w:p w14:paraId="527E1D69" w14:textId="77777777" w:rsidR="00CD57EF" w:rsidRPr="00112120" w:rsidRDefault="00CD57EF" w:rsidP="00CF765E">
            <w:pPr>
              <w:spacing w:before="60" w:after="120"/>
              <w:jc w:val="both"/>
              <w:rPr>
                <w:rFonts w:ascii="Arial" w:hAnsi="Arial" w:cs="Arial"/>
                <w:sz w:val="22"/>
                <w:szCs w:val="22"/>
              </w:rPr>
            </w:pPr>
            <w:r w:rsidRPr="00112120">
              <w:rPr>
                <w:rFonts w:ascii="Arial" w:hAnsi="Arial" w:cs="Arial"/>
                <w:sz w:val="22"/>
                <w:szCs w:val="22"/>
              </w:rPr>
              <w:t>gdzie:</w:t>
            </w:r>
          </w:p>
          <w:p w14:paraId="4B3B365C" w14:textId="77777777" w:rsidR="00CD57EF" w:rsidRPr="00112120" w:rsidRDefault="00CD57EF" w:rsidP="00CF765E">
            <w:pPr>
              <w:spacing w:before="60" w:after="120"/>
              <w:jc w:val="both"/>
              <w:rPr>
                <w:rFonts w:ascii="Arial" w:hAnsi="Arial" w:cs="Arial"/>
                <w:sz w:val="22"/>
                <w:szCs w:val="22"/>
              </w:rPr>
            </w:pPr>
            <w:r w:rsidRPr="00112120">
              <w:rPr>
                <w:rFonts w:ascii="Arial" w:hAnsi="Arial" w:cs="Arial"/>
                <w:sz w:val="22"/>
                <w:szCs w:val="22"/>
              </w:rPr>
              <w:t xml:space="preserve">- </w:t>
            </w:r>
            <w:proofErr w:type="spellStart"/>
            <w:r w:rsidRPr="00112120">
              <w:rPr>
                <w:rFonts w:ascii="Arial" w:hAnsi="Arial" w:cs="Arial"/>
                <w:sz w:val="22"/>
                <w:szCs w:val="22"/>
              </w:rPr>
              <w:t>Cmin</w:t>
            </w:r>
            <w:proofErr w:type="spellEnd"/>
            <w:r w:rsidRPr="00112120">
              <w:rPr>
                <w:rFonts w:ascii="Arial" w:hAnsi="Arial" w:cs="Arial"/>
                <w:sz w:val="22"/>
                <w:szCs w:val="22"/>
              </w:rPr>
              <w:t xml:space="preserve"> </w:t>
            </w:r>
            <w:r>
              <w:rPr>
                <w:rFonts w:ascii="Arial" w:hAnsi="Arial" w:cs="Arial"/>
                <w:sz w:val="22"/>
                <w:szCs w:val="22"/>
              </w:rPr>
              <w:t>–</w:t>
            </w:r>
            <w:r w:rsidRPr="00112120">
              <w:rPr>
                <w:rFonts w:ascii="Arial" w:hAnsi="Arial" w:cs="Arial"/>
                <w:sz w:val="22"/>
                <w:szCs w:val="22"/>
              </w:rPr>
              <w:t xml:space="preserve"> najniższa cena spośród wszystkich ofert</w:t>
            </w:r>
          </w:p>
          <w:p w14:paraId="39A152DF" w14:textId="77777777" w:rsidR="00CD57EF" w:rsidRPr="00112120" w:rsidRDefault="00CD57EF" w:rsidP="00CF765E">
            <w:pPr>
              <w:spacing w:before="60" w:after="120"/>
              <w:jc w:val="both"/>
              <w:rPr>
                <w:rFonts w:ascii="Arial" w:hAnsi="Arial" w:cs="Arial"/>
                <w:b/>
                <w:sz w:val="22"/>
                <w:szCs w:val="22"/>
              </w:rPr>
            </w:pPr>
            <w:r w:rsidRPr="00112120">
              <w:rPr>
                <w:rFonts w:ascii="Arial" w:hAnsi="Arial" w:cs="Arial"/>
                <w:sz w:val="22"/>
                <w:szCs w:val="22"/>
              </w:rPr>
              <w:t xml:space="preserve">- </w:t>
            </w:r>
            <w:proofErr w:type="spellStart"/>
            <w:r w:rsidRPr="00112120">
              <w:rPr>
                <w:rFonts w:ascii="Arial" w:hAnsi="Arial" w:cs="Arial"/>
                <w:sz w:val="22"/>
                <w:szCs w:val="22"/>
              </w:rPr>
              <w:t>Cof</w:t>
            </w:r>
            <w:proofErr w:type="spellEnd"/>
            <w:r w:rsidRPr="00112120">
              <w:rPr>
                <w:rFonts w:ascii="Arial" w:hAnsi="Arial" w:cs="Arial"/>
                <w:sz w:val="22"/>
                <w:szCs w:val="22"/>
              </w:rPr>
              <w:t xml:space="preserve"> -  cena podana w ofercie</w:t>
            </w:r>
          </w:p>
        </w:tc>
      </w:tr>
    </w:tbl>
    <w:p w14:paraId="07A24624" w14:textId="77777777" w:rsidR="00CD57EF" w:rsidRPr="00CD57EF" w:rsidRDefault="00CD57EF" w:rsidP="00CD57EF">
      <w:pPr>
        <w:overflowPunct w:val="0"/>
        <w:autoSpaceDE w:val="0"/>
        <w:autoSpaceDN w:val="0"/>
        <w:adjustRightInd w:val="0"/>
        <w:spacing w:line="276" w:lineRule="auto"/>
        <w:ind w:left="284" w:right="10"/>
        <w:jc w:val="both"/>
        <w:textAlignment w:val="baseline"/>
        <w:rPr>
          <w:rFonts w:ascii="Arial" w:eastAsia="Trebuchet MS" w:hAnsi="Arial" w:cs="Arial"/>
          <w:color w:val="000000"/>
          <w:sz w:val="22"/>
          <w:szCs w:val="22"/>
        </w:rPr>
      </w:pPr>
    </w:p>
    <w:p w14:paraId="7FE77474" w14:textId="17725473" w:rsidR="004B28E1" w:rsidRPr="002A2DFD" w:rsidRDefault="00DF4AF2" w:rsidP="003D7EDD">
      <w:pPr>
        <w:numPr>
          <w:ilvl w:val="0"/>
          <w:numId w:val="30"/>
        </w:numPr>
        <w:tabs>
          <w:tab w:val="num" w:pos="680"/>
          <w:tab w:val="num" w:pos="1106"/>
        </w:tabs>
        <w:overflowPunct w:val="0"/>
        <w:autoSpaceDE w:val="0"/>
        <w:autoSpaceDN w:val="0"/>
        <w:adjustRightInd w:val="0"/>
        <w:spacing w:line="276" w:lineRule="auto"/>
        <w:ind w:left="284" w:right="10" w:hanging="284"/>
        <w:jc w:val="both"/>
        <w:textAlignment w:val="baseline"/>
        <w:rPr>
          <w:rFonts w:ascii="Arial" w:hAnsi="Arial" w:cs="Arial"/>
          <w:bCs/>
          <w:iCs/>
          <w:color w:val="000000"/>
          <w:sz w:val="22"/>
          <w:szCs w:val="22"/>
        </w:rPr>
      </w:pPr>
      <w:r w:rsidRPr="00914597">
        <w:rPr>
          <w:rFonts w:ascii="Arial" w:hAnsi="Arial" w:cs="Arial"/>
          <w:bCs/>
          <w:iCs/>
          <w:color w:val="000000"/>
          <w:sz w:val="22"/>
          <w:szCs w:val="22"/>
        </w:rPr>
        <w:t xml:space="preserve">Maksymalna liczba punktów jaką może uzyskać Wykonawca wynosi 100 punktów. </w:t>
      </w:r>
      <w:r w:rsidR="00006EAB" w:rsidRPr="00914597">
        <w:rPr>
          <w:rFonts w:ascii="Arial" w:hAnsi="Arial" w:cs="Arial"/>
          <w:bCs/>
          <w:iCs/>
          <w:color w:val="000000"/>
          <w:sz w:val="22"/>
          <w:szCs w:val="22"/>
        </w:rPr>
        <w:t>Zamawiający wybierze jako najkorzystniejszą ofertę Wykonawcy, który uzyskał najwyższą li</w:t>
      </w:r>
      <w:r w:rsidR="009B20C9" w:rsidRPr="00914597">
        <w:rPr>
          <w:rFonts w:ascii="Arial" w:hAnsi="Arial" w:cs="Arial"/>
          <w:bCs/>
          <w:iCs/>
          <w:color w:val="000000"/>
          <w:sz w:val="22"/>
          <w:szCs w:val="22"/>
        </w:rPr>
        <w:t>czbę punktów w ocenie punktowej w kryterium cena</w:t>
      </w:r>
      <w:r w:rsidR="00500053">
        <w:rPr>
          <w:rFonts w:ascii="Arial" w:hAnsi="Arial" w:cs="Arial"/>
          <w:bCs/>
          <w:iCs/>
          <w:color w:val="000000"/>
          <w:sz w:val="22"/>
          <w:szCs w:val="22"/>
        </w:rPr>
        <w:t>.</w:t>
      </w:r>
      <w:r w:rsidR="009B20C9" w:rsidRPr="00914597">
        <w:rPr>
          <w:rFonts w:ascii="Arial" w:hAnsi="Arial" w:cs="Arial"/>
          <w:bCs/>
          <w:iCs/>
          <w:color w:val="000000"/>
          <w:sz w:val="22"/>
          <w:szCs w:val="22"/>
        </w:rPr>
        <w:t xml:space="preserve"> </w:t>
      </w:r>
      <w:r w:rsidR="00D038B7">
        <w:rPr>
          <w:rFonts w:ascii="Arial" w:hAnsi="Arial" w:cs="Arial"/>
          <w:bCs/>
          <w:iCs/>
          <w:color w:val="000000"/>
          <w:sz w:val="22"/>
          <w:szCs w:val="22"/>
        </w:rPr>
        <w:t xml:space="preserve">Obliczenia dokonywane będą </w:t>
      </w:r>
      <w:r w:rsidR="00D038B7">
        <w:rPr>
          <w:rFonts w:ascii="Arial" w:hAnsi="Arial" w:cs="Arial"/>
          <w:bCs/>
          <w:iCs/>
          <w:color w:val="000000"/>
          <w:sz w:val="22"/>
          <w:szCs w:val="22"/>
        </w:rPr>
        <w:br/>
        <w:t>z dokładnością do dwóch miejsc po przecinku.</w:t>
      </w:r>
    </w:p>
    <w:p w14:paraId="78832B4A" w14:textId="301C1479" w:rsidR="004B28E1" w:rsidRPr="004B28E1" w:rsidRDefault="004B28E1" w:rsidP="003D7EDD">
      <w:pPr>
        <w:numPr>
          <w:ilvl w:val="0"/>
          <w:numId w:val="30"/>
        </w:numPr>
        <w:tabs>
          <w:tab w:val="num" w:pos="680"/>
          <w:tab w:val="num" w:pos="1106"/>
        </w:tabs>
        <w:overflowPunct w:val="0"/>
        <w:autoSpaceDE w:val="0"/>
        <w:autoSpaceDN w:val="0"/>
        <w:adjustRightInd w:val="0"/>
        <w:spacing w:line="276" w:lineRule="auto"/>
        <w:ind w:left="284" w:right="10" w:hanging="284"/>
        <w:jc w:val="both"/>
        <w:textAlignment w:val="baseline"/>
        <w:rPr>
          <w:rFonts w:ascii="Arial" w:eastAsia="Trebuchet MS" w:hAnsi="Arial" w:cs="Arial"/>
          <w:color w:val="000000"/>
          <w:sz w:val="22"/>
          <w:szCs w:val="22"/>
        </w:rPr>
      </w:pPr>
      <w:r w:rsidRPr="004B28E1">
        <w:rPr>
          <w:rFonts w:ascii="Arial" w:hAnsi="Arial" w:cs="Arial"/>
          <w:bCs/>
          <w:iCs/>
          <w:color w:val="000000"/>
          <w:sz w:val="22"/>
          <w:szCs w:val="22"/>
        </w:rPr>
        <w:t>Jeżeli nie można wybrać najkorzystniejszej oferty z uwagi na to, że dwie lub więcej ofert przedstawia taki sam bilans ceny, Zamawiający wzywa Wykonawców, którzy złożyli te oferty, do złożenia w terminie określonym przez Zamawiającego ofert dodatkowych zawierających nową cenę.</w:t>
      </w:r>
    </w:p>
    <w:p w14:paraId="4C4C94F1" w14:textId="54800E52" w:rsidR="004B28E1" w:rsidRPr="004B28E1" w:rsidRDefault="004B28E1" w:rsidP="003D7EDD">
      <w:pPr>
        <w:numPr>
          <w:ilvl w:val="0"/>
          <w:numId w:val="30"/>
        </w:numPr>
        <w:tabs>
          <w:tab w:val="num" w:pos="680"/>
          <w:tab w:val="num" w:pos="1106"/>
        </w:tabs>
        <w:overflowPunct w:val="0"/>
        <w:autoSpaceDE w:val="0"/>
        <w:autoSpaceDN w:val="0"/>
        <w:adjustRightInd w:val="0"/>
        <w:spacing w:line="276" w:lineRule="auto"/>
        <w:ind w:left="284" w:right="10" w:hanging="284"/>
        <w:jc w:val="both"/>
        <w:textAlignment w:val="baseline"/>
        <w:rPr>
          <w:rFonts w:ascii="Arial" w:eastAsia="Trebuchet MS" w:hAnsi="Arial" w:cs="Arial"/>
          <w:color w:val="000000"/>
          <w:sz w:val="22"/>
          <w:szCs w:val="22"/>
        </w:rPr>
      </w:pPr>
      <w:r w:rsidRPr="004B28E1">
        <w:rPr>
          <w:rFonts w:ascii="Arial" w:eastAsia="Trebuchet MS" w:hAnsi="Arial" w:cs="Arial"/>
          <w:color w:val="000000"/>
          <w:sz w:val="22"/>
          <w:szCs w:val="22"/>
        </w:rPr>
        <w:t>Wykonawcy, składając oferty dodatkowe, nie mogą oferować cen wyższych niż zaoferowane w uprzednio złożonych przez nich ofertach.</w:t>
      </w:r>
    </w:p>
    <w:p w14:paraId="3469922B" w14:textId="77777777" w:rsidR="004B28E1" w:rsidRPr="00914597" w:rsidRDefault="004B28E1" w:rsidP="00914597">
      <w:pPr>
        <w:spacing w:line="276" w:lineRule="auto"/>
        <w:jc w:val="both"/>
        <w:rPr>
          <w:rFonts w:ascii="Arial" w:hAnsi="Arial" w:cs="Arial"/>
          <w:bCs/>
          <w:iCs/>
          <w:color w:val="000000"/>
          <w:sz w:val="22"/>
          <w:szCs w:val="22"/>
        </w:rPr>
      </w:pPr>
    </w:p>
    <w:p w14:paraId="07C1AE7E" w14:textId="10A161DD" w:rsidR="00361B6C" w:rsidRPr="00C37309" w:rsidRDefault="00307C65" w:rsidP="00067987">
      <w:pPr>
        <w:pStyle w:val="Akapitzlist"/>
        <w:numPr>
          <w:ilvl w:val="0"/>
          <w:numId w:val="2"/>
        </w:numPr>
        <w:shd w:val="clear" w:color="auto" w:fill="C5E0B3" w:themeFill="accent6" w:themeFillTint="66"/>
        <w:spacing w:line="276" w:lineRule="auto"/>
        <w:ind w:left="426" w:hanging="426"/>
        <w:rPr>
          <w:rFonts w:ascii="Arial" w:hAnsi="Arial" w:cs="Arial"/>
          <w:b/>
          <w:sz w:val="22"/>
          <w:szCs w:val="22"/>
          <w:u w:val="double"/>
        </w:rPr>
      </w:pPr>
      <w:r>
        <w:rPr>
          <w:rFonts w:ascii="Arial" w:hAnsi="Arial" w:cs="Arial"/>
          <w:b/>
          <w:sz w:val="22"/>
          <w:szCs w:val="22"/>
          <w:u w:val="double"/>
        </w:rPr>
        <w:t xml:space="preserve"> </w:t>
      </w:r>
      <w:r w:rsidR="00272FFB" w:rsidRPr="00C37309">
        <w:rPr>
          <w:rFonts w:ascii="Arial" w:hAnsi="Arial" w:cs="Arial"/>
          <w:b/>
          <w:sz w:val="22"/>
          <w:szCs w:val="22"/>
          <w:u w:val="double"/>
        </w:rPr>
        <w:t xml:space="preserve"> </w:t>
      </w:r>
      <w:r w:rsidR="00361B6C" w:rsidRPr="00C37309">
        <w:rPr>
          <w:rFonts w:ascii="Arial" w:hAnsi="Arial" w:cs="Arial"/>
          <w:b/>
          <w:sz w:val="22"/>
          <w:szCs w:val="22"/>
          <w:u w:val="double"/>
        </w:rPr>
        <w:t xml:space="preserve">WYBÓR NAJKORZYSTNIEJSZEJ OFERTY </w:t>
      </w:r>
    </w:p>
    <w:p w14:paraId="2C4FDA63" w14:textId="77777777" w:rsidR="00396C8F" w:rsidRPr="00396C8F" w:rsidRDefault="00396C8F" w:rsidP="00396C8F">
      <w:pPr>
        <w:pStyle w:val="Akapitzlist"/>
        <w:ind w:left="709"/>
        <w:contextualSpacing w:val="0"/>
        <w:rPr>
          <w:rFonts w:ascii="Arial" w:hAnsi="Arial" w:cs="Arial"/>
          <w:b/>
          <w:color w:val="000000"/>
          <w:spacing w:val="-2"/>
          <w:sz w:val="22"/>
          <w:szCs w:val="22"/>
        </w:rPr>
      </w:pPr>
    </w:p>
    <w:p w14:paraId="0E79CDCD" w14:textId="6A43DF54" w:rsidR="00361B6C" w:rsidRPr="00361B6C" w:rsidRDefault="00361B6C" w:rsidP="00405009">
      <w:pPr>
        <w:numPr>
          <w:ilvl w:val="6"/>
          <w:numId w:val="14"/>
        </w:numPr>
        <w:tabs>
          <w:tab w:val="left" w:pos="284"/>
        </w:tabs>
        <w:suppressAutoHyphens/>
        <w:autoSpaceDN w:val="0"/>
        <w:spacing w:line="276" w:lineRule="auto"/>
        <w:ind w:firstLine="0"/>
        <w:textAlignment w:val="baseline"/>
        <w:rPr>
          <w:rFonts w:ascii="Arial" w:eastAsia="Trebuchet MS" w:hAnsi="Arial" w:cs="Arial"/>
          <w:color w:val="000000"/>
          <w:sz w:val="22"/>
          <w:szCs w:val="22"/>
        </w:rPr>
      </w:pPr>
      <w:r w:rsidRPr="00361B6C">
        <w:rPr>
          <w:rFonts w:ascii="Arial" w:eastAsia="Trebuchet MS" w:hAnsi="Arial" w:cs="Arial"/>
          <w:color w:val="000000"/>
          <w:sz w:val="22"/>
          <w:szCs w:val="22"/>
        </w:rPr>
        <w:t xml:space="preserve">Po otwarciu ofert </w:t>
      </w:r>
      <w:r w:rsidR="002D446C">
        <w:rPr>
          <w:rFonts w:ascii="Arial" w:eastAsia="Trebuchet MS" w:hAnsi="Arial" w:cs="Arial"/>
          <w:color w:val="000000"/>
          <w:sz w:val="22"/>
          <w:szCs w:val="22"/>
        </w:rPr>
        <w:t>Z</w:t>
      </w:r>
      <w:r w:rsidRPr="00361B6C">
        <w:rPr>
          <w:rFonts w:ascii="Arial" w:eastAsia="Trebuchet MS" w:hAnsi="Arial" w:cs="Arial"/>
          <w:color w:val="000000"/>
          <w:sz w:val="22"/>
          <w:szCs w:val="22"/>
        </w:rPr>
        <w:t>amawiający dokona badania i oceny ofert.</w:t>
      </w:r>
    </w:p>
    <w:p w14:paraId="71D8F009" w14:textId="14446BF0" w:rsidR="00361B6C" w:rsidRPr="00361B6C" w:rsidRDefault="00361B6C" w:rsidP="00405009">
      <w:pPr>
        <w:numPr>
          <w:ilvl w:val="6"/>
          <w:numId w:val="14"/>
        </w:numPr>
        <w:tabs>
          <w:tab w:val="clear" w:pos="0"/>
          <w:tab w:val="num" w:pos="284"/>
        </w:tabs>
        <w:suppressAutoHyphens/>
        <w:autoSpaceDN w:val="0"/>
        <w:spacing w:line="276" w:lineRule="auto"/>
        <w:ind w:left="284" w:hanging="284"/>
        <w:jc w:val="both"/>
        <w:textAlignment w:val="baseline"/>
        <w:rPr>
          <w:rFonts w:ascii="Arial" w:eastAsia="Trebuchet MS" w:hAnsi="Arial" w:cs="Arial"/>
          <w:color w:val="000000"/>
          <w:sz w:val="22"/>
          <w:szCs w:val="22"/>
        </w:rPr>
      </w:pPr>
      <w:r w:rsidRPr="00361B6C">
        <w:rPr>
          <w:rFonts w:ascii="Arial" w:hAnsi="Arial" w:cs="Arial"/>
          <w:color w:val="000000"/>
          <w:sz w:val="22"/>
          <w:szCs w:val="22"/>
        </w:rPr>
        <w:t xml:space="preserve">W toku badania i oceny ofert </w:t>
      </w:r>
      <w:r w:rsidR="002D446C">
        <w:rPr>
          <w:rFonts w:ascii="Arial" w:hAnsi="Arial" w:cs="Arial"/>
          <w:color w:val="000000"/>
          <w:sz w:val="22"/>
          <w:szCs w:val="22"/>
        </w:rPr>
        <w:t>Z</w:t>
      </w:r>
      <w:r w:rsidRPr="00361B6C">
        <w:rPr>
          <w:rFonts w:ascii="Arial" w:hAnsi="Arial" w:cs="Arial"/>
          <w:color w:val="000000"/>
          <w:sz w:val="22"/>
          <w:szCs w:val="22"/>
        </w:rPr>
        <w:t xml:space="preserve">amawiający może żądać od </w:t>
      </w:r>
      <w:r w:rsidR="002D446C">
        <w:rPr>
          <w:rFonts w:ascii="Arial" w:hAnsi="Arial" w:cs="Arial"/>
          <w:color w:val="000000"/>
          <w:sz w:val="22"/>
          <w:szCs w:val="22"/>
        </w:rPr>
        <w:t>W</w:t>
      </w:r>
      <w:r w:rsidRPr="00361B6C">
        <w:rPr>
          <w:rFonts w:ascii="Arial" w:hAnsi="Arial" w:cs="Arial"/>
          <w:color w:val="000000"/>
          <w:sz w:val="22"/>
          <w:szCs w:val="22"/>
        </w:rPr>
        <w:t xml:space="preserve">ykonawców wyjaśnień dotyczących treści złożonych ofert oraz przedmiotowych środków dowodowych lub innych składanych dokumentów lub oświadczeń.  </w:t>
      </w:r>
    </w:p>
    <w:p w14:paraId="2A7D7CD0" w14:textId="77777777" w:rsidR="00361B6C" w:rsidRPr="00361B6C" w:rsidRDefault="00361B6C" w:rsidP="00405009">
      <w:pPr>
        <w:numPr>
          <w:ilvl w:val="6"/>
          <w:numId w:val="14"/>
        </w:numPr>
        <w:tabs>
          <w:tab w:val="clear" w:pos="0"/>
          <w:tab w:val="num" w:pos="284"/>
        </w:tabs>
        <w:suppressAutoHyphens/>
        <w:autoSpaceDN w:val="0"/>
        <w:spacing w:line="276" w:lineRule="auto"/>
        <w:ind w:left="284" w:hanging="284"/>
        <w:textAlignment w:val="baseline"/>
        <w:rPr>
          <w:rFonts w:ascii="Arial" w:eastAsia="Trebuchet MS" w:hAnsi="Arial" w:cs="Arial"/>
          <w:color w:val="000000"/>
          <w:sz w:val="22"/>
          <w:szCs w:val="22"/>
        </w:rPr>
      </w:pPr>
      <w:r w:rsidRPr="00361B6C">
        <w:rPr>
          <w:rFonts w:ascii="Arial" w:hAnsi="Arial" w:cs="Arial"/>
          <w:color w:val="000000"/>
          <w:sz w:val="22"/>
          <w:szCs w:val="22"/>
        </w:rPr>
        <w:t xml:space="preserve">Zamawiający poprawia w ofercie: </w:t>
      </w:r>
    </w:p>
    <w:p w14:paraId="2B29EEA3" w14:textId="77777777" w:rsidR="00361B6C" w:rsidRPr="00361B6C" w:rsidRDefault="00361B6C" w:rsidP="00C37309">
      <w:pPr>
        <w:spacing w:line="276" w:lineRule="auto"/>
        <w:ind w:left="567" w:right="2" w:hanging="425"/>
        <w:jc w:val="both"/>
        <w:rPr>
          <w:rFonts w:ascii="Arial" w:hAnsi="Arial" w:cs="Arial"/>
          <w:color w:val="000000"/>
          <w:sz w:val="22"/>
          <w:szCs w:val="22"/>
        </w:rPr>
      </w:pPr>
      <w:r w:rsidRPr="00361B6C">
        <w:rPr>
          <w:rFonts w:ascii="Arial" w:hAnsi="Arial" w:cs="Arial"/>
          <w:color w:val="000000"/>
          <w:sz w:val="22"/>
          <w:szCs w:val="22"/>
        </w:rPr>
        <w:t xml:space="preserve">  1) oczywiste omyłki pisarskie, </w:t>
      </w:r>
    </w:p>
    <w:p w14:paraId="02B4AA1A" w14:textId="77777777" w:rsidR="00361B6C" w:rsidRPr="00361B6C" w:rsidRDefault="00361B6C" w:rsidP="00405009">
      <w:pPr>
        <w:numPr>
          <w:ilvl w:val="0"/>
          <w:numId w:val="13"/>
        </w:numPr>
        <w:spacing w:line="276" w:lineRule="auto"/>
        <w:ind w:left="567" w:right="2" w:hanging="284"/>
        <w:jc w:val="both"/>
        <w:rPr>
          <w:rFonts w:ascii="Arial" w:hAnsi="Arial" w:cs="Arial"/>
          <w:color w:val="000000"/>
          <w:sz w:val="22"/>
          <w:szCs w:val="22"/>
        </w:rPr>
      </w:pPr>
      <w:r w:rsidRPr="00361B6C">
        <w:rPr>
          <w:rFonts w:ascii="Arial" w:hAnsi="Arial" w:cs="Arial"/>
          <w:color w:val="000000"/>
          <w:sz w:val="22"/>
          <w:szCs w:val="22"/>
        </w:rPr>
        <w:t xml:space="preserve">oczywiste omyłki rachunkowe, z uwzględnieniem konsekwencji rachunkowych dokonanych poprawek, </w:t>
      </w:r>
    </w:p>
    <w:p w14:paraId="3D2BAC88" w14:textId="6ECB2A39" w:rsidR="00361B6C" w:rsidRPr="00FD1B0C" w:rsidRDefault="00361B6C" w:rsidP="00FD1B0C">
      <w:pPr>
        <w:numPr>
          <w:ilvl w:val="0"/>
          <w:numId w:val="13"/>
        </w:numPr>
        <w:spacing w:line="276" w:lineRule="auto"/>
        <w:ind w:left="567" w:right="2" w:hanging="284"/>
        <w:jc w:val="both"/>
        <w:rPr>
          <w:rFonts w:ascii="Arial" w:hAnsi="Arial" w:cs="Arial"/>
          <w:color w:val="000000"/>
          <w:sz w:val="22"/>
          <w:szCs w:val="22"/>
        </w:rPr>
      </w:pPr>
      <w:r w:rsidRPr="00361B6C">
        <w:rPr>
          <w:rFonts w:ascii="Arial" w:hAnsi="Arial" w:cs="Arial"/>
          <w:color w:val="000000"/>
          <w:sz w:val="22"/>
          <w:szCs w:val="22"/>
        </w:rPr>
        <w:t xml:space="preserve">inne omyłki polegające na niezgodności oferty z dokumentami zamówienia, niepowodujące istotnych zmian w treści oferty </w:t>
      </w:r>
      <w:r w:rsidRPr="00FD1B0C">
        <w:rPr>
          <w:rFonts w:ascii="Arial" w:hAnsi="Arial" w:cs="Arial"/>
          <w:color w:val="000000"/>
          <w:sz w:val="22"/>
          <w:szCs w:val="22"/>
        </w:rPr>
        <w:t xml:space="preserve">‒ niezwłocznie zawiadamiając o tym </w:t>
      </w:r>
      <w:r w:rsidR="002D446C" w:rsidRPr="00FD1B0C">
        <w:rPr>
          <w:rFonts w:ascii="Arial" w:hAnsi="Arial" w:cs="Arial"/>
          <w:color w:val="000000"/>
          <w:sz w:val="22"/>
          <w:szCs w:val="22"/>
        </w:rPr>
        <w:t>W</w:t>
      </w:r>
      <w:r w:rsidRPr="00FD1B0C">
        <w:rPr>
          <w:rFonts w:ascii="Arial" w:hAnsi="Arial" w:cs="Arial"/>
          <w:color w:val="000000"/>
          <w:sz w:val="22"/>
          <w:szCs w:val="22"/>
        </w:rPr>
        <w:t xml:space="preserve">ykonawcę, którego oferta została poprawiona. </w:t>
      </w:r>
    </w:p>
    <w:p w14:paraId="34D91065" w14:textId="35F77651" w:rsidR="00702526" w:rsidRDefault="00361B6C" w:rsidP="00405009">
      <w:pPr>
        <w:numPr>
          <w:ilvl w:val="6"/>
          <w:numId w:val="14"/>
        </w:numPr>
        <w:tabs>
          <w:tab w:val="clear" w:pos="0"/>
          <w:tab w:val="num" w:pos="284"/>
        </w:tabs>
        <w:spacing w:line="276" w:lineRule="auto"/>
        <w:ind w:left="284" w:right="2" w:hanging="284"/>
        <w:jc w:val="both"/>
        <w:rPr>
          <w:rFonts w:ascii="Arial" w:hAnsi="Arial" w:cs="Arial"/>
          <w:color w:val="000000"/>
          <w:sz w:val="22"/>
          <w:szCs w:val="22"/>
        </w:rPr>
      </w:pPr>
      <w:r w:rsidRPr="00361B6C">
        <w:rPr>
          <w:rFonts w:ascii="Arial" w:hAnsi="Arial" w:cs="Arial"/>
          <w:color w:val="000000"/>
          <w:sz w:val="22"/>
          <w:szCs w:val="22"/>
        </w:rPr>
        <w:t xml:space="preserve">W przypadku, o którym mowa w ust. 3 </w:t>
      </w:r>
      <w:proofErr w:type="spellStart"/>
      <w:r w:rsidRPr="00361B6C">
        <w:rPr>
          <w:rFonts w:ascii="Arial" w:hAnsi="Arial" w:cs="Arial"/>
          <w:color w:val="000000"/>
          <w:sz w:val="22"/>
          <w:szCs w:val="22"/>
        </w:rPr>
        <w:t>ppkt</w:t>
      </w:r>
      <w:proofErr w:type="spellEnd"/>
      <w:r w:rsidRPr="00361B6C">
        <w:rPr>
          <w:rFonts w:ascii="Arial" w:hAnsi="Arial" w:cs="Arial"/>
          <w:color w:val="000000"/>
          <w:sz w:val="22"/>
          <w:szCs w:val="22"/>
        </w:rPr>
        <w:t xml:space="preserve"> 3 </w:t>
      </w:r>
      <w:r w:rsidR="000E09E7">
        <w:rPr>
          <w:rFonts w:ascii="Arial" w:hAnsi="Arial" w:cs="Arial"/>
          <w:color w:val="000000"/>
          <w:sz w:val="22"/>
          <w:szCs w:val="22"/>
        </w:rPr>
        <w:t>Z</w:t>
      </w:r>
      <w:r w:rsidRPr="00361B6C">
        <w:rPr>
          <w:rFonts w:ascii="Arial" w:hAnsi="Arial" w:cs="Arial"/>
          <w:color w:val="000000"/>
          <w:sz w:val="22"/>
          <w:szCs w:val="22"/>
        </w:rPr>
        <w:t xml:space="preserve">amawiający wyznacza </w:t>
      </w:r>
      <w:r w:rsidR="00397333">
        <w:rPr>
          <w:rFonts w:ascii="Arial" w:hAnsi="Arial" w:cs="Arial"/>
          <w:color w:val="000000"/>
          <w:sz w:val="22"/>
          <w:szCs w:val="22"/>
        </w:rPr>
        <w:t>W</w:t>
      </w:r>
      <w:r w:rsidRPr="00361B6C">
        <w:rPr>
          <w:rFonts w:ascii="Arial" w:hAnsi="Arial" w:cs="Arial"/>
          <w:color w:val="000000"/>
          <w:sz w:val="22"/>
          <w:szCs w:val="22"/>
        </w:rPr>
        <w:t xml:space="preserve">ykonawcy odpowiedni termin na wyrażenie zgody na poprawienie w ofercie omyłki lub zakwestionowanie sposobu jej poprawienia. Brak odpowiedzi w wyznaczonym terminie uznaje się za wyrażenie zgody na poprawienie omyłki. </w:t>
      </w:r>
    </w:p>
    <w:p w14:paraId="586A2012" w14:textId="6FC3C94A" w:rsidR="00361B6C" w:rsidRDefault="00361B6C" w:rsidP="00405009">
      <w:pPr>
        <w:numPr>
          <w:ilvl w:val="6"/>
          <w:numId w:val="14"/>
        </w:numPr>
        <w:tabs>
          <w:tab w:val="clear" w:pos="0"/>
          <w:tab w:val="num" w:pos="284"/>
        </w:tabs>
        <w:spacing w:line="276" w:lineRule="auto"/>
        <w:ind w:left="284" w:right="2" w:hanging="284"/>
        <w:jc w:val="both"/>
        <w:rPr>
          <w:rFonts w:ascii="Arial" w:hAnsi="Arial" w:cs="Arial"/>
          <w:color w:val="000000"/>
          <w:sz w:val="22"/>
          <w:szCs w:val="22"/>
        </w:rPr>
      </w:pPr>
      <w:r w:rsidRPr="00702526">
        <w:rPr>
          <w:rFonts w:ascii="Arial" w:hAnsi="Arial" w:cs="Arial"/>
          <w:color w:val="000000"/>
          <w:sz w:val="22"/>
          <w:szCs w:val="22"/>
        </w:rPr>
        <w:t>W przypadku gdy cena całkowita oferty złożonej w terminie jest niższa o co najmniej 30% od wartości zamówienia powiększonej o należny podatek od towarów i usług, ustalonej przed wszczęciem postępowania lub średniej arytmetycznej cen wszystkich złożonych ofert niepodlegających odrzuceniu na podstawie art. 226 ust</w:t>
      </w:r>
      <w:r w:rsidR="003B36C8">
        <w:rPr>
          <w:rFonts w:ascii="Arial" w:hAnsi="Arial" w:cs="Arial"/>
          <w:color w:val="000000"/>
          <w:sz w:val="22"/>
          <w:szCs w:val="22"/>
        </w:rPr>
        <w:t xml:space="preserve">. </w:t>
      </w:r>
      <w:r w:rsidRPr="00702526">
        <w:rPr>
          <w:rFonts w:ascii="Arial" w:hAnsi="Arial" w:cs="Arial"/>
          <w:color w:val="000000"/>
          <w:sz w:val="22"/>
          <w:szCs w:val="22"/>
        </w:rPr>
        <w:t>1 pkt 1,</w:t>
      </w:r>
      <w:r w:rsidR="008E5619">
        <w:rPr>
          <w:rFonts w:ascii="Arial" w:hAnsi="Arial" w:cs="Arial"/>
          <w:color w:val="000000"/>
          <w:sz w:val="22"/>
          <w:szCs w:val="22"/>
        </w:rPr>
        <w:t xml:space="preserve"> </w:t>
      </w:r>
      <w:r w:rsidRPr="00702526">
        <w:rPr>
          <w:rFonts w:ascii="Arial" w:hAnsi="Arial" w:cs="Arial"/>
          <w:color w:val="000000"/>
          <w:sz w:val="22"/>
          <w:szCs w:val="22"/>
        </w:rPr>
        <w:t xml:space="preserve">5 i 10 ustawy </w:t>
      </w:r>
      <w:proofErr w:type="spellStart"/>
      <w:r w:rsidRPr="00702526">
        <w:rPr>
          <w:rFonts w:ascii="Arial" w:hAnsi="Arial" w:cs="Arial"/>
          <w:color w:val="000000"/>
          <w:sz w:val="22"/>
          <w:szCs w:val="22"/>
        </w:rPr>
        <w:t>Pzp</w:t>
      </w:r>
      <w:proofErr w:type="spellEnd"/>
      <w:r w:rsidRPr="00702526">
        <w:rPr>
          <w:rFonts w:ascii="Arial" w:hAnsi="Arial" w:cs="Arial"/>
          <w:color w:val="000000"/>
          <w:sz w:val="22"/>
          <w:szCs w:val="22"/>
        </w:rPr>
        <w:t xml:space="preserve"> </w:t>
      </w:r>
      <w:r w:rsidR="007915DC">
        <w:rPr>
          <w:rFonts w:ascii="Arial" w:hAnsi="Arial" w:cs="Arial"/>
          <w:color w:val="000000"/>
          <w:sz w:val="22"/>
          <w:szCs w:val="22"/>
        </w:rPr>
        <w:t>Z</w:t>
      </w:r>
      <w:r w:rsidRPr="00702526">
        <w:rPr>
          <w:rFonts w:ascii="Arial" w:hAnsi="Arial" w:cs="Arial"/>
          <w:color w:val="000000"/>
          <w:sz w:val="22"/>
          <w:szCs w:val="22"/>
        </w:rPr>
        <w:t xml:space="preserve">amawiający zwraca się o udzielenie wyjaśnień, chyba, że rozbieżność wynika </w:t>
      </w:r>
      <w:r w:rsidRPr="00702526">
        <w:rPr>
          <w:rFonts w:ascii="Arial" w:hAnsi="Arial" w:cs="Arial"/>
          <w:color w:val="000000"/>
          <w:sz w:val="22"/>
          <w:szCs w:val="22"/>
        </w:rPr>
        <w:br/>
        <w:t xml:space="preserve">z okoliczności oczywistych, które nie wymagają wyjaśnienia. </w:t>
      </w:r>
    </w:p>
    <w:p w14:paraId="290F881C" w14:textId="77777777" w:rsidR="001931A2" w:rsidRPr="001931A2" w:rsidRDefault="001931A2" w:rsidP="001931A2">
      <w:pPr>
        <w:numPr>
          <w:ilvl w:val="6"/>
          <w:numId w:val="14"/>
        </w:numPr>
        <w:tabs>
          <w:tab w:val="clear" w:pos="0"/>
          <w:tab w:val="num" w:pos="284"/>
        </w:tabs>
        <w:spacing w:line="276" w:lineRule="auto"/>
        <w:ind w:left="284" w:right="2" w:hanging="284"/>
        <w:jc w:val="both"/>
        <w:rPr>
          <w:rFonts w:ascii="Arial" w:hAnsi="Arial" w:cs="Arial"/>
          <w:color w:val="000000"/>
          <w:sz w:val="22"/>
          <w:szCs w:val="22"/>
        </w:rPr>
      </w:pPr>
      <w:r w:rsidRPr="001931A2">
        <w:rPr>
          <w:rFonts w:ascii="Arial" w:hAnsi="Arial" w:cs="Arial"/>
          <w:color w:val="000000"/>
          <w:sz w:val="22"/>
          <w:szCs w:val="22"/>
        </w:rPr>
        <w:t>Obowiązek wykazania, że oferta nie zawiera rażąco niskiej ceny spoczywa na Wykonawcy.</w:t>
      </w:r>
    </w:p>
    <w:p w14:paraId="7A5D25C8" w14:textId="2051C4D4" w:rsidR="00361B6C" w:rsidRPr="00361B6C" w:rsidRDefault="007915DC" w:rsidP="00405009">
      <w:pPr>
        <w:numPr>
          <w:ilvl w:val="6"/>
          <w:numId w:val="14"/>
        </w:numPr>
        <w:tabs>
          <w:tab w:val="clear" w:pos="0"/>
          <w:tab w:val="num" w:pos="284"/>
        </w:tabs>
        <w:suppressAutoHyphens/>
        <w:autoSpaceDN w:val="0"/>
        <w:spacing w:line="276" w:lineRule="auto"/>
        <w:ind w:left="284" w:hanging="284"/>
        <w:jc w:val="both"/>
        <w:textAlignment w:val="baseline"/>
        <w:rPr>
          <w:rFonts w:ascii="Arial" w:eastAsia="Trebuchet MS" w:hAnsi="Arial" w:cs="Arial"/>
          <w:color w:val="000000"/>
          <w:sz w:val="22"/>
          <w:szCs w:val="22"/>
        </w:rPr>
      </w:pPr>
      <w:r>
        <w:rPr>
          <w:rFonts w:ascii="Arial" w:eastAsia="Trebuchet MS" w:hAnsi="Arial" w:cs="Arial"/>
          <w:color w:val="000000"/>
          <w:sz w:val="22"/>
          <w:szCs w:val="22"/>
        </w:rPr>
        <w:t>Z</w:t>
      </w:r>
      <w:r w:rsidR="00361B6C" w:rsidRPr="00361B6C">
        <w:rPr>
          <w:rFonts w:ascii="Arial" w:eastAsia="Trebuchet MS" w:hAnsi="Arial" w:cs="Arial"/>
          <w:color w:val="000000"/>
          <w:sz w:val="22"/>
          <w:szCs w:val="22"/>
        </w:rPr>
        <w:t xml:space="preserve">amawiający </w:t>
      </w:r>
      <w:r w:rsidR="0035791D">
        <w:rPr>
          <w:rFonts w:ascii="Arial" w:eastAsia="Trebuchet MS" w:hAnsi="Arial" w:cs="Arial"/>
          <w:color w:val="000000"/>
          <w:sz w:val="22"/>
          <w:szCs w:val="22"/>
        </w:rPr>
        <w:t>d</w:t>
      </w:r>
      <w:r w:rsidR="00361B6C" w:rsidRPr="00361B6C">
        <w:rPr>
          <w:rFonts w:ascii="Arial" w:eastAsia="Trebuchet MS" w:hAnsi="Arial" w:cs="Arial"/>
          <w:color w:val="000000"/>
          <w:sz w:val="22"/>
          <w:szCs w:val="22"/>
        </w:rPr>
        <w:t>okona wyboru najkorzystniejszej oferty spośród niepodlegających odrzuceniu</w:t>
      </w:r>
      <w:r w:rsidR="0035791D">
        <w:rPr>
          <w:rFonts w:ascii="Arial" w:eastAsia="Trebuchet MS" w:hAnsi="Arial" w:cs="Arial"/>
          <w:color w:val="000000"/>
          <w:sz w:val="22"/>
          <w:szCs w:val="22"/>
        </w:rPr>
        <w:t> </w:t>
      </w:r>
      <w:r w:rsidR="00361B6C" w:rsidRPr="00361B6C">
        <w:rPr>
          <w:rFonts w:ascii="Arial" w:eastAsia="Trebuchet MS" w:hAnsi="Arial" w:cs="Arial"/>
          <w:color w:val="000000"/>
          <w:sz w:val="22"/>
          <w:szCs w:val="22"/>
        </w:rPr>
        <w:t>ofert</w:t>
      </w:r>
      <w:r w:rsidR="0035791D">
        <w:rPr>
          <w:rFonts w:ascii="Arial" w:eastAsia="Trebuchet MS" w:hAnsi="Arial" w:cs="Arial"/>
          <w:color w:val="000000"/>
          <w:sz w:val="22"/>
          <w:szCs w:val="22"/>
        </w:rPr>
        <w:t> </w:t>
      </w:r>
      <w:r w:rsidR="00361B6C" w:rsidRPr="00361B6C">
        <w:rPr>
          <w:rFonts w:ascii="Arial" w:eastAsia="Trebuchet MS" w:hAnsi="Arial" w:cs="Arial"/>
          <w:color w:val="000000"/>
          <w:sz w:val="22"/>
          <w:szCs w:val="22"/>
        </w:rPr>
        <w:t>złożonych w odpowiedzi na ogłoszenie o zamówieniu.</w:t>
      </w:r>
    </w:p>
    <w:p w14:paraId="627F624A" w14:textId="510D6837" w:rsidR="00361B6C" w:rsidRPr="00361B6C" w:rsidRDefault="00361B6C" w:rsidP="00405009">
      <w:pPr>
        <w:numPr>
          <w:ilvl w:val="6"/>
          <w:numId w:val="14"/>
        </w:numPr>
        <w:tabs>
          <w:tab w:val="clear" w:pos="0"/>
          <w:tab w:val="num" w:pos="284"/>
        </w:tabs>
        <w:suppressAutoHyphens/>
        <w:autoSpaceDN w:val="0"/>
        <w:spacing w:line="276" w:lineRule="auto"/>
        <w:ind w:firstLine="0"/>
        <w:textAlignment w:val="baseline"/>
        <w:rPr>
          <w:rFonts w:ascii="Arial" w:eastAsia="Trebuchet MS" w:hAnsi="Arial" w:cs="Arial"/>
          <w:color w:val="000000"/>
          <w:sz w:val="22"/>
          <w:szCs w:val="22"/>
        </w:rPr>
      </w:pPr>
      <w:r w:rsidRPr="00361B6C">
        <w:rPr>
          <w:rFonts w:ascii="Arial" w:eastAsia="Trebuchet MS" w:hAnsi="Arial" w:cs="Arial"/>
          <w:color w:val="000000"/>
          <w:sz w:val="22"/>
          <w:szCs w:val="22"/>
        </w:rPr>
        <w:t xml:space="preserve">W przypadku gdy </w:t>
      </w:r>
      <w:r w:rsidR="007915DC">
        <w:rPr>
          <w:rFonts w:ascii="Arial" w:eastAsia="Trebuchet MS" w:hAnsi="Arial" w:cs="Arial"/>
          <w:color w:val="000000"/>
          <w:sz w:val="22"/>
          <w:szCs w:val="22"/>
        </w:rPr>
        <w:t>Z</w:t>
      </w:r>
      <w:r w:rsidRPr="00361B6C">
        <w:rPr>
          <w:rFonts w:ascii="Arial" w:eastAsia="Trebuchet MS" w:hAnsi="Arial" w:cs="Arial"/>
          <w:color w:val="000000"/>
          <w:sz w:val="22"/>
          <w:szCs w:val="22"/>
        </w:rPr>
        <w:t>amawiający  będzie prowadził negocjacje:</w:t>
      </w:r>
    </w:p>
    <w:p w14:paraId="4BEA9BCE" w14:textId="246B1645" w:rsidR="00361B6C" w:rsidRPr="00361B6C" w:rsidRDefault="00361B6C" w:rsidP="00405009">
      <w:pPr>
        <w:pStyle w:val="ZARTzmartartykuempunktem"/>
        <w:numPr>
          <w:ilvl w:val="1"/>
          <w:numId w:val="15"/>
        </w:numPr>
        <w:spacing w:line="276" w:lineRule="auto"/>
        <w:ind w:left="709" w:hanging="425"/>
        <w:rPr>
          <w:rFonts w:ascii="Arial" w:hAnsi="Arial"/>
          <w:sz w:val="22"/>
          <w:szCs w:val="22"/>
        </w:rPr>
      </w:pPr>
      <w:r w:rsidRPr="00361B6C">
        <w:rPr>
          <w:rFonts w:ascii="Arial" w:hAnsi="Arial"/>
          <w:sz w:val="22"/>
          <w:szCs w:val="22"/>
        </w:rPr>
        <w:t xml:space="preserve">Zamawiający informuje równocześnie wszystkich </w:t>
      </w:r>
      <w:r w:rsidR="008662E6">
        <w:rPr>
          <w:rFonts w:ascii="Arial" w:hAnsi="Arial"/>
          <w:sz w:val="22"/>
          <w:szCs w:val="22"/>
        </w:rPr>
        <w:t>W</w:t>
      </w:r>
      <w:r w:rsidRPr="00361B6C">
        <w:rPr>
          <w:rFonts w:ascii="Arial" w:hAnsi="Arial"/>
          <w:sz w:val="22"/>
          <w:szCs w:val="22"/>
        </w:rPr>
        <w:t>ykonawców, którzy w odpowiedzi na ogłoszenie o zamówieniu złożyli oferty o:</w:t>
      </w:r>
    </w:p>
    <w:p w14:paraId="02680F66" w14:textId="731462B6" w:rsidR="00361B6C" w:rsidRPr="00361B6C" w:rsidRDefault="008662E6" w:rsidP="00405009">
      <w:pPr>
        <w:pStyle w:val="ZPKTzmpktartykuempunktem"/>
        <w:numPr>
          <w:ilvl w:val="0"/>
          <w:numId w:val="16"/>
        </w:numPr>
        <w:spacing w:line="276" w:lineRule="auto"/>
        <w:rPr>
          <w:rFonts w:ascii="Arial" w:hAnsi="Arial"/>
          <w:sz w:val="22"/>
          <w:szCs w:val="22"/>
        </w:rPr>
      </w:pPr>
      <w:r>
        <w:rPr>
          <w:rFonts w:ascii="Arial" w:hAnsi="Arial"/>
          <w:sz w:val="22"/>
          <w:szCs w:val="22"/>
        </w:rPr>
        <w:t>W</w:t>
      </w:r>
      <w:r w:rsidR="00361B6C" w:rsidRPr="00361B6C">
        <w:rPr>
          <w:rFonts w:ascii="Arial" w:hAnsi="Arial"/>
          <w:sz w:val="22"/>
          <w:szCs w:val="22"/>
        </w:rPr>
        <w:t>ykonawcach, których oferty nie zostały odrzucone oraz o punktacji przyznanej ofertom w każdym kryterium oceny ofert i łącznej punktacji,</w:t>
      </w:r>
    </w:p>
    <w:p w14:paraId="6D235C32" w14:textId="77DE4284" w:rsidR="00361B6C" w:rsidRPr="00704239" w:rsidRDefault="008662E6" w:rsidP="00405009">
      <w:pPr>
        <w:pStyle w:val="ZPKTzmpktartykuempunktem"/>
        <w:numPr>
          <w:ilvl w:val="0"/>
          <w:numId w:val="16"/>
        </w:numPr>
        <w:spacing w:line="276" w:lineRule="auto"/>
        <w:rPr>
          <w:rFonts w:ascii="Arial" w:hAnsi="Arial"/>
          <w:sz w:val="22"/>
          <w:szCs w:val="22"/>
        </w:rPr>
      </w:pPr>
      <w:r w:rsidRPr="00704239">
        <w:rPr>
          <w:rFonts w:ascii="Arial" w:hAnsi="Arial"/>
          <w:sz w:val="22"/>
          <w:szCs w:val="22"/>
        </w:rPr>
        <w:t>W</w:t>
      </w:r>
      <w:r w:rsidR="00361B6C" w:rsidRPr="00704239">
        <w:rPr>
          <w:rFonts w:ascii="Arial" w:hAnsi="Arial"/>
          <w:sz w:val="22"/>
          <w:szCs w:val="22"/>
        </w:rPr>
        <w:t>ykonawcach, których oferty zostały odrzucone, podając uzasadnienie faktyczne</w:t>
      </w:r>
      <w:r w:rsidR="00361B6C" w:rsidRPr="00704239">
        <w:rPr>
          <w:rFonts w:ascii="Arial" w:hAnsi="Arial"/>
          <w:sz w:val="22"/>
          <w:szCs w:val="22"/>
        </w:rPr>
        <w:br/>
        <w:t>i prawne.</w:t>
      </w:r>
    </w:p>
    <w:p w14:paraId="45FDD296" w14:textId="77777777" w:rsidR="001948B0" w:rsidRPr="000A063C" w:rsidRDefault="001948B0" w:rsidP="002C7602">
      <w:pPr>
        <w:pStyle w:val="Akapitzlist"/>
        <w:ind w:left="0"/>
        <w:contextualSpacing w:val="0"/>
        <w:jc w:val="both"/>
        <w:rPr>
          <w:rFonts w:ascii="Arial" w:hAnsi="Arial" w:cs="Arial"/>
          <w:color w:val="000000"/>
          <w:spacing w:val="-2"/>
          <w:sz w:val="22"/>
          <w:szCs w:val="22"/>
        </w:rPr>
      </w:pPr>
    </w:p>
    <w:p w14:paraId="358495A4" w14:textId="77777777" w:rsidR="00D2107B" w:rsidRPr="00875EF3" w:rsidRDefault="00D2107B" w:rsidP="00067987">
      <w:pPr>
        <w:pStyle w:val="Akapitzlist"/>
        <w:numPr>
          <w:ilvl w:val="0"/>
          <w:numId w:val="2"/>
        </w:numPr>
        <w:shd w:val="clear" w:color="auto" w:fill="C5E0B3" w:themeFill="accent6" w:themeFillTint="66"/>
        <w:spacing w:line="276" w:lineRule="auto"/>
        <w:ind w:left="426" w:hanging="426"/>
        <w:rPr>
          <w:rFonts w:ascii="Arial" w:hAnsi="Arial" w:cs="Arial"/>
          <w:b/>
          <w:bCs/>
          <w:color w:val="000000"/>
          <w:spacing w:val="-2"/>
          <w:sz w:val="22"/>
          <w:szCs w:val="22"/>
        </w:rPr>
      </w:pPr>
      <w:r w:rsidRPr="00241F9A">
        <w:rPr>
          <w:rFonts w:ascii="Arial" w:hAnsi="Arial" w:cs="Arial"/>
          <w:b/>
          <w:sz w:val="22"/>
          <w:szCs w:val="22"/>
          <w:u w:val="double"/>
        </w:rPr>
        <w:t>PROJEKTOWANE POSTANOWIENIA UMOWY W SPRAWIE ZAMÓWIENIA PUBLICZNEGO,  KTÓRE ZOSTANĄ WPROWADZONE DO TREŚCI TEJ UMOWY</w:t>
      </w:r>
      <w:r w:rsidRPr="004F2945">
        <w:rPr>
          <w:rFonts w:ascii="Arial" w:eastAsia="Trebuchet MS" w:hAnsi="Arial" w:cs="Arial"/>
          <w:b/>
          <w:color w:val="000000"/>
          <w:sz w:val="22"/>
          <w:szCs w:val="22"/>
        </w:rPr>
        <w:t xml:space="preserve"> </w:t>
      </w:r>
    </w:p>
    <w:p w14:paraId="3A6D838E" w14:textId="77777777" w:rsidR="00875EF3" w:rsidRPr="004F2945" w:rsidRDefault="00875EF3" w:rsidP="00875EF3">
      <w:pPr>
        <w:pStyle w:val="Akapitzlist"/>
        <w:ind w:left="709"/>
        <w:contextualSpacing w:val="0"/>
        <w:rPr>
          <w:rFonts w:ascii="Arial" w:hAnsi="Arial" w:cs="Arial"/>
          <w:b/>
          <w:bCs/>
          <w:color w:val="000000"/>
          <w:spacing w:val="-2"/>
          <w:sz w:val="22"/>
          <w:szCs w:val="22"/>
        </w:rPr>
      </w:pPr>
    </w:p>
    <w:p w14:paraId="165CA34C" w14:textId="0D0B8A9F" w:rsidR="00D2107B" w:rsidRPr="00D14173" w:rsidRDefault="00241F9A" w:rsidP="00405009">
      <w:pPr>
        <w:pStyle w:val="Akapitzlist"/>
        <w:numPr>
          <w:ilvl w:val="0"/>
          <w:numId w:val="4"/>
        </w:numPr>
        <w:suppressAutoHyphens/>
        <w:spacing w:line="276" w:lineRule="auto"/>
        <w:ind w:left="284" w:hanging="284"/>
        <w:jc w:val="both"/>
        <w:rPr>
          <w:rFonts w:ascii="Arial" w:eastAsia="Trebuchet MS" w:hAnsi="Arial" w:cs="Arial"/>
          <w:color w:val="000000"/>
          <w:sz w:val="22"/>
          <w:szCs w:val="22"/>
        </w:rPr>
      </w:pPr>
      <w:r w:rsidRPr="00241F9A">
        <w:rPr>
          <w:rFonts w:ascii="Arial" w:eastAsia="Trebuchet MS" w:hAnsi="Arial" w:cs="Arial"/>
          <w:color w:val="000000"/>
          <w:sz w:val="22"/>
          <w:szCs w:val="22"/>
        </w:rPr>
        <w:t xml:space="preserve">Wzór umowy stanowi załącznik </w:t>
      </w:r>
      <w:r w:rsidR="00A567BF">
        <w:rPr>
          <w:rFonts w:ascii="Arial" w:eastAsia="Trebuchet MS" w:hAnsi="Arial" w:cs="Arial"/>
          <w:color w:val="000000"/>
          <w:sz w:val="22"/>
          <w:szCs w:val="22"/>
        </w:rPr>
        <w:t>nr 5</w:t>
      </w:r>
      <w:r w:rsidR="00E005A2">
        <w:rPr>
          <w:rFonts w:ascii="Arial" w:eastAsia="Trebuchet MS" w:hAnsi="Arial" w:cs="Arial"/>
          <w:color w:val="000000"/>
          <w:sz w:val="22"/>
          <w:szCs w:val="22"/>
        </w:rPr>
        <w:t xml:space="preserve"> </w:t>
      </w:r>
      <w:r w:rsidR="00A541DF">
        <w:rPr>
          <w:rFonts w:ascii="Arial" w:eastAsia="Trebuchet MS" w:hAnsi="Arial" w:cs="Arial"/>
          <w:color w:val="000000"/>
          <w:sz w:val="22"/>
          <w:szCs w:val="22"/>
        </w:rPr>
        <w:t>(A,B i C)</w:t>
      </w:r>
      <w:r w:rsidR="00A567BF">
        <w:rPr>
          <w:rFonts w:ascii="Arial" w:eastAsia="Trebuchet MS" w:hAnsi="Arial" w:cs="Arial"/>
          <w:color w:val="000000"/>
          <w:sz w:val="22"/>
          <w:szCs w:val="22"/>
        </w:rPr>
        <w:t xml:space="preserve"> </w:t>
      </w:r>
      <w:r w:rsidRPr="00241F9A">
        <w:rPr>
          <w:rFonts w:ascii="Arial" w:eastAsia="Trebuchet MS" w:hAnsi="Arial" w:cs="Arial"/>
          <w:color w:val="000000"/>
          <w:sz w:val="22"/>
          <w:szCs w:val="22"/>
        </w:rPr>
        <w:t>do niniejszej SWZ</w:t>
      </w:r>
      <w:r w:rsidR="00D2107B" w:rsidRPr="00D14173">
        <w:rPr>
          <w:rFonts w:ascii="Arial" w:eastAsia="Trebuchet MS" w:hAnsi="Arial" w:cs="Arial"/>
          <w:color w:val="000000"/>
          <w:sz w:val="22"/>
          <w:szCs w:val="22"/>
        </w:rPr>
        <w:t xml:space="preserve">. </w:t>
      </w:r>
    </w:p>
    <w:p w14:paraId="7AF163BC" w14:textId="77777777" w:rsidR="00073F37" w:rsidRPr="00D2107B" w:rsidRDefault="00903478" w:rsidP="00405009">
      <w:pPr>
        <w:pStyle w:val="Akapitzlist"/>
        <w:numPr>
          <w:ilvl w:val="0"/>
          <w:numId w:val="4"/>
        </w:numPr>
        <w:tabs>
          <w:tab w:val="left" w:pos="284"/>
        </w:tabs>
        <w:spacing w:line="276" w:lineRule="auto"/>
        <w:ind w:left="284" w:hanging="284"/>
        <w:contextualSpacing w:val="0"/>
        <w:jc w:val="both"/>
        <w:rPr>
          <w:rFonts w:ascii="Arial" w:hAnsi="Arial" w:cs="Arial"/>
          <w:color w:val="000000"/>
          <w:spacing w:val="-2"/>
          <w:sz w:val="22"/>
          <w:szCs w:val="22"/>
        </w:rPr>
      </w:pPr>
      <w:r w:rsidRPr="00D2107B">
        <w:rPr>
          <w:rFonts w:ascii="Arial" w:hAnsi="Arial" w:cs="Arial"/>
          <w:color w:val="000000"/>
          <w:spacing w:val="-2"/>
          <w:sz w:val="22"/>
          <w:szCs w:val="22"/>
        </w:rPr>
        <w:t>Umowa z Wykonawcą, którego oferta zostanie wybrana jako najkorzystniejsza, zostanie zaw</w:t>
      </w:r>
      <w:r w:rsidR="00073F37" w:rsidRPr="00D2107B">
        <w:rPr>
          <w:rFonts w:ascii="Arial" w:hAnsi="Arial" w:cs="Arial"/>
          <w:color w:val="000000"/>
          <w:spacing w:val="-2"/>
          <w:sz w:val="22"/>
          <w:szCs w:val="22"/>
        </w:rPr>
        <w:t>arta w formie pisemnej.</w:t>
      </w:r>
    </w:p>
    <w:p w14:paraId="198C2E4B" w14:textId="4F14A76C" w:rsidR="00903478" w:rsidRPr="00D2107B" w:rsidRDefault="00073F37" w:rsidP="00405009">
      <w:pPr>
        <w:pStyle w:val="Akapitzlist"/>
        <w:numPr>
          <w:ilvl w:val="0"/>
          <w:numId w:val="4"/>
        </w:numPr>
        <w:spacing w:line="276" w:lineRule="auto"/>
        <w:ind w:left="284" w:hanging="284"/>
        <w:contextualSpacing w:val="0"/>
        <w:jc w:val="both"/>
        <w:rPr>
          <w:rFonts w:ascii="Arial" w:hAnsi="Arial" w:cs="Arial"/>
          <w:spacing w:val="-2"/>
          <w:sz w:val="22"/>
          <w:szCs w:val="22"/>
        </w:rPr>
      </w:pPr>
      <w:r w:rsidRPr="00D2107B">
        <w:rPr>
          <w:rFonts w:ascii="Arial" w:hAnsi="Arial" w:cs="Arial"/>
          <w:sz w:val="22"/>
          <w:szCs w:val="22"/>
        </w:rPr>
        <w:t>Miejsce i termin podpisania umowy zostaną uzgodnione z wyłonionym Wykonawcą</w:t>
      </w:r>
      <w:r w:rsidR="002D0309" w:rsidRPr="00D2107B">
        <w:rPr>
          <w:rFonts w:ascii="Arial" w:hAnsi="Arial" w:cs="Arial"/>
          <w:sz w:val="22"/>
          <w:szCs w:val="22"/>
        </w:rPr>
        <w:t>.</w:t>
      </w:r>
      <w:r w:rsidRPr="00D2107B">
        <w:rPr>
          <w:rFonts w:ascii="Arial" w:hAnsi="Arial" w:cs="Arial"/>
          <w:spacing w:val="-2"/>
          <w:sz w:val="22"/>
          <w:szCs w:val="22"/>
        </w:rPr>
        <w:t xml:space="preserve">   </w:t>
      </w:r>
    </w:p>
    <w:p w14:paraId="31D8A4A0" w14:textId="6ED02330" w:rsidR="005073F5" w:rsidRDefault="00241F9A" w:rsidP="00405009">
      <w:pPr>
        <w:numPr>
          <w:ilvl w:val="0"/>
          <w:numId w:val="4"/>
        </w:numPr>
        <w:tabs>
          <w:tab w:val="left" w:pos="284"/>
        </w:tabs>
        <w:spacing w:line="276" w:lineRule="auto"/>
        <w:ind w:left="284" w:hanging="284"/>
        <w:jc w:val="both"/>
        <w:rPr>
          <w:rFonts w:ascii="Arial" w:hAnsi="Arial" w:cs="Arial"/>
          <w:color w:val="000000"/>
          <w:spacing w:val="-2"/>
          <w:sz w:val="22"/>
          <w:szCs w:val="22"/>
        </w:rPr>
      </w:pPr>
      <w:r w:rsidRPr="00241F9A">
        <w:rPr>
          <w:rFonts w:ascii="Arial" w:hAnsi="Arial" w:cs="Arial"/>
          <w:color w:val="000000"/>
          <w:spacing w:val="-2"/>
          <w:sz w:val="22"/>
          <w:szCs w:val="22"/>
        </w:rPr>
        <w:t xml:space="preserve">Zamawiający przewiduje możliwość zmiany zawartej umowy w stosunku do treści wybranej oferty w zakresie uregulowanym w art. 455 ustawy </w:t>
      </w:r>
      <w:proofErr w:type="spellStart"/>
      <w:r w:rsidRPr="00241F9A">
        <w:rPr>
          <w:rFonts w:ascii="Arial" w:hAnsi="Arial" w:cs="Arial"/>
          <w:color w:val="000000"/>
          <w:spacing w:val="-2"/>
          <w:sz w:val="22"/>
          <w:szCs w:val="22"/>
        </w:rPr>
        <w:t>Pzp</w:t>
      </w:r>
      <w:proofErr w:type="spellEnd"/>
      <w:r w:rsidRPr="00241F9A">
        <w:rPr>
          <w:rFonts w:ascii="Arial" w:hAnsi="Arial" w:cs="Arial"/>
          <w:color w:val="000000"/>
          <w:spacing w:val="-2"/>
          <w:sz w:val="22"/>
          <w:szCs w:val="22"/>
        </w:rPr>
        <w:t xml:space="preserve"> oraz wskazanym we wzorze umowy</w:t>
      </w:r>
      <w:r w:rsidR="005073F5" w:rsidRPr="00D2107B">
        <w:rPr>
          <w:rFonts w:ascii="Arial" w:hAnsi="Arial" w:cs="Arial"/>
          <w:color w:val="000000"/>
          <w:spacing w:val="-2"/>
          <w:sz w:val="22"/>
          <w:szCs w:val="22"/>
        </w:rPr>
        <w:t>.</w:t>
      </w:r>
    </w:p>
    <w:p w14:paraId="5F305C80" w14:textId="77777777" w:rsidR="002351EF" w:rsidRDefault="002351EF" w:rsidP="002351EF">
      <w:pPr>
        <w:tabs>
          <w:tab w:val="left" w:pos="284"/>
        </w:tabs>
        <w:jc w:val="both"/>
        <w:rPr>
          <w:rFonts w:ascii="Arial" w:hAnsi="Arial" w:cs="Arial"/>
          <w:color w:val="000000"/>
          <w:spacing w:val="-2"/>
          <w:sz w:val="22"/>
          <w:szCs w:val="22"/>
        </w:rPr>
      </w:pPr>
    </w:p>
    <w:p w14:paraId="1C2BD0E6" w14:textId="1D83110D" w:rsidR="00416CB0" w:rsidRPr="00241F9A" w:rsidRDefault="00067987" w:rsidP="00067987">
      <w:pPr>
        <w:pStyle w:val="Akapitzlist"/>
        <w:numPr>
          <w:ilvl w:val="0"/>
          <w:numId w:val="2"/>
        </w:numPr>
        <w:shd w:val="clear" w:color="auto" w:fill="C5E0B3" w:themeFill="accent6" w:themeFillTint="66"/>
        <w:spacing w:line="276" w:lineRule="auto"/>
        <w:ind w:left="426" w:hanging="426"/>
        <w:rPr>
          <w:rFonts w:ascii="Arial" w:hAnsi="Arial" w:cs="Arial"/>
          <w:b/>
          <w:sz w:val="22"/>
          <w:szCs w:val="22"/>
          <w:u w:val="double"/>
        </w:rPr>
      </w:pPr>
      <w:r>
        <w:rPr>
          <w:rFonts w:ascii="Arial" w:hAnsi="Arial" w:cs="Arial"/>
          <w:b/>
          <w:sz w:val="22"/>
          <w:szCs w:val="22"/>
          <w:u w:val="double"/>
        </w:rPr>
        <w:t>I</w:t>
      </w:r>
      <w:r w:rsidR="00DA24DF" w:rsidRPr="00241F9A">
        <w:rPr>
          <w:rFonts w:ascii="Arial" w:hAnsi="Arial" w:cs="Arial"/>
          <w:b/>
          <w:sz w:val="22"/>
          <w:szCs w:val="22"/>
          <w:u w:val="double"/>
        </w:rPr>
        <w:t xml:space="preserve">NFORMACJE O FORMALNOŚCIACH, JAKIE </w:t>
      </w:r>
      <w:r w:rsidR="00266836" w:rsidRPr="00241F9A">
        <w:rPr>
          <w:rFonts w:ascii="Arial" w:hAnsi="Arial" w:cs="Arial"/>
          <w:b/>
          <w:sz w:val="22"/>
          <w:szCs w:val="22"/>
          <w:u w:val="double"/>
        </w:rPr>
        <w:t>MUSZĄ</w:t>
      </w:r>
      <w:r w:rsidR="00DA24DF" w:rsidRPr="00241F9A">
        <w:rPr>
          <w:rFonts w:ascii="Arial" w:hAnsi="Arial" w:cs="Arial"/>
          <w:b/>
          <w:sz w:val="22"/>
          <w:szCs w:val="22"/>
          <w:u w:val="double"/>
        </w:rPr>
        <w:t xml:space="preserve"> ZOSTAĆ DOPEŁNIONE PO WYBORZE OFERTY W CELU ZAWARCIA UMOWY </w:t>
      </w:r>
      <w:r w:rsidR="00FB4890" w:rsidRPr="00241F9A">
        <w:rPr>
          <w:rFonts w:ascii="Arial" w:hAnsi="Arial" w:cs="Arial"/>
          <w:b/>
          <w:sz w:val="22"/>
          <w:szCs w:val="22"/>
          <w:u w:val="double"/>
        </w:rPr>
        <w:t>W SPRAWIE ZAMÓWIENIA PUBLICZNEGO</w:t>
      </w:r>
    </w:p>
    <w:p w14:paraId="647FF5A7" w14:textId="77777777" w:rsidR="00F41450" w:rsidRDefault="00F41450" w:rsidP="00F41450">
      <w:pPr>
        <w:spacing w:line="276" w:lineRule="auto"/>
        <w:ind w:left="284"/>
        <w:jc w:val="both"/>
        <w:rPr>
          <w:rFonts w:ascii="Arial" w:hAnsi="Arial" w:cs="Arial"/>
          <w:sz w:val="22"/>
          <w:szCs w:val="22"/>
        </w:rPr>
      </w:pPr>
    </w:p>
    <w:p w14:paraId="57F9B689" w14:textId="57BE7E5C" w:rsidR="00352329" w:rsidRPr="00266836" w:rsidRDefault="00A2494F" w:rsidP="00405009">
      <w:pPr>
        <w:numPr>
          <w:ilvl w:val="0"/>
          <w:numId w:val="8"/>
        </w:numPr>
        <w:spacing w:line="276" w:lineRule="auto"/>
        <w:ind w:left="284" w:hanging="284"/>
        <w:jc w:val="both"/>
        <w:rPr>
          <w:rFonts w:ascii="Arial" w:hAnsi="Arial" w:cs="Arial"/>
          <w:sz w:val="22"/>
          <w:szCs w:val="22"/>
        </w:rPr>
      </w:pPr>
      <w:r w:rsidRPr="00266836">
        <w:rPr>
          <w:rFonts w:ascii="Arial" w:hAnsi="Arial" w:cs="Arial"/>
          <w:sz w:val="22"/>
          <w:szCs w:val="22"/>
        </w:rPr>
        <w:lastRenderedPageBreak/>
        <w:t>Wykonawca, którego oferta zostanie uznana za najkorzystniejszą będzie zobowiązany do podpisania umowy z</w:t>
      </w:r>
      <w:r w:rsidR="00AB214B">
        <w:rPr>
          <w:rFonts w:ascii="Arial" w:hAnsi="Arial" w:cs="Arial"/>
          <w:sz w:val="22"/>
          <w:szCs w:val="22"/>
        </w:rPr>
        <w:t xml:space="preserve">godnie z załączonym wzorem do </w:t>
      </w:r>
      <w:r w:rsidR="009732E0">
        <w:rPr>
          <w:rFonts w:ascii="Arial" w:hAnsi="Arial" w:cs="Arial"/>
          <w:sz w:val="22"/>
          <w:szCs w:val="22"/>
        </w:rPr>
        <w:t>SWZ</w:t>
      </w:r>
      <w:r w:rsidRPr="00266836">
        <w:rPr>
          <w:rFonts w:ascii="Arial" w:hAnsi="Arial" w:cs="Arial"/>
          <w:sz w:val="22"/>
          <w:szCs w:val="22"/>
        </w:rPr>
        <w:t>.</w:t>
      </w:r>
    </w:p>
    <w:p w14:paraId="22747CB8" w14:textId="5B2B38F4" w:rsidR="00361B6C" w:rsidRPr="00361B6C" w:rsidRDefault="00361B6C" w:rsidP="00405009">
      <w:pPr>
        <w:numPr>
          <w:ilvl w:val="0"/>
          <w:numId w:val="8"/>
        </w:numPr>
        <w:suppressAutoHyphens/>
        <w:autoSpaceDN w:val="0"/>
        <w:spacing w:line="276" w:lineRule="auto"/>
        <w:ind w:left="284" w:hanging="284"/>
        <w:jc w:val="both"/>
        <w:textAlignment w:val="baseline"/>
        <w:rPr>
          <w:rFonts w:ascii="Arial" w:eastAsia="Trebuchet MS" w:hAnsi="Arial" w:cs="Arial"/>
          <w:color w:val="000000"/>
          <w:sz w:val="22"/>
          <w:szCs w:val="22"/>
        </w:rPr>
      </w:pPr>
      <w:r w:rsidRPr="00361B6C">
        <w:rPr>
          <w:rFonts w:ascii="Arial" w:eastAsia="Trebuchet MS" w:hAnsi="Arial" w:cs="Arial"/>
          <w:color w:val="000000"/>
          <w:sz w:val="22"/>
          <w:szCs w:val="22"/>
        </w:rPr>
        <w:t>Zamawiający</w:t>
      </w:r>
      <w:r w:rsidRPr="00361B6C">
        <w:rPr>
          <w:rFonts w:ascii="Arial" w:eastAsia="Arial" w:hAnsi="Arial" w:cs="Arial"/>
          <w:color w:val="000000"/>
          <w:sz w:val="22"/>
          <w:szCs w:val="22"/>
        </w:rPr>
        <w:t>̨</w:t>
      </w:r>
      <w:r w:rsidRPr="00361B6C">
        <w:rPr>
          <w:rFonts w:ascii="Arial" w:eastAsia="Trebuchet MS" w:hAnsi="Arial" w:cs="Arial"/>
          <w:color w:val="000000"/>
          <w:sz w:val="22"/>
          <w:szCs w:val="22"/>
        </w:rPr>
        <w:t xml:space="preserve"> zawiera umowę</w:t>
      </w:r>
      <w:r w:rsidR="000F3600">
        <w:rPr>
          <w:rFonts w:ascii="Arial" w:eastAsia="Trebuchet MS" w:hAnsi="Arial" w:cs="Arial"/>
          <w:color w:val="000000"/>
          <w:sz w:val="22"/>
          <w:szCs w:val="22"/>
        </w:rPr>
        <w:t xml:space="preserve"> </w:t>
      </w:r>
      <w:r w:rsidRPr="00361B6C">
        <w:rPr>
          <w:rFonts w:ascii="Arial" w:eastAsia="Trebuchet MS" w:hAnsi="Arial" w:cs="Arial"/>
          <w:color w:val="000000"/>
          <w:sz w:val="22"/>
          <w:szCs w:val="22"/>
        </w:rPr>
        <w:t>w sprawie zamówienia publicznego,  w terminie nie krótszym  niż</w:t>
      </w:r>
      <w:r w:rsidRPr="00361B6C">
        <w:rPr>
          <w:rFonts w:ascii="Arial" w:eastAsia="Arial" w:hAnsi="Arial" w:cs="Arial"/>
          <w:color w:val="000000"/>
          <w:sz w:val="22"/>
          <w:szCs w:val="22"/>
        </w:rPr>
        <w:t xml:space="preserve"> </w:t>
      </w:r>
      <w:r w:rsidRPr="00361B6C">
        <w:rPr>
          <w:rFonts w:ascii="Arial" w:eastAsia="Trebuchet MS" w:hAnsi="Arial" w:cs="Arial"/>
          <w:color w:val="000000"/>
          <w:sz w:val="22"/>
          <w:szCs w:val="22"/>
        </w:rPr>
        <w:t xml:space="preserve">5 dni od dnia przesłania zawiadomienia o wyborze najkorzystniejszej oferty, jeżeli zawiadomienie to zostało przesłane przy użyciu środków komunikacji elektronicznej, albo 10 dni, jeżeli zostało przesłane w inny sposób. </w:t>
      </w:r>
    </w:p>
    <w:p w14:paraId="69E15697" w14:textId="6AB38EAC" w:rsidR="00361B6C" w:rsidRPr="00361B6C" w:rsidRDefault="00361B6C" w:rsidP="00405009">
      <w:pPr>
        <w:numPr>
          <w:ilvl w:val="0"/>
          <w:numId w:val="8"/>
        </w:numPr>
        <w:suppressAutoHyphens/>
        <w:autoSpaceDN w:val="0"/>
        <w:spacing w:line="276" w:lineRule="auto"/>
        <w:ind w:left="284" w:hanging="284"/>
        <w:jc w:val="both"/>
        <w:textAlignment w:val="baseline"/>
        <w:rPr>
          <w:rFonts w:ascii="Arial" w:eastAsia="Trebuchet MS" w:hAnsi="Arial" w:cs="Arial"/>
          <w:color w:val="000000"/>
          <w:sz w:val="22"/>
          <w:szCs w:val="22"/>
        </w:rPr>
      </w:pPr>
      <w:r w:rsidRPr="00361B6C">
        <w:rPr>
          <w:rFonts w:ascii="Arial" w:eastAsia="Trebuchet MS" w:hAnsi="Arial" w:cs="Arial"/>
          <w:color w:val="000000"/>
          <w:sz w:val="22"/>
          <w:szCs w:val="22"/>
        </w:rPr>
        <w:t xml:space="preserve">Zamawiający  może zawrzeć umowę </w:t>
      </w:r>
      <w:r w:rsidRPr="00361B6C">
        <w:rPr>
          <w:rFonts w:ascii="Arial" w:eastAsia="Arial" w:hAnsi="Arial" w:cs="Arial"/>
          <w:color w:val="000000"/>
          <w:sz w:val="22"/>
          <w:szCs w:val="22"/>
        </w:rPr>
        <w:t xml:space="preserve"> </w:t>
      </w:r>
      <w:r w:rsidRPr="00361B6C">
        <w:rPr>
          <w:rFonts w:ascii="Arial" w:eastAsia="Trebuchet MS" w:hAnsi="Arial" w:cs="Arial"/>
          <w:color w:val="000000"/>
          <w:sz w:val="22"/>
          <w:szCs w:val="22"/>
        </w:rPr>
        <w:t>w sprawie zamówienia</w:t>
      </w:r>
      <w:r w:rsidRPr="00361B6C">
        <w:rPr>
          <w:rFonts w:ascii="Arial" w:eastAsia="Arial" w:hAnsi="Arial" w:cs="Arial"/>
          <w:color w:val="000000"/>
          <w:sz w:val="22"/>
          <w:szCs w:val="22"/>
        </w:rPr>
        <w:t xml:space="preserve">́ </w:t>
      </w:r>
      <w:r w:rsidRPr="00361B6C">
        <w:rPr>
          <w:rFonts w:ascii="Arial" w:eastAsia="Trebuchet MS" w:hAnsi="Arial" w:cs="Arial"/>
          <w:color w:val="000000"/>
          <w:sz w:val="22"/>
          <w:szCs w:val="22"/>
        </w:rPr>
        <w:t>publicznego przed upływem terminu, o którym</w:t>
      </w:r>
      <w:r w:rsidRPr="00361B6C">
        <w:rPr>
          <w:rFonts w:ascii="Arial" w:eastAsia="Arial" w:hAnsi="Arial" w:cs="Arial"/>
          <w:color w:val="000000"/>
          <w:sz w:val="22"/>
          <w:szCs w:val="22"/>
        </w:rPr>
        <w:t>́</w:t>
      </w:r>
      <w:r w:rsidRPr="00361B6C">
        <w:rPr>
          <w:rFonts w:ascii="Arial" w:eastAsia="Trebuchet MS" w:hAnsi="Arial" w:cs="Arial"/>
          <w:color w:val="000000"/>
          <w:sz w:val="22"/>
          <w:szCs w:val="22"/>
        </w:rPr>
        <w:t xml:space="preserve"> mowa w ust. </w:t>
      </w:r>
      <w:r w:rsidR="00D92D7E">
        <w:rPr>
          <w:rFonts w:ascii="Arial" w:eastAsia="Trebuchet MS" w:hAnsi="Arial" w:cs="Arial"/>
          <w:color w:val="000000"/>
          <w:sz w:val="22"/>
          <w:szCs w:val="22"/>
        </w:rPr>
        <w:t>2</w:t>
      </w:r>
      <w:r w:rsidRPr="00361B6C">
        <w:rPr>
          <w:rFonts w:ascii="Arial" w:eastAsia="Trebuchet MS" w:hAnsi="Arial" w:cs="Arial"/>
          <w:color w:val="000000"/>
          <w:sz w:val="22"/>
          <w:szCs w:val="22"/>
        </w:rPr>
        <w:t>, jeżeli w post</w:t>
      </w:r>
      <w:r>
        <w:rPr>
          <w:rFonts w:ascii="Arial" w:eastAsia="Trebuchet MS" w:hAnsi="Arial" w:cs="Arial"/>
          <w:color w:val="000000"/>
          <w:sz w:val="22"/>
          <w:szCs w:val="22"/>
        </w:rPr>
        <w:t>ę</w:t>
      </w:r>
      <w:r w:rsidRPr="00361B6C">
        <w:rPr>
          <w:rFonts w:ascii="Arial" w:eastAsia="Trebuchet MS" w:hAnsi="Arial" w:cs="Arial"/>
          <w:color w:val="000000"/>
          <w:sz w:val="22"/>
          <w:szCs w:val="22"/>
        </w:rPr>
        <w:t>powaniu</w:t>
      </w:r>
      <w:r w:rsidRPr="00361B6C">
        <w:rPr>
          <w:rFonts w:ascii="Arial" w:eastAsia="Arial" w:hAnsi="Arial" w:cs="Arial"/>
          <w:color w:val="000000"/>
          <w:sz w:val="22"/>
          <w:szCs w:val="22"/>
        </w:rPr>
        <w:t>̨</w:t>
      </w:r>
      <w:r w:rsidRPr="00361B6C">
        <w:rPr>
          <w:rFonts w:ascii="Arial" w:eastAsia="Trebuchet MS" w:hAnsi="Arial" w:cs="Arial"/>
          <w:color w:val="000000"/>
          <w:sz w:val="22"/>
          <w:szCs w:val="22"/>
        </w:rPr>
        <w:t xml:space="preserve"> o udzielenie zamówienia złożono tylko jedną ofertę</w:t>
      </w:r>
      <w:r w:rsidR="000F3600">
        <w:rPr>
          <w:rFonts w:ascii="Arial" w:eastAsia="Trebuchet MS" w:hAnsi="Arial" w:cs="Arial"/>
          <w:color w:val="000000"/>
          <w:sz w:val="22"/>
          <w:szCs w:val="22"/>
        </w:rPr>
        <w:t>.</w:t>
      </w:r>
    </w:p>
    <w:p w14:paraId="04C3BE18" w14:textId="77777777" w:rsidR="00361B6C" w:rsidRPr="00361B6C" w:rsidRDefault="00361B6C" w:rsidP="00405009">
      <w:pPr>
        <w:numPr>
          <w:ilvl w:val="0"/>
          <w:numId w:val="8"/>
        </w:numPr>
        <w:suppressAutoHyphens/>
        <w:autoSpaceDN w:val="0"/>
        <w:spacing w:line="276" w:lineRule="auto"/>
        <w:ind w:left="284" w:hanging="284"/>
        <w:jc w:val="both"/>
        <w:textAlignment w:val="baseline"/>
        <w:rPr>
          <w:rFonts w:ascii="Arial" w:eastAsia="Trebuchet MS" w:hAnsi="Arial" w:cs="Arial"/>
          <w:color w:val="000000"/>
          <w:sz w:val="22"/>
          <w:szCs w:val="22"/>
        </w:rPr>
      </w:pPr>
      <w:r w:rsidRPr="00361B6C">
        <w:rPr>
          <w:rFonts w:ascii="Arial" w:eastAsia="Trebuchet MS" w:hAnsi="Arial" w:cs="Arial"/>
          <w:color w:val="000000"/>
          <w:sz w:val="22"/>
          <w:szCs w:val="22"/>
        </w:rPr>
        <w:t xml:space="preserve">Wykonawca, którego oferta została wybrana jako najkorzystniejsza, zostanie poinformowany przez Zamawiającego o miejscu i terminie podpisania umowy.  </w:t>
      </w:r>
    </w:p>
    <w:p w14:paraId="64604D06" w14:textId="5C1F3406" w:rsidR="00361B6C" w:rsidRPr="00361B6C" w:rsidRDefault="00361B6C" w:rsidP="00405009">
      <w:pPr>
        <w:numPr>
          <w:ilvl w:val="0"/>
          <w:numId w:val="8"/>
        </w:numPr>
        <w:suppressAutoHyphens/>
        <w:autoSpaceDN w:val="0"/>
        <w:spacing w:line="276" w:lineRule="auto"/>
        <w:ind w:left="284" w:hanging="284"/>
        <w:jc w:val="both"/>
        <w:textAlignment w:val="baseline"/>
        <w:rPr>
          <w:rFonts w:ascii="Arial" w:eastAsia="Trebuchet MS" w:hAnsi="Arial" w:cs="Arial"/>
          <w:color w:val="000000"/>
          <w:sz w:val="22"/>
          <w:szCs w:val="22"/>
        </w:rPr>
      </w:pPr>
      <w:r w:rsidRPr="00361B6C">
        <w:rPr>
          <w:rFonts w:ascii="Arial" w:eastAsia="Trebuchet MS" w:hAnsi="Arial" w:cs="Arial"/>
          <w:color w:val="000000"/>
          <w:sz w:val="22"/>
          <w:szCs w:val="22"/>
        </w:rPr>
        <w:t>W</w:t>
      </w:r>
      <w:r>
        <w:rPr>
          <w:rFonts w:ascii="Arial" w:eastAsia="Trebuchet MS" w:hAnsi="Arial" w:cs="Arial"/>
          <w:color w:val="000000"/>
          <w:sz w:val="22"/>
          <w:szCs w:val="22"/>
        </w:rPr>
        <w:t>ykonawca</w:t>
      </w:r>
      <w:r w:rsidRPr="00361B6C">
        <w:rPr>
          <w:rFonts w:ascii="Arial" w:eastAsia="Trebuchet MS" w:hAnsi="Arial" w:cs="Arial"/>
          <w:color w:val="000000"/>
          <w:sz w:val="22"/>
          <w:szCs w:val="22"/>
        </w:rPr>
        <w:t xml:space="preserve"> ma obowiązek zawrzeć umowę w sprawie zamówienia na warunkach określonych w projektowanych postanowieniach umowy, któr</w:t>
      </w:r>
      <w:r w:rsidR="00272743">
        <w:rPr>
          <w:rFonts w:ascii="Arial" w:eastAsia="Trebuchet MS" w:hAnsi="Arial" w:cs="Arial"/>
          <w:color w:val="000000"/>
          <w:sz w:val="22"/>
          <w:szCs w:val="22"/>
        </w:rPr>
        <w:t>a</w:t>
      </w:r>
      <w:r w:rsidRPr="00361B6C">
        <w:rPr>
          <w:rFonts w:ascii="Arial" w:eastAsia="Trebuchet MS" w:hAnsi="Arial" w:cs="Arial"/>
          <w:color w:val="000000"/>
          <w:sz w:val="22"/>
          <w:szCs w:val="22"/>
        </w:rPr>
        <w:t xml:space="preserve"> stanowi </w:t>
      </w:r>
      <w:r w:rsidRPr="000A7C3E">
        <w:rPr>
          <w:rFonts w:ascii="Arial" w:eastAsia="Trebuchet MS" w:hAnsi="Arial" w:cs="Arial"/>
          <w:color w:val="000000"/>
          <w:sz w:val="22"/>
          <w:szCs w:val="22"/>
        </w:rPr>
        <w:t xml:space="preserve">Załącznik Nr </w:t>
      </w:r>
      <w:r w:rsidR="007A341D" w:rsidRPr="000A7C3E">
        <w:rPr>
          <w:rFonts w:ascii="Arial" w:eastAsia="Trebuchet MS" w:hAnsi="Arial" w:cs="Arial"/>
          <w:color w:val="000000"/>
          <w:sz w:val="22"/>
          <w:szCs w:val="22"/>
        </w:rPr>
        <w:t>5</w:t>
      </w:r>
      <w:r w:rsidR="007A5BAA" w:rsidRPr="000A7C3E">
        <w:rPr>
          <w:rFonts w:ascii="Arial" w:eastAsia="Trebuchet MS" w:hAnsi="Arial" w:cs="Arial"/>
          <w:color w:val="000000"/>
          <w:sz w:val="22"/>
          <w:szCs w:val="22"/>
        </w:rPr>
        <w:t xml:space="preserve"> </w:t>
      </w:r>
      <w:r w:rsidRPr="000A7C3E">
        <w:rPr>
          <w:rFonts w:ascii="Arial" w:eastAsia="Trebuchet MS" w:hAnsi="Arial" w:cs="Arial"/>
          <w:color w:val="000000"/>
          <w:sz w:val="22"/>
          <w:szCs w:val="22"/>
        </w:rPr>
        <w:t>do</w:t>
      </w:r>
      <w:r w:rsidRPr="00361B6C">
        <w:rPr>
          <w:rFonts w:ascii="Arial" w:eastAsia="Trebuchet MS" w:hAnsi="Arial" w:cs="Arial"/>
          <w:sz w:val="22"/>
          <w:szCs w:val="22"/>
        </w:rPr>
        <w:t xml:space="preserve"> SWZ.</w:t>
      </w:r>
      <w:r w:rsidRPr="00361B6C">
        <w:rPr>
          <w:rFonts w:ascii="Arial" w:eastAsia="Trebuchet MS" w:hAnsi="Arial" w:cs="Arial"/>
          <w:color w:val="000000"/>
          <w:sz w:val="22"/>
          <w:szCs w:val="22"/>
        </w:rPr>
        <w:t xml:space="preserve"> Umowa zostanie uzupełniona o zapisy wynikające ze złożonej oferty.  </w:t>
      </w:r>
    </w:p>
    <w:p w14:paraId="5D77C2C2" w14:textId="77777777" w:rsidR="00361B6C" w:rsidRPr="00361B6C" w:rsidRDefault="00361B6C" w:rsidP="00405009">
      <w:pPr>
        <w:numPr>
          <w:ilvl w:val="0"/>
          <w:numId w:val="8"/>
        </w:numPr>
        <w:suppressAutoHyphens/>
        <w:autoSpaceDN w:val="0"/>
        <w:spacing w:line="276" w:lineRule="auto"/>
        <w:ind w:left="284" w:hanging="284"/>
        <w:jc w:val="both"/>
        <w:textAlignment w:val="baseline"/>
        <w:rPr>
          <w:rFonts w:ascii="Arial" w:eastAsia="Trebuchet MS" w:hAnsi="Arial" w:cs="Arial"/>
          <w:color w:val="000000"/>
          <w:sz w:val="22"/>
          <w:szCs w:val="22"/>
        </w:rPr>
      </w:pPr>
      <w:r w:rsidRPr="00361B6C">
        <w:rPr>
          <w:rFonts w:ascii="Arial" w:eastAsia="Trebuchet MS" w:hAnsi="Arial" w:cs="Arial"/>
          <w:color w:val="000000"/>
          <w:sz w:val="22"/>
          <w:szCs w:val="22"/>
        </w:rPr>
        <w:t xml:space="preserve">Przed podpisaniem umowy Wykonawcy wspólnie ubiegający się o udzielenie zamówienia (w przypadku wyboru ich oferty jako najkorzystniejszej) przedstawią Zamawiającemu umowę regulującą współpracę tych Wykonawców.  </w:t>
      </w:r>
    </w:p>
    <w:p w14:paraId="78601E04" w14:textId="7013FD95" w:rsidR="00117529" w:rsidRPr="0081457D" w:rsidRDefault="00361B6C" w:rsidP="00117529">
      <w:pPr>
        <w:numPr>
          <w:ilvl w:val="0"/>
          <w:numId w:val="8"/>
        </w:numPr>
        <w:suppressAutoHyphens/>
        <w:autoSpaceDN w:val="0"/>
        <w:spacing w:line="276" w:lineRule="auto"/>
        <w:ind w:left="284" w:hanging="284"/>
        <w:jc w:val="both"/>
        <w:textAlignment w:val="baseline"/>
        <w:rPr>
          <w:rFonts w:ascii="Arial" w:eastAsia="Trebuchet MS" w:hAnsi="Arial" w:cs="Arial"/>
          <w:color w:val="000000"/>
          <w:sz w:val="22"/>
          <w:szCs w:val="22"/>
        </w:rPr>
      </w:pPr>
      <w:r w:rsidRPr="00361B6C">
        <w:rPr>
          <w:rFonts w:ascii="Arial" w:eastAsia="Trebuchet MS" w:hAnsi="Arial" w:cs="Arial"/>
          <w:color w:val="000000"/>
          <w:sz w:val="22"/>
          <w:szCs w:val="22"/>
        </w:rPr>
        <w:t>Jeżeli  Wykonawca, którego oferta została wybrana jako najkorzystniejsza, uchyla się</w:t>
      </w:r>
      <w:r w:rsidRPr="00361B6C">
        <w:rPr>
          <w:rFonts w:ascii="Arial" w:eastAsia="Arial" w:hAnsi="Arial" w:cs="Arial"/>
          <w:color w:val="000000"/>
          <w:sz w:val="22"/>
          <w:szCs w:val="22"/>
        </w:rPr>
        <w:t xml:space="preserve"> </w:t>
      </w:r>
      <w:r w:rsidRPr="00361B6C">
        <w:rPr>
          <w:rFonts w:ascii="Arial" w:eastAsia="Trebuchet MS" w:hAnsi="Arial" w:cs="Arial"/>
          <w:color w:val="000000"/>
          <w:sz w:val="22"/>
          <w:szCs w:val="22"/>
        </w:rPr>
        <w:t>od zawarcia umowy w sprawie zamówienia publicznego Zamawiając</w:t>
      </w:r>
      <w:r w:rsidR="00C261D1">
        <w:rPr>
          <w:rFonts w:ascii="Arial" w:eastAsia="Trebuchet MS" w:hAnsi="Arial" w:cs="Arial"/>
          <w:color w:val="000000"/>
          <w:sz w:val="22"/>
          <w:szCs w:val="22"/>
        </w:rPr>
        <w:t>y</w:t>
      </w:r>
      <w:r w:rsidRPr="00361B6C">
        <w:rPr>
          <w:rFonts w:ascii="Arial" w:eastAsia="Trebuchet MS" w:hAnsi="Arial" w:cs="Arial"/>
          <w:color w:val="000000"/>
          <w:sz w:val="22"/>
          <w:szCs w:val="22"/>
        </w:rPr>
        <w:t xml:space="preserve"> może dokonać ponownego badania i oceny ofert spośród ofert pozostałych w postępowaniu Wykonawców albo unieważnić</w:t>
      </w:r>
      <w:r w:rsidRPr="00361B6C">
        <w:rPr>
          <w:rFonts w:ascii="Arial" w:eastAsia="Arial" w:hAnsi="Arial" w:cs="Arial"/>
          <w:color w:val="000000"/>
          <w:sz w:val="22"/>
          <w:szCs w:val="22"/>
        </w:rPr>
        <w:t xml:space="preserve"> </w:t>
      </w:r>
      <w:r w:rsidR="007B476F">
        <w:rPr>
          <w:rFonts w:ascii="Arial" w:eastAsia="Trebuchet MS" w:hAnsi="Arial" w:cs="Arial"/>
          <w:color w:val="000000"/>
          <w:sz w:val="22"/>
          <w:szCs w:val="22"/>
        </w:rPr>
        <w:t>postę</w:t>
      </w:r>
      <w:r w:rsidRPr="00361B6C">
        <w:rPr>
          <w:rFonts w:ascii="Arial" w:eastAsia="Trebuchet MS" w:hAnsi="Arial" w:cs="Arial"/>
          <w:color w:val="000000"/>
          <w:sz w:val="22"/>
          <w:szCs w:val="22"/>
        </w:rPr>
        <w:t xml:space="preserve">powanie. </w:t>
      </w:r>
    </w:p>
    <w:p w14:paraId="3FEA4896" w14:textId="77777777" w:rsidR="001D3634" w:rsidRPr="00D06B1A" w:rsidRDefault="001D3634" w:rsidP="00F67EFF">
      <w:pPr>
        <w:spacing w:line="276" w:lineRule="auto"/>
        <w:ind w:left="284" w:hanging="284"/>
        <w:jc w:val="both"/>
        <w:rPr>
          <w:rFonts w:asciiTheme="minorHAnsi" w:hAnsiTheme="minorHAnsi"/>
          <w:color w:val="000000"/>
        </w:rPr>
      </w:pPr>
    </w:p>
    <w:p w14:paraId="19EF7B0F" w14:textId="77777777" w:rsidR="009B73B5" w:rsidRPr="00241F9A" w:rsidRDefault="009B73B5" w:rsidP="00067987">
      <w:pPr>
        <w:pStyle w:val="Akapitzlist"/>
        <w:numPr>
          <w:ilvl w:val="0"/>
          <w:numId w:val="2"/>
        </w:numPr>
        <w:shd w:val="clear" w:color="auto" w:fill="C5E0B3" w:themeFill="accent6" w:themeFillTint="66"/>
        <w:spacing w:line="276" w:lineRule="auto"/>
        <w:ind w:left="426" w:hanging="426"/>
        <w:rPr>
          <w:rFonts w:ascii="Arial" w:hAnsi="Arial" w:cs="Arial"/>
          <w:b/>
          <w:sz w:val="22"/>
          <w:szCs w:val="22"/>
          <w:u w:val="double"/>
        </w:rPr>
      </w:pPr>
      <w:r w:rsidRPr="00241F9A">
        <w:rPr>
          <w:rFonts w:ascii="Arial" w:hAnsi="Arial" w:cs="Arial"/>
          <w:b/>
          <w:sz w:val="22"/>
          <w:szCs w:val="22"/>
          <w:u w:val="double"/>
        </w:rPr>
        <w:t>ŚRODKI OCHRONY PRAWNEJ W TOKU POSTĘPOWANIA:</w:t>
      </w:r>
    </w:p>
    <w:p w14:paraId="3EEBC866" w14:textId="518E2827" w:rsidR="00F67EFF" w:rsidRPr="00F67EFF" w:rsidRDefault="00F67EFF" w:rsidP="003D7EDD">
      <w:pPr>
        <w:numPr>
          <w:ilvl w:val="0"/>
          <w:numId w:val="34"/>
        </w:numPr>
        <w:suppressAutoHyphens/>
        <w:autoSpaceDN w:val="0"/>
        <w:spacing w:line="276" w:lineRule="auto"/>
        <w:ind w:left="284" w:hanging="284"/>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 xml:space="preserve">Wykonawcy, a także innemu podmiotowi, jeżeli ma lub miał interes w uzyskaniu zamówienia oraz poniósł lub może ponieść szkodę w wyniku naruszenia przez Zamawiającego przepisów ustawy </w:t>
      </w:r>
      <w:proofErr w:type="spellStart"/>
      <w:r w:rsidRPr="00F67EFF">
        <w:rPr>
          <w:rFonts w:ascii="Arial" w:eastAsia="Trebuchet MS" w:hAnsi="Arial" w:cs="Arial"/>
          <w:color w:val="000000"/>
          <w:sz w:val="22"/>
          <w:szCs w:val="22"/>
        </w:rPr>
        <w:t>Pzp</w:t>
      </w:r>
      <w:proofErr w:type="spellEnd"/>
      <w:r w:rsidRPr="00F67EFF">
        <w:rPr>
          <w:rFonts w:ascii="Arial" w:eastAsia="Trebuchet MS" w:hAnsi="Arial" w:cs="Arial"/>
          <w:color w:val="000000"/>
          <w:sz w:val="22"/>
          <w:szCs w:val="22"/>
        </w:rPr>
        <w:t xml:space="preserve">, przysługują środki ochrony prawnej określone </w:t>
      </w:r>
      <w:r w:rsidR="001C16EA">
        <w:rPr>
          <w:rFonts w:ascii="Arial" w:eastAsia="Trebuchet MS" w:hAnsi="Arial" w:cs="Arial"/>
          <w:color w:val="000000"/>
          <w:sz w:val="22"/>
          <w:szCs w:val="22"/>
        </w:rPr>
        <w:br/>
      </w:r>
      <w:r w:rsidRPr="00F67EFF">
        <w:rPr>
          <w:rFonts w:ascii="Arial" w:eastAsia="Trebuchet MS" w:hAnsi="Arial" w:cs="Arial"/>
          <w:color w:val="000000"/>
          <w:sz w:val="22"/>
          <w:szCs w:val="22"/>
        </w:rPr>
        <w:t xml:space="preserve">w Dziale IX ustawy </w:t>
      </w:r>
      <w:proofErr w:type="spellStart"/>
      <w:r w:rsidRPr="00F67EFF">
        <w:rPr>
          <w:rFonts w:ascii="Arial" w:eastAsia="Trebuchet MS" w:hAnsi="Arial" w:cs="Arial"/>
          <w:color w:val="000000"/>
          <w:sz w:val="22"/>
          <w:szCs w:val="22"/>
        </w:rPr>
        <w:t>Pzp</w:t>
      </w:r>
      <w:proofErr w:type="spellEnd"/>
      <w:r w:rsidRPr="00F67EFF">
        <w:rPr>
          <w:rFonts w:ascii="Arial" w:eastAsia="Trebuchet MS" w:hAnsi="Arial" w:cs="Arial"/>
          <w:color w:val="000000"/>
          <w:sz w:val="22"/>
          <w:szCs w:val="22"/>
        </w:rPr>
        <w:t xml:space="preserve">. Środki ochrony prawnej wobec ogłoszenia wszczynającego postępowanie o udzielenie zamówienia oraz dokumentów zamówienia przysługują również organizacjom wpisanym na listę, o której mowa w art. 469 pkt 15 ustawy </w:t>
      </w:r>
      <w:proofErr w:type="spellStart"/>
      <w:r w:rsidRPr="00F67EFF">
        <w:rPr>
          <w:rFonts w:ascii="Arial" w:eastAsia="Trebuchet MS" w:hAnsi="Arial" w:cs="Arial"/>
          <w:color w:val="000000"/>
          <w:sz w:val="22"/>
          <w:szCs w:val="22"/>
        </w:rPr>
        <w:t>Pzp</w:t>
      </w:r>
      <w:proofErr w:type="spellEnd"/>
      <w:r w:rsidRPr="00F67EFF">
        <w:rPr>
          <w:rFonts w:ascii="Arial" w:eastAsia="Trebuchet MS" w:hAnsi="Arial" w:cs="Arial"/>
          <w:color w:val="000000"/>
          <w:sz w:val="22"/>
          <w:szCs w:val="22"/>
        </w:rPr>
        <w:t xml:space="preserve"> oraz Rzecznikowi Małych i Średnich Przedsiębiorców.</w:t>
      </w:r>
    </w:p>
    <w:p w14:paraId="7673CA5E" w14:textId="77777777" w:rsidR="00F67EFF" w:rsidRPr="00F67EFF" w:rsidRDefault="00F67EFF" w:rsidP="003D7EDD">
      <w:pPr>
        <w:numPr>
          <w:ilvl w:val="0"/>
          <w:numId w:val="34"/>
        </w:numPr>
        <w:suppressAutoHyphens/>
        <w:autoSpaceDN w:val="0"/>
        <w:spacing w:line="276" w:lineRule="auto"/>
        <w:ind w:left="284" w:hanging="284"/>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Odwołanie przysługuje na:</w:t>
      </w:r>
    </w:p>
    <w:p w14:paraId="532765C5" w14:textId="44133789" w:rsidR="00F67EFF" w:rsidRPr="00F67EFF" w:rsidRDefault="00F67EFF" w:rsidP="003D7EDD">
      <w:pPr>
        <w:pStyle w:val="Akapitzlist"/>
        <w:numPr>
          <w:ilvl w:val="0"/>
          <w:numId w:val="35"/>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 xml:space="preserve">niezgodną z przepisami ustawy </w:t>
      </w:r>
      <w:proofErr w:type="spellStart"/>
      <w:r w:rsidRPr="00F67EFF">
        <w:rPr>
          <w:rFonts w:ascii="Arial" w:eastAsia="Trebuchet MS" w:hAnsi="Arial" w:cs="Arial"/>
          <w:color w:val="000000"/>
          <w:sz w:val="22"/>
          <w:szCs w:val="22"/>
        </w:rPr>
        <w:t>Pzp</w:t>
      </w:r>
      <w:proofErr w:type="spellEnd"/>
      <w:r w:rsidRPr="00F67EFF">
        <w:rPr>
          <w:rFonts w:ascii="Arial" w:eastAsia="Trebuchet MS" w:hAnsi="Arial" w:cs="Arial"/>
          <w:color w:val="000000"/>
          <w:sz w:val="22"/>
          <w:szCs w:val="22"/>
        </w:rPr>
        <w:t xml:space="preserve"> czynność Zamawiającego, podjętą w</w:t>
      </w:r>
      <w:r w:rsidR="00F41450">
        <w:rPr>
          <w:rFonts w:ascii="Arial" w:eastAsia="Trebuchet MS" w:hAnsi="Arial" w:cs="Arial"/>
          <w:color w:val="000000"/>
          <w:sz w:val="22"/>
          <w:szCs w:val="22"/>
        </w:rPr>
        <w:t> </w:t>
      </w:r>
      <w:r w:rsidRPr="00F67EFF">
        <w:rPr>
          <w:rFonts w:ascii="Arial" w:eastAsia="Trebuchet MS" w:hAnsi="Arial" w:cs="Arial"/>
          <w:color w:val="000000"/>
          <w:sz w:val="22"/>
          <w:szCs w:val="22"/>
        </w:rPr>
        <w:t>postępowaniu o udzielenie zamówienia w tym na projektowane postanowienie umowy;</w:t>
      </w:r>
    </w:p>
    <w:p w14:paraId="29780684" w14:textId="77777777" w:rsidR="00F67EFF" w:rsidRPr="00F67EFF" w:rsidRDefault="00F67EFF" w:rsidP="003D7EDD">
      <w:pPr>
        <w:pStyle w:val="Akapitzlist"/>
        <w:numPr>
          <w:ilvl w:val="0"/>
          <w:numId w:val="35"/>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 xml:space="preserve">zaniechanie czynności w postępowaniu o udzielenie zamówienia, do której Zamawiający był obowiązany na podstawie ustawy </w:t>
      </w:r>
      <w:proofErr w:type="spellStart"/>
      <w:r w:rsidRPr="00F67EFF">
        <w:rPr>
          <w:rFonts w:ascii="Arial" w:eastAsia="Trebuchet MS" w:hAnsi="Arial" w:cs="Arial"/>
          <w:color w:val="000000"/>
          <w:sz w:val="22"/>
          <w:szCs w:val="22"/>
        </w:rPr>
        <w:t>Pzp</w:t>
      </w:r>
      <w:proofErr w:type="spellEnd"/>
      <w:r w:rsidRPr="00F67EFF">
        <w:rPr>
          <w:rFonts w:ascii="Arial" w:eastAsia="Trebuchet MS" w:hAnsi="Arial" w:cs="Arial"/>
          <w:color w:val="000000"/>
          <w:sz w:val="22"/>
          <w:szCs w:val="22"/>
        </w:rPr>
        <w:t>;</w:t>
      </w:r>
    </w:p>
    <w:p w14:paraId="7C9EC885" w14:textId="77777777" w:rsidR="00F67EFF" w:rsidRPr="00F67EFF" w:rsidRDefault="00F67EFF" w:rsidP="003D7EDD">
      <w:pPr>
        <w:numPr>
          <w:ilvl w:val="0"/>
          <w:numId w:val="34"/>
        </w:numPr>
        <w:suppressAutoHyphens/>
        <w:autoSpaceDN w:val="0"/>
        <w:spacing w:line="276" w:lineRule="auto"/>
        <w:ind w:left="284" w:hanging="284"/>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Odwołanie zawiera:</w:t>
      </w:r>
    </w:p>
    <w:p w14:paraId="727F9CF6" w14:textId="77777777" w:rsidR="00F67EFF" w:rsidRPr="00F67EFF" w:rsidRDefault="00F67EFF" w:rsidP="003D7EDD">
      <w:pPr>
        <w:pStyle w:val="Akapitzlist"/>
        <w:numPr>
          <w:ilvl w:val="0"/>
          <w:numId w:val="36"/>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imię i nazwisko albo nazwę, miejsce zamieszkania albo siedzibę, numer telefonu oraz adres poczty elektronicznej Odwołującego oraz imię i nazwisko przedstawiciela (przedstawicieli);</w:t>
      </w:r>
    </w:p>
    <w:p w14:paraId="24B572F1" w14:textId="77777777" w:rsidR="00F67EFF" w:rsidRPr="00F67EFF" w:rsidRDefault="00F67EFF" w:rsidP="003D7EDD">
      <w:pPr>
        <w:pStyle w:val="Akapitzlist"/>
        <w:numPr>
          <w:ilvl w:val="0"/>
          <w:numId w:val="36"/>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nazwę i siedzibę Zamawiającego, numer telefonu oraz adres poczty elektronicznej Zamawiającego;</w:t>
      </w:r>
    </w:p>
    <w:p w14:paraId="60075ED7" w14:textId="77777777" w:rsidR="00F67EFF" w:rsidRPr="00F67EFF" w:rsidRDefault="00F67EFF" w:rsidP="003D7EDD">
      <w:pPr>
        <w:pStyle w:val="Akapitzlist"/>
        <w:numPr>
          <w:ilvl w:val="0"/>
          <w:numId w:val="36"/>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numer PESEL lub NIP odwołującego będącego osobą fizyczną, jeżeli jest on obowiązany do jego posiadania albo posiada go nie mając takiego obowiązku;</w:t>
      </w:r>
    </w:p>
    <w:p w14:paraId="15CE4F66" w14:textId="77777777" w:rsidR="00F67EFF" w:rsidRPr="00F67EFF" w:rsidRDefault="00F67EFF" w:rsidP="003D7EDD">
      <w:pPr>
        <w:pStyle w:val="Akapitzlist"/>
        <w:numPr>
          <w:ilvl w:val="0"/>
          <w:numId w:val="36"/>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numer w Krajowym Rejestrze Sądowym, a w przypadku jego braku - numer w innym właściwym rejestrze, ewidencji lub NIP Odwołującego nie będącą osobą fizyczną, który nie ma obowiązku wpisu we właściwym rejestrze lub ewidencji, jeżeli jest on obowiązany do jego posiadania;</w:t>
      </w:r>
    </w:p>
    <w:p w14:paraId="26C8C81C" w14:textId="77777777" w:rsidR="00F67EFF" w:rsidRPr="00F67EFF" w:rsidRDefault="00F67EFF" w:rsidP="003D7EDD">
      <w:pPr>
        <w:pStyle w:val="Akapitzlist"/>
        <w:numPr>
          <w:ilvl w:val="0"/>
          <w:numId w:val="36"/>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określenie przedmiotu zamówienia;</w:t>
      </w:r>
    </w:p>
    <w:p w14:paraId="7FB19BA8" w14:textId="77777777" w:rsidR="00F67EFF" w:rsidRPr="00F67EFF" w:rsidRDefault="00F67EFF" w:rsidP="003D7EDD">
      <w:pPr>
        <w:pStyle w:val="Akapitzlist"/>
        <w:numPr>
          <w:ilvl w:val="0"/>
          <w:numId w:val="36"/>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lastRenderedPageBreak/>
        <w:t>wskazanie numeru publikacji w Biuletynie Zamówień Publicznych;</w:t>
      </w:r>
    </w:p>
    <w:p w14:paraId="5BAD72CB" w14:textId="77777777" w:rsidR="00F67EFF" w:rsidRPr="00F67EFF" w:rsidRDefault="00F67EFF" w:rsidP="003D7EDD">
      <w:pPr>
        <w:pStyle w:val="Akapitzlist"/>
        <w:numPr>
          <w:ilvl w:val="0"/>
          <w:numId w:val="36"/>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wskazanie czynności lub zaniechania czynności Zamawiającego, której zarzuca się niezgodność z przepisami ustawy;</w:t>
      </w:r>
    </w:p>
    <w:p w14:paraId="2819ABD7" w14:textId="77777777" w:rsidR="00F67EFF" w:rsidRPr="00F67EFF" w:rsidRDefault="00F67EFF" w:rsidP="003D7EDD">
      <w:pPr>
        <w:pStyle w:val="Akapitzlist"/>
        <w:numPr>
          <w:ilvl w:val="0"/>
          <w:numId w:val="36"/>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zwięzłe przedstawienie zarzutów;</w:t>
      </w:r>
    </w:p>
    <w:p w14:paraId="7BE225A1" w14:textId="77777777" w:rsidR="00F67EFF" w:rsidRPr="00F67EFF" w:rsidRDefault="00F67EFF" w:rsidP="003D7EDD">
      <w:pPr>
        <w:pStyle w:val="Akapitzlist"/>
        <w:numPr>
          <w:ilvl w:val="0"/>
          <w:numId w:val="36"/>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żądanie co do sposobu rozstrzygnięcia odwołania;</w:t>
      </w:r>
    </w:p>
    <w:p w14:paraId="2DCA791E" w14:textId="77777777" w:rsidR="00F67EFF" w:rsidRPr="00F67EFF" w:rsidRDefault="00F67EFF" w:rsidP="003D7EDD">
      <w:pPr>
        <w:pStyle w:val="Akapitzlist"/>
        <w:numPr>
          <w:ilvl w:val="0"/>
          <w:numId w:val="36"/>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wskazanie okoliczności faktycznych i prawnych uzasadniających wniesienie odwołania oraz dowodów na poparcie przytoczonych okoliczności;</w:t>
      </w:r>
    </w:p>
    <w:p w14:paraId="4B952F77" w14:textId="77777777" w:rsidR="00F67EFF" w:rsidRPr="00F67EFF" w:rsidRDefault="00F67EFF" w:rsidP="003D7EDD">
      <w:pPr>
        <w:pStyle w:val="Akapitzlist"/>
        <w:numPr>
          <w:ilvl w:val="0"/>
          <w:numId w:val="36"/>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podpis Odwołującego albo jego przedstawiciela lub przedstawicieli;</w:t>
      </w:r>
    </w:p>
    <w:p w14:paraId="354AD195" w14:textId="77777777" w:rsidR="00F67EFF" w:rsidRPr="00F67EFF" w:rsidRDefault="00F67EFF" w:rsidP="003D7EDD">
      <w:pPr>
        <w:pStyle w:val="Akapitzlist"/>
        <w:numPr>
          <w:ilvl w:val="0"/>
          <w:numId w:val="36"/>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wykaz załączników.</w:t>
      </w:r>
    </w:p>
    <w:p w14:paraId="12570372" w14:textId="77777777" w:rsidR="00F67EFF" w:rsidRPr="00F67EFF" w:rsidRDefault="00F67EFF" w:rsidP="003D7EDD">
      <w:pPr>
        <w:numPr>
          <w:ilvl w:val="0"/>
          <w:numId w:val="34"/>
        </w:numPr>
        <w:suppressAutoHyphens/>
        <w:autoSpaceDN w:val="0"/>
        <w:spacing w:line="276" w:lineRule="auto"/>
        <w:ind w:left="284" w:hanging="284"/>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Do odwołania dołącza się:</w:t>
      </w:r>
    </w:p>
    <w:p w14:paraId="2F2BD660" w14:textId="77777777" w:rsidR="00F67EFF" w:rsidRPr="00F67EFF" w:rsidRDefault="00F67EFF" w:rsidP="003D7EDD">
      <w:pPr>
        <w:pStyle w:val="Akapitzlist"/>
        <w:numPr>
          <w:ilvl w:val="0"/>
          <w:numId w:val="37"/>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dowód uiszczenia wpisu od odwołania w wymaganej wysokości;</w:t>
      </w:r>
    </w:p>
    <w:p w14:paraId="3FCBEFED" w14:textId="77777777" w:rsidR="00F67EFF" w:rsidRPr="00F67EFF" w:rsidRDefault="00F67EFF" w:rsidP="003D7EDD">
      <w:pPr>
        <w:pStyle w:val="Akapitzlist"/>
        <w:numPr>
          <w:ilvl w:val="0"/>
          <w:numId w:val="37"/>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dowód przekazania odpowiednio odwołania albo jego kopii Zamawiającemu;</w:t>
      </w:r>
    </w:p>
    <w:p w14:paraId="0DC022C7" w14:textId="77777777" w:rsidR="00F67EFF" w:rsidRPr="00F67EFF" w:rsidRDefault="00F67EFF" w:rsidP="003D7EDD">
      <w:pPr>
        <w:pStyle w:val="Akapitzlist"/>
        <w:numPr>
          <w:ilvl w:val="0"/>
          <w:numId w:val="37"/>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dokument potwierdzający umocowanie do reprezentowania Odwołującego.</w:t>
      </w:r>
    </w:p>
    <w:p w14:paraId="1F02F14E" w14:textId="77777777" w:rsidR="00F67EFF" w:rsidRPr="00F67EFF" w:rsidRDefault="00F67EFF" w:rsidP="003D7EDD">
      <w:pPr>
        <w:numPr>
          <w:ilvl w:val="0"/>
          <w:numId w:val="34"/>
        </w:numPr>
        <w:suppressAutoHyphens/>
        <w:autoSpaceDN w:val="0"/>
        <w:spacing w:line="276" w:lineRule="auto"/>
        <w:ind w:left="284" w:hanging="284"/>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Odwołanie wnosi się do Prezesa Izby w formie pisemnej albo w formie elektronicznej albo w postaci elektronicznej opatrzonej podpisem zaufanym.</w:t>
      </w:r>
    </w:p>
    <w:p w14:paraId="4EEFFBFA" w14:textId="2D0F7BD8" w:rsidR="00F67EFF" w:rsidRPr="00F67EFF" w:rsidRDefault="00F67EFF" w:rsidP="003D7EDD">
      <w:pPr>
        <w:numPr>
          <w:ilvl w:val="0"/>
          <w:numId w:val="34"/>
        </w:numPr>
        <w:suppressAutoHyphens/>
        <w:autoSpaceDN w:val="0"/>
        <w:spacing w:line="276" w:lineRule="auto"/>
        <w:ind w:left="284" w:hanging="284"/>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Odwołujący przekazuje Odwołujący przekazuje Zamawiającemu odwołanie wniesione w</w:t>
      </w:r>
      <w:r w:rsidR="00F41450">
        <w:rPr>
          <w:rFonts w:ascii="Arial" w:eastAsia="Trebuchet MS" w:hAnsi="Arial" w:cs="Arial"/>
          <w:color w:val="000000"/>
          <w:sz w:val="22"/>
          <w:szCs w:val="22"/>
        </w:rPr>
        <w:t> </w:t>
      </w:r>
      <w:r w:rsidRPr="00F67EFF">
        <w:rPr>
          <w:rFonts w:ascii="Arial" w:eastAsia="Trebuchet MS" w:hAnsi="Arial" w:cs="Arial"/>
          <w:color w:val="000000"/>
          <w:sz w:val="22"/>
          <w:szCs w:val="22"/>
        </w:rPr>
        <w:t>formie elektronicznej albo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Kopię odwołania Zamawiającemu należy przesłać za pośrednictwem Platformy. Po zalogowaniu do Platformy i zgłoszeniu do postępowania należy w zakładce „Postępowania", wybrać „Moje postępowania" a następnie wybrać niniejsze postępowanie oraz korzystając z zakładki „Pytania/informacje", polecenie „Nowe/wysłane" i następnie „Dodaj pytanie/ komentarz" przekazać treść odwołania lub załączyć pliki.</w:t>
      </w:r>
    </w:p>
    <w:p w14:paraId="67A279F6" w14:textId="77777777" w:rsidR="00F67EFF" w:rsidRPr="00F67EFF" w:rsidRDefault="00F67EFF" w:rsidP="003D7EDD">
      <w:pPr>
        <w:numPr>
          <w:ilvl w:val="0"/>
          <w:numId w:val="34"/>
        </w:numPr>
        <w:suppressAutoHyphens/>
        <w:autoSpaceDN w:val="0"/>
        <w:spacing w:line="276" w:lineRule="auto"/>
        <w:ind w:left="284" w:hanging="284"/>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Terminy wniesienia odwołania:</w:t>
      </w:r>
    </w:p>
    <w:p w14:paraId="5F2DD1E5" w14:textId="77777777" w:rsidR="00F67EFF" w:rsidRPr="00F67EFF" w:rsidRDefault="00F67EFF" w:rsidP="003D7EDD">
      <w:pPr>
        <w:numPr>
          <w:ilvl w:val="0"/>
          <w:numId w:val="38"/>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Odwołanie wnosi się w terminie 5 dni od dnia przekazania informacji o czynności Zamawiającego stanowiącej podstawę jego wniesienia - jeżeli informacja została przekazana przy użyciu środków komunikacji elektronicznej; albo w terminie 10 dni - jeżeli zostały przesłane w inny sposób.</w:t>
      </w:r>
    </w:p>
    <w:p w14:paraId="7BDA1DDF" w14:textId="77777777" w:rsidR="00F67EFF" w:rsidRPr="00F67EFF" w:rsidRDefault="00F67EFF" w:rsidP="003D7EDD">
      <w:pPr>
        <w:numPr>
          <w:ilvl w:val="0"/>
          <w:numId w:val="38"/>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Odwołanie wobec treści ogłoszenia wszczynającego postępowanie o udzielenie zamówienia lub wobec treści dokumentów zamówienia , wnosi się w terminie 5 dni od dnia zamieszczenia ogłoszenia w Biuletynie Zamówień Publicznych lub dokumentów zamówienia na stronie internetowej.</w:t>
      </w:r>
    </w:p>
    <w:p w14:paraId="79B8F27D" w14:textId="0AE8020A" w:rsidR="00F67EFF" w:rsidRPr="00F67EFF" w:rsidRDefault="00F67EFF" w:rsidP="003D7EDD">
      <w:pPr>
        <w:numPr>
          <w:ilvl w:val="0"/>
          <w:numId w:val="38"/>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Odwołanie wobec czynności innych niż określone w pkt</w:t>
      </w:r>
      <w:r w:rsidR="00552CDC">
        <w:rPr>
          <w:rFonts w:ascii="Arial" w:eastAsia="Trebuchet MS" w:hAnsi="Arial" w:cs="Arial"/>
          <w:color w:val="000000"/>
          <w:sz w:val="22"/>
          <w:szCs w:val="22"/>
        </w:rPr>
        <w:t xml:space="preserve"> </w:t>
      </w:r>
      <w:r w:rsidRPr="00F67EFF">
        <w:rPr>
          <w:rFonts w:ascii="Arial" w:eastAsia="Trebuchet MS" w:hAnsi="Arial" w:cs="Arial"/>
          <w:color w:val="000000"/>
          <w:sz w:val="22"/>
          <w:szCs w:val="22"/>
        </w:rPr>
        <w:t>1</w:t>
      </w:r>
      <w:r w:rsidR="00552CDC">
        <w:rPr>
          <w:rFonts w:ascii="Arial" w:eastAsia="Trebuchet MS" w:hAnsi="Arial" w:cs="Arial"/>
          <w:color w:val="000000"/>
          <w:sz w:val="22"/>
          <w:szCs w:val="22"/>
        </w:rPr>
        <w:t xml:space="preserve"> </w:t>
      </w:r>
      <w:r w:rsidRPr="00F67EFF">
        <w:rPr>
          <w:rFonts w:ascii="Arial" w:eastAsia="Trebuchet MS" w:hAnsi="Arial" w:cs="Arial"/>
          <w:color w:val="000000"/>
          <w:sz w:val="22"/>
          <w:szCs w:val="22"/>
        </w:rPr>
        <w:t>i</w:t>
      </w:r>
      <w:r w:rsidR="00552CDC">
        <w:rPr>
          <w:rFonts w:ascii="Arial" w:eastAsia="Trebuchet MS" w:hAnsi="Arial" w:cs="Arial"/>
          <w:color w:val="000000"/>
          <w:sz w:val="22"/>
          <w:szCs w:val="22"/>
        </w:rPr>
        <w:t xml:space="preserve"> </w:t>
      </w:r>
      <w:r w:rsidRPr="00F67EFF">
        <w:rPr>
          <w:rFonts w:ascii="Arial" w:eastAsia="Trebuchet MS" w:hAnsi="Arial" w:cs="Arial"/>
          <w:color w:val="000000"/>
          <w:sz w:val="22"/>
          <w:szCs w:val="22"/>
        </w:rPr>
        <w:t>2 wnosi się w terminie 5 dni od dnia, w którym powzięto lub przy zachowaniu należytej staranności można było powziąć wiadomość o okolicznościach stanowiących podstawę jego wniesienia.</w:t>
      </w:r>
    </w:p>
    <w:p w14:paraId="473B96A0" w14:textId="77777777" w:rsidR="00F67EFF" w:rsidRPr="00F67EFF" w:rsidRDefault="00F67EFF" w:rsidP="003D7EDD">
      <w:pPr>
        <w:numPr>
          <w:ilvl w:val="0"/>
          <w:numId w:val="38"/>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Jeżeli Zamawiający nie przesłał Wykonawcy zawiadomienia o wyborze oferty najkorzystniejszej odwołanie wnosi się nie później niż w terminie:</w:t>
      </w:r>
    </w:p>
    <w:p w14:paraId="540E63A5" w14:textId="23F04F13" w:rsidR="00F67EFF" w:rsidRPr="00F67EFF" w:rsidRDefault="00F67EFF" w:rsidP="003D7EDD">
      <w:pPr>
        <w:numPr>
          <w:ilvl w:val="0"/>
          <w:numId w:val="39"/>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15 dni od dnia zamieszczenia w Biuletynie Zamówień Publicznych ogłoszenia o</w:t>
      </w:r>
      <w:r w:rsidR="00F41450">
        <w:rPr>
          <w:rFonts w:ascii="Arial" w:eastAsia="Trebuchet MS" w:hAnsi="Arial" w:cs="Arial"/>
          <w:color w:val="000000"/>
          <w:sz w:val="22"/>
          <w:szCs w:val="22"/>
        </w:rPr>
        <w:t> </w:t>
      </w:r>
      <w:r w:rsidRPr="00F67EFF">
        <w:rPr>
          <w:rFonts w:ascii="Arial" w:eastAsia="Trebuchet MS" w:hAnsi="Arial" w:cs="Arial"/>
          <w:color w:val="000000"/>
          <w:sz w:val="22"/>
          <w:szCs w:val="22"/>
        </w:rPr>
        <w:t>wyniku postępowania</w:t>
      </w:r>
    </w:p>
    <w:p w14:paraId="4711A3E2" w14:textId="77777777" w:rsidR="00F67EFF" w:rsidRPr="00F67EFF" w:rsidRDefault="00F67EFF" w:rsidP="003D7EDD">
      <w:pPr>
        <w:numPr>
          <w:ilvl w:val="0"/>
          <w:numId w:val="39"/>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miesiąca od dnia zawarcia umowy, jeżeli Zamawiający nie zamieścił w Biuletynie Zamówień Publicznych ogłoszenia o wyniku postępowania .</w:t>
      </w:r>
    </w:p>
    <w:p w14:paraId="0AC8E102" w14:textId="77777777" w:rsidR="00F67EFF" w:rsidRPr="00F67EFF" w:rsidRDefault="00F67EFF" w:rsidP="003D7EDD">
      <w:pPr>
        <w:numPr>
          <w:ilvl w:val="0"/>
          <w:numId w:val="34"/>
        </w:numPr>
        <w:suppressAutoHyphens/>
        <w:autoSpaceDN w:val="0"/>
        <w:spacing w:line="276" w:lineRule="auto"/>
        <w:ind w:left="284" w:hanging="284"/>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 xml:space="preserve">Szczegółowe zasady postępowania po wniesieniu odwołania, określają stosowne przepisy Działu IX ustawy </w:t>
      </w:r>
      <w:proofErr w:type="spellStart"/>
      <w:r w:rsidRPr="00F67EFF">
        <w:rPr>
          <w:rFonts w:ascii="Arial" w:eastAsia="Trebuchet MS" w:hAnsi="Arial" w:cs="Arial"/>
          <w:color w:val="000000"/>
          <w:sz w:val="22"/>
          <w:szCs w:val="22"/>
        </w:rPr>
        <w:t>Pzp</w:t>
      </w:r>
      <w:proofErr w:type="spellEnd"/>
      <w:r w:rsidRPr="00F67EFF">
        <w:rPr>
          <w:rFonts w:ascii="Arial" w:eastAsia="Trebuchet MS" w:hAnsi="Arial" w:cs="Arial"/>
          <w:color w:val="000000"/>
          <w:sz w:val="22"/>
          <w:szCs w:val="22"/>
        </w:rPr>
        <w:t>.</w:t>
      </w:r>
    </w:p>
    <w:p w14:paraId="576CBD47" w14:textId="77777777" w:rsidR="00F67EFF" w:rsidRPr="00F67EFF" w:rsidRDefault="00F67EFF" w:rsidP="003D7EDD">
      <w:pPr>
        <w:numPr>
          <w:ilvl w:val="0"/>
          <w:numId w:val="34"/>
        </w:numPr>
        <w:suppressAutoHyphens/>
        <w:autoSpaceDN w:val="0"/>
        <w:spacing w:line="276" w:lineRule="auto"/>
        <w:ind w:left="284" w:hanging="284"/>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 xml:space="preserve">Na orzeczenie Krajowej Izby Odwoławczej oraz postanowienie Prezesa Izby, stronom oraz uczestnikom postępowania odwoławczego przysługuje skarga do sądu. </w:t>
      </w:r>
    </w:p>
    <w:p w14:paraId="01A62570" w14:textId="77777777" w:rsidR="00F67EFF" w:rsidRPr="00F67EFF" w:rsidRDefault="00F67EFF" w:rsidP="003D7EDD">
      <w:pPr>
        <w:numPr>
          <w:ilvl w:val="0"/>
          <w:numId w:val="34"/>
        </w:numPr>
        <w:suppressAutoHyphens/>
        <w:autoSpaceDN w:val="0"/>
        <w:spacing w:line="276" w:lineRule="auto"/>
        <w:ind w:left="284" w:hanging="284"/>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lastRenderedPageBreak/>
        <w:t>Skargę wnosi się do Sądu Okręgowego w Warszawie - sądu zamówień publicznych, za pośrednictwem Prezesa Krajowej Izby Odwoławczej w terminie 14 dni od dnia doręczenia orzeczenia Krajowej Izby Odwoławczej, przesyłając jednocześnie jej odpis przeciwnikowi skargi. Złożenie skargi w placówce pocztowej operatora wyznaczonego w rozumieniu ustawy Prawo pocztowe  jest równoznaczne z jej wniesieniem.</w:t>
      </w:r>
    </w:p>
    <w:p w14:paraId="34F16B65" w14:textId="04087C34" w:rsidR="00B7571F" w:rsidRDefault="00F67EFF" w:rsidP="003D7EDD">
      <w:pPr>
        <w:numPr>
          <w:ilvl w:val="0"/>
          <w:numId w:val="34"/>
        </w:numPr>
        <w:suppressAutoHyphens/>
        <w:autoSpaceDN w:val="0"/>
        <w:spacing w:line="276" w:lineRule="auto"/>
        <w:ind w:left="284" w:hanging="284"/>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 xml:space="preserve">Na zasadach określonych w art. 590 ustawy </w:t>
      </w:r>
      <w:proofErr w:type="spellStart"/>
      <w:r w:rsidRPr="00F67EFF">
        <w:rPr>
          <w:rFonts w:ascii="Arial" w:eastAsia="Trebuchet MS" w:hAnsi="Arial" w:cs="Arial"/>
          <w:color w:val="000000"/>
          <w:sz w:val="22"/>
          <w:szCs w:val="22"/>
        </w:rPr>
        <w:t>Pzp</w:t>
      </w:r>
      <w:proofErr w:type="spellEnd"/>
      <w:r w:rsidRPr="00F67EFF">
        <w:rPr>
          <w:rFonts w:ascii="Arial" w:eastAsia="Trebuchet MS" w:hAnsi="Arial" w:cs="Arial"/>
          <w:color w:val="000000"/>
          <w:sz w:val="22"/>
          <w:szCs w:val="22"/>
        </w:rPr>
        <w:t xml:space="preserve"> od wyroku sądu lub postanowienia kończącego postępowanie w sprawie przysługuje skarga kasacyjna do Sądu Najwyższego</w:t>
      </w:r>
      <w:r w:rsidR="00C44E96">
        <w:rPr>
          <w:rFonts w:ascii="Arial" w:eastAsia="Trebuchet MS" w:hAnsi="Arial" w:cs="Arial"/>
          <w:color w:val="000000"/>
          <w:sz w:val="22"/>
          <w:szCs w:val="22"/>
        </w:rPr>
        <w:t>.</w:t>
      </w:r>
    </w:p>
    <w:p w14:paraId="4F102EF3" w14:textId="77777777" w:rsidR="00850068" w:rsidRDefault="00850068" w:rsidP="00850068">
      <w:pPr>
        <w:suppressAutoHyphens/>
        <w:autoSpaceDN w:val="0"/>
        <w:spacing w:line="276" w:lineRule="auto"/>
        <w:jc w:val="both"/>
        <w:textAlignment w:val="baseline"/>
        <w:rPr>
          <w:rFonts w:ascii="Arial" w:eastAsia="Trebuchet MS" w:hAnsi="Arial" w:cs="Arial"/>
          <w:color w:val="000000"/>
          <w:sz w:val="22"/>
          <w:szCs w:val="22"/>
        </w:rPr>
      </w:pPr>
    </w:p>
    <w:p w14:paraId="617BDA57" w14:textId="77777777" w:rsidR="0073659C" w:rsidRPr="00241F9A" w:rsidRDefault="0073659C" w:rsidP="00067987">
      <w:pPr>
        <w:pStyle w:val="Akapitzlist"/>
        <w:numPr>
          <w:ilvl w:val="0"/>
          <w:numId w:val="2"/>
        </w:numPr>
        <w:shd w:val="clear" w:color="auto" w:fill="C5E0B3" w:themeFill="accent6" w:themeFillTint="66"/>
        <w:spacing w:line="276" w:lineRule="auto"/>
        <w:ind w:left="426" w:hanging="426"/>
        <w:rPr>
          <w:rFonts w:ascii="Arial" w:hAnsi="Arial" w:cs="Arial"/>
          <w:b/>
          <w:sz w:val="22"/>
          <w:szCs w:val="22"/>
          <w:u w:val="double"/>
        </w:rPr>
      </w:pPr>
      <w:r w:rsidRPr="00241F9A">
        <w:rPr>
          <w:rFonts w:ascii="Arial" w:hAnsi="Arial" w:cs="Arial"/>
          <w:b/>
          <w:sz w:val="22"/>
          <w:szCs w:val="22"/>
          <w:u w:val="double"/>
        </w:rPr>
        <w:t>Ochrona danych osobowych</w:t>
      </w:r>
    </w:p>
    <w:p w14:paraId="5236B626" w14:textId="77777777" w:rsidR="00F41450" w:rsidRDefault="00F41450" w:rsidP="00F41450">
      <w:pPr>
        <w:pStyle w:val="Nagwek2"/>
        <w:keepNext w:val="0"/>
        <w:spacing w:line="276" w:lineRule="auto"/>
        <w:ind w:left="360"/>
        <w:jc w:val="both"/>
        <w:rPr>
          <w:rFonts w:cs="Arial"/>
          <w:b w:val="0"/>
          <w:bCs/>
          <w:sz w:val="22"/>
          <w:szCs w:val="22"/>
        </w:rPr>
      </w:pPr>
      <w:bookmarkStart w:id="18" w:name="_Hlk515367328"/>
    </w:p>
    <w:bookmarkEnd w:id="18"/>
    <w:p w14:paraId="444498DB" w14:textId="07A541C1" w:rsidR="006A3F7D" w:rsidRPr="00704239" w:rsidRDefault="006A3F7D" w:rsidP="003D7EDD">
      <w:pPr>
        <w:pStyle w:val="Akapitzlist"/>
        <w:numPr>
          <w:ilvl w:val="0"/>
          <w:numId w:val="67"/>
        </w:numPr>
        <w:spacing w:line="276" w:lineRule="auto"/>
        <w:jc w:val="both"/>
        <w:outlineLvl w:val="1"/>
        <w:rPr>
          <w:rFonts w:ascii="Arial" w:hAnsi="Arial" w:cs="Arial"/>
          <w:bCs/>
          <w:iCs/>
          <w:sz w:val="22"/>
          <w:szCs w:val="22"/>
        </w:rPr>
      </w:pPr>
      <w:r w:rsidRPr="00704239">
        <w:rPr>
          <w:rFonts w:ascii="Arial" w:hAnsi="Arial" w:cs="Arial"/>
          <w:bCs/>
          <w:iCs/>
          <w:sz w:val="22"/>
          <w:szCs w:val="22"/>
        </w:rPr>
        <w:t xml:space="preserve">W postępowaniu obowiązują przepisy Rozporządzenia Parlamentu Europejskiego </w:t>
      </w:r>
      <w:r w:rsidRPr="00704239">
        <w:rPr>
          <w:rFonts w:ascii="Arial" w:hAnsi="Arial" w:cs="Arial"/>
          <w:bCs/>
          <w:iCs/>
          <w:sz w:val="22"/>
          <w:szCs w:val="22"/>
        </w:rPr>
        <w:br/>
        <w:t xml:space="preserve">i Rady 2016/679 z dnia 27 kwietnia 2016 r. w sprawie ochrony osób fizycznych w związku przetwarzaniem danych osobowych i w sprawie swobodnego przepływu takich danych oraz uchylenia dyrektywy 95/46/WE (ogólne rozporządzenie o ochronie danych), dalej „RODO” oraz ustawy z dnia 10 maja 2018 r. o ochronie danych osobowych, </w:t>
      </w:r>
      <w:r w:rsidRPr="00704239">
        <w:rPr>
          <w:rFonts w:ascii="Arial" w:hAnsi="Arial" w:cs="Arial"/>
          <w:bCs/>
          <w:iCs/>
          <w:sz w:val="22"/>
          <w:szCs w:val="22"/>
        </w:rPr>
        <w:br/>
        <w:t>z uwzględnieniem przepisów ustawy Prawo zamówień publicznych i innych obowiązujących Zamawiającego przepisów prawnych.</w:t>
      </w:r>
    </w:p>
    <w:p w14:paraId="16A8F336" w14:textId="1D094B7E" w:rsidR="006A3F7D" w:rsidRPr="00704239" w:rsidRDefault="006A3F7D" w:rsidP="003D7EDD">
      <w:pPr>
        <w:pStyle w:val="Akapitzlist"/>
        <w:numPr>
          <w:ilvl w:val="0"/>
          <w:numId w:val="67"/>
        </w:numPr>
        <w:spacing w:before="120" w:line="276" w:lineRule="auto"/>
        <w:jc w:val="both"/>
        <w:outlineLvl w:val="1"/>
        <w:rPr>
          <w:rFonts w:ascii="Arial" w:hAnsi="Arial" w:cs="Arial"/>
          <w:bCs/>
          <w:iCs/>
          <w:sz w:val="22"/>
          <w:szCs w:val="22"/>
        </w:rPr>
      </w:pPr>
      <w:r w:rsidRPr="00704239">
        <w:rPr>
          <w:rFonts w:ascii="Arial" w:hAnsi="Arial" w:cs="Arial"/>
          <w:bCs/>
          <w:iCs/>
          <w:sz w:val="22"/>
          <w:szCs w:val="22"/>
        </w:rPr>
        <w:t>Udział Wykonawcy w przedmiotowym postępowaniu o udzielenie zamówienia publicznego jest dobrowolny, a przystępując do tego postępowania Wykonawca akceptuje wszystkie obowiązki i konsekwencje wynikające z obowiązujących przepisów prawnych.</w:t>
      </w:r>
    </w:p>
    <w:p w14:paraId="6A871670" w14:textId="0B29E47B" w:rsidR="006A3F7D" w:rsidRPr="00704239" w:rsidRDefault="006A3F7D" w:rsidP="003D7EDD">
      <w:pPr>
        <w:pStyle w:val="Akapitzlist"/>
        <w:numPr>
          <w:ilvl w:val="0"/>
          <w:numId w:val="67"/>
        </w:numPr>
        <w:spacing w:before="120" w:line="276" w:lineRule="auto"/>
        <w:jc w:val="both"/>
        <w:outlineLvl w:val="1"/>
        <w:rPr>
          <w:rFonts w:ascii="Arial" w:hAnsi="Arial" w:cs="Arial"/>
          <w:bCs/>
          <w:iCs/>
          <w:sz w:val="22"/>
          <w:szCs w:val="22"/>
        </w:rPr>
      </w:pPr>
      <w:r w:rsidRPr="00704239">
        <w:rPr>
          <w:rFonts w:ascii="Arial" w:hAnsi="Arial" w:cs="Arial"/>
          <w:bCs/>
          <w:iCs/>
          <w:sz w:val="22"/>
          <w:szCs w:val="22"/>
        </w:rPr>
        <w:t>Wszystkie dane osobowe przekazywane Zamawiającemu w trakcie przedmiotowej procedury, Wykonawca zobowiązany jest uzyskiwać zgodnie z przepisami RODO.</w:t>
      </w:r>
    </w:p>
    <w:p w14:paraId="5B74ACE3" w14:textId="77777777" w:rsidR="006A3F7D" w:rsidRPr="00704239" w:rsidRDefault="006A3F7D" w:rsidP="003D7EDD">
      <w:pPr>
        <w:pStyle w:val="Akapitzlist"/>
        <w:numPr>
          <w:ilvl w:val="0"/>
          <w:numId w:val="67"/>
        </w:numPr>
        <w:spacing w:before="120" w:line="276" w:lineRule="auto"/>
        <w:jc w:val="both"/>
        <w:outlineLvl w:val="1"/>
        <w:rPr>
          <w:rFonts w:ascii="Arial" w:hAnsi="Arial" w:cs="Arial"/>
          <w:bCs/>
          <w:iCs/>
          <w:sz w:val="22"/>
          <w:szCs w:val="22"/>
        </w:rPr>
      </w:pPr>
      <w:r w:rsidRPr="00704239">
        <w:rPr>
          <w:rFonts w:ascii="Arial" w:hAnsi="Arial" w:cs="Arial"/>
          <w:bCs/>
          <w:iCs/>
          <w:sz w:val="22"/>
          <w:szCs w:val="22"/>
        </w:rPr>
        <w:t xml:space="preserve">Wykonawca jest zobowiązany, w związku z udziałem w przedmiotowym postępowaniu, do wypełnienia wszystkich obowiązków formalno-prawnych wymaganych przez RODO i związanych z udziałem w przedmiotowym postępowaniu o udzielenie zamówienia. </w:t>
      </w:r>
      <w:r w:rsidRPr="00704239">
        <w:rPr>
          <w:rFonts w:ascii="Arial" w:hAnsi="Arial" w:cs="Arial"/>
          <w:bCs/>
          <w:iCs/>
          <w:sz w:val="22"/>
          <w:szCs w:val="22"/>
        </w:rPr>
        <w:br/>
        <w:t>Do obowiązków tych należą:</w:t>
      </w:r>
    </w:p>
    <w:p w14:paraId="26197761" w14:textId="77777777" w:rsidR="006A3F7D" w:rsidRPr="006A3F7D" w:rsidRDefault="006A3F7D" w:rsidP="003D7EDD">
      <w:pPr>
        <w:numPr>
          <w:ilvl w:val="0"/>
          <w:numId w:val="65"/>
        </w:numPr>
        <w:spacing w:line="276" w:lineRule="auto"/>
        <w:jc w:val="both"/>
        <w:outlineLvl w:val="1"/>
        <w:rPr>
          <w:rFonts w:ascii="Arial" w:hAnsi="Arial" w:cs="Arial"/>
          <w:bCs/>
          <w:iCs/>
          <w:sz w:val="22"/>
          <w:szCs w:val="22"/>
        </w:rPr>
      </w:pPr>
      <w:r w:rsidRPr="006A3F7D">
        <w:rPr>
          <w:rFonts w:ascii="Arial" w:hAnsi="Arial" w:cs="Arial"/>
          <w:bCs/>
          <w:iCs/>
          <w:sz w:val="22"/>
          <w:szCs w:val="22"/>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3A0581D4" w14:textId="7E06B928" w:rsidR="006A3F7D" w:rsidRPr="00704239" w:rsidRDefault="006A3F7D" w:rsidP="003D7EDD">
      <w:pPr>
        <w:numPr>
          <w:ilvl w:val="0"/>
          <w:numId w:val="65"/>
        </w:numPr>
        <w:spacing w:line="276" w:lineRule="auto"/>
        <w:jc w:val="both"/>
        <w:outlineLvl w:val="1"/>
        <w:rPr>
          <w:rFonts w:ascii="Arial" w:hAnsi="Arial" w:cs="Arial"/>
          <w:bCs/>
          <w:iCs/>
          <w:sz w:val="22"/>
          <w:szCs w:val="22"/>
        </w:rPr>
      </w:pPr>
      <w:r w:rsidRPr="006A3F7D">
        <w:rPr>
          <w:rFonts w:ascii="Arial" w:hAnsi="Arial" w:cs="Arial"/>
          <w:bCs/>
          <w:iCs/>
          <w:sz w:val="22"/>
          <w:szCs w:val="22"/>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005287B3" w14:textId="4EFCDEF0" w:rsidR="006A3F7D" w:rsidRPr="00704239" w:rsidRDefault="006A3F7D" w:rsidP="003D7EDD">
      <w:pPr>
        <w:pStyle w:val="Akapitzlist"/>
        <w:numPr>
          <w:ilvl w:val="0"/>
          <w:numId w:val="67"/>
        </w:numPr>
        <w:spacing w:line="276" w:lineRule="auto"/>
        <w:jc w:val="both"/>
        <w:outlineLvl w:val="1"/>
        <w:rPr>
          <w:rFonts w:ascii="Arial" w:hAnsi="Arial" w:cs="Arial"/>
          <w:bCs/>
          <w:iCs/>
          <w:sz w:val="22"/>
          <w:szCs w:val="22"/>
        </w:rPr>
      </w:pPr>
      <w:r w:rsidRPr="00704239">
        <w:rPr>
          <w:rFonts w:ascii="Arial" w:hAnsi="Arial" w:cs="Arial"/>
          <w:bCs/>
          <w:iCs/>
          <w:sz w:val="22"/>
          <w:szCs w:val="22"/>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4 maja 2016 r.), dalej: RODO, tym samym dane osobowe podane przez Wykonawcę będą przetwarzane zgodnie z RODO oraz zgodnie z przepisami krajowymi.</w:t>
      </w:r>
    </w:p>
    <w:p w14:paraId="792C7DCB" w14:textId="77777777" w:rsidR="006A3F7D" w:rsidRPr="00704239" w:rsidRDefault="006A3F7D" w:rsidP="003D7EDD">
      <w:pPr>
        <w:pStyle w:val="Akapitzlist"/>
        <w:numPr>
          <w:ilvl w:val="0"/>
          <w:numId w:val="67"/>
        </w:numPr>
        <w:spacing w:before="120" w:line="276" w:lineRule="auto"/>
        <w:jc w:val="both"/>
        <w:outlineLvl w:val="1"/>
        <w:rPr>
          <w:rFonts w:ascii="Arial" w:hAnsi="Arial" w:cs="Arial"/>
          <w:bCs/>
          <w:iCs/>
          <w:sz w:val="22"/>
          <w:szCs w:val="22"/>
        </w:rPr>
      </w:pPr>
      <w:r w:rsidRPr="00704239">
        <w:rPr>
          <w:rFonts w:ascii="Arial" w:hAnsi="Arial" w:cs="Arial"/>
          <w:bCs/>
          <w:iCs/>
          <w:sz w:val="22"/>
          <w:szCs w:val="22"/>
        </w:rPr>
        <w:t>Zamawiający informuje, że:</w:t>
      </w:r>
    </w:p>
    <w:p w14:paraId="3AE2D58D" w14:textId="14DBC604" w:rsidR="006A3F7D" w:rsidRPr="006A3F7D" w:rsidRDefault="006A3F7D" w:rsidP="003D7EDD">
      <w:pPr>
        <w:numPr>
          <w:ilvl w:val="0"/>
          <w:numId w:val="31"/>
        </w:numPr>
        <w:spacing w:line="276" w:lineRule="auto"/>
        <w:ind w:left="360"/>
        <w:jc w:val="both"/>
        <w:outlineLvl w:val="1"/>
        <w:rPr>
          <w:rFonts w:ascii="Arial" w:hAnsi="Arial" w:cs="Arial"/>
          <w:bCs/>
          <w:iCs/>
          <w:sz w:val="22"/>
          <w:szCs w:val="22"/>
        </w:rPr>
      </w:pPr>
      <w:r w:rsidRPr="006A3F7D">
        <w:rPr>
          <w:rFonts w:ascii="Arial" w:hAnsi="Arial" w:cs="Arial"/>
          <w:bCs/>
          <w:iCs/>
          <w:sz w:val="22"/>
          <w:szCs w:val="22"/>
        </w:rPr>
        <w:t xml:space="preserve">Administratorem danych osobowych jest Miejski Zakład Komunalny Sp. z o.o., </w:t>
      </w:r>
      <w:r w:rsidRPr="006A3F7D">
        <w:rPr>
          <w:rFonts w:ascii="Arial" w:hAnsi="Arial" w:cs="Arial"/>
          <w:bCs/>
          <w:iCs/>
          <w:sz w:val="22"/>
          <w:szCs w:val="22"/>
        </w:rPr>
        <w:br/>
        <w:t xml:space="preserve">ul. Komunalna 1, 37-450 Stalowa Wola, telefon: 15 842-34-11, e-mail: </w:t>
      </w:r>
      <w:r w:rsidRPr="00704239">
        <w:rPr>
          <w:rFonts w:ascii="Arial" w:hAnsi="Arial" w:cs="Arial"/>
          <w:bCs/>
          <w:iCs/>
          <w:sz w:val="22"/>
          <w:szCs w:val="22"/>
        </w:rPr>
        <w:t>sekretariat@mzk.stalowa-wola.pl;</w:t>
      </w:r>
    </w:p>
    <w:p w14:paraId="2B274D61" w14:textId="51DABE4E" w:rsidR="006A3F7D" w:rsidRPr="006A3F7D" w:rsidRDefault="006A3F7D" w:rsidP="003D7EDD">
      <w:pPr>
        <w:numPr>
          <w:ilvl w:val="0"/>
          <w:numId w:val="31"/>
        </w:numPr>
        <w:spacing w:line="276" w:lineRule="auto"/>
        <w:ind w:left="360"/>
        <w:jc w:val="both"/>
        <w:outlineLvl w:val="1"/>
        <w:rPr>
          <w:rFonts w:ascii="Arial" w:hAnsi="Arial" w:cs="Arial"/>
          <w:bCs/>
          <w:iCs/>
          <w:sz w:val="22"/>
          <w:szCs w:val="22"/>
        </w:rPr>
      </w:pPr>
      <w:r w:rsidRPr="006A3F7D">
        <w:rPr>
          <w:rFonts w:ascii="Arial" w:hAnsi="Arial" w:cs="Arial"/>
          <w:bCs/>
          <w:iCs/>
          <w:sz w:val="22"/>
          <w:szCs w:val="22"/>
        </w:rPr>
        <w:t xml:space="preserve">w sprawach związanych z przetwarzaniem danych osobowych, można kontaktować się </w:t>
      </w:r>
      <w:r w:rsidR="00704239" w:rsidRPr="00704239">
        <w:rPr>
          <w:rFonts w:ascii="Arial" w:hAnsi="Arial" w:cs="Arial"/>
          <w:bCs/>
          <w:iCs/>
          <w:sz w:val="22"/>
          <w:szCs w:val="22"/>
        </w:rPr>
        <w:br/>
      </w:r>
      <w:r w:rsidRPr="006A3F7D">
        <w:rPr>
          <w:rFonts w:ascii="Arial" w:hAnsi="Arial" w:cs="Arial"/>
          <w:bCs/>
          <w:iCs/>
          <w:sz w:val="22"/>
          <w:szCs w:val="22"/>
        </w:rPr>
        <w:t xml:space="preserve">z Inspektorem Ochrony Danych, poprzez przesłanie wiadomości na adres e-mail: </w:t>
      </w:r>
      <w:hyperlink r:id="rId14" w:history="1">
        <w:r w:rsidRPr="006A3F7D">
          <w:rPr>
            <w:rFonts w:ascii="Arial" w:hAnsi="Arial" w:cs="Arial"/>
            <w:bCs/>
            <w:iCs/>
            <w:sz w:val="22"/>
            <w:szCs w:val="22"/>
          </w:rPr>
          <w:t>iod@mzk.stalowa-wola.pl</w:t>
        </w:r>
      </w:hyperlink>
      <w:r w:rsidRPr="006A3F7D">
        <w:rPr>
          <w:rFonts w:ascii="Arial" w:hAnsi="Arial" w:cs="Arial"/>
          <w:bCs/>
          <w:iCs/>
          <w:sz w:val="22"/>
          <w:szCs w:val="22"/>
        </w:rPr>
        <w:t xml:space="preserve"> lub listu tradycyjnego na adres Administratora;</w:t>
      </w:r>
    </w:p>
    <w:p w14:paraId="1DD03CD6" w14:textId="7F4B3C02" w:rsidR="006A3F7D" w:rsidRPr="006A3F7D" w:rsidRDefault="006A3F7D" w:rsidP="003D7EDD">
      <w:pPr>
        <w:numPr>
          <w:ilvl w:val="0"/>
          <w:numId w:val="31"/>
        </w:numPr>
        <w:spacing w:before="120" w:line="276" w:lineRule="auto"/>
        <w:ind w:left="360"/>
        <w:jc w:val="both"/>
        <w:outlineLvl w:val="1"/>
        <w:rPr>
          <w:rFonts w:ascii="Arial" w:hAnsi="Arial" w:cs="Arial"/>
          <w:bCs/>
          <w:iCs/>
          <w:sz w:val="22"/>
          <w:szCs w:val="22"/>
        </w:rPr>
      </w:pPr>
      <w:r w:rsidRPr="006A3F7D">
        <w:rPr>
          <w:rFonts w:ascii="Arial" w:hAnsi="Arial" w:cs="Arial"/>
          <w:bCs/>
          <w:iCs/>
          <w:sz w:val="22"/>
          <w:szCs w:val="22"/>
        </w:rPr>
        <w:lastRenderedPageBreak/>
        <w:t xml:space="preserve">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 </w:t>
      </w:r>
    </w:p>
    <w:p w14:paraId="58BA92DD" w14:textId="4668057C" w:rsidR="006A3F7D" w:rsidRPr="006A3F7D" w:rsidRDefault="006A3F7D" w:rsidP="003D7EDD">
      <w:pPr>
        <w:numPr>
          <w:ilvl w:val="0"/>
          <w:numId w:val="31"/>
        </w:numPr>
        <w:spacing w:line="276" w:lineRule="auto"/>
        <w:ind w:left="360"/>
        <w:jc w:val="both"/>
        <w:outlineLvl w:val="1"/>
        <w:rPr>
          <w:rFonts w:ascii="Arial" w:hAnsi="Arial" w:cs="Arial"/>
          <w:bCs/>
          <w:iCs/>
          <w:sz w:val="22"/>
          <w:szCs w:val="22"/>
        </w:rPr>
      </w:pPr>
      <w:r w:rsidRPr="006A3F7D">
        <w:rPr>
          <w:rFonts w:ascii="Arial" w:hAnsi="Arial" w:cs="Arial"/>
          <w:bCs/>
          <w:iCs/>
          <w:sz w:val="22"/>
          <w:szCs w:val="22"/>
        </w:rPr>
        <w:t>odbiorcami przekazanych danych osobowych będą osoby lub podmioty, którym zostanie udostępniona dokumentacja postępowania w oparciu o art. 18 oraz art. 74 ust. 1 ustawy</w:t>
      </w:r>
      <w:r w:rsidR="00704239" w:rsidRPr="00704239">
        <w:rPr>
          <w:rFonts w:ascii="Arial" w:hAnsi="Arial" w:cs="Arial"/>
          <w:bCs/>
          <w:iCs/>
          <w:sz w:val="22"/>
          <w:szCs w:val="22"/>
        </w:rPr>
        <w:br/>
      </w:r>
      <w:r w:rsidRPr="006A3F7D">
        <w:rPr>
          <w:rFonts w:ascii="Arial" w:hAnsi="Arial" w:cs="Arial"/>
          <w:bCs/>
          <w:iCs/>
          <w:sz w:val="22"/>
          <w:szCs w:val="22"/>
        </w:rPr>
        <w:t xml:space="preserve"> z dnia 11 września 2019 r. – Prawo zamówień publicznych (</w:t>
      </w:r>
      <w:proofErr w:type="spellStart"/>
      <w:r w:rsidR="005A4AB9">
        <w:rPr>
          <w:rFonts w:ascii="Arial" w:hAnsi="Arial" w:cs="Arial"/>
          <w:bCs/>
          <w:iCs/>
          <w:sz w:val="22"/>
          <w:szCs w:val="22"/>
        </w:rPr>
        <w:t>t.j</w:t>
      </w:r>
      <w:proofErr w:type="spellEnd"/>
      <w:r w:rsidR="005A4AB9">
        <w:rPr>
          <w:rFonts w:ascii="Arial" w:hAnsi="Arial" w:cs="Arial"/>
          <w:bCs/>
          <w:iCs/>
          <w:sz w:val="22"/>
          <w:szCs w:val="22"/>
        </w:rPr>
        <w:t xml:space="preserve">. </w:t>
      </w:r>
      <w:r w:rsidRPr="006A3F7D">
        <w:rPr>
          <w:rFonts w:ascii="Arial" w:hAnsi="Arial" w:cs="Arial"/>
          <w:bCs/>
          <w:iCs/>
          <w:sz w:val="22"/>
          <w:szCs w:val="22"/>
        </w:rPr>
        <w:t xml:space="preserve">Dz. U. z  2021r., poz. 1129 </w:t>
      </w:r>
      <w:r w:rsidR="00704239" w:rsidRPr="00704239">
        <w:rPr>
          <w:rFonts w:ascii="Arial" w:hAnsi="Arial" w:cs="Arial"/>
          <w:bCs/>
          <w:iCs/>
          <w:sz w:val="22"/>
          <w:szCs w:val="22"/>
        </w:rPr>
        <w:br/>
      </w:r>
      <w:r w:rsidRPr="006A3F7D">
        <w:rPr>
          <w:rFonts w:ascii="Arial" w:hAnsi="Arial" w:cs="Arial"/>
          <w:bCs/>
          <w:iCs/>
          <w:sz w:val="22"/>
          <w:szCs w:val="22"/>
        </w:rPr>
        <w:t xml:space="preserve">z </w:t>
      </w:r>
      <w:proofErr w:type="spellStart"/>
      <w:r w:rsidRPr="006A3F7D">
        <w:rPr>
          <w:rFonts w:ascii="Arial" w:hAnsi="Arial" w:cs="Arial"/>
          <w:bCs/>
          <w:iCs/>
          <w:sz w:val="22"/>
          <w:szCs w:val="22"/>
        </w:rPr>
        <w:t>późn</w:t>
      </w:r>
      <w:proofErr w:type="spellEnd"/>
      <w:r w:rsidRPr="006A3F7D">
        <w:rPr>
          <w:rFonts w:ascii="Arial" w:hAnsi="Arial" w:cs="Arial"/>
          <w:bCs/>
          <w:iCs/>
          <w:sz w:val="22"/>
          <w:szCs w:val="22"/>
        </w:rPr>
        <w:t xml:space="preserve">. zm.); </w:t>
      </w:r>
    </w:p>
    <w:p w14:paraId="08A1202D" w14:textId="2D6B905B" w:rsidR="006A3F7D" w:rsidRPr="00704239" w:rsidRDefault="006A3F7D" w:rsidP="003D7EDD">
      <w:pPr>
        <w:numPr>
          <w:ilvl w:val="0"/>
          <w:numId w:val="31"/>
        </w:numPr>
        <w:spacing w:line="276" w:lineRule="auto"/>
        <w:ind w:left="360"/>
        <w:jc w:val="both"/>
        <w:outlineLvl w:val="1"/>
        <w:rPr>
          <w:rFonts w:ascii="Arial" w:hAnsi="Arial" w:cs="Arial"/>
          <w:bCs/>
          <w:iCs/>
          <w:sz w:val="22"/>
          <w:szCs w:val="22"/>
        </w:rPr>
      </w:pPr>
      <w:r w:rsidRPr="006A3F7D">
        <w:rPr>
          <w:rFonts w:ascii="Arial" w:hAnsi="Arial" w:cs="Arial"/>
          <w:bCs/>
          <w:iCs/>
          <w:sz w:val="22"/>
          <w:szCs w:val="22"/>
        </w:rPr>
        <w:t>dane osobowe będą przechowywane, zgodnie z art. 78 ustawy Prawo zamówień publicznych z dnia 11 września 2019</w:t>
      </w:r>
      <w:r w:rsidR="00316162">
        <w:rPr>
          <w:rFonts w:ascii="Arial" w:hAnsi="Arial" w:cs="Arial"/>
          <w:bCs/>
          <w:iCs/>
          <w:sz w:val="22"/>
          <w:szCs w:val="22"/>
        </w:rPr>
        <w:t xml:space="preserve"> </w:t>
      </w:r>
      <w:r w:rsidRPr="006A3F7D">
        <w:rPr>
          <w:rFonts w:ascii="Arial" w:hAnsi="Arial" w:cs="Arial"/>
          <w:bCs/>
          <w:iCs/>
          <w:sz w:val="22"/>
          <w:szCs w:val="22"/>
        </w:rPr>
        <w:t xml:space="preserve">r. (Dz. U. z  2021r., poz. 1129 z </w:t>
      </w:r>
      <w:proofErr w:type="spellStart"/>
      <w:r w:rsidRPr="006A3F7D">
        <w:rPr>
          <w:rFonts w:ascii="Arial" w:hAnsi="Arial" w:cs="Arial"/>
          <w:bCs/>
          <w:iCs/>
          <w:sz w:val="22"/>
          <w:szCs w:val="22"/>
        </w:rPr>
        <w:t>późn</w:t>
      </w:r>
      <w:proofErr w:type="spellEnd"/>
      <w:r w:rsidRPr="006A3F7D">
        <w:rPr>
          <w:rFonts w:ascii="Arial" w:hAnsi="Arial" w:cs="Arial"/>
          <w:bCs/>
          <w:iCs/>
          <w:sz w:val="22"/>
          <w:szCs w:val="22"/>
        </w:rPr>
        <w:t>. zm.), przez okres 4 lat od dnia zakończenia postępowania o udzielenie zamówienia, a jeżeli okres obowiązywania umowy w sprawie zamówienia publicznego przekracza 4 lata, okres przechowywania obejmuje cały okres obowiązywania umowy.</w:t>
      </w:r>
    </w:p>
    <w:p w14:paraId="285C0370" w14:textId="77777777" w:rsidR="006A3F7D" w:rsidRPr="00704239" w:rsidRDefault="006A3F7D" w:rsidP="003D7EDD">
      <w:pPr>
        <w:pStyle w:val="Akapitzlist"/>
        <w:numPr>
          <w:ilvl w:val="0"/>
          <w:numId w:val="68"/>
        </w:numPr>
        <w:spacing w:line="276" w:lineRule="auto"/>
        <w:jc w:val="both"/>
        <w:outlineLvl w:val="1"/>
        <w:rPr>
          <w:rFonts w:ascii="Arial" w:hAnsi="Arial" w:cs="Arial"/>
          <w:bCs/>
          <w:iCs/>
          <w:sz w:val="22"/>
          <w:szCs w:val="22"/>
        </w:rPr>
      </w:pPr>
      <w:r w:rsidRPr="00704239">
        <w:rPr>
          <w:rFonts w:ascii="Arial" w:hAnsi="Arial" w:cs="Arial"/>
          <w:bCs/>
          <w:iCs/>
          <w:sz w:val="22"/>
          <w:szCs w:val="22"/>
        </w:rPr>
        <w:t>Zamawiający informuje, że;</w:t>
      </w:r>
    </w:p>
    <w:p w14:paraId="6CFCB627" w14:textId="77777777" w:rsidR="006A3F7D" w:rsidRPr="006A3F7D" w:rsidRDefault="006A3F7D" w:rsidP="003D7EDD">
      <w:pPr>
        <w:numPr>
          <w:ilvl w:val="0"/>
          <w:numId w:val="66"/>
        </w:numPr>
        <w:spacing w:line="276" w:lineRule="auto"/>
        <w:jc w:val="both"/>
        <w:outlineLvl w:val="1"/>
        <w:rPr>
          <w:rFonts w:ascii="Arial" w:hAnsi="Arial" w:cs="Arial"/>
          <w:bCs/>
          <w:iCs/>
          <w:sz w:val="22"/>
          <w:szCs w:val="22"/>
        </w:rPr>
      </w:pPr>
      <w:r w:rsidRPr="006A3F7D">
        <w:rPr>
          <w:rFonts w:ascii="Arial" w:hAnsi="Arial" w:cs="Arial"/>
          <w:bCs/>
          <w:iCs/>
          <w:sz w:val="22"/>
          <w:szCs w:val="22"/>
        </w:rPr>
        <w:t>udostępnia dane osobowe, o których mowa w art. 10 RODO (dane osobowe dotyczące wyroków skazujących i czynów zabronionych) w celu umożliwienia korzystania ze środków ochrony prawnej, o których mowa w dziale IX ustawy Prawo zamówień publicznych, do upływu terminu na ich wniesienie;</w:t>
      </w:r>
    </w:p>
    <w:p w14:paraId="35E4E789" w14:textId="245B2BA7" w:rsidR="006A3F7D" w:rsidRPr="006A3F7D" w:rsidRDefault="006A3F7D" w:rsidP="003D7EDD">
      <w:pPr>
        <w:numPr>
          <w:ilvl w:val="0"/>
          <w:numId w:val="66"/>
        </w:numPr>
        <w:spacing w:line="276" w:lineRule="auto"/>
        <w:jc w:val="both"/>
        <w:outlineLvl w:val="1"/>
        <w:rPr>
          <w:rFonts w:ascii="Arial" w:hAnsi="Arial" w:cs="Arial"/>
          <w:bCs/>
          <w:iCs/>
          <w:sz w:val="22"/>
          <w:szCs w:val="22"/>
        </w:rPr>
      </w:pPr>
      <w:r w:rsidRPr="006A3F7D">
        <w:rPr>
          <w:rFonts w:ascii="Arial" w:hAnsi="Arial" w:cs="Arial"/>
          <w:bCs/>
          <w:iCs/>
          <w:sz w:val="22"/>
          <w:szCs w:val="22"/>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w:t>
      </w:r>
      <w:r w:rsidR="00704239" w:rsidRPr="00704239">
        <w:rPr>
          <w:rFonts w:ascii="Arial" w:hAnsi="Arial" w:cs="Arial"/>
          <w:bCs/>
          <w:iCs/>
          <w:sz w:val="22"/>
          <w:szCs w:val="22"/>
        </w:rPr>
        <w:br/>
      </w:r>
      <w:r w:rsidRPr="006A3F7D">
        <w:rPr>
          <w:rFonts w:ascii="Arial" w:hAnsi="Arial" w:cs="Arial"/>
          <w:bCs/>
          <w:iCs/>
          <w:sz w:val="22"/>
          <w:szCs w:val="22"/>
        </w:rPr>
        <w:t>w celu jednoznacznego zidentyfikowania osoby fizycznej lub danych dotyczących zdrowia, seksualności lub orientacji seksualnej tej osoby), zebranych w toku postępowania o udzielenie zamówienia;</w:t>
      </w:r>
    </w:p>
    <w:p w14:paraId="299345DE" w14:textId="77777777" w:rsidR="006A3F7D" w:rsidRPr="006A3F7D" w:rsidRDefault="006A3F7D" w:rsidP="003D7EDD">
      <w:pPr>
        <w:numPr>
          <w:ilvl w:val="0"/>
          <w:numId w:val="66"/>
        </w:numPr>
        <w:spacing w:line="276" w:lineRule="auto"/>
        <w:jc w:val="both"/>
        <w:outlineLvl w:val="1"/>
        <w:rPr>
          <w:rFonts w:ascii="Arial" w:hAnsi="Arial" w:cs="Arial"/>
          <w:bCs/>
          <w:iCs/>
          <w:sz w:val="22"/>
          <w:szCs w:val="22"/>
        </w:rPr>
      </w:pPr>
      <w:r w:rsidRPr="006A3F7D">
        <w:rPr>
          <w:rFonts w:ascii="Arial" w:hAnsi="Arial" w:cs="Arial"/>
          <w:bCs/>
          <w:iCs/>
          <w:sz w:val="22"/>
          <w:szCs w:val="22"/>
        </w:rPr>
        <w:t xml:space="preserve">w przypadku korzystania przez osobę, której dane osobowe są przetwarzane </w:t>
      </w:r>
      <w:r w:rsidRPr="006A3F7D">
        <w:rPr>
          <w:rFonts w:ascii="Arial" w:hAnsi="Arial" w:cs="Arial"/>
          <w:bCs/>
          <w:iCs/>
          <w:sz w:val="22"/>
          <w:szCs w:val="22"/>
        </w:rPr>
        <w:br/>
        <w:t>z uprawnienia, o którym mowa w art. 15 ust. 1–3 RODO (związanych z prawem do uzyskania od administratora potwierdzenia, czy przetwarzane są dane osobowe jego dotyczące, prawem do bycia poinformowanym o odpowiednich zabezpieczeniach, o których mowa w art. 46 RODO, związanych z przekazaniem jego danych osobowych do państwa trzeciego lub organizacji międzynarodowej oraz prawem otrzymania od Administratora kopii danych osobowych podlegających przetwarzaniu), Administrator  może żądać od osoby występującej z żądaniem wskazania dodatkowych informacji, mających na celu sprecyzowanie nazwy lub daty zakończonego postępowania o udzielenie zamówienia;</w:t>
      </w:r>
    </w:p>
    <w:p w14:paraId="11EC19FC" w14:textId="77777777" w:rsidR="006A3F7D" w:rsidRPr="006A3F7D" w:rsidRDefault="006A3F7D" w:rsidP="003D7EDD">
      <w:pPr>
        <w:numPr>
          <w:ilvl w:val="0"/>
          <w:numId w:val="66"/>
        </w:numPr>
        <w:spacing w:line="276" w:lineRule="auto"/>
        <w:jc w:val="both"/>
        <w:outlineLvl w:val="1"/>
        <w:rPr>
          <w:rFonts w:ascii="Arial" w:hAnsi="Arial" w:cs="Arial"/>
          <w:bCs/>
          <w:iCs/>
          <w:sz w:val="22"/>
          <w:szCs w:val="22"/>
        </w:rPr>
      </w:pPr>
      <w:r w:rsidRPr="006A3F7D">
        <w:rPr>
          <w:rFonts w:ascii="Arial" w:hAnsi="Arial" w:cs="Arial"/>
          <w:bCs/>
          <w:iCs/>
          <w:sz w:val="22"/>
          <w:szCs w:val="22"/>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29ADA533" w14:textId="77777777" w:rsidR="006A3F7D" w:rsidRPr="006A3F7D" w:rsidRDefault="006A3F7D" w:rsidP="003D7EDD">
      <w:pPr>
        <w:numPr>
          <w:ilvl w:val="0"/>
          <w:numId w:val="66"/>
        </w:numPr>
        <w:spacing w:line="276" w:lineRule="auto"/>
        <w:jc w:val="both"/>
        <w:outlineLvl w:val="1"/>
        <w:rPr>
          <w:rFonts w:ascii="Arial" w:hAnsi="Arial" w:cs="Arial"/>
          <w:bCs/>
          <w:iCs/>
          <w:sz w:val="22"/>
          <w:szCs w:val="22"/>
        </w:rPr>
      </w:pPr>
      <w:r w:rsidRPr="006A3F7D">
        <w:rPr>
          <w:rFonts w:ascii="Arial" w:hAnsi="Arial" w:cs="Arial"/>
          <w:bCs/>
          <w:iCs/>
          <w:sz w:val="22"/>
          <w:szCs w:val="22"/>
        </w:rPr>
        <w:t>w postępowaniu o udzielenie zamówienia zgłoszenie żądania ograniczenia przetwarzania, o którym mowa w art. 18 ust. 1 RODO, nie ogranicza przetwarzania danych osobowych do czasu zakończenia tego postępowania;</w:t>
      </w:r>
    </w:p>
    <w:p w14:paraId="05A76867" w14:textId="77777777" w:rsidR="006A3F7D" w:rsidRPr="006A3F7D" w:rsidRDefault="006A3F7D" w:rsidP="003D7EDD">
      <w:pPr>
        <w:numPr>
          <w:ilvl w:val="0"/>
          <w:numId w:val="66"/>
        </w:numPr>
        <w:spacing w:line="276" w:lineRule="auto"/>
        <w:jc w:val="both"/>
        <w:outlineLvl w:val="1"/>
        <w:rPr>
          <w:rFonts w:ascii="Arial" w:hAnsi="Arial" w:cs="Arial"/>
          <w:bCs/>
          <w:iCs/>
          <w:sz w:val="22"/>
          <w:szCs w:val="22"/>
        </w:rPr>
      </w:pPr>
      <w:r w:rsidRPr="006A3F7D">
        <w:rPr>
          <w:rFonts w:ascii="Arial" w:hAnsi="Arial" w:cs="Arial"/>
          <w:bCs/>
          <w:iCs/>
          <w:sz w:val="22"/>
          <w:szCs w:val="22"/>
        </w:rP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Administrator nie udostępnia tych danych, </w:t>
      </w:r>
      <w:r w:rsidRPr="006A3F7D">
        <w:rPr>
          <w:rFonts w:ascii="Arial" w:hAnsi="Arial" w:cs="Arial"/>
          <w:bCs/>
          <w:iCs/>
          <w:sz w:val="22"/>
          <w:szCs w:val="22"/>
        </w:rPr>
        <w:lastRenderedPageBreak/>
        <w:t>chyba że zachodzą przesłanki, o których mowa w art. 18 ust. 2 rozporządzenia 2016/679.</w:t>
      </w:r>
    </w:p>
    <w:p w14:paraId="71C540A3" w14:textId="77777777" w:rsidR="00F41450" w:rsidRPr="00704239" w:rsidRDefault="00F41450" w:rsidP="00704239">
      <w:pPr>
        <w:spacing w:line="276" w:lineRule="auto"/>
        <w:jc w:val="both"/>
        <w:rPr>
          <w:lang w:val="x-none"/>
        </w:rPr>
      </w:pPr>
    </w:p>
    <w:p w14:paraId="587007BA" w14:textId="77777777" w:rsidR="0073659C" w:rsidRPr="007570CD" w:rsidRDefault="0073659C" w:rsidP="00067987">
      <w:pPr>
        <w:pStyle w:val="Akapitzlist"/>
        <w:numPr>
          <w:ilvl w:val="0"/>
          <w:numId w:val="2"/>
        </w:numPr>
        <w:shd w:val="clear" w:color="auto" w:fill="C5E0B3" w:themeFill="accent6" w:themeFillTint="66"/>
        <w:spacing w:line="276" w:lineRule="auto"/>
        <w:ind w:left="426" w:hanging="426"/>
        <w:rPr>
          <w:rFonts w:ascii="Arial" w:hAnsi="Arial" w:cs="Arial"/>
          <w:b/>
          <w:color w:val="000000"/>
          <w:spacing w:val="-2"/>
          <w:sz w:val="22"/>
          <w:szCs w:val="22"/>
          <w:u w:val="double"/>
        </w:rPr>
      </w:pPr>
      <w:r w:rsidRPr="007570CD">
        <w:rPr>
          <w:rFonts w:ascii="Arial" w:hAnsi="Arial" w:cs="Arial"/>
          <w:b/>
          <w:color w:val="000000"/>
          <w:spacing w:val="-2"/>
          <w:sz w:val="22"/>
          <w:szCs w:val="22"/>
          <w:u w:val="double"/>
        </w:rPr>
        <w:t>POSTANOWIENIA KOŃCOWE</w:t>
      </w:r>
    </w:p>
    <w:p w14:paraId="5CE54BD3" w14:textId="374DA480" w:rsidR="0073659C" w:rsidRPr="0073659C" w:rsidRDefault="0073659C" w:rsidP="003D7EDD">
      <w:pPr>
        <w:pStyle w:val="Nagwek2"/>
        <w:keepNext w:val="0"/>
        <w:numPr>
          <w:ilvl w:val="1"/>
          <w:numId w:val="32"/>
        </w:numPr>
        <w:spacing w:before="240" w:line="276" w:lineRule="auto"/>
        <w:jc w:val="both"/>
        <w:rPr>
          <w:rFonts w:cs="Arial"/>
          <w:b w:val="0"/>
          <w:bCs/>
          <w:sz w:val="22"/>
          <w:szCs w:val="22"/>
        </w:rPr>
      </w:pPr>
      <w:r w:rsidRPr="0073659C">
        <w:rPr>
          <w:rFonts w:cs="Arial"/>
          <w:b w:val="0"/>
          <w:bCs/>
          <w:sz w:val="22"/>
          <w:szCs w:val="22"/>
        </w:rPr>
        <w:t>Uczestnicy postępowania mają prawo wglądu do treści protokołu postępowania, ofert od chwili ich otwarcia w trakcie prowadzonego postępowania z wyjątkiem dokumentów stanowiących załączniki do protokołu (jawne po zakończeniu postępowania) oraz stanowiących tajemnicę przedsiębiorstwa w rozumieniu przepisów o zwalczaniu nieuczciwej konkurencji zastrzeżonych przez uczestników postępowania.</w:t>
      </w:r>
    </w:p>
    <w:p w14:paraId="639AD503" w14:textId="4E5F8739" w:rsidR="0073659C" w:rsidRDefault="0073659C" w:rsidP="003D7EDD">
      <w:pPr>
        <w:pStyle w:val="Nagwek2"/>
        <w:keepNext w:val="0"/>
        <w:numPr>
          <w:ilvl w:val="1"/>
          <w:numId w:val="32"/>
        </w:numPr>
        <w:spacing w:after="240" w:line="276" w:lineRule="auto"/>
        <w:jc w:val="both"/>
        <w:rPr>
          <w:rFonts w:cs="Arial"/>
          <w:b w:val="0"/>
          <w:bCs/>
          <w:sz w:val="22"/>
          <w:szCs w:val="22"/>
          <w:lang w:val="pl-PL"/>
        </w:rPr>
      </w:pPr>
      <w:r w:rsidRPr="0073659C">
        <w:rPr>
          <w:rFonts w:cs="Arial"/>
          <w:b w:val="0"/>
          <w:bCs/>
          <w:sz w:val="22"/>
          <w:szCs w:val="22"/>
        </w:rPr>
        <w:t>Zamawiający udostępnia wskazane dokumenty po złożeniu wniosku</w:t>
      </w:r>
      <w:r w:rsidR="00E77182">
        <w:rPr>
          <w:rFonts w:cs="Arial"/>
          <w:b w:val="0"/>
          <w:bCs/>
          <w:sz w:val="22"/>
          <w:szCs w:val="22"/>
          <w:lang w:val="pl-PL"/>
        </w:rPr>
        <w:t>.</w:t>
      </w:r>
    </w:p>
    <w:p w14:paraId="09D0723B" w14:textId="77777777" w:rsidR="00D06F77" w:rsidRPr="00D06F77" w:rsidRDefault="00D06F77" w:rsidP="00D06F77"/>
    <w:p w14:paraId="2B90E71E" w14:textId="498A38F4" w:rsidR="0073659C" w:rsidRPr="007732B0" w:rsidRDefault="0073659C" w:rsidP="00F01E79">
      <w:pPr>
        <w:spacing w:before="60"/>
        <w:jc w:val="both"/>
        <w:rPr>
          <w:rFonts w:ascii="Arial" w:hAnsi="Arial" w:cs="Arial"/>
          <w:b/>
          <w:sz w:val="22"/>
          <w:szCs w:val="22"/>
          <w:u w:val="single"/>
        </w:rPr>
      </w:pPr>
      <w:r w:rsidRPr="007732B0">
        <w:rPr>
          <w:rFonts w:ascii="Arial" w:hAnsi="Arial" w:cs="Arial"/>
          <w:b/>
          <w:sz w:val="22"/>
          <w:szCs w:val="22"/>
          <w:u w:val="single"/>
        </w:rPr>
        <w:t>Załączniki do SWZ:</w:t>
      </w:r>
    </w:p>
    <w:p w14:paraId="1CBAE780" w14:textId="77777777" w:rsidR="00D06F77" w:rsidRPr="0073659C" w:rsidRDefault="00D06F77" w:rsidP="00F01E79">
      <w:pPr>
        <w:spacing w:before="60"/>
        <w:jc w:val="both"/>
        <w:rPr>
          <w:rFonts w:ascii="Arial" w:hAnsi="Arial" w:cs="Arial"/>
          <w:b/>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73659C" w:rsidRPr="0029039A" w14:paraId="54A76F67" w14:textId="77777777" w:rsidTr="0073659C">
        <w:tc>
          <w:tcPr>
            <w:tcW w:w="828" w:type="dxa"/>
          </w:tcPr>
          <w:p w14:paraId="70FF26F6" w14:textId="77777777" w:rsidR="0073659C" w:rsidRPr="0029039A" w:rsidRDefault="0073659C" w:rsidP="00337317">
            <w:pPr>
              <w:spacing w:before="60" w:after="120"/>
              <w:jc w:val="both"/>
              <w:rPr>
                <w:rFonts w:ascii="Arial" w:hAnsi="Arial" w:cs="Arial"/>
                <w:b/>
                <w:sz w:val="22"/>
                <w:szCs w:val="22"/>
              </w:rPr>
            </w:pPr>
            <w:r w:rsidRPr="0029039A">
              <w:rPr>
                <w:rFonts w:ascii="Arial" w:hAnsi="Arial" w:cs="Arial"/>
                <w:b/>
                <w:sz w:val="22"/>
                <w:szCs w:val="22"/>
              </w:rPr>
              <w:t>Nr</w:t>
            </w:r>
          </w:p>
        </w:tc>
        <w:tc>
          <w:tcPr>
            <w:tcW w:w="8636" w:type="dxa"/>
          </w:tcPr>
          <w:p w14:paraId="0786ACFF" w14:textId="77777777" w:rsidR="0073659C" w:rsidRPr="0029039A" w:rsidRDefault="0073659C" w:rsidP="00337317">
            <w:pPr>
              <w:spacing w:before="60" w:after="120"/>
              <w:jc w:val="both"/>
              <w:rPr>
                <w:rFonts w:ascii="Arial" w:hAnsi="Arial" w:cs="Arial"/>
                <w:b/>
                <w:sz w:val="22"/>
                <w:szCs w:val="22"/>
              </w:rPr>
            </w:pPr>
            <w:r w:rsidRPr="0029039A">
              <w:rPr>
                <w:rFonts w:ascii="Arial" w:hAnsi="Arial" w:cs="Arial"/>
                <w:b/>
                <w:sz w:val="22"/>
                <w:szCs w:val="22"/>
              </w:rPr>
              <w:t>Nazwa załącznika</w:t>
            </w:r>
          </w:p>
        </w:tc>
      </w:tr>
      <w:tr w:rsidR="00AD58F8" w:rsidRPr="0029039A" w14:paraId="3A41A43B" w14:textId="77777777" w:rsidTr="00AD58F8">
        <w:tc>
          <w:tcPr>
            <w:tcW w:w="828" w:type="dxa"/>
            <w:vAlign w:val="center"/>
          </w:tcPr>
          <w:p w14:paraId="571CA921" w14:textId="4F570CBC" w:rsidR="00AD58F8" w:rsidRPr="0029039A" w:rsidRDefault="00AD58F8" w:rsidP="00FD09F3">
            <w:pPr>
              <w:spacing w:before="60" w:after="120"/>
              <w:rPr>
                <w:rFonts w:ascii="Arial" w:hAnsi="Arial" w:cs="Arial"/>
                <w:sz w:val="22"/>
                <w:szCs w:val="22"/>
              </w:rPr>
            </w:pPr>
            <w:r>
              <w:rPr>
                <w:rFonts w:ascii="Arial" w:hAnsi="Arial" w:cs="Arial"/>
                <w:sz w:val="22"/>
                <w:szCs w:val="22"/>
              </w:rPr>
              <w:t>1</w:t>
            </w:r>
          </w:p>
        </w:tc>
        <w:tc>
          <w:tcPr>
            <w:tcW w:w="8636" w:type="dxa"/>
          </w:tcPr>
          <w:p w14:paraId="01913241" w14:textId="09184A52" w:rsidR="00AD58F8" w:rsidRPr="0029039A" w:rsidRDefault="00421700" w:rsidP="00337317">
            <w:pPr>
              <w:spacing w:before="60" w:after="120"/>
              <w:jc w:val="both"/>
              <w:rPr>
                <w:rFonts w:ascii="Arial" w:hAnsi="Arial" w:cs="Arial"/>
                <w:sz w:val="22"/>
                <w:szCs w:val="22"/>
              </w:rPr>
            </w:pPr>
            <w:r>
              <w:rPr>
                <w:rFonts w:ascii="Arial" w:hAnsi="Arial" w:cs="Arial"/>
                <w:sz w:val="22"/>
                <w:szCs w:val="22"/>
              </w:rPr>
              <w:t xml:space="preserve">Załącznik Nr </w:t>
            </w:r>
            <w:r w:rsidR="00AD58F8">
              <w:rPr>
                <w:rFonts w:ascii="Arial" w:hAnsi="Arial" w:cs="Arial"/>
                <w:sz w:val="22"/>
                <w:szCs w:val="22"/>
              </w:rPr>
              <w:t>1</w:t>
            </w:r>
            <w:r w:rsidRPr="008A5B08">
              <w:rPr>
                <w:rFonts w:ascii="Arial" w:hAnsi="Arial" w:cs="Arial"/>
                <w:sz w:val="22"/>
                <w:szCs w:val="22"/>
              </w:rPr>
              <w:t xml:space="preserve"> – </w:t>
            </w:r>
            <w:r w:rsidR="00AD58F8" w:rsidRPr="0029039A">
              <w:rPr>
                <w:rFonts w:ascii="Arial" w:hAnsi="Arial" w:cs="Arial"/>
                <w:sz w:val="22"/>
                <w:szCs w:val="22"/>
              </w:rPr>
              <w:t xml:space="preserve">Wzór Formularza oferty </w:t>
            </w:r>
          </w:p>
        </w:tc>
      </w:tr>
      <w:tr w:rsidR="0073659C" w:rsidRPr="0029039A" w14:paraId="6DA62439" w14:textId="77777777" w:rsidTr="0073659C">
        <w:tc>
          <w:tcPr>
            <w:tcW w:w="828" w:type="dxa"/>
          </w:tcPr>
          <w:p w14:paraId="3C6630C5" w14:textId="501288D7" w:rsidR="0073659C" w:rsidRPr="0029039A" w:rsidRDefault="006146C5" w:rsidP="00337317">
            <w:pPr>
              <w:spacing w:before="60" w:after="120"/>
              <w:jc w:val="both"/>
              <w:rPr>
                <w:rFonts w:ascii="Arial" w:hAnsi="Arial" w:cs="Arial"/>
                <w:sz w:val="22"/>
                <w:szCs w:val="22"/>
              </w:rPr>
            </w:pPr>
            <w:r>
              <w:rPr>
                <w:rFonts w:ascii="Arial" w:hAnsi="Arial" w:cs="Arial"/>
                <w:sz w:val="22"/>
                <w:szCs w:val="22"/>
              </w:rPr>
              <w:t>2</w:t>
            </w:r>
          </w:p>
        </w:tc>
        <w:tc>
          <w:tcPr>
            <w:tcW w:w="8636" w:type="dxa"/>
          </w:tcPr>
          <w:p w14:paraId="3769B734" w14:textId="6171F018" w:rsidR="0073659C" w:rsidRPr="0029039A" w:rsidRDefault="00421700" w:rsidP="00337317">
            <w:pPr>
              <w:spacing w:before="60" w:after="120"/>
              <w:jc w:val="both"/>
              <w:rPr>
                <w:rFonts w:ascii="Arial" w:hAnsi="Arial" w:cs="Arial"/>
                <w:sz w:val="22"/>
                <w:szCs w:val="22"/>
              </w:rPr>
            </w:pPr>
            <w:r>
              <w:rPr>
                <w:rFonts w:ascii="Arial" w:hAnsi="Arial" w:cs="Arial"/>
                <w:sz w:val="22"/>
                <w:szCs w:val="22"/>
              </w:rPr>
              <w:t xml:space="preserve">Załącznik Nr </w:t>
            </w:r>
            <w:r w:rsidR="006146C5">
              <w:rPr>
                <w:rFonts w:ascii="Arial" w:hAnsi="Arial" w:cs="Arial"/>
                <w:sz w:val="22"/>
                <w:szCs w:val="22"/>
              </w:rPr>
              <w:t>2</w:t>
            </w:r>
            <w:r w:rsidRPr="00421700">
              <w:rPr>
                <w:rFonts w:ascii="Arial" w:hAnsi="Arial" w:cs="Arial"/>
                <w:sz w:val="22"/>
                <w:szCs w:val="22"/>
              </w:rPr>
              <w:t xml:space="preserve">– </w:t>
            </w:r>
            <w:r>
              <w:rPr>
                <w:rFonts w:ascii="Arial" w:hAnsi="Arial" w:cs="Arial"/>
                <w:sz w:val="22"/>
                <w:szCs w:val="22"/>
              </w:rPr>
              <w:t xml:space="preserve"> </w:t>
            </w:r>
            <w:r w:rsidR="003C6B17" w:rsidRPr="003C6B17">
              <w:rPr>
                <w:rFonts w:ascii="Arial" w:hAnsi="Arial" w:cs="Arial"/>
                <w:sz w:val="22"/>
                <w:szCs w:val="22"/>
              </w:rPr>
              <w:t>Wzór oświadczenia Wykonawcy o niepodleganiu wykluczeniu</w:t>
            </w:r>
            <w:r w:rsidR="00117529">
              <w:rPr>
                <w:rFonts w:ascii="Arial" w:hAnsi="Arial" w:cs="Arial"/>
                <w:sz w:val="22"/>
                <w:szCs w:val="22"/>
              </w:rPr>
              <w:t xml:space="preserve"> </w:t>
            </w:r>
            <w:r w:rsidR="00117529">
              <w:rPr>
                <w:rFonts w:ascii="Arial" w:hAnsi="Arial" w:cs="Arial"/>
                <w:sz w:val="22"/>
                <w:szCs w:val="22"/>
              </w:rPr>
              <w:br/>
            </w:r>
            <w:r w:rsidR="003C6B17" w:rsidRPr="003C6B17">
              <w:rPr>
                <w:rFonts w:ascii="Arial" w:hAnsi="Arial" w:cs="Arial"/>
                <w:sz w:val="22"/>
                <w:szCs w:val="22"/>
              </w:rPr>
              <w:t>i spełnianiu warunków udziału w postępowaniu</w:t>
            </w:r>
          </w:p>
        </w:tc>
      </w:tr>
      <w:tr w:rsidR="003C6B17" w:rsidRPr="0029039A" w14:paraId="2586D6C9" w14:textId="77777777" w:rsidTr="0073659C">
        <w:tc>
          <w:tcPr>
            <w:tcW w:w="828" w:type="dxa"/>
          </w:tcPr>
          <w:p w14:paraId="6E84BD70" w14:textId="04E1DF76" w:rsidR="003C6B17" w:rsidRDefault="00E005A2" w:rsidP="00337317">
            <w:pPr>
              <w:spacing w:before="60" w:after="120"/>
              <w:jc w:val="both"/>
              <w:rPr>
                <w:rFonts w:ascii="Arial" w:hAnsi="Arial" w:cs="Arial"/>
                <w:sz w:val="22"/>
                <w:szCs w:val="22"/>
              </w:rPr>
            </w:pPr>
            <w:r>
              <w:rPr>
                <w:rFonts w:ascii="Arial" w:hAnsi="Arial" w:cs="Arial"/>
                <w:sz w:val="22"/>
                <w:szCs w:val="22"/>
              </w:rPr>
              <w:t>3</w:t>
            </w:r>
          </w:p>
        </w:tc>
        <w:tc>
          <w:tcPr>
            <w:tcW w:w="8636" w:type="dxa"/>
          </w:tcPr>
          <w:p w14:paraId="756457BD" w14:textId="25937F65" w:rsidR="003C6B17" w:rsidRPr="0029039A" w:rsidRDefault="00421700" w:rsidP="00337317">
            <w:pPr>
              <w:spacing w:before="60" w:after="120"/>
              <w:jc w:val="both"/>
              <w:rPr>
                <w:rFonts w:ascii="Arial" w:hAnsi="Arial" w:cs="Arial"/>
                <w:sz w:val="22"/>
                <w:szCs w:val="22"/>
              </w:rPr>
            </w:pPr>
            <w:r>
              <w:rPr>
                <w:rFonts w:ascii="Arial" w:hAnsi="Arial" w:cs="Arial"/>
                <w:sz w:val="22"/>
                <w:szCs w:val="22"/>
              </w:rPr>
              <w:t xml:space="preserve">Załącznik Nr </w:t>
            </w:r>
            <w:r w:rsidR="00E005A2">
              <w:rPr>
                <w:rFonts w:ascii="Arial" w:hAnsi="Arial" w:cs="Arial"/>
                <w:sz w:val="22"/>
                <w:szCs w:val="22"/>
              </w:rPr>
              <w:t>3</w:t>
            </w:r>
            <w:r w:rsidRPr="00421700">
              <w:rPr>
                <w:rFonts w:ascii="Arial" w:hAnsi="Arial" w:cs="Arial"/>
                <w:sz w:val="22"/>
                <w:szCs w:val="22"/>
              </w:rPr>
              <w:t xml:space="preserve">– </w:t>
            </w:r>
            <w:r w:rsidR="003C6B17" w:rsidRPr="003C6B17">
              <w:rPr>
                <w:rFonts w:ascii="Arial" w:hAnsi="Arial" w:cs="Arial"/>
                <w:sz w:val="22"/>
                <w:szCs w:val="22"/>
              </w:rPr>
              <w:t>Propozycja treści zobowiązania podmiotu do oddania do dyspozycji Wykonawcy niezbędnych zasobów na potrzeby wykonania zamówienia</w:t>
            </w:r>
          </w:p>
        </w:tc>
      </w:tr>
      <w:tr w:rsidR="003C6B17" w:rsidRPr="0029039A" w14:paraId="40C0C13E" w14:textId="77777777" w:rsidTr="0073659C">
        <w:tc>
          <w:tcPr>
            <w:tcW w:w="828" w:type="dxa"/>
          </w:tcPr>
          <w:p w14:paraId="1B774D0F" w14:textId="7F96736E" w:rsidR="003C6B17" w:rsidRDefault="00E005A2" w:rsidP="00337317">
            <w:pPr>
              <w:spacing w:before="60" w:after="120"/>
              <w:jc w:val="both"/>
              <w:rPr>
                <w:rFonts w:ascii="Arial" w:hAnsi="Arial" w:cs="Arial"/>
                <w:sz w:val="22"/>
                <w:szCs w:val="22"/>
              </w:rPr>
            </w:pPr>
            <w:r>
              <w:rPr>
                <w:rFonts w:ascii="Arial" w:hAnsi="Arial" w:cs="Arial"/>
                <w:sz w:val="22"/>
                <w:szCs w:val="22"/>
              </w:rPr>
              <w:t>4</w:t>
            </w:r>
          </w:p>
        </w:tc>
        <w:tc>
          <w:tcPr>
            <w:tcW w:w="8636" w:type="dxa"/>
          </w:tcPr>
          <w:p w14:paraId="4AD3F73D" w14:textId="618EDB8F" w:rsidR="003C6B17" w:rsidRPr="0029039A" w:rsidRDefault="00421700" w:rsidP="00337317">
            <w:pPr>
              <w:spacing w:before="60" w:after="120"/>
              <w:jc w:val="both"/>
              <w:rPr>
                <w:rFonts w:ascii="Arial" w:hAnsi="Arial" w:cs="Arial"/>
                <w:sz w:val="22"/>
                <w:szCs w:val="22"/>
              </w:rPr>
            </w:pPr>
            <w:r>
              <w:rPr>
                <w:rFonts w:ascii="Arial" w:hAnsi="Arial" w:cs="Arial"/>
                <w:sz w:val="22"/>
                <w:szCs w:val="22"/>
              </w:rPr>
              <w:t xml:space="preserve">Załącznik Nr </w:t>
            </w:r>
            <w:r w:rsidR="00E005A2">
              <w:rPr>
                <w:rFonts w:ascii="Arial" w:hAnsi="Arial" w:cs="Arial"/>
                <w:sz w:val="22"/>
                <w:szCs w:val="22"/>
              </w:rPr>
              <w:t>4</w:t>
            </w:r>
            <w:r w:rsidRPr="00421700">
              <w:rPr>
                <w:rFonts w:ascii="Arial" w:hAnsi="Arial" w:cs="Arial"/>
                <w:sz w:val="22"/>
                <w:szCs w:val="22"/>
              </w:rPr>
              <w:t xml:space="preserve"> – </w:t>
            </w:r>
            <w:r w:rsidR="003C6B17" w:rsidRPr="003C6B17">
              <w:rPr>
                <w:rFonts w:ascii="Arial" w:hAnsi="Arial" w:cs="Arial"/>
                <w:sz w:val="22"/>
                <w:szCs w:val="22"/>
              </w:rPr>
              <w:t xml:space="preserve">Propozycja treści oświadczenia Wykonawców wspólnie ubiegających się o udzielenie zamówienia w zakresie, o którym mowa w art. 117 ust. 4 ustawy </w:t>
            </w:r>
            <w:proofErr w:type="spellStart"/>
            <w:r w:rsidR="003C6B17" w:rsidRPr="003C6B17">
              <w:rPr>
                <w:rFonts w:ascii="Arial" w:hAnsi="Arial" w:cs="Arial"/>
                <w:sz w:val="22"/>
                <w:szCs w:val="22"/>
              </w:rPr>
              <w:t>Pzp</w:t>
            </w:r>
            <w:proofErr w:type="spellEnd"/>
          </w:p>
        </w:tc>
      </w:tr>
      <w:tr w:rsidR="00DD2CF1" w:rsidRPr="0029039A" w14:paraId="5FC54A75" w14:textId="77777777" w:rsidTr="0073659C">
        <w:tc>
          <w:tcPr>
            <w:tcW w:w="828" w:type="dxa"/>
          </w:tcPr>
          <w:p w14:paraId="06BE8232" w14:textId="74A114BE" w:rsidR="00DD2CF1" w:rsidRDefault="00E005A2" w:rsidP="00337317">
            <w:pPr>
              <w:spacing w:before="60" w:after="120"/>
              <w:jc w:val="both"/>
              <w:rPr>
                <w:rFonts w:ascii="Arial" w:hAnsi="Arial" w:cs="Arial"/>
                <w:sz w:val="22"/>
                <w:szCs w:val="22"/>
              </w:rPr>
            </w:pPr>
            <w:r>
              <w:rPr>
                <w:rFonts w:ascii="Arial" w:hAnsi="Arial" w:cs="Arial"/>
                <w:sz w:val="22"/>
                <w:szCs w:val="22"/>
              </w:rPr>
              <w:t>5</w:t>
            </w:r>
          </w:p>
        </w:tc>
        <w:tc>
          <w:tcPr>
            <w:tcW w:w="8636" w:type="dxa"/>
          </w:tcPr>
          <w:p w14:paraId="5595680B" w14:textId="3A6CE645" w:rsidR="00DD2CF1" w:rsidRDefault="00421700" w:rsidP="00337317">
            <w:pPr>
              <w:spacing w:before="60" w:after="120"/>
              <w:jc w:val="both"/>
              <w:rPr>
                <w:rFonts w:ascii="Arial" w:hAnsi="Arial" w:cs="Arial"/>
                <w:sz w:val="22"/>
                <w:szCs w:val="22"/>
              </w:rPr>
            </w:pPr>
            <w:r>
              <w:rPr>
                <w:rFonts w:ascii="Arial" w:hAnsi="Arial" w:cs="Arial"/>
                <w:sz w:val="22"/>
                <w:szCs w:val="22"/>
              </w:rPr>
              <w:t xml:space="preserve">Załącznik Nr </w:t>
            </w:r>
            <w:r w:rsidR="00E005A2">
              <w:rPr>
                <w:rFonts w:ascii="Arial" w:hAnsi="Arial" w:cs="Arial"/>
                <w:sz w:val="22"/>
                <w:szCs w:val="22"/>
              </w:rPr>
              <w:t>5 A</w:t>
            </w:r>
            <w:r w:rsidR="00A541DF">
              <w:rPr>
                <w:rFonts w:ascii="Arial" w:hAnsi="Arial" w:cs="Arial"/>
                <w:sz w:val="22"/>
                <w:szCs w:val="22"/>
              </w:rPr>
              <w:t>,</w:t>
            </w:r>
            <w:r w:rsidR="00822596">
              <w:rPr>
                <w:rFonts w:ascii="Arial" w:hAnsi="Arial" w:cs="Arial"/>
                <w:sz w:val="22"/>
                <w:szCs w:val="22"/>
              </w:rPr>
              <w:t xml:space="preserve">5 </w:t>
            </w:r>
            <w:r w:rsidR="00E005A2">
              <w:rPr>
                <w:rFonts w:ascii="Arial" w:hAnsi="Arial" w:cs="Arial"/>
                <w:sz w:val="22"/>
                <w:szCs w:val="22"/>
              </w:rPr>
              <w:t>B</w:t>
            </w:r>
            <w:r w:rsidR="00A541DF">
              <w:rPr>
                <w:rFonts w:ascii="Arial" w:hAnsi="Arial" w:cs="Arial"/>
                <w:sz w:val="22"/>
                <w:szCs w:val="22"/>
              </w:rPr>
              <w:t xml:space="preserve"> i </w:t>
            </w:r>
            <w:r w:rsidR="00822596">
              <w:rPr>
                <w:rFonts w:ascii="Arial" w:hAnsi="Arial" w:cs="Arial"/>
                <w:sz w:val="22"/>
                <w:szCs w:val="22"/>
              </w:rPr>
              <w:t xml:space="preserve">5 </w:t>
            </w:r>
            <w:r w:rsidR="00A541DF">
              <w:rPr>
                <w:rFonts w:ascii="Arial" w:hAnsi="Arial" w:cs="Arial"/>
                <w:sz w:val="22"/>
                <w:szCs w:val="22"/>
              </w:rPr>
              <w:t>C</w:t>
            </w:r>
            <w:r>
              <w:rPr>
                <w:rFonts w:ascii="Arial" w:hAnsi="Arial" w:cs="Arial"/>
                <w:sz w:val="22"/>
                <w:szCs w:val="22"/>
              </w:rPr>
              <w:t xml:space="preserve"> </w:t>
            </w:r>
            <w:r w:rsidRPr="00421700">
              <w:rPr>
                <w:rFonts w:ascii="Arial" w:hAnsi="Arial" w:cs="Arial"/>
                <w:sz w:val="22"/>
                <w:szCs w:val="22"/>
              </w:rPr>
              <w:t xml:space="preserve"> – </w:t>
            </w:r>
            <w:r>
              <w:rPr>
                <w:rFonts w:ascii="Arial" w:hAnsi="Arial" w:cs="Arial"/>
                <w:sz w:val="22"/>
                <w:szCs w:val="22"/>
              </w:rPr>
              <w:t xml:space="preserve"> </w:t>
            </w:r>
            <w:r w:rsidR="008A5B08">
              <w:rPr>
                <w:rFonts w:ascii="Arial" w:hAnsi="Arial" w:cs="Arial"/>
                <w:sz w:val="22"/>
                <w:szCs w:val="22"/>
              </w:rPr>
              <w:t>Projektowane postanowienia umowy (PPU)</w:t>
            </w:r>
          </w:p>
        </w:tc>
      </w:tr>
      <w:tr w:rsidR="0073659C" w:rsidRPr="0029039A" w14:paraId="743F7E28" w14:textId="77777777" w:rsidTr="0073659C">
        <w:tc>
          <w:tcPr>
            <w:tcW w:w="828" w:type="dxa"/>
          </w:tcPr>
          <w:p w14:paraId="19C892D9" w14:textId="48C5992E" w:rsidR="0073659C" w:rsidRPr="0029039A" w:rsidRDefault="00E005A2" w:rsidP="00337317">
            <w:pPr>
              <w:spacing w:before="60" w:after="120"/>
              <w:jc w:val="both"/>
              <w:rPr>
                <w:rFonts w:ascii="Arial" w:hAnsi="Arial" w:cs="Arial"/>
                <w:sz w:val="22"/>
                <w:szCs w:val="22"/>
              </w:rPr>
            </w:pPr>
            <w:r>
              <w:rPr>
                <w:rFonts w:ascii="Arial" w:hAnsi="Arial" w:cs="Arial"/>
                <w:sz w:val="22"/>
                <w:szCs w:val="22"/>
              </w:rPr>
              <w:t>6</w:t>
            </w:r>
          </w:p>
        </w:tc>
        <w:tc>
          <w:tcPr>
            <w:tcW w:w="8636" w:type="dxa"/>
          </w:tcPr>
          <w:p w14:paraId="3EB6574A" w14:textId="0B937A49" w:rsidR="0073659C" w:rsidRPr="0029039A" w:rsidRDefault="00421700" w:rsidP="00337317">
            <w:pPr>
              <w:spacing w:before="60" w:after="120"/>
              <w:jc w:val="both"/>
              <w:rPr>
                <w:rFonts w:ascii="Arial" w:hAnsi="Arial" w:cs="Arial"/>
                <w:sz w:val="22"/>
                <w:szCs w:val="22"/>
              </w:rPr>
            </w:pPr>
            <w:r>
              <w:rPr>
                <w:rFonts w:ascii="Arial" w:hAnsi="Arial" w:cs="Arial"/>
                <w:sz w:val="22"/>
                <w:szCs w:val="22"/>
              </w:rPr>
              <w:t xml:space="preserve">Załącznik Nr </w:t>
            </w:r>
            <w:r w:rsidR="00E005A2">
              <w:rPr>
                <w:rFonts w:ascii="Arial" w:hAnsi="Arial" w:cs="Arial"/>
                <w:sz w:val="22"/>
                <w:szCs w:val="22"/>
              </w:rPr>
              <w:t>6</w:t>
            </w:r>
            <w:r>
              <w:rPr>
                <w:rFonts w:ascii="Arial" w:hAnsi="Arial" w:cs="Arial"/>
                <w:sz w:val="22"/>
                <w:szCs w:val="22"/>
              </w:rPr>
              <w:t xml:space="preserve"> </w:t>
            </w:r>
            <w:r w:rsidRPr="00421700">
              <w:rPr>
                <w:rFonts w:ascii="Arial" w:hAnsi="Arial" w:cs="Arial"/>
                <w:sz w:val="22"/>
                <w:szCs w:val="22"/>
              </w:rPr>
              <w:t xml:space="preserve"> – </w:t>
            </w:r>
            <w:r>
              <w:rPr>
                <w:rFonts w:ascii="Arial" w:hAnsi="Arial" w:cs="Arial"/>
                <w:sz w:val="22"/>
                <w:szCs w:val="22"/>
              </w:rPr>
              <w:t xml:space="preserve"> </w:t>
            </w:r>
            <w:r w:rsidR="005A769C">
              <w:rPr>
                <w:rFonts w:ascii="Arial" w:hAnsi="Arial" w:cs="Arial"/>
                <w:sz w:val="22"/>
                <w:szCs w:val="22"/>
              </w:rPr>
              <w:t>Wykaz dostaw</w:t>
            </w:r>
          </w:p>
        </w:tc>
      </w:tr>
      <w:tr w:rsidR="005A769C" w:rsidRPr="0029039A" w14:paraId="7351B8E1" w14:textId="77777777" w:rsidTr="0073659C">
        <w:tc>
          <w:tcPr>
            <w:tcW w:w="828" w:type="dxa"/>
          </w:tcPr>
          <w:p w14:paraId="231AAD23" w14:textId="008DCEBE" w:rsidR="005A769C" w:rsidRDefault="00E005A2" w:rsidP="00337317">
            <w:pPr>
              <w:spacing w:before="60" w:after="120"/>
              <w:jc w:val="both"/>
              <w:rPr>
                <w:rFonts w:ascii="Arial" w:hAnsi="Arial" w:cs="Arial"/>
                <w:sz w:val="22"/>
                <w:szCs w:val="22"/>
              </w:rPr>
            </w:pPr>
            <w:r>
              <w:rPr>
                <w:rFonts w:ascii="Arial" w:hAnsi="Arial" w:cs="Arial"/>
                <w:sz w:val="22"/>
                <w:szCs w:val="22"/>
              </w:rPr>
              <w:t>7</w:t>
            </w:r>
          </w:p>
        </w:tc>
        <w:tc>
          <w:tcPr>
            <w:tcW w:w="8636" w:type="dxa"/>
          </w:tcPr>
          <w:p w14:paraId="5170E6C3" w14:textId="268AF9EB" w:rsidR="005A769C" w:rsidRPr="0029039A" w:rsidRDefault="00421700" w:rsidP="00337317">
            <w:pPr>
              <w:spacing w:before="60" w:after="120"/>
              <w:jc w:val="both"/>
              <w:rPr>
                <w:rFonts w:ascii="Arial" w:hAnsi="Arial" w:cs="Arial"/>
                <w:sz w:val="22"/>
                <w:szCs w:val="22"/>
              </w:rPr>
            </w:pPr>
            <w:r>
              <w:rPr>
                <w:rFonts w:ascii="Arial" w:hAnsi="Arial" w:cs="Arial"/>
                <w:sz w:val="22"/>
                <w:szCs w:val="22"/>
              </w:rPr>
              <w:t xml:space="preserve">Załącznik Nr </w:t>
            </w:r>
            <w:r w:rsidR="00E005A2">
              <w:rPr>
                <w:rFonts w:ascii="Arial" w:hAnsi="Arial" w:cs="Arial"/>
                <w:sz w:val="22"/>
                <w:szCs w:val="22"/>
              </w:rPr>
              <w:t>7</w:t>
            </w:r>
            <w:r>
              <w:rPr>
                <w:rFonts w:ascii="Arial" w:hAnsi="Arial" w:cs="Arial"/>
                <w:sz w:val="22"/>
                <w:szCs w:val="22"/>
              </w:rPr>
              <w:t xml:space="preserve"> </w:t>
            </w:r>
            <w:r w:rsidRPr="00421700">
              <w:rPr>
                <w:rFonts w:ascii="Arial" w:hAnsi="Arial" w:cs="Arial"/>
                <w:sz w:val="22"/>
                <w:szCs w:val="22"/>
              </w:rPr>
              <w:t xml:space="preserve">– </w:t>
            </w:r>
            <w:r w:rsidR="005A769C" w:rsidRPr="003C6B17">
              <w:rPr>
                <w:rFonts w:ascii="Arial" w:hAnsi="Arial" w:cs="Arial"/>
                <w:sz w:val="22"/>
                <w:szCs w:val="22"/>
              </w:rPr>
              <w:t>Propozycja treści oświadczenia</w:t>
            </w:r>
            <w:r w:rsidR="005A769C">
              <w:rPr>
                <w:rFonts w:ascii="Arial" w:hAnsi="Arial" w:cs="Arial"/>
                <w:sz w:val="22"/>
                <w:szCs w:val="22"/>
              </w:rPr>
              <w:t xml:space="preserve"> o aktualności oświadczenia Wykonawcy </w:t>
            </w:r>
            <w:r w:rsidR="005A769C" w:rsidRPr="003C6B17">
              <w:rPr>
                <w:rFonts w:ascii="Arial" w:hAnsi="Arial" w:cs="Arial"/>
                <w:sz w:val="22"/>
                <w:szCs w:val="22"/>
              </w:rPr>
              <w:t xml:space="preserve">o niepodleganiu wykluczeniu i spełnianiu warunków udziału </w:t>
            </w:r>
            <w:r>
              <w:rPr>
                <w:rFonts w:ascii="Arial" w:hAnsi="Arial" w:cs="Arial"/>
                <w:sz w:val="22"/>
                <w:szCs w:val="22"/>
              </w:rPr>
              <w:t xml:space="preserve">                             </w:t>
            </w:r>
            <w:r w:rsidR="005A769C" w:rsidRPr="003C6B17">
              <w:rPr>
                <w:rFonts w:ascii="Arial" w:hAnsi="Arial" w:cs="Arial"/>
                <w:sz w:val="22"/>
                <w:szCs w:val="22"/>
              </w:rPr>
              <w:t>w postępowaniu</w:t>
            </w:r>
            <w:r>
              <w:rPr>
                <w:rFonts w:ascii="Arial" w:hAnsi="Arial" w:cs="Arial"/>
                <w:sz w:val="22"/>
                <w:szCs w:val="22"/>
              </w:rPr>
              <w:t xml:space="preserve"> </w:t>
            </w:r>
          </w:p>
        </w:tc>
      </w:tr>
      <w:tr w:rsidR="00E005A2" w:rsidRPr="0029039A" w14:paraId="0B50A722" w14:textId="77777777" w:rsidTr="0073659C">
        <w:tc>
          <w:tcPr>
            <w:tcW w:w="828" w:type="dxa"/>
          </w:tcPr>
          <w:p w14:paraId="58D88C05" w14:textId="30288D02" w:rsidR="00E005A2" w:rsidRDefault="00E005A2" w:rsidP="00337317">
            <w:pPr>
              <w:spacing w:before="60" w:after="120"/>
              <w:jc w:val="both"/>
              <w:rPr>
                <w:rFonts w:ascii="Arial" w:hAnsi="Arial" w:cs="Arial"/>
                <w:sz w:val="22"/>
                <w:szCs w:val="22"/>
              </w:rPr>
            </w:pPr>
            <w:r>
              <w:rPr>
                <w:rFonts w:ascii="Arial" w:hAnsi="Arial" w:cs="Arial"/>
                <w:sz w:val="22"/>
                <w:szCs w:val="22"/>
              </w:rPr>
              <w:t>8</w:t>
            </w:r>
          </w:p>
        </w:tc>
        <w:tc>
          <w:tcPr>
            <w:tcW w:w="8636" w:type="dxa"/>
          </w:tcPr>
          <w:p w14:paraId="068083E5" w14:textId="0C633772" w:rsidR="00E005A2" w:rsidRDefault="00E005A2" w:rsidP="00337317">
            <w:pPr>
              <w:spacing w:before="60" w:after="120"/>
              <w:jc w:val="both"/>
              <w:rPr>
                <w:rFonts w:ascii="Arial" w:hAnsi="Arial" w:cs="Arial"/>
                <w:sz w:val="22"/>
                <w:szCs w:val="22"/>
              </w:rPr>
            </w:pPr>
            <w:r>
              <w:rPr>
                <w:rFonts w:ascii="Arial" w:hAnsi="Arial" w:cs="Arial"/>
                <w:sz w:val="22"/>
                <w:szCs w:val="22"/>
              </w:rPr>
              <w:t>Załącznik Nr 8</w:t>
            </w:r>
            <w:r w:rsidR="0081457D">
              <w:rPr>
                <w:rFonts w:ascii="Arial" w:hAnsi="Arial" w:cs="Arial"/>
                <w:sz w:val="22"/>
                <w:szCs w:val="22"/>
              </w:rPr>
              <w:t>A</w:t>
            </w:r>
            <w:r>
              <w:rPr>
                <w:rFonts w:ascii="Arial" w:hAnsi="Arial" w:cs="Arial"/>
                <w:sz w:val="22"/>
                <w:szCs w:val="22"/>
              </w:rPr>
              <w:t>, 8</w:t>
            </w:r>
            <w:r w:rsidR="0081457D">
              <w:rPr>
                <w:rFonts w:ascii="Arial" w:hAnsi="Arial" w:cs="Arial"/>
                <w:sz w:val="22"/>
                <w:szCs w:val="22"/>
              </w:rPr>
              <w:t xml:space="preserve"> B</w:t>
            </w:r>
            <w:r>
              <w:rPr>
                <w:rFonts w:ascii="Arial" w:hAnsi="Arial" w:cs="Arial"/>
                <w:sz w:val="22"/>
                <w:szCs w:val="22"/>
              </w:rPr>
              <w:t xml:space="preserve"> i 8</w:t>
            </w:r>
            <w:r w:rsidR="0081457D">
              <w:rPr>
                <w:rFonts w:ascii="Arial" w:hAnsi="Arial" w:cs="Arial"/>
                <w:sz w:val="22"/>
                <w:szCs w:val="22"/>
              </w:rPr>
              <w:t xml:space="preserve"> C</w:t>
            </w:r>
            <w:r>
              <w:rPr>
                <w:rFonts w:ascii="Arial" w:hAnsi="Arial" w:cs="Arial"/>
                <w:sz w:val="22"/>
                <w:szCs w:val="22"/>
              </w:rPr>
              <w:t xml:space="preserve"> </w:t>
            </w:r>
            <w:r w:rsidRPr="00421700">
              <w:rPr>
                <w:rFonts w:ascii="Arial" w:hAnsi="Arial" w:cs="Arial"/>
                <w:sz w:val="22"/>
                <w:szCs w:val="22"/>
              </w:rPr>
              <w:t xml:space="preserve"> </w:t>
            </w:r>
            <w:r w:rsidRPr="00E005A2">
              <w:rPr>
                <w:rFonts w:ascii="Arial" w:hAnsi="Arial" w:cs="Arial"/>
                <w:sz w:val="22"/>
                <w:szCs w:val="22"/>
              </w:rPr>
              <w:t>Szczegółowy opis przedmiotu zamówienia</w:t>
            </w:r>
          </w:p>
        </w:tc>
      </w:tr>
      <w:tr w:rsidR="005A769C" w:rsidRPr="0029039A" w14:paraId="52843913" w14:textId="77777777" w:rsidTr="00A95569">
        <w:trPr>
          <w:trHeight w:val="430"/>
        </w:trPr>
        <w:tc>
          <w:tcPr>
            <w:tcW w:w="828" w:type="dxa"/>
          </w:tcPr>
          <w:p w14:paraId="1D03605E" w14:textId="0355C722" w:rsidR="005A769C" w:rsidRDefault="00E005A2" w:rsidP="00337317">
            <w:pPr>
              <w:spacing w:before="60" w:after="120"/>
              <w:jc w:val="both"/>
              <w:rPr>
                <w:rFonts w:ascii="Arial" w:hAnsi="Arial" w:cs="Arial"/>
                <w:sz w:val="22"/>
                <w:szCs w:val="22"/>
              </w:rPr>
            </w:pPr>
            <w:r>
              <w:rPr>
                <w:rFonts w:ascii="Arial" w:hAnsi="Arial" w:cs="Arial"/>
                <w:sz w:val="22"/>
                <w:szCs w:val="22"/>
              </w:rPr>
              <w:t>9</w:t>
            </w:r>
          </w:p>
        </w:tc>
        <w:tc>
          <w:tcPr>
            <w:tcW w:w="8636" w:type="dxa"/>
          </w:tcPr>
          <w:p w14:paraId="2594A4D5" w14:textId="10F54EC0" w:rsidR="005A769C" w:rsidRPr="0029039A" w:rsidRDefault="00421700" w:rsidP="00337317">
            <w:pPr>
              <w:spacing w:before="60" w:after="120"/>
              <w:jc w:val="both"/>
              <w:rPr>
                <w:rFonts w:ascii="Arial" w:hAnsi="Arial" w:cs="Arial"/>
                <w:sz w:val="22"/>
                <w:szCs w:val="22"/>
              </w:rPr>
            </w:pPr>
            <w:r>
              <w:rPr>
                <w:rFonts w:ascii="Arial" w:hAnsi="Arial" w:cs="Arial"/>
                <w:sz w:val="22"/>
                <w:szCs w:val="22"/>
              </w:rPr>
              <w:t>Załącznik Nr 9</w:t>
            </w:r>
            <w:r w:rsidRPr="00421700">
              <w:rPr>
                <w:rFonts w:ascii="Arial" w:hAnsi="Arial" w:cs="Arial"/>
                <w:sz w:val="22"/>
                <w:szCs w:val="22"/>
              </w:rPr>
              <w:t xml:space="preserve"> – </w:t>
            </w:r>
            <w:r w:rsidR="005A769C" w:rsidRPr="0029039A">
              <w:rPr>
                <w:rFonts w:ascii="Arial" w:hAnsi="Arial" w:cs="Arial"/>
                <w:sz w:val="22"/>
                <w:szCs w:val="22"/>
              </w:rPr>
              <w:t>Identyfikator postępowania</w:t>
            </w:r>
          </w:p>
        </w:tc>
      </w:tr>
    </w:tbl>
    <w:p w14:paraId="1A008571" w14:textId="129CAA04" w:rsidR="0034053A" w:rsidRPr="00F52E8D" w:rsidRDefault="0034053A" w:rsidP="001171EF">
      <w:pPr>
        <w:spacing w:before="60" w:after="120"/>
        <w:jc w:val="both"/>
        <w:rPr>
          <w:rFonts w:ascii="Arial" w:hAnsi="Arial" w:cs="Arial"/>
          <w:color w:val="FF0000"/>
          <w:spacing w:val="-2"/>
          <w:sz w:val="22"/>
          <w:szCs w:val="22"/>
        </w:rPr>
      </w:pPr>
    </w:p>
    <w:sectPr w:rsidR="0034053A" w:rsidRPr="00F52E8D" w:rsidSect="00513B0F">
      <w:headerReference w:type="default" r:id="rId15"/>
      <w:footerReference w:type="default" r:id="rId16"/>
      <w:pgSz w:w="11906" w:h="16838" w:code="9"/>
      <w:pgMar w:top="1077" w:right="1418" w:bottom="107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A66F6" w14:textId="77777777" w:rsidR="00CD6908" w:rsidRDefault="00CD6908" w:rsidP="005D4D73">
      <w:r>
        <w:separator/>
      </w:r>
    </w:p>
  </w:endnote>
  <w:endnote w:type="continuationSeparator" w:id="0">
    <w:p w14:paraId="1A665A14" w14:textId="77777777" w:rsidR="00CD6908" w:rsidRDefault="00CD6908" w:rsidP="005D4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바탕">
    <w:altName w:val="Times New Roman"/>
    <w:charset w:val="00"/>
    <w:family w:val="roman"/>
    <w:pitch w:val="variable"/>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366166"/>
      <w:docPartObj>
        <w:docPartGallery w:val="Page Numbers (Bottom of Page)"/>
        <w:docPartUnique/>
      </w:docPartObj>
    </w:sdtPr>
    <w:sdtEndPr>
      <w:rPr>
        <w:rFonts w:ascii="Arial" w:hAnsi="Arial" w:cs="Arial"/>
        <w:sz w:val="18"/>
        <w:szCs w:val="18"/>
      </w:rPr>
    </w:sdtEndPr>
    <w:sdtContent>
      <w:p w14:paraId="06CB78B3" w14:textId="6966074E" w:rsidR="00CD6908" w:rsidRPr="0082305F" w:rsidRDefault="00CD6908" w:rsidP="005B448E">
        <w:pPr>
          <w:pStyle w:val="Stopka"/>
          <w:jc w:val="center"/>
          <w:rPr>
            <w:rFonts w:ascii="Arial" w:hAnsi="Arial" w:cs="Arial"/>
            <w:sz w:val="18"/>
            <w:szCs w:val="18"/>
          </w:rPr>
        </w:pPr>
        <w:r w:rsidRPr="0082305F">
          <w:rPr>
            <w:rFonts w:ascii="Arial" w:hAnsi="Arial" w:cs="Arial"/>
            <w:sz w:val="18"/>
            <w:szCs w:val="18"/>
          </w:rPr>
          <w:fldChar w:fldCharType="begin"/>
        </w:r>
        <w:r w:rsidRPr="0082305F">
          <w:rPr>
            <w:rFonts w:ascii="Arial" w:hAnsi="Arial" w:cs="Arial"/>
            <w:sz w:val="18"/>
            <w:szCs w:val="18"/>
          </w:rPr>
          <w:instrText>PAGE   \* MERGEFORMAT</w:instrText>
        </w:r>
        <w:r w:rsidRPr="0082305F">
          <w:rPr>
            <w:rFonts w:ascii="Arial" w:hAnsi="Arial" w:cs="Arial"/>
            <w:sz w:val="18"/>
            <w:szCs w:val="18"/>
          </w:rPr>
          <w:fldChar w:fldCharType="separate"/>
        </w:r>
        <w:r w:rsidR="006E597B" w:rsidRPr="006E597B">
          <w:rPr>
            <w:rFonts w:ascii="Arial" w:hAnsi="Arial" w:cs="Arial"/>
            <w:noProof/>
            <w:sz w:val="18"/>
            <w:szCs w:val="18"/>
            <w:lang w:val="pl-PL"/>
          </w:rPr>
          <w:t>14</w:t>
        </w:r>
        <w:r w:rsidRPr="0082305F">
          <w:rPr>
            <w:rFonts w:ascii="Arial" w:hAnsi="Arial" w:cs="Arial"/>
            <w:sz w:val="18"/>
            <w:szCs w:val="18"/>
          </w:rPr>
          <w:fldChar w:fldCharType="end"/>
        </w:r>
      </w:p>
    </w:sdtContent>
  </w:sdt>
  <w:p w14:paraId="28BF0077" w14:textId="77777777" w:rsidR="00CD6908" w:rsidRDefault="00CD69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92162" w14:textId="77777777" w:rsidR="00CD6908" w:rsidRDefault="00CD6908" w:rsidP="005D4D73">
      <w:r>
        <w:separator/>
      </w:r>
    </w:p>
  </w:footnote>
  <w:footnote w:type="continuationSeparator" w:id="0">
    <w:p w14:paraId="103AFFBE" w14:textId="77777777" w:rsidR="00CD6908" w:rsidRDefault="00CD6908" w:rsidP="005D4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26E9A" w14:textId="614F0EE6" w:rsidR="00CD6908" w:rsidRPr="00D00146" w:rsidRDefault="00CD6908" w:rsidP="00417F53">
    <w:pPr>
      <w:pStyle w:val="Nagwek"/>
      <w:jc w:val="center"/>
      <w:rPr>
        <w:rFonts w:ascii="Arial" w:hAnsi="Arial" w:cs="Arial"/>
        <w:sz w:val="18"/>
        <w:szCs w:val="18"/>
      </w:rPr>
    </w:pPr>
    <w:r w:rsidRPr="00D00146">
      <w:rPr>
        <w:rFonts w:ascii="Arial" w:hAnsi="Arial" w:cs="Arial"/>
        <w:sz w:val="18"/>
        <w:szCs w:val="18"/>
      </w:rPr>
      <w:t>SWZ</w:t>
    </w:r>
  </w:p>
  <w:p w14:paraId="09FECBDF" w14:textId="77777777" w:rsidR="00156C05" w:rsidRPr="00156C05" w:rsidRDefault="00156C05" w:rsidP="00156C05">
    <w:pPr>
      <w:pStyle w:val="Nagwek"/>
      <w:jc w:val="center"/>
      <w:rPr>
        <w:rFonts w:ascii="Arial" w:hAnsi="Arial" w:cs="Arial"/>
        <w:b/>
        <w:bCs/>
        <w:sz w:val="18"/>
        <w:szCs w:val="18"/>
        <w:lang w:bidi="pl-PL"/>
      </w:rPr>
    </w:pPr>
    <w:r w:rsidRPr="00156C05">
      <w:rPr>
        <w:rFonts w:ascii="Arial" w:hAnsi="Arial" w:cs="Arial"/>
        <w:b/>
        <w:bCs/>
        <w:sz w:val="18"/>
        <w:szCs w:val="18"/>
        <w:lang w:bidi="pl-PL"/>
      </w:rPr>
      <w:t>Zakup i dostawa fabrycznie nowych pojemników do zbiórki odpadów komunalnych</w:t>
    </w:r>
  </w:p>
  <w:p w14:paraId="696F5A94" w14:textId="38D82F1A" w:rsidR="00CD6908" w:rsidRPr="00D00146" w:rsidRDefault="00CD6908" w:rsidP="00417F53">
    <w:pPr>
      <w:pStyle w:val="Nagwek"/>
    </w:pPr>
    <w:r w:rsidRPr="00D00146">
      <w:rPr>
        <w:noProof/>
        <w:lang w:val="pl-PL" w:eastAsia="pl-PL"/>
      </w:rPr>
      <mc:AlternateContent>
        <mc:Choice Requires="wps">
          <w:drawing>
            <wp:anchor distT="4294967295" distB="4294967295" distL="114300" distR="114300" simplePos="0" relativeHeight="251659264" behindDoc="0" locked="0" layoutInCell="1" allowOverlap="1" wp14:anchorId="116DF310" wp14:editId="19E1365A">
              <wp:simplePos x="0" y="0"/>
              <wp:positionH relativeFrom="column">
                <wp:posOffset>0</wp:posOffset>
              </wp:positionH>
              <wp:positionV relativeFrom="paragraph">
                <wp:posOffset>46354</wp:posOffset>
              </wp:positionV>
              <wp:extent cx="5943600"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C648C20" id="Łącznik prost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AAD"/>
    <w:multiLevelType w:val="hybridMultilevel"/>
    <w:tmpl w:val="3268191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3894ACB"/>
    <w:multiLevelType w:val="hybridMultilevel"/>
    <w:tmpl w:val="A2DC6552"/>
    <w:lvl w:ilvl="0" w:tplc="C6E00842">
      <w:start w:val="1"/>
      <w:numFmt w:val="decimal"/>
      <w:lvlText w:val="%1."/>
      <w:lvlJc w:val="left"/>
      <w:pPr>
        <w:tabs>
          <w:tab w:val="num" w:pos="1980"/>
        </w:tabs>
        <w:ind w:left="1980" w:hanging="360"/>
      </w:pPr>
      <w:rPr>
        <w:rFonts w:hint="default"/>
      </w:rPr>
    </w:lvl>
    <w:lvl w:ilvl="1" w:tplc="04150019">
      <w:start w:val="1"/>
      <w:numFmt w:val="lowerLetter"/>
      <w:lvlText w:val="%2."/>
      <w:lvlJc w:val="left"/>
      <w:pPr>
        <w:tabs>
          <w:tab w:val="num" w:pos="1080"/>
        </w:tabs>
        <w:ind w:left="1080" w:hanging="360"/>
      </w:pPr>
    </w:lvl>
    <w:lvl w:ilvl="2" w:tplc="56BAB708">
      <w:start w:val="1"/>
      <w:numFmt w:val="decimal"/>
      <w:lvlText w:val="%3)"/>
      <w:lvlJc w:val="left"/>
      <w:pPr>
        <w:tabs>
          <w:tab w:val="num" w:pos="540"/>
        </w:tabs>
        <w:ind w:left="540" w:hanging="360"/>
      </w:pPr>
      <w:rPr>
        <w:rFonts w:hint="default"/>
      </w:rPr>
    </w:lvl>
    <w:lvl w:ilvl="3" w:tplc="33CC864E">
      <w:start w:val="10"/>
      <w:numFmt w:val="decimal"/>
      <w:lvlText w:val="%4."/>
      <w:lvlJc w:val="left"/>
      <w:pPr>
        <w:tabs>
          <w:tab w:val="num" w:pos="2520"/>
        </w:tabs>
        <w:ind w:left="2520" w:hanging="360"/>
      </w:pPr>
      <w:rPr>
        <w:rFonts w:hint="default"/>
      </w:rPr>
    </w:lvl>
    <w:lvl w:ilvl="4" w:tplc="794273C6">
      <w:start w:val="12"/>
      <w:numFmt w:val="decimal"/>
      <w:lvlText w:val="%5."/>
      <w:lvlJc w:val="left"/>
      <w:pPr>
        <w:tabs>
          <w:tab w:val="num" w:pos="3240"/>
        </w:tabs>
        <w:ind w:left="3240" w:hanging="360"/>
      </w:pPr>
      <w:rPr>
        <w:rFonts w:hint="default"/>
      </w:rPr>
    </w:lvl>
    <w:lvl w:ilvl="5" w:tplc="0415001B">
      <w:start w:val="1"/>
      <w:numFmt w:val="lowerRoman"/>
      <w:lvlText w:val="%6."/>
      <w:lvlJc w:val="right"/>
      <w:pPr>
        <w:tabs>
          <w:tab w:val="num" w:pos="3960"/>
        </w:tabs>
        <w:ind w:left="3960" w:hanging="180"/>
      </w:pPr>
    </w:lvl>
    <w:lvl w:ilvl="6" w:tplc="831ADD5A">
      <w:start w:val="1"/>
      <w:numFmt w:val="decimal"/>
      <w:lvlText w:val="%7."/>
      <w:lvlJc w:val="left"/>
      <w:pPr>
        <w:tabs>
          <w:tab w:val="num" w:pos="0"/>
        </w:tabs>
        <w:ind w:left="0" w:hanging="360"/>
      </w:pPr>
      <w:rPr>
        <w:color w:val="auto"/>
      </w:r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 w15:restartNumberingAfterBreak="0">
    <w:nsid w:val="05C6268E"/>
    <w:multiLevelType w:val="hybridMultilevel"/>
    <w:tmpl w:val="82462B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CA4498"/>
    <w:multiLevelType w:val="multilevel"/>
    <w:tmpl w:val="F7FABC46"/>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D72EF3"/>
    <w:multiLevelType w:val="hybridMultilevel"/>
    <w:tmpl w:val="9ED01DB8"/>
    <w:lvl w:ilvl="0" w:tplc="8328385E">
      <w:start w:val="10"/>
      <w:numFmt w:val="upperRoman"/>
      <w:lvlText w:val="%1."/>
      <w:lvlJc w:val="left"/>
      <w:pPr>
        <w:ind w:left="1146" w:hanging="720"/>
      </w:pPr>
      <w:rPr>
        <w:rFonts w:ascii="Arial" w:hAnsi="Arial" w:cs="Arial" w:hint="default"/>
        <w:sz w:val="22"/>
        <w:szCs w:val="22"/>
      </w:rPr>
    </w:lvl>
    <w:lvl w:ilvl="1" w:tplc="B2E46076">
      <w:start w:val="1"/>
      <w:numFmt w:val="decimal"/>
      <w:lvlText w:val="%2."/>
      <w:lvlJc w:val="left"/>
      <w:pPr>
        <w:ind w:left="2215" w:hanging="360"/>
      </w:pPr>
      <w:rPr>
        <w:rFonts w:ascii="Arial" w:eastAsia="Calibri" w:hAnsi="Arial" w:cs="Arial" w:hint="default"/>
        <w:b w:val="0"/>
        <w:sz w:val="22"/>
        <w:szCs w:val="22"/>
      </w:r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 w15:restartNumberingAfterBreak="0">
    <w:nsid w:val="08641BA4"/>
    <w:multiLevelType w:val="hybridMultilevel"/>
    <w:tmpl w:val="7A8EFCA2"/>
    <w:lvl w:ilvl="0" w:tplc="1C2C4EC0">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A6D1741"/>
    <w:multiLevelType w:val="multilevel"/>
    <w:tmpl w:val="78A82CF6"/>
    <w:styleLink w:val="WW8Num10"/>
    <w:lvl w:ilvl="0">
      <w:start w:val="1"/>
      <w:numFmt w:val="decimal"/>
      <w:lvlText w:val="%1)"/>
      <w:lvlJc w:val="left"/>
      <w:pPr>
        <w:ind w:left="510"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C1C3D3C"/>
    <w:multiLevelType w:val="multilevel"/>
    <w:tmpl w:val="F9864EF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b w:val="0"/>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6D3812"/>
    <w:multiLevelType w:val="hybridMultilevel"/>
    <w:tmpl w:val="D468144E"/>
    <w:lvl w:ilvl="0" w:tplc="C5FE3FFC">
      <w:start w:val="1"/>
      <w:numFmt w:val="decimal"/>
      <w:lvlText w:val="%1."/>
      <w:lvlJc w:val="left"/>
      <w:pPr>
        <w:ind w:left="360" w:hanging="360"/>
      </w:pPr>
      <w:rPr>
        <w:rFonts w:ascii="Arial" w:hAnsi="Arial" w:cs="Arial"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3BF4794"/>
    <w:multiLevelType w:val="multilevel"/>
    <w:tmpl w:val="66D21224"/>
    <w:lvl w:ilvl="0">
      <w:start w:val="1"/>
      <w:numFmt w:val="lowerLetter"/>
      <w:lvlText w:val="%1)"/>
      <w:lvlJc w:val="left"/>
      <w:rPr>
        <w:rFonts w:ascii="Arial" w:eastAsia="Verdana"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46215C3"/>
    <w:multiLevelType w:val="hybridMultilevel"/>
    <w:tmpl w:val="42423F1E"/>
    <w:lvl w:ilvl="0" w:tplc="00000023">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1" w15:restartNumberingAfterBreak="0">
    <w:nsid w:val="16380ECD"/>
    <w:multiLevelType w:val="multilevel"/>
    <w:tmpl w:val="634A6704"/>
    <w:lvl w:ilvl="0">
      <w:start w:val="3"/>
      <w:numFmt w:val="decimal"/>
      <w:lvlText w:val="%1."/>
      <w:lvlJc w:val="left"/>
      <w:pPr>
        <w:ind w:left="340" w:hanging="340"/>
      </w:pPr>
      <w:rPr>
        <w:rFonts w:hint="default"/>
        <w:b w:val="0"/>
      </w:rPr>
    </w:lvl>
    <w:lvl w:ilvl="1">
      <w:start w:val="3"/>
      <w:numFmt w:val="decimal"/>
      <w:lvlText w:val="%2."/>
      <w:lvlJc w:val="left"/>
      <w:pPr>
        <w:ind w:left="453" w:hanging="340"/>
      </w:pPr>
      <w:rPr>
        <w:rFonts w:hint="default"/>
        <w:b w:val="0"/>
        <w:color w:val="auto"/>
      </w:rPr>
    </w:lvl>
    <w:lvl w:ilvl="2">
      <w:start w:val="1"/>
      <w:numFmt w:val="decimal"/>
      <w:isLgl/>
      <w:lvlText w:val="%1.%2.%3."/>
      <w:lvlJc w:val="left"/>
      <w:pPr>
        <w:ind w:left="566" w:hanging="340"/>
      </w:pPr>
      <w:rPr>
        <w:rFonts w:hint="default"/>
      </w:rPr>
    </w:lvl>
    <w:lvl w:ilvl="3">
      <w:start w:val="1"/>
      <w:numFmt w:val="decimal"/>
      <w:isLgl/>
      <w:lvlText w:val="%1.%2.%3.%4."/>
      <w:lvlJc w:val="left"/>
      <w:pPr>
        <w:ind w:left="679" w:hanging="340"/>
      </w:pPr>
      <w:rPr>
        <w:rFonts w:hint="default"/>
      </w:rPr>
    </w:lvl>
    <w:lvl w:ilvl="4">
      <w:start w:val="1"/>
      <w:numFmt w:val="decimal"/>
      <w:isLgl/>
      <w:lvlText w:val="%1.%2.%3.%4.%5."/>
      <w:lvlJc w:val="left"/>
      <w:pPr>
        <w:ind w:left="792" w:hanging="340"/>
      </w:pPr>
      <w:rPr>
        <w:rFonts w:hint="default"/>
      </w:rPr>
    </w:lvl>
    <w:lvl w:ilvl="5">
      <w:start w:val="1"/>
      <w:numFmt w:val="decimal"/>
      <w:isLgl/>
      <w:lvlText w:val="%1.%2.%3.%4.%5.%6."/>
      <w:lvlJc w:val="left"/>
      <w:pPr>
        <w:ind w:left="905" w:hanging="340"/>
      </w:pPr>
      <w:rPr>
        <w:rFonts w:hint="default"/>
      </w:rPr>
    </w:lvl>
    <w:lvl w:ilvl="6">
      <w:start w:val="1"/>
      <w:numFmt w:val="decimal"/>
      <w:isLgl/>
      <w:lvlText w:val="%1.%2.%3.%4.%5.%6.%7."/>
      <w:lvlJc w:val="left"/>
      <w:pPr>
        <w:ind w:left="1018" w:hanging="340"/>
      </w:pPr>
      <w:rPr>
        <w:rFonts w:hint="default"/>
      </w:rPr>
    </w:lvl>
    <w:lvl w:ilvl="7">
      <w:start w:val="1"/>
      <w:numFmt w:val="decimal"/>
      <w:isLgl/>
      <w:lvlText w:val="%1.%2.%3.%4.%5.%6.%7.%8."/>
      <w:lvlJc w:val="left"/>
      <w:pPr>
        <w:ind w:left="1131" w:hanging="340"/>
      </w:pPr>
      <w:rPr>
        <w:rFonts w:hint="default"/>
      </w:rPr>
    </w:lvl>
    <w:lvl w:ilvl="8">
      <w:start w:val="1"/>
      <w:numFmt w:val="decimal"/>
      <w:isLgl/>
      <w:lvlText w:val="%1.%2.%3.%4.%5.%6.%7.%8.%9."/>
      <w:lvlJc w:val="left"/>
      <w:pPr>
        <w:ind w:left="1244" w:hanging="340"/>
      </w:pPr>
      <w:rPr>
        <w:rFonts w:hint="default"/>
      </w:rPr>
    </w:lvl>
  </w:abstractNum>
  <w:abstractNum w:abstractNumId="12" w15:restartNumberingAfterBreak="0">
    <w:nsid w:val="18065147"/>
    <w:multiLevelType w:val="hybridMultilevel"/>
    <w:tmpl w:val="AE2C4A96"/>
    <w:lvl w:ilvl="0" w:tplc="B4A2349A">
      <w:start w:val="1"/>
      <w:numFmt w:val="decimal"/>
      <w:lvlText w:val="%1."/>
      <w:lvlJc w:val="left"/>
      <w:pPr>
        <w:ind w:left="720" w:hanging="360"/>
      </w:pPr>
      <w:rPr>
        <w:rFonts w:ascii="Arial" w:hAnsi="Arial" w:hint="default"/>
        <w:b w:val="0"/>
        <w:i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411784"/>
    <w:multiLevelType w:val="hybridMultilevel"/>
    <w:tmpl w:val="4EC405B2"/>
    <w:lvl w:ilvl="0" w:tplc="EC96D9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452A0D"/>
    <w:multiLevelType w:val="multilevel"/>
    <w:tmpl w:val="F7FABC46"/>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D712FB5"/>
    <w:multiLevelType w:val="multilevel"/>
    <w:tmpl w:val="103E87D0"/>
    <w:lvl w:ilvl="0">
      <w:start w:val="1"/>
      <w:numFmt w:val="lowerLetter"/>
      <w:lvlText w:val="%1)"/>
      <w:lvlJc w:val="left"/>
      <w:rPr>
        <w:rFonts w:ascii="Arial" w:eastAsia="Verdana"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EE3197E"/>
    <w:multiLevelType w:val="multilevel"/>
    <w:tmpl w:val="04266BCC"/>
    <w:lvl w:ilvl="0">
      <w:start w:val="1"/>
      <w:numFmt w:val="upperRoman"/>
      <w:pStyle w:val="Nagwek1"/>
      <w:lvlText w:val="%1."/>
      <w:lvlJc w:val="right"/>
      <w:pPr>
        <w:tabs>
          <w:tab w:val="num" w:pos="432"/>
        </w:tabs>
        <w:ind w:left="432" w:hanging="432"/>
      </w:pPr>
      <w:rPr>
        <w:rFonts w:hint="default"/>
        <w:b/>
        <w:i w:val="0"/>
        <w:sz w:val="24"/>
        <w:szCs w:val="24"/>
      </w:rPr>
    </w:lvl>
    <w:lvl w:ilvl="1">
      <w:start w:val="1"/>
      <w:numFmt w:val="decimal"/>
      <w:lvlText w:val="%1.%2."/>
      <w:lvlJc w:val="left"/>
      <w:pPr>
        <w:tabs>
          <w:tab w:val="num" w:pos="680"/>
        </w:tabs>
        <w:ind w:left="680" w:hanging="680"/>
      </w:pPr>
      <w:rPr>
        <w:rFonts w:ascii="Arial" w:hAnsi="Arial" w:cs="Arial" w:hint="default"/>
        <w:b w:val="0"/>
        <w:i w:val="0"/>
        <w:sz w:val="22"/>
        <w:szCs w:val="22"/>
      </w:rPr>
    </w:lvl>
    <w:lvl w:ilvl="2">
      <w:start w:val="1"/>
      <w:numFmt w:val="decimal"/>
      <w:lvlText w:val="%3)"/>
      <w:lvlJc w:val="left"/>
      <w:pPr>
        <w:tabs>
          <w:tab w:val="num" w:pos="1021"/>
        </w:tabs>
        <w:ind w:left="1021" w:hanging="341"/>
      </w:pPr>
      <w:rPr>
        <w:rFonts w:ascii="Arial" w:eastAsia="Times New Roman" w:hAnsi="Arial" w:cs="Arial"/>
        <w:b w:val="0"/>
        <w:i w:val="0"/>
        <w:sz w:val="22"/>
        <w:szCs w:val="22"/>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7" w15:restartNumberingAfterBreak="0">
    <w:nsid w:val="1FB52700"/>
    <w:multiLevelType w:val="multilevel"/>
    <w:tmpl w:val="F7FABC46"/>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1A1572D"/>
    <w:multiLevelType w:val="multilevel"/>
    <w:tmpl w:val="4928E35C"/>
    <w:lvl w:ilvl="0">
      <w:start w:val="1"/>
      <w:numFmt w:val="decimal"/>
      <w:lvlText w:val="%1)"/>
      <w:lvlJc w:val="left"/>
      <w:rPr>
        <w:rFonts w:ascii="Arial" w:eastAsia="Verdana"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5654353"/>
    <w:multiLevelType w:val="hybridMultilevel"/>
    <w:tmpl w:val="2C24E8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8824E96"/>
    <w:multiLevelType w:val="multilevel"/>
    <w:tmpl w:val="2FAAE282"/>
    <w:lvl w:ilvl="0">
      <w:start w:val="1"/>
      <w:numFmt w:val="decimal"/>
      <w:lvlText w:val="%1)"/>
      <w:lvlJc w:val="left"/>
      <w:rPr>
        <w:rFonts w:ascii="Arial" w:eastAsia="Verdana"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9264836"/>
    <w:multiLevelType w:val="hybridMultilevel"/>
    <w:tmpl w:val="26CE04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11181E"/>
    <w:multiLevelType w:val="hybridMultilevel"/>
    <w:tmpl w:val="6D3406E8"/>
    <w:lvl w:ilvl="0" w:tplc="177084C2">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2CF334CB"/>
    <w:multiLevelType w:val="multilevel"/>
    <w:tmpl w:val="5EA8CE12"/>
    <w:lvl w:ilvl="0">
      <w:start w:val="1"/>
      <w:numFmt w:val="lowerLetter"/>
      <w:lvlText w:val="%1)"/>
      <w:lvlJc w:val="left"/>
      <w:rPr>
        <w:rFonts w:ascii="Arial" w:eastAsia="Verdana"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F300264"/>
    <w:multiLevelType w:val="hybridMultilevel"/>
    <w:tmpl w:val="E938C458"/>
    <w:lvl w:ilvl="0" w:tplc="F28C651A">
      <w:start w:val="1"/>
      <w:numFmt w:val="lowerLetter"/>
      <w:lvlText w:val="%1)"/>
      <w:lvlJc w:val="left"/>
      <w:pPr>
        <w:ind w:left="1040" w:hanging="360"/>
      </w:pPr>
      <w:rPr>
        <w:rFonts w:ascii="Arial" w:eastAsia="Times New Roman" w:hAnsi="Arial" w:cs="Arial"/>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307F4679"/>
    <w:multiLevelType w:val="multilevel"/>
    <w:tmpl w:val="4C782FFA"/>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b w:val="0"/>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0D16C73"/>
    <w:multiLevelType w:val="hybridMultilevel"/>
    <w:tmpl w:val="DB48EEEA"/>
    <w:lvl w:ilvl="0" w:tplc="508098E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7" w15:restartNumberingAfterBreak="0">
    <w:nsid w:val="31BE06CE"/>
    <w:multiLevelType w:val="multilevel"/>
    <w:tmpl w:val="6B121CCC"/>
    <w:styleLink w:val="WW8Num1"/>
    <w:lvl w:ilvl="0">
      <w:start w:val="1"/>
      <w:numFmt w:val="decimal"/>
      <w:lvlText w:val="%1."/>
      <w:lvlJc w:val="left"/>
      <w:pPr>
        <w:ind w:left="340" w:hanging="340"/>
      </w:pPr>
      <w:rPr>
        <w:b w:val="0"/>
        <w:color w:val="000000"/>
        <w:spacing w:val="-2"/>
        <w:szCs w:val="26"/>
      </w:rPr>
    </w:lvl>
    <w:lvl w:ilvl="1">
      <w:start w:val="1"/>
      <w:numFmt w:val="decimal"/>
      <w:lvlText w:val="%2."/>
      <w:lvlJc w:val="left"/>
      <w:pPr>
        <w:ind w:left="453" w:hanging="340"/>
      </w:pPr>
      <w:rPr>
        <w:b w:val="0"/>
        <w:color w:val="000000"/>
        <w:spacing w:val="-2"/>
        <w:szCs w:val="26"/>
      </w:rPr>
    </w:lvl>
    <w:lvl w:ilvl="2">
      <w:start w:val="1"/>
      <w:numFmt w:val="decimal"/>
      <w:lvlText w:val="%1.%2.%3."/>
      <w:lvlJc w:val="left"/>
      <w:pPr>
        <w:ind w:left="566" w:hanging="340"/>
      </w:pPr>
    </w:lvl>
    <w:lvl w:ilvl="3">
      <w:start w:val="1"/>
      <w:numFmt w:val="decimal"/>
      <w:lvlText w:val="%1.%2.%3.%4."/>
      <w:lvlJc w:val="left"/>
      <w:pPr>
        <w:ind w:left="679" w:hanging="340"/>
      </w:pPr>
    </w:lvl>
    <w:lvl w:ilvl="4">
      <w:start w:val="1"/>
      <w:numFmt w:val="decimal"/>
      <w:lvlText w:val="%1.%2.%3.%4.%5."/>
      <w:lvlJc w:val="left"/>
      <w:pPr>
        <w:ind w:left="792" w:hanging="340"/>
      </w:pPr>
    </w:lvl>
    <w:lvl w:ilvl="5">
      <w:start w:val="1"/>
      <w:numFmt w:val="decimal"/>
      <w:lvlText w:val="%1.%2.%3.%4.%5.%6."/>
      <w:lvlJc w:val="left"/>
      <w:pPr>
        <w:ind w:left="905" w:hanging="340"/>
      </w:pPr>
    </w:lvl>
    <w:lvl w:ilvl="6">
      <w:start w:val="1"/>
      <w:numFmt w:val="decimal"/>
      <w:lvlText w:val="%1.%2.%3.%4.%5.%6.%7."/>
      <w:lvlJc w:val="left"/>
      <w:pPr>
        <w:ind w:left="1018" w:hanging="340"/>
      </w:pPr>
    </w:lvl>
    <w:lvl w:ilvl="7">
      <w:start w:val="1"/>
      <w:numFmt w:val="decimal"/>
      <w:lvlText w:val="%1.%2.%3.%4.%5.%6.%7.%8."/>
      <w:lvlJc w:val="left"/>
      <w:pPr>
        <w:ind w:left="1131" w:hanging="340"/>
      </w:pPr>
    </w:lvl>
    <w:lvl w:ilvl="8">
      <w:start w:val="1"/>
      <w:numFmt w:val="decimal"/>
      <w:lvlText w:val="%1.%2.%3.%4.%5.%6.%7.%8.%9."/>
      <w:lvlJc w:val="left"/>
      <w:pPr>
        <w:ind w:left="1244" w:hanging="340"/>
      </w:pPr>
    </w:lvl>
  </w:abstractNum>
  <w:abstractNum w:abstractNumId="28" w15:restartNumberingAfterBreak="0">
    <w:nsid w:val="3273241A"/>
    <w:multiLevelType w:val="hybridMultilevel"/>
    <w:tmpl w:val="DB48EEEA"/>
    <w:lvl w:ilvl="0" w:tplc="508098E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 w15:restartNumberingAfterBreak="0">
    <w:nsid w:val="33AB64D6"/>
    <w:multiLevelType w:val="hybridMultilevel"/>
    <w:tmpl w:val="31DC49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4A7F86"/>
    <w:multiLevelType w:val="hybridMultilevel"/>
    <w:tmpl w:val="9BB2A72C"/>
    <w:lvl w:ilvl="0" w:tplc="C9728DB0">
      <w:start w:val="1"/>
      <w:numFmt w:val="lowerLetter"/>
      <w:lvlText w:val="%1)"/>
      <w:lvlJc w:val="left"/>
      <w:pPr>
        <w:ind w:left="1040" w:hanging="360"/>
      </w:pPr>
      <w:rPr>
        <w:rFonts w:ascii="Arial" w:eastAsia="Times New Roman" w:hAnsi="Arial" w:cs="Arial"/>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1" w15:restartNumberingAfterBreak="0">
    <w:nsid w:val="36E2480D"/>
    <w:multiLevelType w:val="multilevel"/>
    <w:tmpl w:val="9F226CF8"/>
    <w:styleLink w:val="WW8Num13"/>
    <w:lvl w:ilvl="0">
      <w:start w:val="1"/>
      <w:numFmt w:val="decimal"/>
      <w:lvlText w:val="%1)"/>
      <w:lvlJc w:val="left"/>
      <w:rPr>
        <w:b w:val="0"/>
        <w:bCs w:val="0"/>
        <w:i w:val="0"/>
        <w:iCs w:val="0"/>
        <w:caps w:val="0"/>
        <w:smallCaps w:val="0"/>
        <w:strike w:val="0"/>
        <w:dstrike w:val="0"/>
        <w:color w:val="000000"/>
        <w:spacing w:val="0"/>
        <w:w w:val="100"/>
        <w:position w:val="0"/>
        <w:sz w:val="24"/>
        <w:szCs w:val="18"/>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3A8003B9"/>
    <w:multiLevelType w:val="hybridMultilevel"/>
    <w:tmpl w:val="F08CD5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3AD41D01"/>
    <w:multiLevelType w:val="hybridMultilevel"/>
    <w:tmpl w:val="E8EEB4FA"/>
    <w:lvl w:ilvl="0" w:tplc="0415000F">
      <w:start w:val="1"/>
      <w:numFmt w:val="decimal"/>
      <w:lvlText w:val="%1."/>
      <w:lvlJc w:val="left"/>
      <w:pPr>
        <w:ind w:left="1080" w:hanging="720"/>
      </w:pPr>
      <w:rPr>
        <w:rFonts w:hint="default"/>
      </w:rPr>
    </w:lvl>
    <w:lvl w:ilvl="1" w:tplc="137CE21E">
      <w:start w:val="1"/>
      <w:numFmt w:val="decimal"/>
      <w:lvlText w:val="%2."/>
      <w:lvlJc w:val="left"/>
      <w:pPr>
        <w:ind w:left="1440" w:hanging="360"/>
      </w:pPr>
      <w:rPr>
        <w:rFonts w:ascii="Arial" w:eastAsia="Times New Roman" w:hAnsi="Arial" w:cs="Arial" w:hint="default"/>
        <w:b w:val="0"/>
        <w:i w:val="0"/>
        <w:sz w:val="22"/>
        <w:szCs w:val="22"/>
      </w:rPr>
    </w:lvl>
    <w:lvl w:ilvl="2" w:tplc="C188F20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317201"/>
    <w:multiLevelType w:val="hybridMultilevel"/>
    <w:tmpl w:val="BF00F1B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5" w15:restartNumberingAfterBreak="0">
    <w:nsid w:val="3CD74C75"/>
    <w:multiLevelType w:val="hybridMultilevel"/>
    <w:tmpl w:val="AE2C4A96"/>
    <w:lvl w:ilvl="0" w:tplc="B4A2349A">
      <w:start w:val="1"/>
      <w:numFmt w:val="decimal"/>
      <w:lvlText w:val="%1."/>
      <w:lvlJc w:val="left"/>
      <w:pPr>
        <w:ind w:left="720" w:hanging="360"/>
      </w:pPr>
      <w:rPr>
        <w:rFonts w:ascii="Arial" w:hAnsi="Arial" w:hint="default"/>
        <w:b w:val="0"/>
        <w:i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052883"/>
    <w:multiLevelType w:val="hybridMultilevel"/>
    <w:tmpl w:val="C3DC616E"/>
    <w:lvl w:ilvl="0" w:tplc="0415000F">
      <w:start w:val="1"/>
      <w:numFmt w:val="decimal"/>
      <w:lvlText w:val="%1."/>
      <w:lvlJc w:val="left"/>
      <w:pPr>
        <w:ind w:left="360" w:hanging="360"/>
      </w:pPr>
    </w:lvl>
    <w:lvl w:ilvl="1" w:tplc="EC24A2A4">
      <w:numFmt w:val="decimal"/>
      <w:lvlText w:val=""/>
      <w:lvlJc w:val="left"/>
      <w:pPr>
        <w:tabs>
          <w:tab w:val="num" w:pos="1080"/>
        </w:tabs>
        <w:ind w:left="1080" w:hanging="360"/>
      </w:pPr>
      <w:rPr>
        <w:rFonts w:ascii="Symbol" w:hAnsi="Symbol" w:hint="default"/>
      </w:rPr>
    </w:lvl>
    <w:lvl w:ilvl="2" w:tplc="B3DA2DBE">
      <w:start w:val="1"/>
      <w:numFmt w:val="lowerLetter"/>
      <w:lvlText w:val="%3)"/>
      <w:lvlJc w:val="left"/>
      <w:pPr>
        <w:tabs>
          <w:tab w:val="num" w:pos="1980"/>
        </w:tabs>
        <w:ind w:left="1980" w:hanging="360"/>
      </w:pPr>
      <w:rPr>
        <w:rFonts w:ascii="Calibri" w:hAnsi="Calibri" w:cs="Times New Roman" w:hint="default"/>
        <w:color w:val="auto"/>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3E576382"/>
    <w:multiLevelType w:val="hybridMultilevel"/>
    <w:tmpl w:val="8F88CB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ECC48AB"/>
    <w:multiLevelType w:val="hybridMultilevel"/>
    <w:tmpl w:val="0226B044"/>
    <w:lvl w:ilvl="0" w:tplc="994C97E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E3A3E31"/>
    <w:multiLevelType w:val="multilevel"/>
    <w:tmpl w:val="F9864EF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b w:val="0"/>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ED16230"/>
    <w:multiLevelType w:val="hybridMultilevel"/>
    <w:tmpl w:val="7544342C"/>
    <w:lvl w:ilvl="0" w:tplc="475AA2D2">
      <w:start w:val="1"/>
      <w:numFmt w:val="decimal"/>
      <w:lvlText w:val="%1."/>
      <w:lvlJc w:val="left"/>
      <w:pPr>
        <w:ind w:left="720" w:hanging="360"/>
      </w:pPr>
      <w:rPr>
        <w:rFonts w:eastAsia="Trebuchet MS" w:hint="default"/>
        <w:color w:val="000000"/>
      </w:rPr>
    </w:lvl>
    <w:lvl w:ilvl="1" w:tplc="144C02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0BF02BE"/>
    <w:multiLevelType w:val="hybridMultilevel"/>
    <w:tmpl w:val="0D862BCC"/>
    <w:lvl w:ilvl="0" w:tplc="4FBAECCC">
      <w:start w:val="1"/>
      <w:numFmt w:val="decimal"/>
      <w:lvlText w:val="%1."/>
      <w:lvlJc w:val="left"/>
      <w:pPr>
        <w:ind w:left="1080" w:hanging="720"/>
      </w:pPr>
      <w:rPr>
        <w:rFonts w:hint="default"/>
      </w:rPr>
    </w:lvl>
    <w:lvl w:ilvl="1" w:tplc="137CE21E">
      <w:start w:val="1"/>
      <w:numFmt w:val="decimal"/>
      <w:lvlText w:val="%2."/>
      <w:lvlJc w:val="left"/>
      <w:pPr>
        <w:ind w:left="1440" w:hanging="360"/>
      </w:pPr>
      <w:rPr>
        <w:rFonts w:ascii="Arial" w:eastAsia="Times New Roman" w:hAnsi="Arial" w:cs="Arial" w:hint="default"/>
        <w:b w:val="0"/>
        <w:i w:val="0"/>
        <w:sz w:val="22"/>
        <w:szCs w:val="22"/>
      </w:rPr>
    </w:lvl>
    <w:lvl w:ilvl="2" w:tplc="C188F20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7A5F25"/>
    <w:multiLevelType w:val="hybridMultilevel"/>
    <w:tmpl w:val="D2B624C0"/>
    <w:lvl w:ilvl="0" w:tplc="04150017">
      <w:start w:val="1"/>
      <w:numFmt w:val="lowerLetter"/>
      <w:lvlText w:val="%1)"/>
      <w:lvlJc w:val="left"/>
      <w:pPr>
        <w:ind w:left="927"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2D457B2"/>
    <w:multiLevelType w:val="hybridMultilevel"/>
    <w:tmpl w:val="2F88F732"/>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52FB334E"/>
    <w:multiLevelType w:val="multilevel"/>
    <w:tmpl w:val="CB0AFAE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b w:val="0"/>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4E815C4"/>
    <w:multiLevelType w:val="hybridMultilevel"/>
    <w:tmpl w:val="DA22D5D6"/>
    <w:lvl w:ilvl="0" w:tplc="04FED816">
      <w:start w:val="1"/>
      <w:numFmt w:val="decimal"/>
      <w:lvlText w:val="%1."/>
      <w:lvlJc w:val="left"/>
      <w:pPr>
        <w:ind w:left="1080" w:hanging="720"/>
      </w:pPr>
      <w:rPr>
        <w:rFonts w:ascii="Arial" w:hAnsi="Arial" w:cs="Arial" w:hint="default"/>
        <w:sz w:val="22"/>
        <w:szCs w:val="22"/>
      </w:rPr>
    </w:lvl>
    <w:lvl w:ilvl="1" w:tplc="137CE21E">
      <w:start w:val="1"/>
      <w:numFmt w:val="decimal"/>
      <w:lvlText w:val="%2."/>
      <w:lvlJc w:val="left"/>
      <w:pPr>
        <w:ind w:left="1440" w:hanging="360"/>
      </w:pPr>
      <w:rPr>
        <w:rFonts w:ascii="Arial" w:eastAsia="Times New Roman" w:hAnsi="Arial" w:cs="Arial" w:hint="default"/>
        <w:b w:val="0"/>
        <w:i w:val="0"/>
        <w:sz w:val="22"/>
        <w:szCs w:val="22"/>
      </w:rPr>
    </w:lvl>
    <w:lvl w:ilvl="2" w:tplc="C188F20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6DE3BEF"/>
    <w:multiLevelType w:val="hybridMultilevel"/>
    <w:tmpl w:val="DB48EEEA"/>
    <w:lvl w:ilvl="0" w:tplc="508098E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7" w15:restartNumberingAfterBreak="0">
    <w:nsid w:val="57B50500"/>
    <w:multiLevelType w:val="multilevel"/>
    <w:tmpl w:val="18D893A6"/>
    <w:lvl w:ilvl="0">
      <w:start w:val="1"/>
      <w:numFmt w:val="decimal"/>
      <w:lvlText w:val="%1)"/>
      <w:lvlJc w:val="left"/>
      <w:rPr>
        <w:rFonts w:ascii="Arial" w:eastAsia="Verdana"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8A6238D"/>
    <w:multiLevelType w:val="hybridMultilevel"/>
    <w:tmpl w:val="E168DA4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A512A0B"/>
    <w:multiLevelType w:val="hybridMultilevel"/>
    <w:tmpl w:val="82462B70"/>
    <w:lvl w:ilvl="0" w:tplc="0415000F">
      <w:start w:val="1"/>
      <w:numFmt w:val="decimal"/>
      <w:lvlText w:val="%1."/>
      <w:lvlJc w:val="left"/>
      <w:pPr>
        <w:ind w:left="927"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B77974"/>
    <w:multiLevelType w:val="multilevel"/>
    <w:tmpl w:val="C2D04F3A"/>
    <w:lvl w:ilvl="0">
      <w:start w:val="1"/>
      <w:numFmt w:val="decimal"/>
      <w:lvlText w:val="%1"/>
      <w:lvlJc w:val="left"/>
      <w:pPr>
        <w:ind w:left="360" w:hanging="360"/>
      </w:pPr>
      <w:rPr>
        <w:rFonts w:hint="default"/>
      </w:rPr>
    </w:lvl>
    <w:lvl w:ilvl="1">
      <w:start w:val="5"/>
      <w:numFmt w:val="decimal"/>
      <w:lvlText w:val="%2."/>
      <w:lvlJc w:val="left"/>
      <w:pPr>
        <w:ind w:left="360" w:hanging="360"/>
      </w:pPr>
      <w:rPr>
        <w:rFonts w:ascii="Arial" w:eastAsia="Times New Roman" w:hAnsi="Arial" w:cs="Arial" w:hint="default"/>
        <w:b w:val="0"/>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04343D4"/>
    <w:multiLevelType w:val="multilevel"/>
    <w:tmpl w:val="709EEEC8"/>
    <w:lvl w:ilvl="0">
      <w:start w:val="1"/>
      <w:numFmt w:val="lowerLetter"/>
      <w:lvlText w:val="%1)"/>
      <w:lvlJc w:val="left"/>
      <w:rPr>
        <w:rFonts w:ascii="Arial" w:eastAsia="Verdana" w:hAnsi="Arial" w:cs="Verdana"/>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1F66B59"/>
    <w:multiLevelType w:val="hybridMultilevel"/>
    <w:tmpl w:val="F246139C"/>
    <w:lvl w:ilvl="0" w:tplc="9732DD3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2F76A73"/>
    <w:multiLevelType w:val="multilevel"/>
    <w:tmpl w:val="09B6EF5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b w:val="0"/>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3AC01DF"/>
    <w:multiLevelType w:val="hybridMultilevel"/>
    <w:tmpl w:val="DB48EEEA"/>
    <w:lvl w:ilvl="0" w:tplc="508098E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5" w15:restartNumberingAfterBreak="0">
    <w:nsid w:val="63B20124"/>
    <w:multiLevelType w:val="multilevel"/>
    <w:tmpl w:val="4C782FFA"/>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b w:val="0"/>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5203F47"/>
    <w:multiLevelType w:val="hybridMultilevel"/>
    <w:tmpl w:val="DC54137A"/>
    <w:lvl w:ilvl="0" w:tplc="08B8CA3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58E572A"/>
    <w:multiLevelType w:val="multilevel"/>
    <w:tmpl w:val="F88233EC"/>
    <w:lvl w:ilvl="0">
      <w:start w:val="4"/>
      <w:numFmt w:val="decimal"/>
      <w:lvlText w:val="%1."/>
      <w:lvlJc w:val="left"/>
      <w:pPr>
        <w:ind w:left="340" w:hanging="340"/>
      </w:pPr>
      <w:rPr>
        <w:rFonts w:hint="default"/>
        <w:b w:val="0"/>
        <w:color w:val="auto"/>
      </w:rPr>
    </w:lvl>
    <w:lvl w:ilvl="1">
      <w:start w:val="4"/>
      <w:numFmt w:val="decimal"/>
      <w:lvlText w:val="%2."/>
      <w:lvlJc w:val="left"/>
      <w:pPr>
        <w:ind w:left="453" w:hanging="340"/>
      </w:pPr>
      <w:rPr>
        <w:rFonts w:hint="default"/>
        <w:b w:val="0"/>
        <w:color w:val="auto"/>
      </w:rPr>
    </w:lvl>
    <w:lvl w:ilvl="2">
      <w:start w:val="1"/>
      <w:numFmt w:val="decimal"/>
      <w:isLgl/>
      <w:lvlText w:val="%1.%2.%3."/>
      <w:lvlJc w:val="left"/>
      <w:pPr>
        <w:ind w:left="566" w:hanging="340"/>
      </w:pPr>
      <w:rPr>
        <w:rFonts w:hint="default"/>
      </w:rPr>
    </w:lvl>
    <w:lvl w:ilvl="3">
      <w:start w:val="1"/>
      <w:numFmt w:val="decimal"/>
      <w:isLgl/>
      <w:lvlText w:val="%1.%2.%3.%4."/>
      <w:lvlJc w:val="left"/>
      <w:pPr>
        <w:ind w:left="679" w:hanging="340"/>
      </w:pPr>
      <w:rPr>
        <w:rFonts w:hint="default"/>
      </w:rPr>
    </w:lvl>
    <w:lvl w:ilvl="4">
      <w:start w:val="1"/>
      <w:numFmt w:val="decimal"/>
      <w:isLgl/>
      <w:lvlText w:val="%1.%2.%3.%4.%5."/>
      <w:lvlJc w:val="left"/>
      <w:pPr>
        <w:ind w:left="792" w:hanging="340"/>
      </w:pPr>
      <w:rPr>
        <w:rFonts w:hint="default"/>
      </w:rPr>
    </w:lvl>
    <w:lvl w:ilvl="5">
      <w:start w:val="1"/>
      <w:numFmt w:val="decimal"/>
      <w:isLgl/>
      <w:lvlText w:val="%1.%2.%3.%4.%5.%6."/>
      <w:lvlJc w:val="left"/>
      <w:pPr>
        <w:ind w:left="905" w:hanging="340"/>
      </w:pPr>
      <w:rPr>
        <w:rFonts w:hint="default"/>
      </w:rPr>
    </w:lvl>
    <w:lvl w:ilvl="6">
      <w:start w:val="1"/>
      <w:numFmt w:val="decimal"/>
      <w:isLgl/>
      <w:lvlText w:val="%1.%2.%3.%4.%5.%6.%7."/>
      <w:lvlJc w:val="left"/>
      <w:pPr>
        <w:ind w:left="1018" w:hanging="340"/>
      </w:pPr>
      <w:rPr>
        <w:rFonts w:hint="default"/>
      </w:rPr>
    </w:lvl>
    <w:lvl w:ilvl="7">
      <w:start w:val="1"/>
      <w:numFmt w:val="decimal"/>
      <w:isLgl/>
      <w:lvlText w:val="%1.%2.%3.%4.%5.%6.%7.%8."/>
      <w:lvlJc w:val="left"/>
      <w:pPr>
        <w:ind w:left="1131" w:hanging="340"/>
      </w:pPr>
      <w:rPr>
        <w:rFonts w:hint="default"/>
      </w:rPr>
    </w:lvl>
    <w:lvl w:ilvl="8">
      <w:start w:val="1"/>
      <w:numFmt w:val="decimal"/>
      <w:isLgl/>
      <w:lvlText w:val="%1.%2.%3.%4.%5.%6.%7.%8.%9."/>
      <w:lvlJc w:val="left"/>
      <w:pPr>
        <w:ind w:left="1244" w:hanging="340"/>
      </w:pPr>
      <w:rPr>
        <w:rFonts w:hint="default"/>
      </w:rPr>
    </w:lvl>
  </w:abstractNum>
  <w:abstractNum w:abstractNumId="58" w15:restartNumberingAfterBreak="0">
    <w:nsid w:val="677B2A95"/>
    <w:multiLevelType w:val="hybridMultilevel"/>
    <w:tmpl w:val="7428AEF8"/>
    <w:lvl w:ilvl="0" w:tplc="E0B4F32C">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7F72DC2"/>
    <w:multiLevelType w:val="hybridMultilevel"/>
    <w:tmpl w:val="695C716C"/>
    <w:lvl w:ilvl="0" w:tplc="3BDE1192">
      <w:start w:val="1"/>
      <w:numFmt w:val="upperRoman"/>
      <w:lvlText w:val="%1."/>
      <w:lvlJc w:val="left"/>
      <w:pPr>
        <w:ind w:left="3414"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8D91D96"/>
    <w:multiLevelType w:val="multilevel"/>
    <w:tmpl w:val="F7FABC46"/>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ADF32F8"/>
    <w:multiLevelType w:val="hybridMultilevel"/>
    <w:tmpl w:val="DD0CB98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C3F0006"/>
    <w:multiLevelType w:val="hybridMultilevel"/>
    <w:tmpl w:val="3ED49C14"/>
    <w:lvl w:ilvl="0" w:tplc="AFDC10D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3" w15:restartNumberingAfterBreak="0">
    <w:nsid w:val="6C9F5E6A"/>
    <w:multiLevelType w:val="multilevel"/>
    <w:tmpl w:val="73921492"/>
    <w:lvl w:ilvl="0">
      <w:start w:val="1"/>
      <w:numFmt w:val="decimal"/>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FD20D94"/>
    <w:multiLevelType w:val="hybridMultilevel"/>
    <w:tmpl w:val="4978106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09961D2"/>
    <w:multiLevelType w:val="hybridMultilevel"/>
    <w:tmpl w:val="EFA40B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15B741F"/>
    <w:multiLevelType w:val="multilevel"/>
    <w:tmpl w:val="3F4814AC"/>
    <w:lvl w:ilvl="0">
      <w:start w:val="1"/>
      <w:numFmt w:val="decimal"/>
      <w:lvlText w:val="%1."/>
      <w:lvlJc w:val="left"/>
      <w:pPr>
        <w:ind w:left="340" w:hanging="340"/>
      </w:pPr>
      <w:rPr>
        <w:b w:val="0"/>
      </w:rPr>
    </w:lvl>
    <w:lvl w:ilvl="1">
      <w:start w:val="1"/>
      <w:numFmt w:val="decimal"/>
      <w:lvlText w:val="%2."/>
      <w:lvlJc w:val="left"/>
      <w:pPr>
        <w:ind w:left="453" w:hanging="340"/>
      </w:pPr>
      <w:rPr>
        <w:b w:val="0"/>
        <w:color w:val="auto"/>
      </w:rPr>
    </w:lvl>
    <w:lvl w:ilvl="2">
      <w:start w:val="1"/>
      <w:numFmt w:val="decimal"/>
      <w:isLgl/>
      <w:lvlText w:val="%1.%2.%3."/>
      <w:lvlJc w:val="left"/>
      <w:pPr>
        <w:ind w:left="566" w:hanging="340"/>
      </w:pPr>
    </w:lvl>
    <w:lvl w:ilvl="3">
      <w:start w:val="1"/>
      <w:numFmt w:val="decimal"/>
      <w:isLgl/>
      <w:lvlText w:val="%1.%2.%3.%4."/>
      <w:lvlJc w:val="left"/>
      <w:pPr>
        <w:ind w:left="679" w:hanging="340"/>
      </w:pPr>
    </w:lvl>
    <w:lvl w:ilvl="4">
      <w:start w:val="1"/>
      <w:numFmt w:val="decimal"/>
      <w:isLgl/>
      <w:lvlText w:val="%1.%2.%3.%4.%5."/>
      <w:lvlJc w:val="left"/>
      <w:pPr>
        <w:ind w:left="792" w:hanging="340"/>
      </w:pPr>
    </w:lvl>
    <w:lvl w:ilvl="5">
      <w:start w:val="1"/>
      <w:numFmt w:val="decimal"/>
      <w:isLgl/>
      <w:lvlText w:val="%1.%2.%3.%4.%5.%6."/>
      <w:lvlJc w:val="left"/>
      <w:pPr>
        <w:ind w:left="905" w:hanging="340"/>
      </w:pPr>
    </w:lvl>
    <w:lvl w:ilvl="6">
      <w:start w:val="1"/>
      <w:numFmt w:val="decimal"/>
      <w:isLgl/>
      <w:lvlText w:val="%1.%2.%3.%4.%5.%6.%7."/>
      <w:lvlJc w:val="left"/>
      <w:pPr>
        <w:ind w:left="1018" w:hanging="340"/>
      </w:pPr>
    </w:lvl>
    <w:lvl w:ilvl="7">
      <w:start w:val="1"/>
      <w:numFmt w:val="decimal"/>
      <w:isLgl/>
      <w:lvlText w:val="%1.%2.%3.%4.%5.%6.%7.%8."/>
      <w:lvlJc w:val="left"/>
      <w:pPr>
        <w:ind w:left="1131" w:hanging="340"/>
      </w:pPr>
    </w:lvl>
    <w:lvl w:ilvl="8">
      <w:start w:val="1"/>
      <w:numFmt w:val="decimal"/>
      <w:isLgl/>
      <w:lvlText w:val="%1.%2.%3.%4.%5.%6.%7.%8.%9."/>
      <w:lvlJc w:val="left"/>
      <w:pPr>
        <w:ind w:left="1244" w:hanging="340"/>
      </w:pPr>
    </w:lvl>
  </w:abstractNum>
  <w:abstractNum w:abstractNumId="67" w15:restartNumberingAfterBreak="0">
    <w:nsid w:val="757E3A53"/>
    <w:multiLevelType w:val="hybridMultilevel"/>
    <w:tmpl w:val="9B94E92C"/>
    <w:lvl w:ilvl="0" w:tplc="F13A0488">
      <w:start w:val="1"/>
      <w:numFmt w:val="decimal"/>
      <w:lvlText w:val="%1."/>
      <w:lvlJc w:val="left"/>
      <w:pPr>
        <w:ind w:left="360" w:hanging="360"/>
      </w:pPr>
      <w:rPr>
        <w:rFonts w:ascii="Arial" w:hAnsi="Arial" w:cs="Aria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779B47AC"/>
    <w:multiLevelType w:val="multilevel"/>
    <w:tmpl w:val="5AA005BA"/>
    <w:lvl w:ilvl="0">
      <w:start w:val="1"/>
      <w:numFmt w:val="decimal"/>
      <w:lvlText w:val="%1)"/>
      <w:lvlJc w:val="left"/>
      <w:rPr>
        <w:rFonts w:ascii="Arial" w:eastAsia="Verdana"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70" w15:restartNumberingAfterBreak="0">
    <w:nsid w:val="7CFD4BD4"/>
    <w:multiLevelType w:val="multilevel"/>
    <w:tmpl w:val="F9864EF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b w:val="0"/>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D7D012C"/>
    <w:multiLevelType w:val="hybridMultilevel"/>
    <w:tmpl w:val="38A2141E"/>
    <w:lvl w:ilvl="0" w:tplc="04150017">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72" w15:restartNumberingAfterBreak="0">
    <w:nsid w:val="7D9A5183"/>
    <w:multiLevelType w:val="hybridMultilevel"/>
    <w:tmpl w:val="9B7A1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DA321D3"/>
    <w:multiLevelType w:val="hybridMultilevel"/>
    <w:tmpl w:val="C640394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7DC1376F"/>
    <w:multiLevelType w:val="multilevel"/>
    <w:tmpl w:val="73921492"/>
    <w:lvl w:ilvl="0">
      <w:start w:val="1"/>
      <w:numFmt w:val="decimal"/>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DD534FC"/>
    <w:multiLevelType w:val="hybridMultilevel"/>
    <w:tmpl w:val="F9EED77C"/>
    <w:lvl w:ilvl="0" w:tplc="7BD88BA6">
      <w:start w:val="1"/>
      <w:numFmt w:val="decimal"/>
      <w:lvlText w:val="%1)"/>
      <w:lvlJc w:val="left"/>
      <w:pPr>
        <w:ind w:left="720" w:hanging="360"/>
      </w:pPr>
      <w:rPr>
        <w:rFonts w:hint="default"/>
        <w:color w:val="auto"/>
      </w:rPr>
    </w:lvl>
    <w:lvl w:ilvl="1" w:tplc="5EFE8F2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F5B097A"/>
    <w:multiLevelType w:val="hybridMultilevel"/>
    <w:tmpl w:val="6130F5AA"/>
    <w:lvl w:ilvl="0" w:tplc="4D6ED7D8">
      <w:start w:val="7"/>
      <w:numFmt w:val="decimal"/>
      <w:lvlText w:val="%1."/>
      <w:lvlJc w:val="left"/>
      <w:pPr>
        <w:ind w:left="360" w:hanging="360"/>
      </w:pPr>
      <w:rPr>
        <w:rFonts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num w:numId="1" w16cid:durableId="1957592360">
    <w:abstractNumId w:val="66"/>
  </w:num>
  <w:num w:numId="2" w16cid:durableId="2032341242">
    <w:abstractNumId w:val="59"/>
  </w:num>
  <w:num w:numId="3" w16cid:durableId="1909029280">
    <w:abstractNumId w:val="48"/>
  </w:num>
  <w:num w:numId="4" w16cid:durableId="1154448190">
    <w:abstractNumId w:val="65"/>
  </w:num>
  <w:num w:numId="5" w16cid:durableId="466824047">
    <w:abstractNumId w:val="27"/>
  </w:num>
  <w:num w:numId="6" w16cid:durableId="553734307">
    <w:abstractNumId w:val="6"/>
  </w:num>
  <w:num w:numId="7" w16cid:durableId="1509368950">
    <w:abstractNumId w:val="31"/>
  </w:num>
  <w:num w:numId="8" w16cid:durableId="1449472204">
    <w:abstractNumId w:val="2"/>
  </w:num>
  <w:num w:numId="9" w16cid:durableId="238445673">
    <w:abstractNumId w:val="4"/>
  </w:num>
  <w:num w:numId="10" w16cid:durableId="358623074">
    <w:abstractNumId w:val="22"/>
  </w:num>
  <w:num w:numId="11" w16cid:durableId="1417631565">
    <w:abstractNumId w:val="33"/>
  </w:num>
  <w:num w:numId="12" w16cid:durableId="1970086716">
    <w:abstractNumId w:val="75"/>
  </w:num>
  <w:num w:numId="13" w16cid:durableId="1406028206">
    <w:abstractNumId w:val="5"/>
  </w:num>
  <w:num w:numId="14" w16cid:durableId="1456289103">
    <w:abstractNumId w:val="1"/>
  </w:num>
  <w:num w:numId="15" w16cid:durableId="1647248230">
    <w:abstractNumId w:val="40"/>
  </w:num>
  <w:num w:numId="16" w16cid:durableId="474563461">
    <w:abstractNumId w:val="58"/>
  </w:num>
  <w:num w:numId="17" w16cid:durableId="789974032">
    <w:abstractNumId w:val="13"/>
  </w:num>
  <w:num w:numId="18" w16cid:durableId="734620618">
    <w:abstractNumId w:val="35"/>
  </w:num>
  <w:num w:numId="19" w16cid:durableId="893347625">
    <w:abstractNumId w:val="16"/>
  </w:num>
  <w:num w:numId="20" w16cid:durableId="1243561890">
    <w:abstractNumId w:val="51"/>
  </w:num>
  <w:num w:numId="21" w16cid:durableId="1414400231">
    <w:abstractNumId w:val="20"/>
  </w:num>
  <w:num w:numId="22" w16cid:durableId="1011951283">
    <w:abstractNumId w:val="9"/>
  </w:num>
  <w:num w:numId="23" w16cid:durableId="456722872">
    <w:abstractNumId w:val="62"/>
  </w:num>
  <w:num w:numId="24" w16cid:durableId="1710061241">
    <w:abstractNumId w:val="18"/>
  </w:num>
  <w:num w:numId="25" w16cid:durableId="13765449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7137034">
    <w:abstractNumId w:val="12"/>
  </w:num>
  <w:num w:numId="27" w16cid:durableId="1414545873">
    <w:abstractNumId w:val="14"/>
  </w:num>
  <w:num w:numId="28" w16cid:durableId="1922761697">
    <w:abstractNumId w:val="64"/>
  </w:num>
  <w:num w:numId="29" w16cid:durableId="1635477170">
    <w:abstractNumId w:val="3"/>
  </w:num>
  <w:num w:numId="30" w16cid:durableId="58790404">
    <w:abstractNumId w:val="41"/>
  </w:num>
  <w:num w:numId="31" w16cid:durableId="305862159">
    <w:abstractNumId w:val="71"/>
  </w:num>
  <w:num w:numId="32" w16cid:durableId="1965117577">
    <w:abstractNumId w:val="60"/>
  </w:num>
  <w:num w:numId="33" w16cid:durableId="434399325">
    <w:abstractNumId w:val="45"/>
  </w:num>
  <w:num w:numId="34" w16cid:durableId="308674881">
    <w:abstractNumId w:val="49"/>
  </w:num>
  <w:num w:numId="35" w16cid:durableId="1951664230">
    <w:abstractNumId w:val="73"/>
  </w:num>
  <w:num w:numId="36" w16cid:durableId="180709232">
    <w:abstractNumId w:val="0"/>
  </w:num>
  <w:num w:numId="37" w16cid:durableId="65081151">
    <w:abstractNumId w:val="32"/>
  </w:num>
  <w:num w:numId="38" w16cid:durableId="351417439">
    <w:abstractNumId w:val="37"/>
  </w:num>
  <w:num w:numId="39" w16cid:durableId="2143880951">
    <w:abstractNumId w:val="42"/>
  </w:num>
  <w:num w:numId="40" w16cid:durableId="1834449204">
    <w:abstractNumId w:val="54"/>
  </w:num>
  <w:num w:numId="41" w16cid:durableId="1304964981">
    <w:abstractNumId w:val="28"/>
  </w:num>
  <w:num w:numId="42" w16cid:durableId="2286862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68646153">
    <w:abstractNumId w:val="17"/>
  </w:num>
  <w:num w:numId="44" w16cid:durableId="804736995">
    <w:abstractNumId w:val="25"/>
  </w:num>
  <w:num w:numId="45" w16cid:durableId="1120997299">
    <w:abstractNumId w:val="46"/>
  </w:num>
  <w:num w:numId="46" w16cid:durableId="1531070134">
    <w:abstractNumId w:val="26"/>
  </w:num>
  <w:num w:numId="47" w16cid:durableId="1432429049">
    <w:abstractNumId w:val="55"/>
  </w:num>
  <w:num w:numId="48" w16cid:durableId="604651792">
    <w:abstractNumId w:val="69"/>
  </w:num>
  <w:num w:numId="49" w16cid:durableId="928853897">
    <w:abstractNumId w:val="7"/>
  </w:num>
  <w:num w:numId="50" w16cid:durableId="2009212689">
    <w:abstractNumId w:val="47"/>
  </w:num>
  <w:num w:numId="51" w16cid:durableId="1114321595">
    <w:abstractNumId w:val="15"/>
  </w:num>
  <w:num w:numId="52" w16cid:durableId="1811634221">
    <w:abstractNumId w:val="68"/>
  </w:num>
  <w:num w:numId="53" w16cid:durableId="100996008">
    <w:abstractNumId w:val="23"/>
  </w:num>
  <w:num w:numId="54" w16cid:durableId="292713324">
    <w:abstractNumId w:val="70"/>
  </w:num>
  <w:num w:numId="55" w16cid:durableId="874854839">
    <w:abstractNumId w:val="44"/>
  </w:num>
  <w:num w:numId="56" w16cid:durableId="411633250">
    <w:abstractNumId w:val="50"/>
  </w:num>
  <w:num w:numId="57" w16cid:durableId="2086416481">
    <w:abstractNumId w:val="53"/>
  </w:num>
  <w:num w:numId="58" w16cid:durableId="1470438025">
    <w:abstractNumId w:val="8"/>
  </w:num>
  <w:num w:numId="59" w16cid:durableId="1327321913">
    <w:abstractNumId w:val="19"/>
  </w:num>
  <w:num w:numId="60" w16cid:durableId="235944342">
    <w:abstractNumId w:val="67"/>
  </w:num>
  <w:num w:numId="61" w16cid:durableId="1566909930">
    <w:abstractNumId w:val="72"/>
  </w:num>
  <w:num w:numId="62" w16cid:durableId="1597052488">
    <w:abstractNumId w:val="29"/>
  </w:num>
  <w:num w:numId="63" w16cid:durableId="2067874983">
    <w:abstractNumId w:val="61"/>
  </w:num>
  <w:num w:numId="64" w16cid:durableId="267854363">
    <w:abstractNumId w:val="38"/>
  </w:num>
  <w:num w:numId="65" w16cid:durableId="2098357167">
    <w:abstractNumId w:val="30"/>
  </w:num>
  <w:num w:numId="66" w16cid:durableId="184753134">
    <w:abstractNumId w:val="24"/>
  </w:num>
  <w:num w:numId="67" w16cid:durableId="1183973820">
    <w:abstractNumId w:val="52"/>
  </w:num>
  <w:num w:numId="68" w16cid:durableId="133186453">
    <w:abstractNumId w:val="76"/>
  </w:num>
  <w:num w:numId="69" w16cid:durableId="69273640">
    <w:abstractNumId w:val="56"/>
  </w:num>
  <w:num w:numId="70" w16cid:durableId="1776175335">
    <w:abstractNumId w:val="43"/>
  </w:num>
  <w:num w:numId="71" w16cid:durableId="110441164">
    <w:abstractNumId w:val="11"/>
  </w:num>
  <w:num w:numId="72" w16cid:durableId="1567884788">
    <w:abstractNumId w:val="57"/>
  </w:num>
  <w:num w:numId="73" w16cid:durableId="779684380">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625238984">
    <w:abstractNumId w:val="36"/>
  </w:num>
  <w:num w:numId="75" w16cid:durableId="5368913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26372808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694570357">
    <w:abstractNumId w:val="21"/>
  </w:num>
  <w:num w:numId="78" w16cid:durableId="1189560838">
    <w:abstractNumId w:val="63"/>
  </w:num>
  <w:num w:numId="79" w16cid:durableId="397174354">
    <w:abstractNumId w:val="34"/>
  </w:num>
  <w:num w:numId="80" w16cid:durableId="1806508344">
    <w:abstractNumId w:val="7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drawingGridHorizontalSpacing w:val="120"/>
  <w:displayHorizontalDrawingGridEvery w:val="2"/>
  <w:characterSpacingControl w:val="doNotCompress"/>
  <w:hdrShapeDefaults>
    <o:shapedefaults v:ext="edit" spidmax="227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E4E"/>
    <w:rsid w:val="00000BB7"/>
    <w:rsid w:val="00000D57"/>
    <w:rsid w:val="00002BB4"/>
    <w:rsid w:val="0000319D"/>
    <w:rsid w:val="000033B3"/>
    <w:rsid w:val="000033CD"/>
    <w:rsid w:val="00004088"/>
    <w:rsid w:val="0000446A"/>
    <w:rsid w:val="00004E3B"/>
    <w:rsid w:val="00005EFE"/>
    <w:rsid w:val="0000611F"/>
    <w:rsid w:val="00006145"/>
    <w:rsid w:val="00006E45"/>
    <w:rsid w:val="00006EAB"/>
    <w:rsid w:val="00007E98"/>
    <w:rsid w:val="00007FA8"/>
    <w:rsid w:val="00010696"/>
    <w:rsid w:val="00010F46"/>
    <w:rsid w:val="0001137F"/>
    <w:rsid w:val="00011876"/>
    <w:rsid w:val="00012DE8"/>
    <w:rsid w:val="0001311B"/>
    <w:rsid w:val="00013AD3"/>
    <w:rsid w:val="000152E2"/>
    <w:rsid w:val="00016E5D"/>
    <w:rsid w:val="000175B0"/>
    <w:rsid w:val="000175B9"/>
    <w:rsid w:val="00017CDF"/>
    <w:rsid w:val="00020F0F"/>
    <w:rsid w:val="000220AA"/>
    <w:rsid w:val="0002224C"/>
    <w:rsid w:val="00026BB4"/>
    <w:rsid w:val="000271DD"/>
    <w:rsid w:val="00030BD9"/>
    <w:rsid w:val="000320CC"/>
    <w:rsid w:val="00032694"/>
    <w:rsid w:val="000327B2"/>
    <w:rsid w:val="00032F6D"/>
    <w:rsid w:val="00033751"/>
    <w:rsid w:val="00036D84"/>
    <w:rsid w:val="000372CB"/>
    <w:rsid w:val="00041437"/>
    <w:rsid w:val="00041BA0"/>
    <w:rsid w:val="00042A69"/>
    <w:rsid w:val="00042BDD"/>
    <w:rsid w:val="00043844"/>
    <w:rsid w:val="0004451B"/>
    <w:rsid w:val="00044BB4"/>
    <w:rsid w:val="00045FC9"/>
    <w:rsid w:val="00046D01"/>
    <w:rsid w:val="00047681"/>
    <w:rsid w:val="00047AEB"/>
    <w:rsid w:val="00047B90"/>
    <w:rsid w:val="0005312E"/>
    <w:rsid w:val="00055B4B"/>
    <w:rsid w:val="000560E9"/>
    <w:rsid w:val="0005776E"/>
    <w:rsid w:val="00057FD9"/>
    <w:rsid w:val="00060A34"/>
    <w:rsid w:val="00060A63"/>
    <w:rsid w:val="00061395"/>
    <w:rsid w:val="00064E48"/>
    <w:rsid w:val="0006534D"/>
    <w:rsid w:val="0006608B"/>
    <w:rsid w:val="00067987"/>
    <w:rsid w:val="00067B87"/>
    <w:rsid w:val="00067C9C"/>
    <w:rsid w:val="000714A1"/>
    <w:rsid w:val="00071F9F"/>
    <w:rsid w:val="000722C2"/>
    <w:rsid w:val="00072B65"/>
    <w:rsid w:val="00072E1C"/>
    <w:rsid w:val="00072FF3"/>
    <w:rsid w:val="00073DA6"/>
    <w:rsid w:val="00073F37"/>
    <w:rsid w:val="00074239"/>
    <w:rsid w:val="00074B4A"/>
    <w:rsid w:val="00075297"/>
    <w:rsid w:val="00075966"/>
    <w:rsid w:val="000773E1"/>
    <w:rsid w:val="0008031B"/>
    <w:rsid w:val="00082B1B"/>
    <w:rsid w:val="000833B8"/>
    <w:rsid w:val="000838A9"/>
    <w:rsid w:val="000845F9"/>
    <w:rsid w:val="000846E5"/>
    <w:rsid w:val="00084948"/>
    <w:rsid w:val="00085D72"/>
    <w:rsid w:val="00085FF5"/>
    <w:rsid w:val="00086457"/>
    <w:rsid w:val="00092AB7"/>
    <w:rsid w:val="000932F9"/>
    <w:rsid w:val="00094864"/>
    <w:rsid w:val="00094BDA"/>
    <w:rsid w:val="00095DA0"/>
    <w:rsid w:val="00096E02"/>
    <w:rsid w:val="000971BF"/>
    <w:rsid w:val="00097D4C"/>
    <w:rsid w:val="000A063C"/>
    <w:rsid w:val="000A0C80"/>
    <w:rsid w:val="000A0E07"/>
    <w:rsid w:val="000A1EAB"/>
    <w:rsid w:val="000A20E6"/>
    <w:rsid w:val="000A2B1E"/>
    <w:rsid w:val="000A3355"/>
    <w:rsid w:val="000A36ED"/>
    <w:rsid w:val="000A3EAF"/>
    <w:rsid w:val="000A45CF"/>
    <w:rsid w:val="000A5F67"/>
    <w:rsid w:val="000A7C3E"/>
    <w:rsid w:val="000B0DAB"/>
    <w:rsid w:val="000B41C5"/>
    <w:rsid w:val="000B4428"/>
    <w:rsid w:val="000B62B5"/>
    <w:rsid w:val="000B6CFC"/>
    <w:rsid w:val="000B7423"/>
    <w:rsid w:val="000B7689"/>
    <w:rsid w:val="000C058E"/>
    <w:rsid w:val="000C29E1"/>
    <w:rsid w:val="000C3EDC"/>
    <w:rsid w:val="000C45EB"/>
    <w:rsid w:val="000C5F3D"/>
    <w:rsid w:val="000C6054"/>
    <w:rsid w:val="000C6322"/>
    <w:rsid w:val="000C721E"/>
    <w:rsid w:val="000C7E64"/>
    <w:rsid w:val="000D06CD"/>
    <w:rsid w:val="000D2553"/>
    <w:rsid w:val="000D255D"/>
    <w:rsid w:val="000D2605"/>
    <w:rsid w:val="000D266B"/>
    <w:rsid w:val="000D30E0"/>
    <w:rsid w:val="000D415D"/>
    <w:rsid w:val="000D5747"/>
    <w:rsid w:val="000D5AAD"/>
    <w:rsid w:val="000D69D0"/>
    <w:rsid w:val="000D705D"/>
    <w:rsid w:val="000E02F4"/>
    <w:rsid w:val="000E05AD"/>
    <w:rsid w:val="000E09E7"/>
    <w:rsid w:val="000E17AB"/>
    <w:rsid w:val="000E1E2E"/>
    <w:rsid w:val="000E217A"/>
    <w:rsid w:val="000E3F7C"/>
    <w:rsid w:val="000E44F9"/>
    <w:rsid w:val="000E63ED"/>
    <w:rsid w:val="000E66B3"/>
    <w:rsid w:val="000E7544"/>
    <w:rsid w:val="000F0CE8"/>
    <w:rsid w:val="000F0E39"/>
    <w:rsid w:val="000F1461"/>
    <w:rsid w:val="000F2F82"/>
    <w:rsid w:val="000F3600"/>
    <w:rsid w:val="000F5504"/>
    <w:rsid w:val="000F66A5"/>
    <w:rsid w:val="000F72DA"/>
    <w:rsid w:val="00100DF8"/>
    <w:rsid w:val="00102300"/>
    <w:rsid w:val="0010269F"/>
    <w:rsid w:val="001027C1"/>
    <w:rsid w:val="00102E11"/>
    <w:rsid w:val="00104226"/>
    <w:rsid w:val="00104279"/>
    <w:rsid w:val="00104696"/>
    <w:rsid w:val="00104DE2"/>
    <w:rsid w:val="00104E0A"/>
    <w:rsid w:val="0010677E"/>
    <w:rsid w:val="001067C7"/>
    <w:rsid w:val="001068F6"/>
    <w:rsid w:val="0010693D"/>
    <w:rsid w:val="001076F0"/>
    <w:rsid w:val="00110624"/>
    <w:rsid w:val="00110699"/>
    <w:rsid w:val="001107D6"/>
    <w:rsid w:val="001121B6"/>
    <w:rsid w:val="0011230C"/>
    <w:rsid w:val="00113976"/>
    <w:rsid w:val="001144BD"/>
    <w:rsid w:val="0011519B"/>
    <w:rsid w:val="001169C2"/>
    <w:rsid w:val="001171EF"/>
    <w:rsid w:val="00117529"/>
    <w:rsid w:val="00121C59"/>
    <w:rsid w:val="0012258B"/>
    <w:rsid w:val="00122E4C"/>
    <w:rsid w:val="00123E28"/>
    <w:rsid w:val="001242D6"/>
    <w:rsid w:val="00125A54"/>
    <w:rsid w:val="00126EFA"/>
    <w:rsid w:val="0012795E"/>
    <w:rsid w:val="00130239"/>
    <w:rsid w:val="00132741"/>
    <w:rsid w:val="001327CE"/>
    <w:rsid w:val="00132DFE"/>
    <w:rsid w:val="00133722"/>
    <w:rsid w:val="0013408D"/>
    <w:rsid w:val="00134566"/>
    <w:rsid w:val="00136F4E"/>
    <w:rsid w:val="001378D5"/>
    <w:rsid w:val="001400AC"/>
    <w:rsid w:val="001402CA"/>
    <w:rsid w:val="001405C2"/>
    <w:rsid w:val="00140BA9"/>
    <w:rsid w:val="00140CD7"/>
    <w:rsid w:val="00140F96"/>
    <w:rsid w:val="00141E85"/>
    <w:rsid w:val="00142317"/>
    <w:rsid w:val="00142E59"/>
    <w:rsid w:val="001430FB"/>
    <w:rsid w:val="0014347E"/>
    <w:rsid w:val="001434C3"/>
    <w:rsid w:val="0014371C"/>
    <w:rsid w:val="00143A06"/>
    <w:rsid w:val="00144A81"/>
    <w:rsid w:val="00144EC5"/>
    <w:rsid w:val="00147116"/>
    <w:rsid w:val="00147DF7"/>
    <w:rsid w:val="00150D6E"/>
    <w:rsid w:val="00151AEE"/>
    <w:rsid w:val="001521FF"/>
    <w:rsid w:val="00152B04"/>
    <w:rsid w:val="0015306F"/>
    <w:rsid w:val="00153076"/>
    <w:rsid w:val="00153C0F"/>
    <w:rsid w:val="00154CFF"/>
    <w:rsid w:val="00156300"/>
    <w:rsid w:val="00156411"/>
    <w:rsid w:val="001564A9"/>
    <w:rsid w:val="00156C05"/>
    <w:rsid w:val="00157D2F"/>
    <w:rsid w:val="001600D8"/>
    <w:rsid w:val="00160158"/>
    <w:rsid w:val="00160543"/>
    <w:rsid w:val="0016088C"/>
    <w:rsid w:val="00160C63"/>
    <w:rsid w:val="0016145E"/>
    <w:rsid w:val="00161DF3"/>
    <w:rsid w:val="001622CD"/>
    <w:rsid w:val="001634C5"/>
    <w:rsid w:val="00164B56"/>
    <w:rsid w:val="00166ED4"/>
    <w:rsid w:val="001710B1"/>
    <w:rsid w:val="00171236"/>
    <w:rsid w:val="001714E4"/>
    <w:rsid w:val="0017178D"/>
    <w:rsid w:val="001721D6"/>
    <w:rsid w:val="001724BF"/>
    <w:rsid w:val="0017349C"/>
    <w:rsid w:val="00173947"/>
    <w:rsid w:val="00173D83"/>
    <w:rsid w:val="0017424B"/>
    <w:rsid w:val="00174B3C"/>
    <w:rsid w:val="00175514"/>
    <w:rsid w:val="00175E83"/>
    <w:rsid w:val="00175F07"/>
    <w:rsid w:val="001769B4"/>
    <w:rsid w:val="00176ED6"/>
    <w:rsid w:val="001771A8"/>
    <w:rsid w:val="00180D78"/>
    <w:rsid w:val="001813C8"/>
    <w:rsid w:val="00182DEA"/>
    <w:rsid w:val="00183285"/>
    <w:rsid w:val="001833F2"/>
    <w:rsid w:val="00183F4E"/>
    <w:rsid w:val="001841CB"/>
    <w:rsid w:val="0018635C"/>
    <w:rsid w:val="00186E84"/>
    <w:rsid w:val="0019111D"/>
    <w:rsid w:val="00192100"/>
    <w:rsid w:val="00192F53"/>
    <w:rsid w:val="001931A2"/>
    <w:rsid w:val="0019323E"/>
    <w:rsid w:val="00193D92"/>
    <w:rsid w:val="001948B0"/>
    <w:rsid w:val="00196B81"/>
    <w:rsid w:val="001A0DD1"/>
    <w:rsid w:val="001A16FC"/>
    <w:rsid w:val="001A28FB"/>
    <w:rsid w:val="001A3762"/>
    <w:rsid w:val="001A4106"/>
    <w:rsid w:val="001A5B87"/>
    <w:rsid w:val="001A5C73"/>
    <w:rsid w:val="001A5E59"/>
    <w:rsid w:val="001A5EF7"/>
    <w:rsid w:val="001A6091"/>
    <w:rsid w:val="001A615B"/>
    <w:rsid w:val="001A640D"/>
    <w:rsid w:val="001A681D"/>
    <w:rsid w:val="001B08F5"/>
    <w:rsid w:val="001B0B66"/>
    <w:rsid w:val="001B1F05"/>
    <w:rsid w:val="001B1FD3"/>
    <w:rsid w:val="001B2194"/>
    <w:rsid w:val="001B21CA"/>
    <w:rsid w:val="001B21F7"/>
    <w:rsid w:val="001B26A0"/>
    <w:rsid w:val="001B36A4"/>
    <w:rsid w:val="001B3B3B"/>
    <w:rsid w:val="001B40D6"/>
    <w:rsid w:val="001B4152"/>
    <w:rsid w:val="001B5A8B"/>
    <w:rsid w:val="001B6D21"/>
    <w:rsid w:val="001B71B0"/>
    <w:rsid w:val="001B79A7"/>
    <w:rsid w:val="001C040D"/>
    <w:rsid w:val="001C0BF3"/>
    <w:rsid w:val="001C16EA"/>
    <w:rsid w:val="001C1FCD"/>
    <w:rsid w:val="001C2303"/>
    <w:rsid w:val="001C3091"/>
    <w:rsid w:val="001C422E"/>
    <w:rsid w:val="001C5A4F"/>
    <w:rsid w:val="001C64DF"/>
    <w:rsid w:val="001D100B"/>
    <w:rsid w:val="001D1B07"/>
    <w:rsid w:val="001D1BB9"/>
    <w:rsid w:val="001D2B32"/>
    <w:rsid w:val="001D2FAD"/>
    <w:rsid w:val="001D3634"/>
    <w:rsid w:val="001D55E6"/>
    <w:rsid w:val="001D5A06"/>
    <w:rsid w:val="001D5BEF"/>
    <w:rsid w:val="001D615A"/>
    <w:rsid w:val="001D6483"/>
    <w:rsid w:val="001D6D07"/>
    <w:rsid w:val="001D7772"/>
    <w:rsid w:val="001E0247"/>
    <w:rsid w:val="001E1A16"/>
    <w:rsid w:val="001E2D21"/>
    <w:rsid w:val="001E32D5"/>
    <w:rsid w:val="001E3D88"/>
    <w:rsid w:val="001E40F8"/>
    <w:rsid w:val="001E4B4A"/>
    <w:rsid w:val="001E4B58"/>
    <w:rsid w:val="001E58C0"/>
    <w:rsid w:val="001E5921"/>
    <w:rsid w:val="001E5CC0"/>
    <w:rsid w:val="001F0162"/>
    <w:rsid w:val="001F0421"/>
    <w:rsid w:val="001F16EC"/>
    <w:rsid w:val="001F1B3C"/>
    <w:rsid w:val="001F65F8"/>
    <w:rsid w:val="001F6D4A"/>
    <w:rsid w:val="00200BBC"/>
    <w:rsid w:val="00202BFD"/>
    <w:rsid w:val="00203060"/>
    <w:rsid w:val="0020331F"/>
    <w:rsid w:val="0020471B"/>
    <w:rsid w:val="00204EDE"/>
    <w:rsid w:val="00204EEF"/>
    <w:rsid w:val="00206416"/>
    <w:rsid w:val="00207174"/>
    <w:rsid w:val="00210ECC"/>
    <w:rsid w:val="00212AFB"/>
    <w:rsid w:val="00213FD6"/>
    <w:rsid w:val="002148B9"/>
    <w:rsid w:val="00214C16"/>
    <w:rsid w:val="00215541"/>
    <w:rsid w:val="00215BE5"/>
    <w:rsid w:val="00216F41"/>
    <w:rsid w:val="002170D6"/>
    <w:rsid w:val="00217454"/>
    <w:rsid w:val="00217E49"/>
    <w:rsid w:val="0022316E"/>
    <w:rsid w:val="00224AB2"/>
    <w:rsid w:val="00224BF0"/>
    <w:rsid w:val="00224CAE"/>
    <w:rsid w:val="00225AD5"/>
    <w:rsid w:val="00226344"/>
    <w:rsid w:val="002308C1"/>
    <w:rsid w:val="00230EEA"/>
    <w:rsid w:val="00231029"/>
    <w:rsid w:val="0023195A"/>
    <w:rsid w:val="0023252A"/>
    <w:rsid w:val="00234146"/>
    <w:rsid w:val="0023469E"/>
    <w:rsid w:val="002351D3"/>
    <w:rsid w:val="002351EF"/>
    <w:rsid w:val="00235317"/>
    <w:rsid w:val="00235FF6"/>
    <w:rsid w:val="00237F12"/>
    <w:rsid w:val="00240B6A"/>
    <w:rsid w:val="00241A0B"/>
    <w:rsid w:val="00241DB9"/>
    <w:rsid w:val="00241F9A"/>
    <w:rsid w:val="00242582"/>
    <w:rsid w:val="0024343C"/>
    <w:rsid w:val="00243488"/>
    <w:rsid w:val="0024353A"/>
    <w:rsid w:val="002452D7"/>
    <w:rsid w:val="00250A15"/>
    <w:rsid w:val="00250AF6"/>
    <w:rsid w:val="00250F6F"/>
    <w:rsid w:val="0025129A"/>
    <w:rsid w:val="0025500F"/>
    <w:rsid w:val="00255347"/>
    <w:rsid w:val="00255361"/>
    <w:rsid w:val="00255583"/>
    <w:rsid w:val="0025572D"/>
    <w:rsid w:val="0025609A"/>
    <w:rsid w:val="002600A9"/>
    <w:rsid w:val="00260A19"/>
    <w:rsid w:val="00261B3B"/>
    <w:rsid w:val="00261B63"/>
    <w:rsid w:val="00261B6C"/>
    <w:rsid w:val="002639B2"/>
    <w:rsid w:val="00264850"/>
    <w:rsid w:val="0026504B"/>
    <w:rsid w:val="002655BA"/>
    <w:rsid w:val="00265EF9"/>
    <w:rsid w:val="00266836"/>
    <w:rsid w:val="00266B7C"/>
    <w:rsid w:val="00267F1C"/>
    <w:rsid w:val="00270A69"/>
    <w:rsid w:val="002714E3"/>
    <w:rsid w:val="002714E7"/>
    <w:rsid w:val="00271EF9"/>
    <w:rsid w:val="00272743"/>
    <w:rsid w:val="00272FFB"/>
    <w:rsid w:val="002753D1"/>
    <w:rsid w:val="00277E9D"/>
    <w:rsid w:val="0028088B"/>
    <w:rsid w:val="00280ABE"/>
    <w:rsid w:val="00281C76"/>
    <w:rsid w:val="00283492"/>
    <w:rsid w:val="00283A2D"/>
    <w:rsid w:val="0028469E"/>
    <w:rsid w:val="00285A44"/>
    <w:rsid w:val="00290740"/>
    <w:rsid w:val="0029090D"/>
    <w:rsid w:val="00290917"/>
    <w:rsid w:val="00291299"/>
    <w:rsid w:val="00291CB1"/>
    <w:rsid w:val="00293E46"/>
    <w:rsid w:val="002959C5"/>
    <w:rsid w:val="00296EDF"/>
    <w:rsid w:val="002A2DFD"/>
    <w:rsid w:val="002A33A6"/>
    <w:rsid w:val="002A47FA"/>
    <w:rsid w:val="002A4B06"/>
    <w:rsid w:val="002A5115"/>
    <w:rsid w:val="002A5343"/>
    <w:rsid w:val="002A5A63"/>
    <w:rsid w:val="002A7A69"/>
    <w:rsid w:val="002B0B37"/>
    <w:rsid w:val="002B22AC"/>
    <w:rsid w:val="002B3DD0"/>
    <w:rsid w:val="002B43E5"/>
    <w:rsid w:val="002B5AE0"/>
    <w:rsid w:val="002B5F8E"/>
    <w:rsid w:val="002B6C14"/>
    <w:rsid w:val="002B7416"/>
    <w:rsid w:val="002B7F2C"/>
    <w:rsid w:val="002C0EAB"/>
    <w:rsid w:val="002C156F"/>
    <w:rsid w:val="002C2889"/>
    <w:rsid w:val="002C2CE5"/>
    <w:rsid w:val="002C2E99"/>
    <w:rsid w:val="002C2FFA"/>
    <w:rsid w:val="002C4C21"/>
    <w:rsid w:val="002C5379"/>
    <w:rsid w:val="002C6534"/>
    <w:rsid w:val="002C65F2"/>
    <w:rsid w:val="002C6C78"/>
    <w:rsid w:val="002C6CFF"/>
    <w:rsid w:val="002C7602"/>
    <w:rsid w:val="002D0309"/>
    <w:rsid w:val="002D0657"/>
    <w:rsid w:val="002D0D30"/>
    <w:rsid w:val="002D1960"/>
    <w:rsid w:val="002D37B0"/>
    <w:rsid w:val="002D446C"/>
    <w:rsid w:val="002D53C3"/>
    <w:rsid w:val="002D5578"/>
    <w:rsid w:val="002D618E"/>
    <w:rsid w:val="002D6CFF"/>
    <w:rsid w:val="002D740D"/>
    <w:rsid w:val="002D7ADB"/>
    <w:rsid w:val="002E1229"/>
    <w:rsid w:val="002E1663"/>
    <w:rsid w:val="002E2266"/>
    <w:rsid w:val="002E2C6D"/>
    <w:rsid w:val="002E2D8B"/>
    <w:rsid w:val="002E336D"/>
    <w:rsid w:val="002E34FF"/>
    <w:rsid w:val="002E415B"/>
    <w:rsid w:val="002E52D6"/>
    <w:rsid w:val="002E5396"/>
    <w:rsid w:val="002E5C0B"/>
    <w:rsid w:val="002E6A30"/>
    <w:rsid w:val="002E6DC8"/>
    <w:rsid w:val="002E7C75"/>
    <w:rsid w:val="002F2D99"/>
    <w:rsid w:val="002F34FE"/>
    <w:rsid w:val="002F5891"/>
    <w:rsid w:val="002F5B14"/>
    <w:rsid w:val="002F5C69"/>
    <w:rsid w:val="002F7B2A"/>
    <w:rsid w:val="00301337"/>
    <w:rsid w:val="00301955"/>
    <w:rsid w:val="00301A0C"/>
    <w:rsid w:val="0030246A"/>
    <w:rsid w:val="00302631"/>
    <w:rsid w:val="00302B02"/>
    <w:rsid w:val="00303399"/>
    <w:rsid w:val="003034FC"/>
    <w:rsid w:val="00304235"/>
    <w:rsid w:val="0030451F"/>
    <w:rsid w:val="00305106"/>
    <w:rsid w:val="00305C8F"/>
    <w:rsid w:val="00306BB2"/>
    <w:rsid w:val="00307BCC"/>
    <w:rsid w:val="00307C65"/>
    <w:rsid w:val="00307CD4"/>
    <w:rsid w:val="00311F21"/>
    <w:rsid w:val="0031461B"/>
    <w:rsid w:val="003156AD"/>
    <w:rsid w:val="00316162"/>
    <w:rsid w:val="00316417"/>
    <w:rsid w:val="003168DE"/>
    <w:rsid w:val="0031740B"/>
    <w:rsid w:val="00317838"/>
    <w:rsid w:val="00317C68"/>
    <w:rsid w:val="00317CE8"/>
    <w:rsid w:val="00320881"/>
    <w:rsid w:val="00321BF1"/>
    <w:rsid w:val="00321EE7"/>
    <w:rsid w:val="003225D6"/>
    <w:rsid w:val="00323109"/>
    <w:rsid w:val="00323B9F"/>
    <w:rsid w:val="00323DDD"/>
    <w:rsid w:val="00326A9A"/>
    <w:rsid w:val="00327436"/>
    <w:rsid w:val="00327711"/>
    <w:rsid w:val="003316E9"/>
    <w:rsid w:val="0033317F"/>
    <w:rsid w:val="003335AF"/>
    <w:rsid w:val="003350D6"/>
    <w:rsid w:val="00335F3A"/>
    <w:rsid w:val="003366B3"/>
    <w:rsid w:val="00336EB4"/>
    <w:rsid w:val="00337317"/>
    <w:rsid w:val="00337F00"/>
    <w:rsid w:val="003404EF"/>
    <w:rsid w:val="0034053A"/>
    <w:rsid w:val="00340769"/>
    <w:rsid w:val="00340C97"/>
    <w:rsid w:val="00340EAF"/>
    <w:rsid w:val="00341E21"/>
    <w:rsid w:val="003422D8"/>
    <w:rsid w:val="003439B8"/>
    <w:rsid w:val="00343C6F"/>
    <w:rsid w:val="00346C93"/>
    <w:rsid w:val="00346D83"/>
    <w:rsid w:val="00347763"/>
    <w:rsid w:val="003512FC"/>
    <w:rsid w:val="00351C3E"/>
    <w:rsid w:val="00352329"/>
    <w:rsid w:val="003539F1"/>
    <w:rsid w:val="00356209"/>
    <w:rsid w:val="00356C69"/>
    <w:rsid w:val="0035791D"/>
    <w:rsid w:val="00357E56"/>
    <w:rsid w:val="00357F2B"/>
    <w:rsid w:val="00357FE3"/>
    <w:rsid w:val="003603A7"/>
    <w:rsid w:val="003606DD"/>
    <w:rsid w:val="00361A95"/>
    <w:rsid w:val="00361B6C"/>
    <w:rsid w:val="00361F65"/>
    <w:rsid w:val="00362A1C"/>
    <w:rsid w:val="003630FD"/>
    <w:rsid w:val="00363162"/>
    <w:rsid w:val="00363AFC"/>
    <w:rsid w:val="00364130"/>
    <w:rsid w:val="00364CCA"/>
    <w:rsid w:val="003666F3"/>
    <w:rsid w:val="00367017"/>
    <w:rsid w:val="00367193"/>
    <w:rsid w:val="00367640"/>
    <w:rsid w:val="0037112A"/>
    <w:rsid w:val="00371932"/>
    <w:rsid w:val="00374BC7"/>
    <w:rsid w:val="0037530A"/>
    <w:rsid w:val="003769A8"/>
    <w:rsid w:val="00377E3F"/>
    <w:rsid w:val="003809FD"/>
    <w:rsid w:val="003833AD"/>
    <w:rsid w:val="00383A86"/>
    <w:rsid w:val="0038447E"/>
    <w:rsid w:val="00387219"/>
    <w:rsid w:val="00387B32"/>
    <w:rsid w:val="0039091A"/>
    <w:rsid w:val="003909DA"/>
    <w:rsid w:val="003923E1"/>
    <w:rsid w:val="00392FF1"/>
    <w:rsid w:val="0039365B"/>
    <w:rsid w:val="003966A8"/>
    <w:rsid w:val="00396A2B"/>
    <w:rsid w:val="00396C8F"/>
    <w:rsid w:val="00397333"/>
    <w:rsid w:val="003A00EC"/>
    <w:rsid w:val="003A042C"/>
    <w:rsid w:val="003A0690"/>
    <w:rsid w:val="003A0C88"/>
    <w:rsid w:val="003A1BC0"/>
    <w:rsid w:val="003A1E73"/>
    <w:rsid w:val="003A2FB3"/>
    <w:rsid w:val="003A3D14"/>
    <w:rsid w:val="003A48EC"/>
    <w:rsid w:val="003A4A1D"/>
    <w:rsid w:val="003A4F26"/>
    <w:rsid w:val="003A7206"/>
    <w:rsid w:val="003A722D"/>
    <w:rsid w:val="003A7F8D"/>
    <w:rsid w:val="003B00BD"/>
    <w:rsid w:val="003B1377"/>
    <w:rsid w:val="003B36C8"/>
    <w:rsid w:val="003B47B6"/>
    <w:rsid w:val="003B4A68"/>
    <w:rsid w:val="003B5E02"/>
    <w:rsid w:val="003B68B1"/>
    <w:rsid w:val="003B78B1"/>
    <w:rsid w:val="003B7DA9"/>
    <w:rsid w:val="003C0E4D"/>
    <w:rsid w:val="003C1195"/>
    <w:rsid w:val="003C16EC"/>
    <w:rsid w:val="003C26BE"/>
    <w:rsid w:val="003C2E4E"/>
    <w:rsid w:val="003C3AD6"/>
    <w:rsid w:val="003C6126"/>
    <w:rsid w:val="003C619E"/>
    <w:rsid w:val="003C6B17"/>
    <w:rsid w:val="003C6B4F"/>
    <w:rsid w:val="003C769F"/>
    <w:rsid w:val="003C7E4D"/>
    <w:rsid w:val="003C7F53"/>
    <w:rsid w:val="003D05E3"/>
    <w:rsid w:val="003D0E8A"/>
    <w:rsid w:val="003D274E"/>
    <w:rsid w:val="003D2E52"/>
    <w:rsid w:val="003D33D9"/>
    <w:rsid w:val="003D39C3"/>
    <w:rsid w:val="003D3DA0"/>
    <w:rsid w:val="003D40F7"/>
    <w:rsid w:val="003D4A95"/>
    <w:rsid w:val="003D5003"/>
    <w:rsid w:val="003D6AC8"/>
    <w:rsid w:val="003D6EE7"/>
    <w:rsid w:val="003D7C52"/>
    <w:rsid w:val="003D7EDD"/>
    <w:rsid w:val="003E264E"/>
    <w:rsid w:val="003E3012"/>
    <w:rsid w:val="003E4354"/>
    <w:rsid w:val="003E4731"/>
    <w:rsid w:val="003E517D"/>
    <w:rsid w:val="003E6178"/>
    <w:rsid w:val="003F419B"/>
    <w:rsid w:val="003F4367"/>
    <w:rsid w:val="003F4BC5"/>
    <w:rsid w:val="003F6340"/>
    <w:rsid w:val="003F6819"/>
    <w:rsid w:val="003F7F06"/>
    <w:rsid w:val="00400466"/>
    <w:rsid w:val="00401011"/>
    <w:rsid w:val="00401BBA"/>
    <w:rsid w:val="00403D0E"/>
    <w:rsid w:val="00404222"/>
    <w:rsid w:val="00404384"/>
    <w:rsid w:val="00404BCA"/>
    <w:rsid w:val="00405009"/>
    <w:rsid w:val="004062A3"/>
    <w:rsid w:val="00406576"/>
    <w:rsid w:val="004068DE"/>
    <w:rsid w:val="00406A27"/>
    <w:rsid w:val="004100FE"/>
    <w:rsid w:val="0041321B"/>
    <w:rsid w:val="004138B2"/>
    <w:rsid w:val="00413FB8"/>
    <w:rsid w:val="00414DB1"/>
    <w:rsid w:val="004154BE"/>
    <w:rsid w:val="0041590F"/>
    <w:rsid w:val="00416CB0"/>
    <w:rsid w:val="00416E55"/>
    <w:rsid w:val="004172B0"/>
    <w:rsid w:val="0041778A"/>
    <w:rsid w:val="00417F53"/>
    <w:rsid w:val="00421700"/>
    <w:rsid w:val="0042499A"/>
    <w:rsid w:val="00425872"/>
    <w:rsid w:val="00425D4D"/>
    <w:rsid w:val="0043246F"/>
    <w:rsid w:val="004334E6"/>
    <w:rsid w:val="004338CD"/>
    <w:rsid w:val="00434887"/>
    <w:rsid w:val="004370E1"/>
    <w:rsid w:val="004378A1"/>
    <w:rsid w:val="00437C97"/>
    <w:rsid w:val="004406CF"/>
    <w:rsid w:val="00444DA0"/>
    <w:rsid w:val="004452C0"/>
    <w:rsid w:val="00445369"/>
    <w:rsid w:val="00446EE2"/>
    <w:rsid w:val="0044736E"/>
    <w:rsid w:val="004478D7"/>
    <w:rsid w:val="00451BF2"/>
    <w:rsid w:val="0045386B"/>
    <w:rsid w:val="004545DD"/>
    <w:rsid w:val="00454CF6"/>
    <w:rsid w:val="004557B6"/>
    <w:rsid w:val="004565FA"/>
    <w:rsid w:val="004566A3"/>
    <w:rsid w:val="00457283"/>
    <w:rsid w:val="00457783"/>
    <w:rsid w:val="004608A0"/>
    <w:rsid w:val="00461409"/>
    <w:rsid w:val="00461AF1"/>
    <w:rsid w:val="004623F4"/>
    <w:rsid w:val="00462A31"/>
    <w:rsid w:val="00462D37"/>
    <w:rsid w:val="00463C76"/>
    <w:rsid w:val="00464454"/>
    <w:rsid w:val="004654E3"/>
    <w:rsid w:val="00466BA1"/>
    <w:rsid w:val="00467187"/>
    <w:rsid w:val="004675EF"/>
    <w:rsid w:val="004677FA"/>
    <w:rsid w:val="00470287"/>
    <w:rsid w:val="004705B5"/>
    <w:rsid w:val="00472074"/>
    <w:rsid w:val="0047287B"/>
    <w:rsid w:val="004734CB"/>
    <w:rsid w:val="00473EEE"/>
    <w:rsid w:val="00474756"/>
    <w:rsid w:val="004749C1"/>
    <w:rsid w:val="004759DE"/>
    <w:rsid w:val="00477ADD"/>
    <w:rsid w:val="00477C58"/>
    <w:rsid w:val="0048003D"/>
    <w:rsid w:val="0048129A"/>
    <w:rsid w:val="004812A8"/>
    <w:rsid w:val="00482EB4"/>
    <w:rsid w:val="004831AF"/>
    <w:rsid w:val="00484932"/>
    <w:rsid w:val="00485F86"/>
    <w:rsid w:val="0049081B"/>
    <w:rsid w:val="00491915"/>
    <w:rsid w:val="00492254"/>
    <w:rsid w:val="00492EBB"/>
    <w:rsid w:val="004930D9"/>
    <w:rsid w:val="00494459"/>
    <w:rsid w:val="00494C35"/>
    <w:rsid w:val="00495923"/>
    <w:rsid w:val="00495D97"/>
    <w:rsid w:val="00496477"/>
    <w:rsid w:val="004A0047"/>
    <w:rsid w:val="004A0E65"/>
    <w:rsid w:val="004A115D"/>
    <w:rsid w:val="004A15EC"/>
    <w:rsid w:val="004A1833"/>
    <w:rsid w:val="004A2431"/>
    <w:rsid w:val="004A39C3"/>
    <w:rsid w:val="004A404B"/>
    <w:rsid w:val="004A4FAE"/>
    <w:rsid w:val="004A58FF"/>
    <w:rsid w:val="004A6518"/>
    <w:rsid w:val="004A67D3"/>
    <w:rsid w:val="004A6A84"/>
    <w:rsid w:val="004A6F6C"/>
    <w:rsid w:val="004B2466"/>
    <w:rsid w:val="004B28E1"/>
    <w:rsid w:val="004B2A5D"/>
    <w:rsid w:val="004B2CCF"/>
    <w:rsid w:val="004B3482"/>
    <w:rsid w:val="004B51AE"/>
    <w:rsid w:val="004B5869"/>
    <w:rsid w:val="004B6826"/>
    <w:rsid w:val="004B7327"/>
    <w:rsid w:val="004B7CC3"/>
    <w:rsid w:val="004C0121"/>
    <w:rsid w:val="004C0AF8"/>
    <w:rsid w:val="004C0D7E"/>
    <w:rsid w:val="004C26CA"/>
    <w:rsid w:val="004C27F1"/>
    <w:rsid w:val="004C3862"/>
    <w:rsid w:val="004C612F"/>
    <w:rsid w:val="004C6D4A"/>
    <w:rsid w:val="004D0686"/>
    <w:rsid w:val="004D24C2"/>
    <w:rsid w:val="004D2FFB"/>
    <w:rsid w:val="004D3F46"/>
    <w:rsid w:val="004D6A47"/>
    <w:rsid w:val="004D74DD"/>
    <w:rsid w:val="004D7865"/>
    <w:rsid w:val="004D7C93"/>
    <w:rsid w:val="004D7DC8"/>
    <w:rsid w:val="004E1C9A"/>
    <w:rsid w:val="004E404B"/>
    <w:rsid w:val="004E6913"/>
    <w:rsid w:val="004E75E6"/>
    <w:rsid w:val="004E7F99"/>
    <w:rsid w:val="004F143C"/>
    <w:rsid w:val="004F1500"/>
    <w:rsid w:val="004F21A7"/>
    <w:rsid w:val="004F2945"/>
    <w:rsid w:val="004F3CD3"/>
    <w:rsid w:val="004F3D85"/>
    <w:rsid w:val="004F418B"/>
    <w:rsid w:val="004F4773"/>
    <w:rsid w:val="004F77B9"/>
    <w:rsid w:val="004F79A0"/>
    <w:rsid w:val="00500053"/>
    <w:rsid w:val="005003C5"/>
    <w:rsid w:val="00500B52"/>
    <w:rsid w:val="00501C31"/>
    <w:rsid w:val="00502204"/>
    <w:rsid w:val="0050336A"/>
    <w:rsid w:val="00503C8E"/>
    <w:rsid w:val="00505D4C"/>
    <w:rsid w:val="005060E3"/>
    <w:rsid w:val="005073F5"/>
    <w:rsid w:val="00511BEA"/>
    <w:rsid w:val="00512B35"/>
    <w:rsid w:val="00513B0F"/>
    <w:rsid w:val="00514502"/>
    <w:rsid w:val="00514FFF"/>
    <w:rsid w:val="00515131"/>
    <w:rsid w:val="00515291"/>
    <w:rsid w:val="00516875"/>
    <w:rsid w:val="00517C21"/>
    <w:rsid w:val="005206A3"/>
    <w:rsid w:val="00520B43"/>
    <w:rsid w:val="00521CD2"/>
    <w:rsid w:val="00523606"/>
    <w:rsid w:val="00523A5C"/>
    <w:rsid w:val="00525371"/>
    <w:rsid w:val="005262C2"/>
    <w:rsid w:val="0052690D"/>
    <w:rsid w:val="00527316"/>
    <w:rsid w:val="00527331"/>
    <w:rsid w:val="00527C3E"/>
    <w:rsid w:val="0053104B"/>
    <w:rsid w:val="00531109"/>
    <w:rsid w:val="00532323"/>
    <w:rsid w:val="0053241D"/>
    <w:rsid w:val="00532E2C"/>
    <w:rsid w:val="0053496B"/>
    <w:rsid w:val="00534B36"/>
    <w:rsid w:val="00535092"/>
    <w:rsid w:val="00535C03"/>
    <w:rsid w:val="0053681F"/>
    <w:rsid w:val="005377CE"/>
    <w:rsid w:val="00540183"/>
    <w:rsid w:val="005442E7"/>
    <w:rsid w:val="00544541"/>
    <w:rsid w:val="005446E8"/>
    <w:rsid w:val="0054566B"/>
    <w:rsid w:val="00545A59"/>
    <w:rsid w:val="00545ED4"/>
    <w:rsid w:val="00547218"/>
    <w:rsid w:val="0054787E"/>
    <w:rsid w:val="0055082E"/>
    <w:rsid w:val="00552CDC"/>
    <w:rsid w:val="0055413E"/>
    <w:rsid w:val="0055461A"/>
    <w:rsid w:val="00554CAB"/>
    <w:rsid w:val="00557DB9"/>
    <w:rsid w:val="00557F87"/>
    <w:rsid w:val="0056026C"/>
    <w:rsid w:val="005619A4"/>
    <w:rsid w:val="00562AA2"/>
    <w:rsid w:val="00562DCB"/>
    <w:rsid w:val="005672E3"/>
    <w:rsid w:val="005712EC"/>
    <w:rsid w:val="005718DE"/>
    <w:rsid w:val="005729E5"/>
    <w:rsid w:val="00572AAA"/>
    <w:rsid w:val="005734F9"/>
    <w:rsid w:val="005746A8"/>
    <w:rsid w:val="00574A1D"/>
    <w:rsid w:val="005754F7"/>
    <w:rsid w:val="00575F86"/>
    <w:rsid w:val="005769FE"/>
    <w:rsid w:val="00576B94"/>
    <w:rsid w:val="00577FD5"/>
    <w:rsid w:val="005817AC"/>
    <w:rsid w:val="00582F3A"/>
    <w:rsid w:val="00582FBC"/>
    <w:rsid w:val="00584033"/>
    <w:rsid w:val="00585629"/>
    <w:rsid w:val="005867B4"/>
    <w:rsid w:val="005873E2"/>
    <w:rsid w:val="00592195"/>
    <w:rsid w:val="0059373D"/>
    <w:rsid w:val="00593A59"/>
    <w:rsid w:val="00594827"/>
    <w:rsid w:val="00594B33"/>
    <w:rsid w:val="005951D1"/>
    <w:rsid w:val="0059590E"/>
    <w:rsid w:val="00596C47"/>
    <w:rsid w:val="00596FF7"/>
    <w:rsid w:val="005972F0"/>
    <w:rsid w:val="005977DB"/>
    <w:rsid w:val="005A0E08"/>
    <w:rsid w:val="005A1FA2"/>
    <w:rsid w:val="005A329A"/>
    <w:rsid w:val="005A33C6"/>
    <w:rsid w:val="005A3FFC"/>
    <w:rsid w:val="005A412E"/>
    <w:rsid w:val="005A4320"/>
    <w:rsid w:val="005A4AB9"/>
    <w:rsid w:val="005A4CBF"/>
    <w:rsid w:val="005A561F"/>
    <w:rsid w:val="005A769C"/>
    <w:rsid w:val="005A7D75"/>
    <w:rsid w:val="005B0921"/>
    <w:rsid w:val="005B24BD"/>
    <w:rsid w:val="005B24F5"/>
    <w:rsid w:val="005B448E"/>
    <w:rsid w:val="005B615D"/>
    <w:rsid w:val="005B647E"/>
    <w:rsid w:val="005B6904"/>
    <w:rsid w:val="005C0200"/>
    <w:rsid w:val="005C0754"/>
    <w:rsid w:val="005C217C"/>
    <w:rsid w:val="005C2B74"/>
    <w:rsid w:val="005C2C5A"/>
    <w:rsid w:val="005C2E7A"/>
    <w:rsid w:val="005C3052"/>
    <w:rsid w:val="005C3873"/>
    <w:rsid w:val="005C57AD"/>
    <w:rsid w:val="005C6620"/>
    <w:rsid w:val="005C66E3"/>
    <w:rsid w:val="005C772C"/>
    <w:rsid w:val="005C7D1A"/>
    <w:rsid w:val="005D0D54"/>
    <w:rsid w:val="005D0E29"/>
    <w:rsid w:val="005D1529"/>
    <w:rsid w:val="005D1890"/>
    <w:rsid w:val="005D1CD2"/>
    <w:rsid w:val="005D2877"/>
    <w:rsid w:val="005D3C7A"/>
    <w:rsid w:val="005D48D5"/>
    <w:rsid w:val="005D4C9C"/>
    <w:rsid w:val="005D4D73"/>
    <w:rsid w:val="005D4DA3"/>
    <w:rsid w:val="005D5C33"/>
    <w:rsid w:val="005D6092"/>
    <w:rsid w:val="005D6CFC"/>
    <w:rsid w:val="005D70C3"/>
    <w:rsid w:val="005E0CFB"/>
    <w:rsid w:val="005E3972"/>
    <w:rsid w:val="005E3BEE"/>
    <w:rsid w:val="005E4423"/>
    <w:rsid w:val="005E4928"/>
    <w:rsid w:val="005E696B"/>
    <w:rsid w:val="005F00A1"/>
    <w:rsid w:val="005F0BE7"/>
    <w:rsid w:val="005F0DA5"/>
    <w:rsid w:val="005F2CCC"/>
    <w:rsid w:val="005F37D1"/>
    <w:rsid w:val="005F481D"/>
    <w:rsid w:val="005F4DC6"/>
    <w:rsid w:val="005F567B"/>
    <w:rsid w:val="005F5847"/>
    <w:rsid w:val="005F7C66"/>
    <w:rsid w:val="00600239"/>
    <w:rsid w:val="0060057B"/>
    <w:rsid w:val="006013E8"/>
    <w:rsid w:val="006018D9"/>
    <w:rsid w:val="00602B89"/>
    <w:rsid w:val="00603518"/>
    <w:rsid w:val="00603A1F"/>
    <w:rsid w:val="006050D0"/>
    <w:rsid w:val="006117B7"/>
    <w:rsid w:val="00611950"/>
    <w:rsid w:val="00611964"/>
    <w:rsid w:val="0061220D"/>
    <w:rsid w:val="0061270A"/>
    <w:rsid w:val="0061415B"/>
    <w:rsid w:val="006146C5"/>
    <w:rsid w:val="00617360"/>
    <w:rsid w:val="00620477"/>
    <w:rsid w:val="00621716"/>
    <w:rsid w:val="00622C65"/>
    <w:rsid w:val="00622D0F"/>
    <w:rsid w:val="00623880"/>
    <w:rsid w:val="0062393C"/>
    <w:rsid w:val="006252F5"/>
    <w:rsid w:val="006260D3"/>
    <w:rsid w:val="00626EA0"/>
    <w:rsid w:val="00626FA6"/>
    <w:rsid w:val="0062702A"/>
    <w:rsid w:val="006276C0"/>
    <w:rsid w:val="00627B97"/>
    <w:rsid w:val="00630041"/>
    <w:rsid w:val="006310A9"/>
    <w:rsid w:val="006352CA"/>
    <w:rsid w:val="0063534C"/>
    <w:rsid w:val="00636C26"/>
    <w:rsid w:val="00636C7A"/>
    <w:rsid w:val="00636D92"/>
    <w:rsid w:val="0063733A"/>
    <w:rsid w:val="0063740D"/>
    <w:rsid w:val="00640552"/>
    <w:rsid w:val="00640E23"/>
    <w:rsid w:val="00640E8B"/>
    <w:rsid w:val="00641B22"/>
    <w:rsid w:val="0064202C"/>
    <w:rsid w:val="00642674"/>
    <w:rsid w:val="00642982"/>
    <w:rsid w:val="006433F8"/>
    <w:rsid w:val="00643578"/>
    <w:rsid w:val="0064561B"/>
    <w:rsid w:val="00645F30"/>
    <w:rsid w:val="00646AE3"/>
    <w:rsid w:val="00646C59"/>
    <w:rsid w:val="00646F46"/>
    <w:rsid w:val="00646F5F"/>
    <w:rsid w:val="00650A03"/>
    <w:rsid w:val="006513B8"/>
    <w:rsid w:val="006549C6"/>
    <w:rsid w:val="00654D48"/>
    <w:rsid w:val="00655AF5"/>
    <w:rsid w:val="00655EFC"/>
    <w:rsid w:val="00656FE6"/>
    <w:rsid w:val="00657D19"/>
    <w:rsid w:val="00660142"/>
    <w:rsid w:val="00660579"/>
    <w:rsid w:val="0066067E"/>
    <w:rsid w:val="006614AB"/>
    <w:rsid w:val="00662368"/>
    <w:rsid w:val="00662441"/>
    <w:rsid w:val="006633CC"/>
    <w:rsid w:val="00663582"/>
    <w:rsid w:val="00663639"/>
    <w:rsid w:val="00663BB4"/>
    <w:rsid w:val="006645D9"/>
    <w:rsid w:val="00666E0C"/>
    <w:rsid w:val="00667584"/>
    <w:rsid w:val="00667914"/>
    <w:rsid w:val="00670780"/>
    <w:rsid w:val="0067114D"/>
    <w:rsid w:val="00671334"/>
    <w:rsid w:val="0067290D"/>
    <w:rsid w:val="00672970"/>
    <w:rsid w:val="00673989"/>
    <w:rsid w:val="00674478"/>
    <w:rsid w:val="00674843"/>
    <w:rsid w:val="006757C6"/>
    <w:rsid w:val="006766B5"/>
    <w:rsid w:val="00677FC2"/>
    <w:rsid w:val="006806DC"/>
    <w:rsid w:val="0068137C"/>
    <w:rsid w:val="0068225D"/>
    <w:rsid w:val="006835B1"/>
    <w:rsid w:val="00683FE5"/>
    <w:rsid w:val="0068535F"/>
    <w:rsid w:val="0068580E"/>
    <w:rsid w:val="006876D8"/>
    <w:rsid w:val="006913B6"/>
    <w:rsid w:val="00691416"/>
    <w:rsid w:val="00691BAF"/>
    <w:rsid w:val="00691E8A"/>
    <w:rsid w:val="00692EC5"/>
    <w:rsid w:val="00692F7F"/>
    <w:rsid w:val="00693239"/>
    <w:rsid w:val="0069491C"/>
    <w:rsid w:val="00695F6B"/>
    <w:rsid w:val="0069629D"/>
    <w:rsid w:val="00696EE3"/>
    <w:rsid w:val="006977C9"/>
    <w:rsid w:val="006A0A1F"/>
    <w:rsid w:val="006A173E"/>
    <w:rsid w:val="006A3F7D"/>
    <w:rsid w:val="006A4883"/>
    <w:rsid w:val="006A4ADC"/>
    <w:rsid w:val="006A5B56"/>
    <w:rsid w:val="006A5E98"/>
    <w:rsid w:val="006A7073"/>
    <w:rsid w:val="006A7D2F"/>
    <w:rsid w:val="006B1CFC"/>
    <w:rsid w:val="006B23F7"/>
    <w:rsid w:val="006B2BD6"/>
    <w:rsid w:val="006B36FF"/>
    <w:rsid w:val="006B4072"/>
    <w:rsid w:val="006B466B"/>
    <w:rsid w:val="006B47AA"/>
    <w:rsid w:val="006B7341"/>
    <w:rsid w:val="006B73A9"/>
    <w:rsid w:val="006C0ACF"/>
    <w:rsid w:val="006C1356"/>
    <w:rsid w:val="006C145C"/>
    <w:rsid w:val="006C162B"/>
    <w:rsid w:val="006C1737"/>
    <w:rsid w:val="006C18B0"/>
    <w:rsid w:val="006C2571"/>
    <w:rsid w:val="006C2C9B"/>
    <w:rsid w:val="006C4474"/>
    <w:rsid w:val="006C4A07"/>
    <w:rsid w:val="006C52AA"/>
    <w:rsid w:val="006C54A2"/>
    <w:rsid w:val="006C601B"/>
    <w:rsid w:val="006D1143"/>
    <w:rsid w:val="006D16B8"/>
    <w:rsid w:val="006D1E52"/>
    <w:rsid w:val="006D4545"/>
    <w:rsid w:val="006D4942"/>
    <w:rsid w:val="006D52B5"/>
    <w:rsid w:val="006D5A65"/>
    <w:rsid w:val="006D5E7D"/>
    <w:rsid w:val="006D7E70"/>
    <w:rsid w:val="006E0646"/>
    <w:rsid w:val="006E0B71"/>
    <w:rsid w:val="006E11A2"/>
    <w:rsid w:val="006E1F4E"/>
    <w:rsid w:val="006E256D"/>
    <w:rsid w:val="006E3DCC"/>
    <w:rsid w:val="006E3FE7"/>
    <w:rsid w:val="006E4CF7"/>
    <w:rsid w:val="006E597B"/>
    <w:rsid w:val="006E625E"/>
    <w:rsid w:val="006E67D4"/>
    <w:rsid w:val="006E6CC9"/>
    <w:rsid w:val="006E6ECD"/>
    <w:rsid w:val="006F009C"/>
    <w:rsid w:val="006F067C"/>
    <w:rsid w:val="006F0C44"/>
    <w:rsid w:val="006F0D1C"/>
    <w:rsid w:val="006F0FFD"/>
    <w:rsid w:val="006F12F1"/>
    <w:rsid w:val="006F2D1E"/>
    <w:rsid w:val="006F3279"/>
    <w:rsid w:val="006F345C"/>
    <w:rsid w:val="006F4BC3"/>
    <w:rsid w:val="006F63ED"/>
    <w:rsid w:val="00701147"/>
    <w:rsid w:val="0070219A"/>
    <w:rsid w:val="00702526"/>
    <w:rsid w:val="00702E42"/>
    <w:rsid w:val="00703185"/>
    <w:rsid w:val="00704239"/>
    <w:rsid w:val="00704760"/>
    <w:rsid w:val="00704DE2"/>
    <w:rsid w:val="0071163F"/>
    <w:rsid w:val="00711FA9"/>
    <w:rsid w:val="0071260F"/>
    <w:rsid w:val="00712D74"/>
    <w:rsid w:val="0071411A"/>
    <w:rsid w:val="00714BA2"/>
    <w:rsid w:val="00715B64"/>
    <w:rsid w:val="00716063"/>
    <w:rsid w:val="00722922"/>
    <w:rsid w:val="00723494"/>
    <w:rsid w:val="00723FCA"/>
    <w:rsid w:val="007309ED"/>
    <w:rsid w:val="00730E50"/>
    <w:rsid w:val="00732E7B"/>
    <w:rsid w:val="00733409"/>
    <w:rsid w:val="00733AD2"/>
    <w:rsid w:val="007343ED"/>
    <w:rsid w:val="007357E7"/>
    <w:rsid w:val="007357F3"/>
    <w:rsid w:val="0073659C"/>
    <w:rsid w:val="00736EFF"/>
    <w:rsid w:val="007379A9"/>
    <w:rsid w:val="00737DD9"/>
    <w:rsid w:val="00740D9F"/>
    <w:rsid w:val="00741319"/>
    <w:rsid w:val="00742275"/>
    <w:rsid w:val="007423A5"/>
    <w:rsid w:val="00742B3A"/>
    <w:rsid w:val="00743121"/>
    <w:rsid w:val="00745594"/>
    <w:rsid w:val="00745888"/>
    <w:rsid w:val="00745930"/>
    <w:rsid w:val="00746650"/>
    <w:rsid w:val="007467C3"/>
    <w:rsid w:val="00747D24"/>
    <w:rsid w:val="00750E4B"/>
    <w:rsid w:val="00751236"/>
    <w:rsid w:val="007513E5"/>
    <w:rsid w:val="0075187E"/>
    <w:rsid w:val="007519D2"/>
    <w:rsid w:val="00751B77"/>
    <w:rsid w:val="00751E09"/>
    <w:rsid w:val="00752E9F"/>
    <w:rsid w:val="0075377F"/>
    <w:rsid w:val="007566E2"/>
    <w:rsid w:val="00756ABA"/>
    <w:rsid w:val="00756CA3"/>
    <w:rsid w:val="00756CF6"/>
    <w:rsid w:val="007570CD"/>
    <w:rsid w:val="007572E8"/>
    <w:rsid w:val="007608D4"/>
    <w:rsid w:val="00760A0E"/>
    <w:rsid w:val="0076105D"/>
    <w:rsid w:val="00762D90"/>
    <w:rsid w:val="00763440"/>
    <w:rsid w:val="0076375A"/>
    <w:rsid w:val="00765C17"/>
    <w:rsid w:val="00765E1B"/>
    <w:rsid w:val="007671C3"/>
    <w:rsid w:val="00767A61"/>
    <w:rsid w:val="00767C64"/>
    <w:rsid w:val="00767C65"/>
    <w:rsid w:val="0077003F"/>
    <w:rsid w:val="007732B0"/>
    <w:rsid w:val="00773520"/>
    <w:rsid w:val="0077356B"/>
    <w:rsid w:val="00774C29"/>
    <w:rsid w:val="0077581F"/>
    <w:rsid w:val="00776144"/>
    <w:rsid w:val="00776E81"/>
    <w:rsid w:val="0077776C"/>
    <w:rsid w:val="007804D4"/>
    <w:rsid w:val="007806A8"/>
    <w:rsid w:val="0078135E"/>
    <w:rsid w:val="00784859"/>
    <w:rsid w:val="00784DA9"/>
    <w:rsid w:val="00785750"/>
    <w:rsid w:val="007878CF"/>
    <w:rsid w:val="00787A24"/>
    <w:rsid w:val="007904B7"/>
    <w:rsid w:val="007915DC"/>
    <w:rsid w:val="007916EB"/>
    <w:rsid w:val="00793D2B"/>
    <w:rsid w:val="00794D63"/>
    <w:rsid w:val="00794DFE"/>
    <w:rsid w:val="00795632"/>
    <w:rsid w:val="0079695E"/>
    <w:rsid w:val="00797164"/>
    <w:rsid w:val="00797A30"/>
    <w:rsid w:val="007A0083"/>
    <w:rsid w:val="007A15E6"/>
    <w:rsid w:val="007A27E4"/>
    <w:rsid w:val="007A2A7C"/>
    <w:rsid w:val="007A2B32"/>
    <w:rsid w:val="007A341D"/>
    <w:rsid w:val="007A4B12"/>
    <w:rsid w:val="007A5BAA"/>
    <w:rsid w:val="007A5D84"/>
    <w:rsid w:val="007A61B8"/>
    <w:rsid w:val="007A6E71"/>
    <w:rsid w:val="007A73CB"/>
    <w:rsid w:val="007A7BBC"/>
    <w:rsid w:val="007B094D"/>
    <w:rsid w:val="007B0FF0"/>
    <w:rsid w:val="007B104C"/>
    <w:rsid w:val="007B1982"/>
    <w:rsid w:val="007B20C4"/>
    <w:rsid w:val="007B3B2D"/>
    <w:rsid w:val="007B414F"/>
    <w:rsid w:val="007B476F"/>
    <w:rsid w:val="007B53DB"/>
    <w:rsid w:val="007B5CFB"/>
    <w:rsid w:val="007B6031"/>
    <w:rsid w:val="007B6955"/>
    <w:rsid w:val="007C03D9"/>
    <w:rsid w:val="007C05EA"/>
    <w:rsid w:val="007C06CA"/>
    <w:rsid w:val="007C0EBB"/>
    <w:rsid w:val="007C13BA"/>
    <w:rsid w:val="007C1556"/>
    <w:rsid w:val="007C2562"/>
    <w:rsid w:val="007C379D"/>
    <w:rsid w:val="007C3865"/>
    <w:rsid w:val="007C62D7"/>
    <w:rsid w:val="007C66DF"/>
    <w:rsid w:val="007C7114"/>
    <w:rsid w:val="007C734E"/>
    <w:rsid w:val="007C7D1A"/>
    <w:rsid w:val="007D1413"/>
    <w:rsid w:val="007D15AC"/>
    <w:rsid w:val="007D1771"/>
    <w:rsid w:val="007D2563"/>
    <w:rsid w:val="007D28CF"/>
    <w:rsid w:val="007D3CCE"/>
    <w:rsid w:val="007D4734"/>
    <w:rsid w:val="007D587A"/>
    <w:rsid w:val="007D72EE"/>
    <w:rsid w:val="007D7FB2"/>
    <w:rsid w:val="007E0B20"/>
    <w:rsid w:val="007E4E2C"/>
    <w:rsid w:val="007E5566"/>
    <w:rsid w:val="007E5D86"/>
    <w:rsid w:val="007E625A"/>
    <w:rsid w:val="007E7449"/>
    <w:rsid w:val="007F06BB"/>
    <w:rsid w:val="007F0A00"/>
    <w:rsid w:val="007F173A"/>
    <w:rsid w:val="007F2B70"/>
    <w:rsid w:val="007F3735"/>
    <w:rsid w:val="007F4DD8"/>
    <w:rsid w:val="007F60BF"/>
    <w:rsid w:val="007F7785"/>
    <w:rsid w:val="007F7B19"/>
    <w:rsid w:val="007F7F87"/>
    <w:rsid w:val="007F7F88"/>
    <w:rsid w:val="00800C0A"/>
    <w:rsid w:val="008011F8"/>
    <w:rsid w:val="00801649"/>
    <w:rsid w:val="0080183D"/>
    <w:rsid w:val="008025F1"/>
    <w:rsid w:val="008026DE"/>
    <w:rsid w:val="00802F27"/>
    <w:rsid w:val="008032FC"/>
    <w:rsid w:val="008038B6"/>
    <w:rsid w:val="00803F2D"/>
    <w:rsid w:val="008040C9"/>
    <w:rsid w:val="008051AD"/>
    <w:rsid w:val="0080551C"/>
    <w:rsid w:val="008060F2"/>
    <w:rsid w:val="00806F2B"/>
    <w:rsid w:val="00807ECA"/>
    <w:rsid w:val="00811D22"/>
    <w:rsid w:val="00811F0E"/>
    <w:rsid w:val="0081427F"/>
    <w:rsid w:val="0081457D"/>
    <w:rsid w:val="008150EC"/>
    <w:rsid w:val="008155F5"/>
    <w:rsid w:val="008160DC"/>
    <w:rsid w:val="008166E3"/>
    <w:rsid w:val="00817B77"/>
    <w:rsid w:val="00820378"/>
    <w:rsid w:val="00822596"/>
    <w:rsid w:val="0082305F"/>
    <w:rsid w:val="0082331A"/>
    <w:rsid w:val="00824327"/>
    <w:rsid w:val="008254B9"/>
    <w:rsid w:val="00825CA3"/>
    <w:rsid w:val="0082669C"/>
    <w:rsid w:val="008267EE"/>
    <w:rsid w:val="008311A2"/>
    <w:rsid w:val="00831AA5"/>
    <w:rsid w:val="00831CA8"/>
    <w:rsid w:val="0083268D"/>
    <w:rsid w:val="00832716"/>
    <w:rsid w:val="00832918"/>
    <w:rsid w:val="00832C10"/>
    <w:rsid w:val="008345F7"/>
    <w:rsid w:val="00835433"/>
    <w:rsid w:val="008369FC"/>
    <w:rsid w:val="00837868"/>
    <w:rsid w:val="00841930"/>
    <w:rsid w:val="00841D80"/>
    <w:rsid w:val="008421A3"/>
    <w:rsid w:val="0084244E"/>
    <w:rsid w:val="008430C8"/>
    <w:rsid w:val="00844192"/>
    <w:rsid w:val="00845637"/>
    <w:rsid w:val="00850068"/>
    <w:rsid w:val="0085082F"/>
    <w:rsid w:val="00851E70"/>
    <w:rsid w:val="00853F1E"/>
    <w:rsid w:val="00854733"/>
    <w:rsid w:val="00854E86"/>
    <w:rsid w:val="00855412"/>
    <w:rsid w:val="008556CD"/>
    <w:rsid w:val="0085621E"/>
    <w:rsid w:val="008566D4"/>
    <w:rsid w:val="00857357"/>
    <w:rsid w:val="008605E5"/>
    <w:rsid w:val="0086190B"/>
    <w:rsid w:val="008622A0"/>
    <w:rsid w:val="00863494"/>
    <w:rsid w:val="008662E6"/>
    <w:rsid w:val="00867906"/>
    <w:rsid w:val="00867ED1"/>
    <w:rsid w:val="0087019E"/>
    <w:rsid w:val="008710F6"/>
    <w:rsid w:val="00871ACE"/>
    <w:rsid w:val="00871E0B"/>
    <w:rsid w:val="0087209B"/>
    <w:rsid w:val="0087337D"/>
    <w:rsid w:val="00875A4D"/>
    <w:rsid w:val="00875EF3"/>
    <w:rsid w:val="00876CB2"/>
    <w:rsid w:val="00877A9A"/>
    <w:rsid w:val="00877DB9"/>
    <w:rsid w:val="00877DC6"/>
    <w:rsid w:val="008824F4"/>
    <w:rsid w:val="00883A15"/>
    <w:rsid w:val="00883D7E"/>
    <w:rsid w:val="00886609"/>
    <w:rsid w:val="0088666B"/>
    <w:rsid w:val="00886D58"/>
    <w:rsid w:val="00887BE9"/>
    <w:rsid w:val="00887EBB"/>
    <w:rsid w:val="00887FC7"/>
    <w:rsid w:val="0089030E"/>
    <w:rsid w:val="0089156F"/>
    <w:rsid w:val="00892FA9"/>
    <w:rsid w:val="00893271"/>
    <w:rsid w:val="00893818"/>
    <w:rsid w:val="00893E2C"/>
    <w:rsid w:val="00894162"/>
    <w:rsid w:val="00894CBB"/>
    <w:rsid w:val="00894FC1"/>
    <w:rsid w:val="008951B1"/>
    <w:rsid w:val="008961BC"/>
    <w:rsid w:val="008965C8"/>
    <w:rsid w:val="008A0203"/>
    <w:rsid w:val="008A0D9D"/>
    <w:rsid w:val="008A0FFA"/>
    <w:rsid w:val="008A1332"/>
    <w:rsid w:val="008A2268"/>
    <w:rsid w:val="008A2552"/>
    <w:rsid w:val="008A25B5"/>
    <w:rsid w:val="008A494A"/>
    <w:rsid w:val="008A4BBA"/>
    <w:rsid w:val="008A4E32"/>
    <w:rsid w:val="008A533A"/>
    <w:rsid w:val="008A5B08"/>
    <w:rsid w:val="008A5FBC"/>
    <w:rsid w:val="008A7FB1"/>
    <w:rsid w:val="008B0ECD"/>
    <w:rsid w:val="008B24A4"/>
    <w:rsid w:val="008B5A1C"/>
    <w:rsid w:val="008B6556"/>
    <w:rsid w:val="008B70A1"/>
    <w:rsid w:val="008C0FBE"/>
    <w:rsid w:val="008C1177"/>
    <w:rsid w:val="008C1D20"/>
    <w:rsid w:val="008C3276"/>
    <w:rsid w:val="008C5D99"/>
    <w:rsid w:val="008C6477"/>
    <w:rsid w:val="008C6B68"/>
    <w:rsid w:val="008C6CBF"/>
    <w:rsid w:val="008D0839"/>
    <w:rsid w:val="008D18C7"/>
    <w:rsid w:val="008D23B6"/>
    <w:rsid w:val="008D3057"/>
    <w:rsid w:val="008D3EAE"/>
    <w:rsid w:val="008D4CB7"/>
    <w:rsid w:val="008D4FCB"/>
    <w:rsid w:val="008D5828"/>
    <w:rsid w:val="008D6FF8"/>
    <w:rsid w:val="008D79CC"/>
    <w:rsid w:val="008D7F10"/>
    <w:rsid w:val="008E0504"/>
    <w:rsid w:val="008E1500"/>
    <w:rsid w:val="008E1DA6"/>
    <w:rsid w:val="008E2A36"/>
    <w:rsid w:val="008E32D1"/>
    <w:rsid w:val="008E49E8"/>
    <w:rsid w:val="008E5156"/>
    <w:rsid w:val="008E5619"/>
    <w:rsid w:val="008E5A2C"/>
    <w:rsid w:val="008E72F9"/>
    <w:rsid w:val="008E761F"/>
    <w:rsid w:val="008E7DA4"/>
    <w:rsid w:val="008F0A7B"/>
    <w:rsid w:val="008F156E"/>
    <w:rsid w:val="008F1827"/>
    <w:rsid w:val="008F2A82"/>
    <w:rsid w:val="008F2D6E"/>
    <w:rsid w:val="008F2EB2"/>
    <w:rsid w:val="008F49A8"/>
    <w:rsid w:val="008F4D2E"/>
    <w:rsid w:val="008F5653"/>
    <w:rsid w:val="008F665E"/>
    <w:rsid w:val="008F673B"/>
    <w:rsid w:val="008F7043"/>
    <w:rsid w:val="00901ECB"/>
    <w:rsid w:val="00903478"/>
    <w:rsid w:val="009054E3"/>
    <w:rsid w:val="00905749"/>
    <w:rsid w:val="00906012"/>
    <w:rsid w:val="00911CE7"/>
    <w:rsid w:val="00912639"/>
    <w:rsid w:val="009141AD"/>
    <w:rsid w:val="009144EC"/>
    <w:rsid w:val="00914597"/>
    <w:rsid w:val="009150D7"/>
    <w:rsid w:val="00915EF8"/>
    <w:rsid w:val="00916000"/>
    <w:rsid w:val="00916F9B"/>
    <w:rsid w:val="00917125"/>
    <w:rsid w:val="00921C1D"/>
    <w:rsid w:val="009233F4"/>
    <w:rsid w:val="00923D30"/>
    <w:rsid w:val="0092405B"/>
    <w:rsid w:val="009252FF"/>
    <w:rsid w:val="00925EB9"/>
    <w:rsid w:val="009260A4"/>
    <w:rsid w:val="00926362"/>
    <w:rsid w:val="00926B88"/>
    <w:rsid w:val="00927532"/>
    <w:rsid w:val="009309F8"/>
    <w:rsid w:val="0093213A"/>
    <w:rsid w:val="00932EB9"/>
    <w:rsid w:val="00934131"/>
    <w:rsid w:val="00934168"/>
    <w:rsid w:val="00934579"/>
    <w:rsid w:val="00934A64"/>
    <w:rsid w:val="009350B5"/>
    <w:rsid w:val="009372C5"/>
    <w:rsid w:val="009419C4"/>
    <w:rsid w:val="00943690"/>
    <w:rsid w:val="00943903"/>
    <w:rsid w:val="00944499"/>
    <w:rsid w:val="009460AC"/>
    <w:rsid w:val="009468A1"/>
    <w:rsid w:val="00946B99"/>
    <w:rsid w:val="00946DF8"/>
    <w:rsid w:val="00950DCF"/>
    <w:rsid w:val="00951559"/>
    <w:rsid w:val="009515EC"/>
    <w:rsid w:val="0095182B"/>
    <w:rsid w:val="00951C62"/>
    <w:rsid w:val="009527B9"/>
    <w:rsid w:val="00953491"/>
    <w:rsid w:val="00953895"/>
    <w:rsid w:val="00954C26"/>
    <w:rsid w:val="0095584C"/>
    <w:rsid w:val="00956CB5"/>
    <w:rsid w:val="00960FF7"/>
    <w:rsid w:val="00961543"/>
    <w:rsid w:val="009616EC"/>
    <w:rsid w:val="00961EDA"/>
    <w:rsid w:val="00962DC5"/>
    <w:rsid w:val="009649DE"/>
    <w:rsid w:val="00965BF0"/>
    <w:rsid w:val="0096654A"/>
    <w:rsid w:val="00967A25"/>
    <w:rsid w:val="00972CD2"/>
    <w:rsid w:val="00973060"/>
    <w:rsid w:val="009732E0"/>
    <w:rsid w:val="009741BF"/>
    <w:rsid w:val="00974D67"/>
    <w:rsid w:val="00975B7C"/>
    <w:rsid w:val="00975C23"/>
    <w:rsid w:val="00975D07"/>
    <w:rsid w:val="009767D7"/>
    <w:rsid w:val="009768BE"/>
    <w:rsid w:val="00976972"/>
    <w:rsid w:val="00977135"/>
    <w:rsid w:val="0097758A"/>
    <w:rsid w:val="009777BF"/>
    <w:rsid w:val="00980F5C"/>
    <w:rsid w:val="009824DD"/>
    <w:rsid w:val="009833A9"/>
    <w:rsid w:val="00983B18"/>
    <w:rsid w:val="00983C19"/>
    <w:rsid w:val="009845CE"/>
    <w:rsid w:val="009851FB"/>
    <w:rsid w:val="009854AC"/>
    <w:rsid w:val="009864AA"/>
    <w:rsid w:val="00986D14"/>
    <w:rsid w:val="009905FC"/>
    <w:rsid w:val="0099067E"/>
    <w:rsid w:val="00990BC1"/>
    <w:rsid w:val="00991137"/>
    <w:rsid w:val="009916CE"/>
    <w:rsid w:val="00992278"/>
    <w:rsid w:val="00992A8D"/>
    <w:rsid w:val="0099398C"/>
    <w:rsid w:val="00994573"/>
    <w:rsid w:val="009946C2"/>
    <w:rsid w:val="0099487C"/>
    <w:rsid w:val="00994F77"/>
    <w:rsid w:val="009A0555"/>
    <w:rsid w:val="009A0AA5"/>
    <w:rsid w:val="009A0C72"/>
    <w:rsid w:val="009A1564"/>
    <w:rsid w:val="009A2E27"/>
    <w:rsid w:val="009A4DDB"/>
    <w:rsid w:val="009A51FE"/>
    <w:rsid w:val="009B0431"/>
    <w:rsid w:val="009B08C6"/>
    <w:rsid w:val="009B092D"/>
    <w:rsid w:val="009B0AED"/>
    <w:rsid w:val="009B20C9"/>
    <w:rsid w:val="009B2608"/>
    <w:rsid w:val="009B3076"/>
    <w:rsid w:val="009B3AD9"/>
    <w:rsid w:val="009B3B0E"/>
    <w:rsid w:val="009B42A9"/>
    <w:rsid w:val="009B4F75"/>
    <w:rsid w:val="009B54D7"/>
    <w:rsid w:val="009B592D"/>
    <w:rsid w:val="009B5E60"/>
    <w:rsid w:val="009B651D"/>
    <w:rsid w:val="009B66D4"/>
    <w:rsid w:val="009B73B5"/>
    <w:rsid w:val="009C067A"/>
    <w:rsid w:val="009C38B2"/>
    <w:rsid w:val="009C393A"/>
    <w:rsid w:val="009C57C3"/>
    <w:rsid w:val="009C66E4"/>
    <w:rsid w:val="009D04D1"/>
    <w:rsid w:val="009D1D7D"/>
    <w:rsid w:val="009D23F1"/>
    <w:rsid w:val="009D31D4"/>
    <w:rsid w:val="009D3BFD"/>
    <w:rsid w:val="009D47A5"/>
    <w:rsid w:val="009D520C"/>
    <w:rsid w:val="009D5293"/>
    <w:rsid w:val="009D5F55"/>
    <w:rsid w:val="009D7253"/>
    <w:rsid w:val="009E020D"/>
    <w:rsid w:val="009E113A"/>
    <w:rsid w:val="009E2D88"/>
    <w:rsid w:val="009E3A84"/>
    <w:rsid w:val="009E50E8"/>
    <w:rsid w:val="009E622A"/>
    <w:rsid w:val="009E7C9E"/>
    <w:rsid w:val="009E7EAB"/>
    <w:rsid w:val="009E7EB1"/>
    <w:rsid w:val="009F03C8"/>
    <w:rsid w:val="009F0A47"/>
    <w:rsid w:val="009F1D19"/>
    <w:rsid w:val="009F3A18"/>
    <w:rsid w:val="009F4E91"/>
    <w:rsid w:val="009F4F84"/>
    <w:rsid w:val="009F5F37"/>
    <w:rsid w:val="009F6CE5"/>
    <w:rsid w:val="009F782F"/>
    <w:rsid w:val="009F7D9D"/>
    <w:rsid w:val="00A002CB"/>
    <w:rsid w:val="00A006CB"/>
    <w:rsid w:val="00A00F37"/>
    <w:rsid w:val="00A044DA"/>
    <w:rsid w:val="00A048BE"/>
    <w:rsid w:val="00A057B4"/>
    <w:rsid w:val="00A05EBA"/>
    <w:rsid w:val="00A10B51"/>
    <w:rsid w:val="00A1211A"/>
    <w:rsid w:val="00A12885"/>
    <w:rsid w:val="00A12D3A"/>
    <w:rsid w:val="00A13C7F"/>
    <w:rsid w:val="00A13EC3"/>
    <w:rsid w:val="00A14068"/>
    <w:rsid w:val="00A147C3"/>
    <w:rsid w:val="00A14814"/>
    <w:rsid w:val="00A14992"/>
    <w:rsid w:val="00A149C1"/>
    <w:rsid w:val="00A15581"/>
    <w:rsid w:val="00A15D2C"/>
    <w:rsid w:val="00A160F9"/>
    <w:rsid w:val="00A170D9"/>
    <w:rsid w:val="00A17711"/>
    <w:rsid w:val="00A17B9D"/>
    <w:rsid w:val="00A20E9F"/>
    <w:rsid w:val="00A20F46"/>
    <w:rsid w:val="00A2158A"/>
    <w:rsid w:val="00A21810"/>
    <w:rsid w:val="00A246A3"/>
    <w:rsid w:val="00A2494F"/>
    <w:rsid w:val="00A25503"/>
    <w:rsid w:val="00A3063F"/>
    <w:rsid w:val="00A3108C"/>
    <w:rsid w:val="00A312A3"/>
    <w:rsid w:val="00A34691"/>
    <w:rsid w:val="00A34AE8"/>
    <w:rsid w:val="00A362B7"/>
    <w:rsid w:val="00A3682A"/>
    <w:rsid w:val="00A36A6F"/>
    <w:rsid w:val="00A36ACC"/>
    <w:rsid w:val="00A40159"/>
    <w:rsid w:val="00A409D3"/>
    <w:rsid w:val="00A40A19"/>
    <w:rsid w:val="00A41416"/>
    <w:rsid w:val="00A41524"/>
    <w:rsid w:val="00A44DCD"/>
    <w:rsid w:val="00A46142"/>
    <w:rsid w:val="00A4617A"/>
    <w:rsid w:val="00A473A5"/>
    <w:rsid w:val="00A4751D"/>
    <w:rsid w:val="00A506BC"/>
    <w:rsid w:val="00A51382"/>
    <w:rsid w:val="00A51668"/>
    <w:rsid w:val="00A525AC"/>
    <w:rsid w:val="00A53D8D"/>
    <w:rsid w:val="00A541DF"/>
    <w:rsid w:val="00A542E9"/>
    <w:rsid w:val="00A54671"/>
    <w:rsid w:val="00A5473E"/>
    <w:rsid w:val="00A553BF"/>
    <w:rsid w:val="00A556AF"/>
    <w:rsid w:val="00A55E96"/>
    <w:rsid w:val="00A567BF"/>
    <w:rsid w:val="00A578A1"/>
    <w:rsid w:val="00A611C7"/>
    <w:rsid w:val="00A61ABB"/>
    <w:rsid w:val="00A65159"/>
    <w:rsid w:val="00A656E8"/>
    <w:rsid w:val="00A6609B"/>
    <w:rsid w:val="00A67295"/>
    <w:rsid w:val="00A70E3E"/>
    <w:rsid w:val="00A7185E"/>
    <w:rsid w:val="00A71CBE"/>
    <w:rsid w:val="00A72406"/>
    <w:rsid w:val="00A72CF8"/>
    <w:rsid w:val="00A732C0"/>
    <w:rsid w:val="00A73A96"/>
    <w:rsid w:val="00A73E1C"/>
    <w:rsid w:val="00A74D50"/>
    <w:rsid w:val="00A75027"/>
    <w:rsid w:val="00A761B8"/>
    <w:rsid w:val="00A76212"/>
    <w:rsid w:val="00A770FC"/>
    <w:rsid w:val="00A80B47"/>
    <w:rsid w:val="00A80EDC"/>
    <w:rsid w:val="00A80F5B"/>
    <w:rsid w:val="00A81C07"/>
    <w:rsid w:val="00A82D8F"/>
    <w:rsid w:val="00A82EC0"/>
    <w:rsid w:val="00A831EF"/>
    <w:rsid w:val="00A83B28"/>
    <w:rsid w:val="00A83B6A"/>
    <w:rsid w:val="00A83E07"/>
    <w:rsid w:val="00A8439F"/>
    <w:rsid w:val="00A85E9D"/>
    <w:rsid w:val="00A865E3"/>
    <w:rsid w:val="00A86863"/>
    <w:rsid w:val="00A87E99"/>
    <w:rsid w:val="00A9007D"/>
    <w:rsid w:val="00A90F0C"/>
    <w:rsid w:val="00A91969"/>
    <w:rsid w:val="00A934CE"/>
    <w:rsid w:val="00A95569"/>
    <w:rsid w:val="00A956FC"/>
    <w:rsid w:val="00A96FAE"/>
    <w:rsid w:val="00AA093E"/>
    <w:rsid w:val="00AA0A59"/>
    <w:rsid w:val="00AA0BDE"/>
    <w:rsid w:val="00AA24F8"/>
    <w:rsid w:val="00AA34DC"/>
    <w:rsid w:val="00AA36E5"/>
    <w:rsid w:val="00AA3B09"/>
    <w:rsid w:val="00AA4131"/>
    <w:rsid w:val="00AA47F3"/>
    <w:rsid w:val="00AA4A29"/>
    <w:rsid w:val="00AA7292"/>
    <w:rsid w:val="00AA791B"/>
    <w:rsid w:val="00AA79E6"/>
    <w:rsid w:val="00AA7D70"/>
    <w:rsid w:val="00AB08B6"/>
    <w:rsid w:val="00AB0973"/>
    <w:rsid w:val="00AB128D"/>
    <w:rsid w:val="00AB214B"/>
    <w:rsid w:val="00AB2936"/>
    <w:rsid w:val="00AB456E"/>
    <w:rsid w:val="00AB47F2"/>
    <w:rsid w:val="00AB488A"/>
    <w:rsid w:val="00AB4DCF"/>
    <w:rsid w:val="00AB5054"/>
    <w:rsid w:val="00AB55AE"/>
    <w:rsid w:val="00AB5F93"/>
    <w:rsid w:val="00AB61A4"/>
    <w:rsid w:val="00AC07F9"/>
    <w:rsid w:val="00AC1DC4"/>
    <w:rsid w:val="00AC1FB4"/>
    <w:rsid w:val="00AC271E"/>
    <w:rsid w:val="00AC3309"/>
    <w:rsid w:val="00AC4295"/>
    <w:rsid w:val="00AC4B63"/>
    <w:rsid w:val="00AC55FB"/>
    <w:rsid w:val="00AC64F4"/>
    <w:rsid w:val="00AC6DA4"/>
    <w:rsid w:val="00AC6E7B"/>
    <w:rsid w:val="00AD0570"/>
    <w:rsid w:val="00AD0E5A"/>
    <w:rsid w:val="00AD13F8"/>
    <w:rsid w:val="00AD3212"/>
    <w:rsid w:val="00AD3A4A"/>
    <w:rsid w:val="00AD3EB0"/>
    <w:rsid w:val="00AD455A"/>
    <w:rsid w:val="00AD4A0F"/>
    <w:rsid w:val="00AD58F8"/>
    <w:rsid w:val="00AD5BD2"/>
    <w:rsid w:val="00AD6C56"/>
    <w:rsid w:val="00AD7029"/>
    <w:rsid w:val="00AD743F"/>
    <w:rsid w:val="00AE084E"/>
    <w:rsid w:val="00AE1236"/>
    <w:rsid w:val="00AE1367"/>
    <w:rsid w:val="00AE160F"/>
    <w:rsid w:val="00AE1C28"/>
    <w:rsid w:val="00AE3120"/>
    <w:rsid w:val="00AE313C"/>
    <w:rsid w:val="00AE3B36"/>
    <w:rsid w:val="00AE3DA3"/>
    <w:rsid w:val="00AE4C71"/>
    <w:rsid w:val="00AE6611"/>
    <w:rsid w:val="00AE669C"/>
    <w:rsid w:val="00AE7CA1"/>
    <w:rsid w:val="00AF02EC"/>
    <w:rsid w:val="00AF1104"/>
    <w:rsid w:val="00AF14C7"/>
    <w:rsid w:val="00AF2D63"/>
    <w:rsid w:val="00AF40F8"/>
    <w:rsid w:val="00AF5603"/>
    <w:rsid w:val="00AF5C2F"/>
    <w:rsid w:val="00AF65DE"/>
    <w:rsid w:val="00AF6C1B"/>
    <w:rsid w:val="00AF6CB3"/>
    <w:rsid w:val="00AF7026"/>
    <w:rsid w:val="00AF7A52"/>
    <w:rsid w:val="00B00E4B"/>
    <w:rsid w:val="00B011B3"/>
    <w:rsid w:val="00B01A4D"/>
    <w:rsid w:val="00B02C5B"/>
    <w:rsid w:val="00B03027"/>
    <w:rsid w:val="00B03465"/>
    <w:rsid w:val="00B03807"/>
    <w:rsid w:val="00B039C4"/>
    <w:rsid w:val="00B04142"/>
    <w:rsid w:val="00B0548C"/>
    <w:rsid w:val="00B07759"/>
    <w:rsid w:val="00B07840"/>
    <w:rsid w:val="00B10030"/>
    <w:rsid w:val="00B10554"/>
    <w:rsid w:val="00B1096F"/>
    <w:rsid w:val="00B1132E"/>
    <w:rsid w:val="00B11F1C"/>
    <w:rsid w:val="00B13018"/>
    <w:rsid w:val="00B13138"/>
    <w:rsid w:val="00B13861"/>
    <w:rsid w:val="00B13981"/>
    <w:rsid w:val="00B154AC"/>
    <w:rsid w:val="00B155B7"/>
    <w:rsid w:val="00B167E1"/>
    <w:rsid w:val="00B21405"/>
    <w:rsid w:val="00B228E5"/>
    <w:rsid w:val="00B22B07"/>
    <w:rsid w:val="00B241A0"/>
    <w:rsid w:val="00B24420"/>
    <w:rsid w:val="00B24682"/>
    <w:rsid w:val="00B24F9D"/>
    <w:rsid w:val="00B25144"/>
    <w:rsid w:val="00B25D38"/>
    <w:rsid w:val="00B262BF"/>
    <w:rsid w:val="00B26FEF"/>
    <w:rsid w:val="00B27B65"/>
    <w:rsid w:val="00B30EF3"/>
    <w:rsid w:val="00B33410"/>
    <w:rsid w:val="00B34389"/>
    <w:rsid w:val="00B34945"/>
    <w:rsid w:val="00B354E7"/>
    <w:rsid w:val="00B358E8"/>
    <w:rsid w:val="00B35F88"/>
    <w:rsid w:val="00B36629"/>
    <w:rsid w:val="00B3778B"/>
    <w:rsid w:val="00B40614"/>
    <w:rsid w:val="00B40A7D"/>
    <w:rsid w:val="00B4247D"/>
    <w:rsid w:val="00B4370A"/>
    <w:rsid w:val="00B43A2B"/>
    <w:rsid w:val="00B43CB1"/>
    <w:rsid w:val="00B4515F"/>
    <w:rsid w:val="00B456FE"/>
    <w:rsid w:val="00B45BAE"/>
    <w:rsid w:val="00B464ED"/>
    <w:rsid w:val="00B46DA7"/>
    <w:rsid w:val="00B47D5F"/>
    <w:rsid w:val="00B51418"/>
    <w:rsid w:val="00B52A77"/>
    <w:rsid w:val="00B533A3"/>
    <w:rsid w:val="00B53751"/>
    <w:rsid w:val="00B53F2D"/>
    <w:rsid w:val="00B541E6"/>
    <w:rsid w:val="00B54E6E"/>
    <w:rsid w:val="00B55F6E"/>
    <w:rsid w:val="00B565CE"/>
    <w:rsid w:val="00B60D7A"/>
    <w:rsid w:val="00B610EF"/>
    <w:rsid w:val="00B618BC"/>
    <w:rsid w:val="00B620B5"/>
    <w:rsid w:val="00B6215B"/>
    <w:rsid w:val="00B627EA"/>
    <w:rsid w:val="00B62884"/>
    <w:rsid w:val="00B6462D"/>
    <w:rsid w:val="00B6510F"/>
    <w:rsid w:val="00B652BF"/>
    <w:rsid w:val="00B65630"/>
    <w:rsid w:val="00B656F3"/>
    <w:rsid w:val="00B66620"/>
    <w:rsid w:val="00B66954"/>
    <w:rsid w:val="00B671DB"/>
    <w:rsid w:val="00B70BD7"/>
    <w:rsid w:val="00B7160E"/>
    <w:rsid w:val="00B72F6D"/>
    <w:rsid w:val="00B73D48"/>
    <w:rsid w:val="00B74441"/>
    <w:rsid w:val="00B7571F"/>
    <w:rsid w:val="00B80C4A"/>
    <w:rsid w:val="00B826DF"/>
    <w:rsid w:val="00B82B42"/>
    <w:rsid w:val="00B83476"/>
    <w:rsid w:val="00B83751"/>
    <w:rsid w:val="00B84748"/>
    <w:rsid w:val="00B84CEA"/>
    <w:rsid w:val="00B8688A"/>
    <w:rsid w:val="00B86B94"/>
    <w:rsid w:val="00B878DE"/>
    <w:rsid w:val="00B87FB9"/>
    <w:rsid w:val="00B9086C"/>
    <w:rsid w:val="00B90ED3"/>
    <w:rsid w:val="00B91029"/>
    <w:rsid w:val="00B91E99"/>
    <w:rsid w:val="00B9239F"/>
    <w:rsid w:val="00B92DB2"/>
    <w:rsid w:val="00B92EBE"/>
    <w:rsid w:val="00B931FF"/>
    <w:rsid w:val="00B939A1"/>
    <w:rsid w:val="00B950EA"/>
    <w:rsid w:val="00B95370"/>
    <w:rsid w:val="00B95755"/>
    <w:rsid w:val="00B95FEC"/>
    <w:rsid w:val="00B96B18"/>
    <w:rsid w:val="00B97020"/>
    <w:rsid w:val="00BA0E0D"/>
    <w:rsid w:val="00BA1284"/>
    <w:rsid w:val="00BA146D"/>
    <w:rsid w:val="00BA4B74"/>
    <w:rsid w:val="00BA4ED6"/>
    <w:rsid w:val="00BA5D37"/>
    <w:rsid w:val="00BA634D"/>
    <w:rsid w:val="00BA688D"/>
    <w:rsid w:val="00BA7923"/>
    <w:rsid w:val="00BB0A11"/>
    <w:rsid w:val="00BB0BE0"/>
    <w:rsid w:val="00BB0EDC"/>
    <w:rsid w:val="00BB1427"/>
    <w:rsid w:val="00BB242D"/>
    <w:rsid w:val="00BB3906"/>
    <w:rsid w:val="00BB412D"/>
    <w:rsid w:val="00BB437D"/>
    <w:rsid w:val="00BB4F3C"/>
    <w:rsid w:val="00BB502E"/>
    <w:rsid w:val="00BB72B7"/>
    <w:rsid w:val="00BB7375"/>
    <w:rsid w:val="00BC0298"/>
    <w:rsid w:val="00BC044E"/>
    <w:rsid w:val="00BC2628"/>
    <w:rsid w:val="00BC2CA8"/>
    <w:rsid w:val="00BC2D4C"/>
    <w:rsid w:val="00BC38A5"/>
    <w:rsid w:val="00BC47E7"/>
    <w:rsid w:val="00BC4962"/>
    <w:rsid w:val="00BC544F"/>
    <w:rsid w:val="00BC5E1C"/>
    <w:rsid w:val="00BD029F"/>
    <w:rsid w:val="00BD0FD5"/>
    <w:rsid w:val="00BD1325"/>
    <w:rsid w:val="00BD281D"/>
    <w:rsid w:val="00BD2ED3"/>
    <w:rsid w:val="00BD3222"/>
    <w:rsid w:val="00BD346A"/>
    <w:rsid w:val="00BD60BF"/>
    <w:rsid w:val="00BD61FF"/>
    <w:rsid w:val="00BD6AED"/>
    <w:rsid w:val="00BD6B9E"/>
    <w:rsid w:val="00BD6E18"/>
    <w:rsid w:val="00BD6ECE"/>
    <w:rsid w:val="00BD742B"/>
    <w:rsid w:val="00BE06CF"/>
    <w:rsid w:val="00BE09A1"/>
    <w:rsid w:val="00BE2034"/>
    <w:rsid w:val="00BE230B"/>
    <w:rsid w:val="00BE249B"/>
    <w:rsid w:val="00BE497B"/>
    <w:rsid w:val="00BE6F63"/>
    <w:rsid w:val="00BF1F8C"/>
    <w:rsid w:val="00BF3587"/>
    <w:rsid w:val="00BF3992"/>
    <w:rsid w:val="00BF42C1"/>
    <w:rsid w:val="00BF4B34"/>
    <w:rsid w:val="00BF5CFF"/>
    <w:rsid w:val="00BF652E"/>
    <w:rsid w:val="00BF6BB7"/>
    <w:rsid w:val="00BF6FB1"/>
    <w:rsid w:val="00BF709D"/>
    <w:rsid w:val="00C012CF"/>
    <w:rsid w:val="00C01F46"/>
    <w:rsid w:val="00C03B15"/>
    <w:rsid w:val="00C03C9F"/>
    <w:rsid w:val="00C04255"/>
    <w:rsid w:val="00C04373"/>
    <w:rsid w:val="00C050D6"/>
    <w:rsid w:val="00C05556"/>
    <w:rsid w:val="00C05CA7"/>
    <w:rsid w:val="00C07F82"/>
    <w:rsid w:val="00C116B0"/>
    <w:rsid w:val="00C11A3C"/>
    <w:rsid w:val="00C11AEF"/>
    <w:rsid w:val="00C123DE"/>
    <w:rsid w:val="00C12AFE"/>
    <w:rsid w:val="00C12D07"/>
    <w:rsid w:val="00C132C0"/>
    <w:rsid w:val="00C13E06"/>
    <w:rsid w:val="00C16436"/>
    <w:rsid w:val="00C16BE0"/>
    <w:rsid w:val="00C205E3"/>
    <w:rsid w:val="00C20733"/>
    <w:rsid w:val="00C20813"/>
    <w:rsid w:val="00C20A65"/>
    <w:rsid w:val="00C21586"/>
    <w:rsid w:val="00C21592"/>
    <w:rsid w:val="00C224F9"/>
    <w:rsid w:val="00C23A0D"/>
    <w:rsid w:val="00C24390"/>
    <w:rsid w:val="00C24F7E"/>
    <w:rsid w:val="00C25130"/>
    <w:rsid w:val="00C25FB1"/>
    <w:rsid w:val="00C261D1"/>
    <w:rsid w:val="00C262D2"/>
    <w:rsid w:val="00C27C1C"/>
    <w:rsid w:val="00C300BE"/>
    <w:rsid w:val="00C301D3"/>
    <w:rsid w:val="00C30509"/>
    <w:rsid w:val="00C34453"/>
    <w:rsid w:val="00C34D4E"/>
    <w:rsid w:val="00C357F1"/>
    <w:rsid w:val="00C37309"/>
    <w:rsid w:val="00C4057C"/>
    <w:rsid w:val="00C4058A"/>
    <w:rsid w:val="00C44C96"/>
    <w:rsid w:val="00C44E96"/>
    <w:rsid w:val="00C46505"/>
    <w:rsid w:val="00C46B72"/>
    <w:rsid w:val="00C5002A"/>
    <w:rsid w:val="00C51A6E"/>
    <w:rsid w:val="00C51C51"/>
    <w:rsid w:val="00C534C4"/>
    <w:rsid w:val="00C53889"/>
    <w:rsid w:val="00C55C3A"/>
    <w:rsid w:val="00C56F22"/>
    <w:rsid w:val="00C57914"/>
    <w:rsid w:val="00C609AB"/>
    <w:rsid w:val="00C62304"/>
    <w:rsid w:val="00C626EA"/>
    <w:rsid w:val="00C62C34"/>
    <w:rsid w:val="00C63D86"/>
    <w:rsid w:val="00C640A0"/>
    <w:rsid w:val="00C6430F"/>
    <w:rsid w:val="00C65832"/>
    <w:rsid w:val="00C65895"/>
    <w:rsid w:val="00C65D4B"/>
    <w:rsid w:val="00C66FC3"/>
    <w:rsid w:val="00C670E8"/>
    <w:rsid w:val="00C67AF2"/>
    <w:rsid w:val="00C67EBB"/>
    <w:rsid w:val="00C708EC"/>
    <w:rsid w:val="00C72212"/>
    <w:rsid w:val="00C72932"/>
    <w:rsid w:val="00C72EF7"/>
    <w:rsid w:val="00C7379C"/>
    <w:rsid w:val="00C74712"/>
    <w:rsid w:val="00C7471E"/>
    <w:rsid w:val="00C7589B"/>
    <w:rsid w:val="00C75FE9"/>
    <w:rsid w:val="00C76EC0"/>
    <w:rsid w:val="00C774AB"/>
    <w:rsid w:val="00C803DF"/>
    <w:rsid w:val="00C80941"/>
    <w:rsid w:val="00C80A6E"/>
    <w:rsid w:val="00C80B51"/>
    <w:rsid w:val="00C821FA"/>
    <w:rsid w:val="00C82592"/>
    <w:rsid w:val="00C82932"/>
    <w:rsid w:val="00C83556"/>
    <w:rsid w:val="00C835DA"/>
    <w:rsid w:val="00C83988"/>
    <w:rsid w:val="00C84ABF"/>
    <w:rsid w:val="00C860FD"/>
    <w:rsid w:val="00C8656A"/>
    <w:rsid w:val="00C869AE"/>
    <w:rsid w:val="00C872E5"/>
    <w:rsid w:val="00C8757F"/>
    <w:rsid w:val="00C87894"/>
    <w:rsid w:val="00C87D70"/>
    <w:rsid w:val="00C904E5"/>
    <w:rsid w:val="00C91A5B"/>
    <w:rsid w:val="00C91A8C"/>
    <w:rsid w:val="00C91FA6"/>
    <w:rsid w:val="00C935ED"/>
    <w:rsid w:val="00C938BD"/>
    <w:rsid w:val="00C956BF"/>
    <w:rsid w:val="00C95735"/>
    <w:rsid w:val="00C97393"/>
    <w:rsid w:val="00C97CC2"/>
    <w:rsid w:val="00C97DFD"/>
    <w:rsid w:val="00CA0600"/>
    <w:rsid w:val="00CA6562"/>
    <w:rsid w:val="00CA6D55"/>
    <w:rsid w:val="00CA712A"/>
    <w:rsid w:val="00CA7552"/>
    <w:rsid w:val="00CA7C62"/>
    <w:rsid w:val="00CB0F0B"/>
    <w:rsid w:val="00CB131E"/>
    <w:rsid w:val="00CB2DE2"/>
    <w:rsid w:val="00CB38CC"/>
    <w:rsid w:val="00CB6A51"/>
    <w:rsid w:val="00CB7392"/>
    <w:rsid w:val="00CC0187"/>
    <w:rsid w:val="00CC0314"/>
    <w:rsid w:val="00CC0C8A"/>
    <w:rsid w:val="00CC1070"/>
    <w:rsid w:val="00CC1C34"/>
    <w:rsid w:val="00CC3195"/>
    <w:rsid w:val="00CD02B8"/>
    <w:rsid w:val="00CD0989"/>
    <w:rsid w:val="00CD201E"/>
    <w:rsid w:val="00CD259D"/>
    <w:rsid w:val="00CD392B"/>
    <w:rsid w:val="00CD3B03"/>
    <w:rsid w:val="00CD466E"/>
    <w:rsid w:val="00CD4FCE"/>
    <w:rsid w:val="00CD5678"/>
    <w:rsid w:val="00CD5714"/>
    <w:rsid w:val="00CD57EF"/>
    <w:rsid w:val="00CD6908"/>
    <w:rsid w:val="00CD6EDD"/>
    <w:rsid w:val="00CE0197"/>
    <w:rsid w:val="00CE01B7"/>
    <w:rsid w:val="00CE06AC"/>
    <w:rsid w:val="00CE08EE"/>
    <w:rsid w:val="00CE1360"/>
    <w:rsid w:val="00CE1817"/>
    <w:rsid w:val="00CE3CFC"/>
    <w:rsid w:val="00CE4874"/>
    <w:rsid w:val="00CE51BF"/>
    <w:rsid w:val="00CE5B06"/>
    <w:rsid w:val="00CE672D"/>
    <w:rsid w:val="00CE75B9"/>
    <w:rsid w:val="00CF2686"/>
    <w:rsid w:val="00CF3B92"/>
    <w:rsid w:val="00CF40A3"/>
    <w:rsid w:val="00CF4EEC"/>
    <w:rsid w:val="00CF512A"/>
    <w:rsid w:val="00CF6552"/>
    <w:rsid w:val="00CF6F0F"/>
    <w:rsid w:val="00CF765E"/>
    <w:rsid w:val="00D00146"/>
    <w:rsid w:val="00D00FC1"/>
    <w:rsid w:val="00D038B7"/>
    <w:rsid w:val="00D05070"/>
    <w:rsid w:val="00D052C8"/>
    <w:rsid w:val="00D06B1A"/>
    <w:rsid w:val="00D06F77"/>
    <w:rsid w:val="00D10867"/>
    <w:rsid w:val="00D10DF6"/>
    <w:rsid w:val="00D1168C"/>
    <w:rsid w:val="00D1185F"/>
    <w:rsid w:val="00D14173"/>
    <w:rsid w:val="00D1482D"/>
    <w:rsid w:val="00D15DD4"/>
    <w:rsid w:val="00D15FBF"/>
    <w:rsid w:val="00D15FE5"/>
    <w:rsid w:val="00D16B1B"/>
    <w:rsid w:val="00D17062"/>
    <w:rsid w:val="00D205D5"/>
    <w:rsid w:val="00D2107B"/>
    <w:rsid w:val="00D212D0"/>
    <w:rsid w:val="00D22B80"/>
    <w:rsid w:val="00D24364"/>
    <w:rsid w:val="00D24415"/>
    <w:rsid w:val="00D25F4F"/>
    <w:rsid w:val="00D27933"/>
    <w:rsid w:val="00D31D02"/>
    <w:rsid w:val="00D32137"/>
    <w:rsid w:val="00D329FE"/>
    <w:rsid w:val="00D343C9"/>
    <w:rsid w:val="00D35B3C"/>
    <w:rsid w:val="00D361AF"/>
    <w:rsid w:val="00D40522"/>
    <w:rsid w:val="00D43F14"/>
    <w:rsid w:val="00D44E7F"/>
    <w:rsid w:val="00D4699C"/>
    <w:rsid w:val="00D4755B"/>
    <w:rsid w:val="00D479B6"/>
    <w:rsid w:val="00D51D2B"/>
    <w:rsid w:val="00D51D9D"/>
    <w:rsid w:val="00D51FB2"/>
    <w:rsid w:val="00D5209C"/>
    <w:rsid w:val="00D53E1F"/>
    <w:rsid w:val="00D55388"/>
    <w:rsid w:val="00D55DB8"/>
    <w:rsid w:val="00D57A01"/>
    <w:rsid w:val="00D6011A"/>
    <w:rsid w:val="00D60673"/>
    <w:rsid w:val="00D6122A"/>
    <w:rsid w:val="00D613E1"/>
    <w:rsid w:val="00D618F3"/>
    <w:rsid w:val="00D62E02"/>
    <w:rsid w:val="00D639DA"/>
    <w:rsid w:val="00D64648"/>
    <w:rsid w:val="00D654AF"/>
    <w:rsid w:val="00D65708"/>
    <w:rsid w:val="00D66861"/>
    <w:rsid w:val="00D66BDD"/>
    <w:rsid w:val="00D70DB3"/>
    <w:rsid w:val="00D73DC2"/>
    <w:rsid w:val="00D7425D"/>
    <w:rsid w:val="00D76A38"/>
    <w:rsid w:val="00D76D4E"/>
    <w:rsid w:val="00D81418"/>
    <w:rsid w:val="00D814A9"/>
    <w:rsid w:val="00D82030"/>
    <w:rsid w:val="00D8236D"/>
    <w:rsid w:val="00D860C6"/>
    <w:rsid w:val="00D90653"/>
    <w:rsid w:val="00D911CB"/>
    <w:rsid w:val="00D929D0"/>
    <w:rsid w:val="00D92D7E"/>
    <w:rsid w:val="00D9387F"/>
    <w:rsid w:val="00D942E9"/>
    <w:rsid w:val="00D95A94"/>
    <w:rsid w:val="00D963CE"/>
    <w:rsid w:val="00D96C7E"/>
    <w:rsid w:val="00D97B4E"/>
    <w:rsid w:val="00DA0283"/>
    <w:rsid w:val="00DA1BE5"/>
    <w:rsid w:val="00DA1C5D"/>
    <w:rsid w:val="00DA24DF"/>
    <w:rsid w:val="00DA2544"/>
    <w:rsid w:val="00DA27D6"/>
    <w:rsid w:val="00DA374F"/>
    <w:rsid w:val="00DA3E93"/>
    <w:rsid w:val="00DA4AF2"/>
    <w:rsid w:val="00DA6C9D"/>
    <w:rsid w:val="00DA6CB4"/>
    <w:rsid w:val="00DA7260"/>
    <w:rsid w:val="00DB0781"/>
    <w:rsid w:val="00DB201E"/>
    <w:rsid w:val="00DB3D95"/>
    <w:rsid w:val="00DB5B70"/>
    <w:rsid w:val="00DB70FA"/>
    <w:rsid w:val="00DB7433"/>
    <w:rsid w:val="00DB7641"/>
    <w:rsid w:val="00DC3295"/>
    <w:rsid w:val="00DC3498"/>
    <w:rsid w:val="00DC49A1"/>
    <w:rsid w:val="00DC49AC"/>
    <w:rsid w:val="00DC50D5"/>
    <w:rsid w:val="00DC584C"/>
    <w:rsid w:val="00DC5C42"/>
    <w:rsid w:val="00DC6208"/>
    <w:rsid w:val="00DC6B6B"/>
    <w:rsid w:val="00DC7877"/>
    <w:rsid w:val="00DC7E55"/>
    <w:rsid w:val="00DD034A"/>
    <w:rsid w:val="00DD0EFF"/>
    <w:rsid w:val="00DD0F2D"/>
    <w:rsid w:val="00DD1B98"/>
    <w:rsid w:val="00DD2CF1"/>
    <w:rsid w:val="00DD38AE"/>
    <w:rsid w:val="00DD47D1"/>
    <w:rsid w:val="00DD50B0"/>
    <w:rsid w:val="00DD519C"/>
    <w:rsid w:val="00DD6CFE"/>
    <w:rsid w:val="00DD7889"/>
    <w:rsid w:val="00DD7C4B"/>
    <w:rsid w:val="00DE10D7"/>
    <w:rsid w:val="00DE1E77"/>
    <w:rsid w:val="00DE336C"/>
    <w:rsid w:val="00DE4775"/>
    <w:rsid w:val="00DE4DDD"/>
    <w:rsid w:val="00DE6BCE"/>
    <w:rsid w:val="00DF06D3"/>
    <w:rsid w:val="00DF0753"/>
    <w:rsid w:val="00DF20C5"/>
    <w:rsid w:val="00DF3172"/>
    <w:rsid w:val="00DF3395"/>
    <w:rsid w:val="00DF35E2"/>
    <w:rsid w:val="00DF44C7"/>
    <w:rsid w:val="00DF4AF2"/>
    <w:rsid w:val="00DF4B43"/>
    <w:rsid w:val="00DF5648"/>
    <w:rsid w:val="00DF6A82"/>
    <w:rsid w:val="00E005A2"/>
    <w:rsid w:val="00E03E9E"/>
    <w:rsid w:val="00E05300"/>
    <w:rsid w:val="00E05785"/>
    <w:rsid w:val="00E06203"/>
    <w:rsid w:val="00E06AF0"/>
    <w:rsid w:val="00E075F7"/>
    <w:rsid w:val="00E07A1B"/>
    <w:rsid w:val="00E102D5"/>
    <w:rsid w:val="00E11A8E"/>
    <w:rsid w:val="00E12580"/>
    <w:rsid w:val="00E125AF"/>
    <w:rsid w:val="00E1326B"/>
    <w:rsid w:val="00E14293"/>
    <w:rsid w:val="00E14E26"/>
    <w:rsid w:val="00E159C6"/>
    <w:rsid w:val="00E1684A"/>
    <w:rsid w:val="00E16E30"/>
    <w:rsid w:val="00E20DD6"/>
    <w:rsid w:val="00E22AB8"/>
    <w:rsid w:val="00E231EC"/>
    <w:rsid w:val="00E234EF"/>
    <w:rsid w:val="00E240A7"/>
    <w:rsid w:val="00E24A50"/>
    <w:rsid w:val="00E24AC1"/>
    <w:rsid w:val="00E259FC"/>
    <w:rsid w:val="00E30E95"/>
    <w:rsid w:val="00E3123E"/>
    <w:rsid w:val="00E31340"/>
    <w:rsid w:val="00E31DD3"/>
    <w:rsid w:val="00E34AEB"/>
    <w:rsid w:val="00E34CAB"/>
    <w:rsid w:val="00E35476"/>
    <w:rsid w:val="00E376C3"/>
    <w:rsid w:val="00E37C7E"/>
    <w:rsid w:val="00E41675"/>
    <w:rsid w:val="00E424F8"/>
    <w:rsid w:val="00E43F75"/>
    <w:rsid w:val="00E440E9"/>
    <w:rsid w:val="00E4509A"/>
    <w:rsid w:val="00E45677"/>
    <w:rsid w:val="00E459AA"/>
    <w:rsid w:val="00E5118D"/>
    <w:rsid w:val="00E51630"/>
    <w:rsid w:val="00E519A9"/>
    <w:rsid w:val="00E52338"/>
    <w:rsid w:val="00E52612"/>
    <w:rsid w:val="00E52A4D"/>
    <w:rsid w:val="00E53BC1"/>
    <w:rsid w:val="00E53D1C"/>
    <w:rsid w:val="00E53F82"/>
    <w:rsid w:val="00E543F0"/>
    <w:rsid w:val="00E566AF"/>
    <w:rsid w:val="00E6328A"/>
    <w:rsid w:val="00E63CAF"/>
    <w:rsid w:val="00E646F9"/>
    <w:rsid w:val="00E647F5"/>
    <w:rsid w:val="00E656D7"/>
    <w:rsid w:val="00E6570E"/>
    <w:rsid w:val="00E70A44"/>
    <w:rsid w:val="00E71CB4"/>
    <w:rsid w:val="00E71D39"/>
    <w:rsid w:val="00E71E1A"/>
    <w:rsid w:val="00E7254F"/>
    <w:rsid w:val="00E74660"/>
    <w:rsid w:val="00E7600E"/>
    <w:rsid w:val="00E77182"/>
    <w:rsid w:val="00E773C4"/>
    <w:rsid w:val="00E7746E"/>
    <w:rsid w:val="00E80461"/>
    <w:rsid w:val="00E80575"/>
    <w:rsid w:val="00E82130"/>
    <w:rsid w:val="00E82840"/>
    <w:rsid w:val="00E82C3A"/>
    <w:rsid w:val="00E82CB0"/>
    <w:rsid w:val="00E82FED"/>
    <w:rsid w:val="00E834BC"/>
    <w:rsid w:val="00E83C25"/>
    <w:rsid w:val="00E85598"/>
    <w:rsid w:val="00E85C8E"/>
    <w:rsid w:val="00E8712B"/>
    <w:rsid w:val="00E92BD9"/>
    <w:rsid w:val="00E93FCA"/>
    <w:rsid w:val="00E94BB7"/>
    <w:rsid w:val="00E956E9"/>
    <w:rsid w:val="00E96703"/>
    <w:rsid w:val="00E9745A"/>
    <w:rsid w:val="00E978DF"/>
    <w:rsid w:val="00EA066D"/>
    <w:rsid w:val="00EA0DD6"/>
    <w:rsid w:val="00EA136A"/>
    <w:rsid w:val="00EA1437"/>
    <w:rsid w:val="00EA25DE"/>
    <w:rsid w:val="00EA2C2B"/>
    <w:rsid w:val="00EA2D42"/>
    <w:rsid w:val="00EA2D5E"/>
    <w:rsid w:val="00EA2E53"/>
    <w:rsid w:val="00EA3220"/>
    <w:rsid w:val="00EA3673"/>
    <w:rsid w:val="00EA409A"/>
    <w:rsid w:val="00EA458B"/>
    <w:rsid w:val="00EA6698"/>
    <w:rsid w:val="00EA69D0"/>
    <w:rsid w:val="00EA6E0A"/>
    <w:rsid w:val="00EB07CB"/>
    <w:rsid w:val="00EB09B3"/>
    <w:rsid w:val="00EB1D87"/>
    <w:rsid w:val="00EB2BB7"/>
    <w:rsid w:val="00EB3151"/>
    <w:rsid w:val="00EB3208"/>
    <w:rsid w:val="00EB3381"/>
    <w:rsid w:val="00EB3940"/>
    <w:rsid w:val="00EB3975"/>
    <w:rsid w:val="00EB4B88"/>
    <w:rsid w:val="00EB68FF"/>
    <w:rsid w:val="00EB6BDB"/>
    <w:rsid w:val="00EB6BFF"/>
    <w:rsid w:val="00EB7659"/>
    <w:rsid w:val="00EC08DE"/>
    <w:rsid w:val="00EC0F7A"/>
    <w:rsid w:val="00EC0FEA"/>
    <w:rsid w:val="00EC1244"/>
    <w:rsid w:val="00EC38C2"/>
    <w:rsid w:val="00EC4819"/>
    <w:rsid w:val="00EC4A9C"/>
    <w:rsid w:val="00EC5C8F"/>
    <w:rsid w:val="00EC5D84"/>
    <w:rsid w:val="00ED0ECB"/>
    <w:rsid w:val="00ED13A8"/>
    <w:rsid w:val="00ED2460"/>
    <w:rsid w:val="00ED3056"/>
    <w:rsid w:val="00ED3998"/>
    <w:rsid w:val="00ED4099"/>
    <w:rsid w:val="00ED40F7"/>
    <w:rsid w:val="00ED6748"/>
    <w:rsid w:val="00ED688E"/>
    <w:rsid w:val="00ED7A6F"/>
    <w:rsid w:val="00EE003D"/>
    <w:rsid w:val="00EE06F9"/>
    <w:rsid w:val="00EE0F92"/>
    <w:rsid w:val="00EE18E5"/>
    <w:rsid w:val="00EE33F8"/>
    <w:rsid w:val="00EE3DC3"/>
    <w:rsid w:val="00EE3EE6"/>
    <w:rsid w:val="00EE42E8"/>
    <w:rsid w:val="00EE48AB"/>
    <w:rsid w:val="00EE4DF1"/>
    <w:rsid w:val="00EE5ED3"/>
    <w:rsid w:val="00EE7572"/>
    <w:rsid w:val="00EE7E32"/>
    <w:rsid w:val="00EF077D"/>
    <w:rsid w:val="00EF07CC"/>
    <w:rsid w:val="00EF09C8"/>
    <w:rsid w:val="00EF0C16"/>
    <w:rsid w:val="00EF49FA"/>
    <w:rsid w:val="00EF4D73"/>
    <w:rsid w:val="00EF5688"/>
    <w:rsid w:val="00EF5731"/>
    <w:rsid w:val="00EF5DC2"/>
    <w:rsid w:val="00EF78D6"/>
    <w:rsid w:val="00EF7A5A"/>
    <w:rsid w:val="00F01D77"/>
    <w:rsid w:val="00F01E79"/>
    <w:rsid w:val="00F0458E"/>
    <w:rsid w:val="00F04FD6"/>
    <w:rsid w:val="00F06CFC"/>
    <w:rsid w:val="00F07161"/>
    <w:rsid w:val="00F07369"/>
    <w:rsid w:val="00F10315"/>
    <w:rsid w:val="00F1172E"/>
    <w:rsid w:val="00F11CB1"/>
    <w:rsid w:val="00F11E00"/>
    <w:rsid w:val="00F127E1"/>
    <w:rsid w:val="00F12FF4"/>
    <w:rsid w:val="00F13705"/>
    <w:rsid w:val="00F14A10"/>
    <w:rsid w:val="00F14C72"/>
    <w:rsid w:val="00F1721C"/>
    <w:rsid w:val="00F17922"/>
    <w:rsid w:val="00F225B7"/>
    <w:rsid w:val="00F2339B"/>
    <w:rsid w:val="00F23446"/>
    <w:rsid w:val="00F23558"/>
    <w:rsid w:val="00F23981"/>
    <w:rsid w:val="00F24129"/>
    <w:rsid w:val="00F24308"/>
    <w:rsid w:val="00F246B3"/>
    <w:rsid w:val="00F2581A"/>
    <w:rsid w:val="00F26256"/>
    <w:rsid w:val="00F3040F"/>
    <w:rsid w:val="00F30464"/>
    <w:rsid w:val="00F31593"/>
    <w:rsid w:val="00F31925"/>
    <w:rsid w:val="00F330CD"/>
    <w:rsid w:val="00F33ED4"/>
    <w:rsid w:val="00F3414C"/>
    <w:rsid w:val="00F34171"/>
    <w:rsid w:val="00F35284"/>
    <w:rsid w:val="00F364EB"/>
    <w:rsid w:val="00F365CE"/>
    <w:rsid w:val="00F3662F"/>
    <w:rsid w:val="00F3772B"/>
    <w:rsid w:val="00F41450"/>
    <w:rsid w:val="00F42DD9"/>
    <w:rsid w:val="00F436B8"/>
    <w:rsid w:val="00F43B39"/>
    <w:rsid w:val="00F43D71"/>
    <w:rsid w:val="00F45E76"/>
    <w:rsid w:val="00F46595"/>
    <w:rsid w:val="00F475C0"/>
    <w:rsid w:val="00F52CAE"/>
    <w:rsid w:val="00F52DBD"/>
    <w:rsid w:val="00F52E8D"/>
    <w:rsid w:val="00F55326"/>
    <w:rsid w:val="00F556CA"/>
    <w:rsid w:val="00F56128"/>
    <w:rsid w:val="00F56599"/>
    <w:rsid w:val="00F56F05"/>
    <w:rsid w:val="00F571CB"/>
    <w:rsid w:val="00F57CA0"/>
    <w:rsid w:val="00F57E30"/>
    <w:rsid w:val="00F6066B"/>
    <w:rsid w:val="00F62665"/>
    <w:rsid w:val="00F63291"/>
    <w:rsid w:val="00F63539"/>
    <w:rsid w:val="00F6448C"/>
    <w:rsid w:val="00F6525F"/>
    <w:rsid w:val="00F6647C"/>
    <w:rsid w:val="00F668A0"/>
    <w:rsid w:val="00F668CB"/>
    <w:rsid w:val="00F67A73"/>
    <w:rsid w:val="00F67EFF"/>
    <w:rsid w:val="00F704C7"/>
    <w:rsid w:val="00F709FF"/>
    <w:rsid w:val="00F70D28"/>
    <w:rsid w:val="00F70EBE"/>
    <w:rsid w:val="00F7501A"/>
    <w:rsid w:val="00F75931"/>
    <w:rsid w:val="00F76B14"/>
    <w:rsid w:val="00F7728A"/>
    <w:rsid w:val="00F7746F"/>
    <w:rsid w:val="00F804BE"/>
    <w:rsid w:val="00F83055"/>
    <w:rsid w:val="00F831B3"/>
    <w:rsid w:val="00F846D9"/>
    <w:rsid w:val="00F85796"/>
    <w:rsid w:val="00F878B5"/>
    <w:rsid w:val="00F90A00"/>
    <w:rsid w:val="00F95E80"/>
    <w:rsid w:val="00F9634D"/>
    <w:rsid w:val="00F967EF"/>
    <w:rsid w:val="00F96AC7"/>
    <w:rsid w:val="00F9727C"/>
    <w:rsid w:val="00FA034E"/>
    <w:rsid w:val="00FA1315"/>
    <w:rsid w:val="00FA1D99"/>
    <w:rsid w:val="00FA2C02"/>
    <w:rsid w:val="00FA2C9C"/>
    <w:rsid w:val="00FA2E9D"/>
    <w:rsid w:val="00FA4CEB"/>
    <w:rsid w:val="00FA518B"/>
    <w:rsid w:val="00FA59A1"/>
    <w:rsid w:val="00FA5FC3"/>
    <w:rsid w:val="00FA79D0"/>
    <w:rsid w:val="00FA7C92"/>
    <w:rsid w:val="00FB0EC7"/>
    <w:rsid w:val="00FB1307"/>
    <w:rsid w:val="00FB1A11"/>
    <w:rsid w:val="00FB3FE7"/>
    <w:rsid w:val="00FB4890"/>
    <w:rsid w:val="00FB4F20"/>
    <w:rsid w:val="00FB59BA"/>
    <w:rsid w:val="00FB5FD9"/>
    <w:rsid w:val="00FB789B"/>
    <w:rsid w:val="00FC0271"/>
    <w:rsid w:val="00FC10AB"/>
    <w:rsid w:val="00FC1279"/>
    <w:rsid w:val="00FC39B3"/>
    <w:rsid w:val="00FC3AD4"/>
    <w:rsid w:val="00FC3BCA"/>
    <w:rsid w:val="00FC4412"/>
    <w:rsid w:val="00FC4A47"/>
    <w:rsid w:val="00FC585F"/>
    <w:rsid w:val="00FC5882"/>
    <w:rsid w:val="00FC58B3"/>
    <w:rsid w:val="00FC6319"/>
    <w:rsid w:val="00FD0383"/>
    <w:rsid w:val="00FD09F3"/>
    <w:rsid w:val="00FD1324"/>
    <w:rsid w:val="00FD1B0C"/>
    <w:rsid w:val="00FD3A10"/>
    <w:rsid w:val="00FD43FF"/>
    <w:rsid w:val="00FD4B08"/>
    <w:rsid w:val="00FD5FB5"/>
    <w:rsid w:val="00FD6AD2"/>
    <w:rsid w:val="00FD7371"/>
    <w:rsid w:val="00FD79BE"/>
    <w:rsid w:val="00FD7DE8"/>
    <w:rsid w:val="00FE1165"/>
    <w:rsid w:val="00FE1B0B"/>
    <w:rsid w:val="00FE2BA8"/>
    <w:rsid w:val="00FE32C0"/>
    <w:rsid w:val="00FE33F0"/>
    <w:rsid w:val="00FE402D"/>
    <w:rsid w:val="00FE4A50"/>
    <w:rsid w:val="00FE5082"/>
    <w:rsid w:val="00FE52D7"/>
    <w:rsid w:val="00FE5CA5"/>
    <w:rsid w:val="00FF1319"/>
    <w:rsid w:val="00FF1A7E"/>
    <w:rsid w:val="00FF2BA2"/>
    <w:rsid w:val="00FF3BDA"/>
    <w:rsid w:val="00FF3EC9"/>
    <w:rsid w:val="00FF4C14"/>
    <w:rsid w:val="00FF51AC"/>
    <w:rsid w:val="00FF6518"/>
    <w:rsid w:val="00FF7F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7329"/>
    <o:shapelayout v:ext="edit">
      <o:idmap v:ext="edit" data="1"/>
    </o:shapelayout>
  </w:shapeDefaults>
  <w:decimalSymbol w:val=","/>
  <w:listSeparator w:val=";"/>
  <w14:docId w14:val="0E2AB48E"/>
  <w15:docId w15:val="{CDF65D49-0191-41E6-8ADF-2EB179D2C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520C"/>
    <w:rPr>
      <w:rFonts w:ascii="Times New Roman" w:eastAsia="Times New Roman" w:hAnsi="Times New Roman"/>
      <w:sz w:val="24"/>
      <w:szCs w:val="24"/>
    </w:rPr>
  </w:style>
  <w:style w:type="paragraph" w:styleId="Nagwek1">
    <w:name w:val="heading 1"/>
    <w:basedOn w:val="Normalny"/>
    <w:next w:val="Nagwek2"/>
    <w:link w:val="Nagwek1Znak"/>
    <w:autoRedefine/>
    <w:qFormat/>
    <w:rsid w:val="005C6620"/>
    <w:pPr>
      <w:numPr>
        <w:numId w:val="19"/>
      </w:numPr>
      <w:shd w:val="clear" w:color="auto" w:fill="C5E0B3" w:themeFill="accent6" w:themeFillTint="66"/>
      <w:spacing w:before="200" w:after="60"/>
      <w:jc w:val="both"/>
      <w:outlineLvl w:val="0"/>
    </w:pPr>
    <w:rPr>
      <w:rFonts w:ascii="Arial" w:hAnsi="Arial"/>
      <w:b/>
      <w:bCs/>
      <w:caps/>
      <w:kern w:val="32"/>
      <w:sz w:val="22"/>
      <w:u w:val="double"/>
    </w:rPr>
  </w:style>
  <w:style w:type="paragraph" w:styleId="Nagwek2">
    <w:name w:val="heading 2"/>
    <w:basedOn w:val="Normalny"/>
    <w:next w:val="Normalny"/>
    <w:link w:val="Nagwek2Znak"/>
    <w:qFormat/>
    <w:rsid w:val="009D520C"/>
    <w:pPr>
      <w:keepNext/>
      <w:jc w:val="center"/>
      <w:outlineLvl w:val="1"/>
    </w:pPr>
    <w:rPr>
      <w:rFonts w:ascii="Arial" w:hAnsi="Arial"/>
      <w:b/>
      <w:lang w:val="x-none"/>
    </w:rPr>
  </w:style>
  <w:style w:type="paragraph" w:styleId="Nagwek3">
    <w:name w:val="heading 3"/>
    <w:basedOn w:val="Normalny"/>
    <w:next w:val="Normalny"/>
    <w:link w:val="Nagwek3Znak"/>
    <w:uiPriority w:val="9"/>
    <w:semiHidden/>
    <w:unhideWhenUsed/>
    <w:qFormat/>
    <w:rsid w:val="004D74DD"/>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link w:val="Nagwek4Znak"/>
    <w:autoRedefine/>
    <w:qFormat/>
    <w:rsid w:val="005C6620"/>
    <w:pPr>
      <w:keepNext/>
      <w:numPr>
        <w:ilvl w:val="3"/>
        <w:numId w:val="19"/>
      </w:numPr>
      <w:spacing w:before="60" w:after="60"/>
      <w:outlineLvl w:val="3"/>
    </w:pPr>
    <w:rPr>
      <w:bCs/>
    </w:rPr>
  </w:style>
  <w:style w:type="paragraph" w:styleId="Nagwek5">
    <w:name w:val="heading 5"/>
    <w:basedOn w:val="Normalny"/>
    <w:next w:val="Normalny"/>
    <w:link w:val="Nagwek5Znak"/>
    <w:qFormat/>
    <w:rsid w:val="005C6620"/>
    <w:pPr>
      <w:numPr>
        <w:ilvl w:val="4"/>
        <w:numId w:val="19"/>
      </w:numPr>
      <w:spacing w:before="240" w:after="60"/>
      <w:outlineLvl w:val="4"/>
    </w:pPr>
    <w:rPr>
      <w:b/>
      <w:bCs/>
      <w:i/>
      <w:iCs/>
      <w:sz w:val="26"/>
      <w:szCs w:val="26"/>
    </w:rPr>
  </w:style>
  <w:style w:type="paragraph" w:styleId="Nagwek6">
    <w:name w:val="heading 6"/>
    <w:basedOn w:val="Normalny"/>
    <w:next w:val="Normalny"/>
    <w:link w:val="Nagwek6Znak"/>
    <w:qFormat/>
    <w:rsid w:val="005C6620"/>
    <w:pPr>
      <w:numPr>
        <w:ilvl w:val="5"/>
        <w:numId w:val="19"/>
      </w:numPr>
      <w:spacing w:before="240" w:after="60"/>
      <w:outlineLvl w:val="5"/>
    </w:pPr>
    <w:rPr>
      <w:b/>
      <w:bCs/>
      <w:sz w:val="22"/>
      <w:szCs w:val="22"/>
    </w:rPr>
  </w:style>
  <w:style w:type="paragraph" w:styleId="Nagwek7">
    <w:name w:val="heading 7"/>
    <w:basedOn w:val="Normalny"/>
    <w:next w:val="Normalny"/>
    <w:link w:val="Nagwek7Znak"/>
    <w:qFormat/>
    <w:rsid w:val="005C6620"/>
    <w:pPr>
      <w:numPr>
        <w:ilvl w:val="6"/>
        <w:numId w:val="19"/>
      </w:numPr>
      <w:spacing w:before="240" w:after="60"/>
      <w:outlineLvl w:val="6"/>
    </w:pPr>
  </w:style>
  <w:style w:type="paragraph" w:styleId="Nagwek8">
    <w:name w:val="heading 8"/>
    <w:basedOn w:val="Normalny"/>
    <w:next w:val="Normalny"/>
    <w:link w:val="Nagwek8Znak"/>
    <w:qFormat/>
    <w:rsid w:val="005C6620"/>
    <w:pPr>
      <w:numPr>
        <w:ilvl w:val="7"/>
        <w:numId w:val="19"/>
      </w:numPr>
      <w:spacing w:before="240" w:after="60"/>
      <w:outlineLvl w:val="7"/>
    </w:pPr>
    <w:rPr>
      <w:i/>
      <w:iCs/>
    </w:rPr>
  </w:style>
  <w:style w:type="paragraph" w:styleId="Nagwek9">
    <w:name w:val="heading 9"/>
    <w:basedOn w:val="Normalny"/>
    <w:next w:val="Normalny"/>
    <w:link w:val="Nagwek9Znak"/>
    <w:qFormat/>
    <w:rsid w:val="005C6620"/>
    <w:pPr>
      <w:numPr>
        <w:ilvl w:val="8"/>
        <w:numId w:val="19"/>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9D520C"/>
    <w:rPr>
      <w:rFonts w:ascii="Arial" w:eastAsia="Times New Roman" w:hAnsi="Arial" w:cs="Arial"/>
      <w:b/>
      <w:sz w:val="24"/>
      <w:szCs w:val="24"/>
      <w:lang w:eastAsia="pl-PL"/>
    </w:rPr>
  </w:style>
  <w:style w:type="paragraph" w:styleId="Tekstpodstawowywcity2">
    <w:name w:val="Body Text Indent 2"/>
    <w:basedOn w:val="Normalny"/>
    <w:link w:val="Tekstpodstawowywcity2Znak"/>
    <w:semiHidden/>
    <w:rsid w:val="009D520C"/>
    <w:pPr>
      <w:spacing w:line="360" w:lineRule="auto"/>
      <w:ind w:left="720" w:hanging="900"/>
      <w:jc w:val="both"/>
    </w:pPr>
    <w:rPr>
      <w:rFonts w:ascii="Arial" w:hAnsi="Arial"/>
      <w:lang w:val="x-none"/>
    </w:rPr>
  </w:style>
  <w:style w:type="character" w:customStyle="1" w:styleId="Tekstpodstawowywcity2Znak">
    <w:name w:val="Tekst podstawowy wcięty 2 Znak"/>
    <w:link w:val="Tekstpodstawowywcity2"/>
    <w:semiHidden/>
    <w:rsid w:val="009D520C"/>
    <w:rPr>
      <w:rFonts w:ascii="Arial" w:eastAsia="Times New Roman" w:hAnsi="Arial" w:cs="Arial"/>
      <w:sz w:val="24"/>
      <w:szCs w:val="24"/>
      <w:lang w:eastAsia="pl-PL"/>
    </w:rPr>
  </w:style>
  <w:style w:type="paragraph" w:styleId="Akapitzlist">
    <w:name w:val="List Paragraph"/>
    <w:aliases w:val="CW_Lista,sw tekst,L1,Numerowanie,List Paragraph,Akapit z listą BS,normalny tekst,Adresat stanowisko,Wypunktowanie,List Paragraph1,BulletC,Kolorowa lista — akcent 11,Obiekt,Akapit z listą 1,Akapit z listą1,Odstavec,wypunktowanie,Nag 1"/>
    <w:basedOn w:val="Normalny"/>
    <w:link w:val="AkapitzlistZnak"/>
    <w:uiPriority w:val="34"/>
    <w:qFormat/>
    <w:rsid w:val="009D520C"/>
    <w:pPr>
      <w:ind w:left="720"/>
      <w:contextualSpacing/>
    </w:pPr>
  </w:style>
  <w:style w:type="paragraph" w:styleId="Tekstpodstawowywcity">
    <w:name w:val="Body Text Indent"/>
    <w:basedOn w:val="Normalny"/>
    <w:link w:val="TekstpodstawowywcityZnak"/>
    <w:uiPriority w:val="99"/>
    <w:unhideWhenUsed/>
    <w:rsid w:val="0004451B"/>
    <w:pPr>
      <w:spacing w:after="120"/>
      <w:ind w:left="283"/>
    </w:pPr>
    <w:rPr>
      <w:lang w:val="x-none"/>
    </w:rPr>
  </w:style>
  <w:style w:type="character" w:customStyle="1" w:styleId="TekstpodstawowywcityZnak">
    <w:name w:val="Tekst podstawowy wcięty Znak"/>
    <w:link w:val="Tekstpodstawowywcity"/>
    <w:uiPriority w:val="99"/>
    <w:rsid w:val="0004451B"/>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0A3EAF"/>
    <w:rPr>
      <w:sz w:val="16"/>
      <w:szCs w:val="16"/>
    </w:rPr>
  </w:style>
  <w:style w:type="paragraph" w:styleId="Tekstkomentarza">
    <w:name w:val="annotation text"/>
    <w:basedOn w:val="Normalny"/>
    <w:link w:val="TekstkomentarzaZnak"/>
    <w:uiPriority w:val="99"/>
    <w:semiHidden/>
    <w:unhideWhenUsed/>
    <w:rsid w:val="000A3EAF"/>
    <w:rPr>
      <w:sz w:val="20"/>
      <w:szCs w:val="20"/>
      <w:lang w:val="x-none"/>
    </w:rPr>
  </w:style>
  <w:style w:type="character" w:customStyle="1" w:styleId="TekstkomentarzaZnak">
    <w:name w:val="Tekst komentarza Znak"/>
    <w:link w:val="Tekstkomentarza"/>
    <w:uiPriority w:val="99"/>
    <w:semiHidden/>
    <w:rsid w:val="000A3EA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A3EAF"/>
    <w:rPr>
      <w:b/>
      <w:bCs/>
    </w:rPr>
  </w:style>
  <w:style w:type="character" w:customStyle="1" w:styleId="TematkomentarzaZnak">
    <w:name w:val="Temat komentarza Znak"/>
    <w:link w:val="Tematkomentarza"/>
    <w:uiPriority w:val="99"/>
    <w:semiHidden/>
    <w:rsid w:val="000A3EAF"/>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0A3EAF"/>
    <w:rPr>
      <w:rFonts w:ascii="Tahoma" w:hAnsi="Tahoma"/>
      <w:sz w:val="16"/>
      <w:szCs w:val="16"/>
      <w:lang w:val="x-none"/>
    </w:rPr>
  </w:style>
  <w:style w:type="character" w:customStyle="1" w:styleId="TekstdymkaZnak">
    <w:name w:val="Tekst dymka Znak"/>
    <w:link w:val="Tekstdymka"/>
    <w:uiPriority w:val="99"/>
    <w:semiHidden/>
    <w:rsid w:val="000A3EAF"/>
    <w:rPr>
      <w:rFonts w:ascii="Tahoma" w:eastAsia="Times New Roman" w:hAnsi="Tahoma" w:cs="Tahoma"/>
      <w:sz w:val="16"/>
      <w:szCs w:val="16"/>
      <w:lang w:eastAsia="pl-PL"/>
    </w:rPr>
  </w:style>
  <w:style w:type="paragraph" w:styleId="Tekstpodstawowy2">
    <w:name w:val="Body Text 2"/>
    <w:basedOn w:val="Normalny"/>
    <w:link w:val="Tekstpodstawowy2Znak"/>
    <w:uiPriority w:val="99"/>
    <w:unhideWhenUsed/>
    <w:rsid w:val="00AE160F"/>
    <w:pPr>
      <w:spacing w:after="120" w:line="480" w:lineRule="auto"/>
    </w:pPr>
    <w:rPr>
      <w:lang w:val="x-none"/>
    </w:rPr>
  </w:style>
  <w:style w:type="character" w:customStyle="1" w:styleId="Tekstpodstawowy2Znak">
    <w:name w:val="Tekst podstawowy 2 Znak"/>
    <w:link w:val="Tekstpodstawowy2"/>
    <w:uiPriority w:val="99"/>
    <w:rsid w:val="00AE160F"/>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9B73B5"/>
    <w:pPr>
      <w:spacing w:after="120"/>
    </w:pPr>
    <w:rPr>
      <w:lang w:val="x-none"/>
    </w:rPr>
  </w:style>
  <w:style w:type="character" w:customStyle="1" w:styleId="TekstpodstawowyZnak">
    <w:name w:val="Tekst podstawowy Znak"/>
    <w:link w:val="Tekstpodstawowy"/>
    <w:uiPriority w:val="99"/>
    <w:semiHidden/>
    <w:rsid w:val="009B73B5"/>
    <w:rPr>
      <w:rFonts w:ascii="Times New Roman" w:eastAsia="Times New Roman" w:hAnsi="Times New Roman" w:cs="Times New Roman"/>
      <w:sz w:val="24"/>
      <w:szCs w:val="24"/>
      <w:lang w:eastAsia="pl-PL"/>
    </w:rPr>
  </w:style>
  <w:style w:type="character" w:customStyle="1" w:styleId="apple-style-span">
    <w:name w:val="apple-style-span"/>
    <w:basedOn w:val="Domylnaczcionkaakapitu"/>
    <w:rsid w:val="0049081B"/>
  </w:style>
  <w:style w:type="paragraph" w:customStyle="1" w:styleId="Plandokumentu">
    <w:name w:val="Plan dokumentu"/>
    <w:basedOn w:val="Normalny"/>
    <w:link w:val="PlandokumentuZnak"/>
    <w:uiPriority w:val="99"/>
    <w:semiHidden/>
    <w:unhideWhenUsed/>
    <w:rsid w:val="00CD201E"/>
    <w:rPr>
      <w:rFonts w:ascii="Tahoma" w:hAnsi="Tahoma"/>
      <w:sz w:val="16"/>
      <w:szCs w:val="16"/>
      <w:lang w:val="x-none"/>
    </w:rPr>
  </w:style>
  <w:style w:type="character" w:customStyle="1" w:styleId="PlandokumentuZnak">
    <w:name w:val="Plan dokumentu Znak"/>
    <w:link w:val="Plandokumentu"/>
    <w:uiPriority w:val="99"/>
    <w:semiHidden/>
    <w:rsid w:val="00CD201E"/>
    <w:rPr>
      <w:rFonts w:ascii="Tahoma" w:eastAsia="Times New Roman" w:hAnsi="Tahoma" w:cs="Tahoma"/>
      <w:sz w:val="16"/>
      <w:szCs w:val="16"/>
      <w:lang w:eastAsia="pl-PL"/>
    </w:rPr>
  </w:style>
  <w:style w:type="character" w:styleId="Hipercze">
    <w:name w:val="Hyperlink"/>
    <w:uiPriority w:val="99"/>
    <w:unhideWhenUsed/>
    <w:rsid w:val="00992A8D"/>
    <w:rPr>
      <w:color w:val="0000FF"/>
      <w:u w:val="single"/>
    </w:rPr>
  </w:style>
  <w:style w:type="paragraph" w:styleId="Nagwek">
    <w:name w:val="header"/>
    <w:basedOn w:val="Normalny"/>
    <w:link w:val="NagwekZnak"/>
    <w:unhideWhenUsed/>
    <w:rsid w:val="005D4D73"/>
    <w:pPr>
      <w:tabs>
        <w:tab w:val="center" w:pos="4536"/>
        <w:tab w:val="right" w:pos="9072"/>
      </w:tabs>
    </w:pPr>
    <w:rPr>
      <w:lang w:val="x-none" w:eastAsia="x-none"/>
    </w:rPr>
  </w:style>
  <w:style w:type="character" w:customStyle="1" w:styleId="NagwekZnak">
    <w:name w:val="Nagłówek Znak"/>
    <w:link w:val="Nagwek"/>
    <w:rsid w:val="005D4D73"/>
    <w:rPr>
      <w:rFonts w:ascii="Times New Roman" w:eastAsia="Times New Roman" w:hAnsi="Times New Roman"/>
      <w:sz w:val="24"/>
      <w:szCs w:val="24"/>
    </w:rPr>
  </w:style>
  <w:style w:type="paragraph" w:styleId="Stopka">
    <w:name w:val="footer"/>
    <w:basedOn w:val="Normalny"/>
    <w:link w:val="StopkaZnak"/>
    <w:uiPriority w:val="99"/>
    <w:unhideWhenUsed/>
    <w:rsid w:val="005D4D73"/>
    <w:pPr>
      <w:tabs>
        <w:tab w:val="center" w:pos="4536"/>
        <w:tab w:val="right" w:pos="9072"/>
      </w:tabs>
    </w:pPr>
    <w:rPr>
      <w:lang w:val="x-none" w:eastAsia="x-none"/>
    </w:rPr>
  </w:style>
  <w:style w:type="character" w:customStyle="1" w:styleId="StopkaZnak">
    <w:name w:val="Stopka Znak"/>
    <w:link w:val="Stopka"/>
    <w:uiPriority w:val="99"/>
    <w:rsid w:val="005D4D73"/>
    <w:rPr>
      <w:rFonts w:ascii="Times New Roman" w:eastAsia="Times New Roman" w:hAnsi="Times New Roman"/>
      <w:sz w:val="24"/>
      <w:szCs w:val="24"/>
    </w:rPr>
  </w:style>
  <w:style w:type="paragraph" w:customStyle="1" w:styleId="Default">
    <w:name w:val="Default"/>
    <w:rsid w:val="002B0B37"/>
    <w:pPr>
      <w:autoSpaceDE w:val="0"/>
      <w:autoSpaceDN w:val="0"/>
      <w:adjustRightInd w:val="0"/>
    </w:pPr>
    <w:rPr>
      <w:rFonts w:ascii="Arial" w:hAnsi="Arial" w:cs="Arial"/>
      <w:color w:val="000000"/>
      <w:sz w:val="24"/>
      <w:szCs w:val="24"/>
    </w:rPr>
  </w:style>
  <w:style w:type="character" w:customStyle="1" w:styleId="text">
    <w:name w:val="text"/>
    <w:rsid w:val="003B78B1"/>
  </w:style>
  <w:style w:type="character" w:customStyle="1" w:styleId="Teksttreci">
    <w:name w:val="Tekst treści_"/>
    <w:link w:val="Teksttreci0"/>
    <w:rsid w:val="008E72F9"/>
    <w:rPr>
      <w:sz w:val="19"/>
      <w:szCs w:val="19"/>
      <w:shd w:val="clear" w:color="auto" w:fill="FFFFFF"/>
    </w:rPr>
  </w:style>
  <w:style w:type="paragraph" w:customStyle="1" w:styleId="Teksttreci0">
    <w:name w:val="Tekst treści"/>
    <w:basedOn w:val="Normalny"/>
    <w:link w:val="Teksttreci"/>
    <w:rsid w:val="008E72F9"/>
    <w:pPr>
      <w:shd w:val="clear" w:color="auto" w:fill="FFFFFF"/>
      <w:spacing w:line="490" w:lineRule="exact"/>
      <w:ind w:hanging="420"/>
      <w:jc w:val="center"/>
    </w:pPr>
    <w:rPr>
      <w:rFonts w:ascii="Calibri" w:eastAsia="Calibri" w:hAnsi="Calibri"/>
      <w:sz w:val="19"/>
      <w:szCs w:val="19"/>
      <w:lang w:val="x-none" w:eastAsia="x-none"/>
    </w:rPr>
  </w:style>
  <w:style w:type="character" w:customStyle="1" w:styleId="alb">
    <w:name w:val="a_lb"/>
    <w:rsid w:val="00204EDE"/>
  </w:style>
  <w:style w:type="paragraph" w:customStyle="1" w:styleId="Tekstpodstawowy31">
    <w:name w:val="Tekst podstawowy 31"/>
    <w:basedOn w:val="Normalny"/>
    <w:rsid w:val="005D4C9C"/>
    <w:pPr>
      <w:suppressAutoHyphens/>
      <w:jc w:val="both"/>
    </w:pPr>
    <w:rPr>
      <w:b/>
      <w:sz w:val="26"/>
      <w:szCs w:val="20"/>
      <w:lang w:eastAsia="ar-SA"/>
    </w:rPr>
  </w:style>
  <w:style w:type="paragraph" w:customStyle="1" w:styleId="Standard">
    <w:name w:val="Standard"/>
    <w:rsid w:val="00446EE2"/>
    <w:pPr>
      <w:suppressAutoHyphens/>
      <w:autoSpaceDN w:val="0"/>
      <w:textAlignment w:val="baseline"/>
    </w:pPr>
    <w:rPr>
      <w:rFonts w:ascii="Times New Roman" w:eastAsia="Times New Roman" w:hAnsi="Times New Roman"/>
      <w:kern w:val="3"/>
      <w:sz w:val="24"/>
      <w:szCs w:val="24"/>
      <w:lang w:eastAsia="zh-CN"/>
    </w:rPr>
  </w:style>
  <w:style w:type="paragraph" w:customStyle="1" w:styleId="WW-Tekstpodstawowy2">
    <w:name w:val="WW-Tekst podstawowy 2"/>
    <w:basedOn w:val="Standard"/>
    <w:rsid w:val="00446EE2"/>
    <w:rPr>
      <w:b/>
      <w:szCs w:val="20"/>
    </w:rPr>
  </w:style>
  <w:style w:type="numbering" w:customStyle="1" w:styleId="WW8Num1">
    <w:name w:val="WW8Num1"/>
    <w:basedOn w:val="Bezlisty"/>
    <w:rsid w:val="00446EE2"/>
    <w:pPr>
      <w:numPr>
        <w:numId w:val="5"/>
      </w:numPr>
    </w:pPr>
  </w:style>
  <w:style w:type="paragraph" w:customStyle="1" w:styleId="Textbody">
    <w:name w:val="Text body"/>
    <w:basedOn w:val="Standard"/>
    <w:rsid w:val="00153076"/>
    <w:pPr>
      <w:spacing w:after="120"/>
    </w:pPr>
  </w:style>
  <w:style w:type="paragraph" w:customStyle="1" w:styleId="WW-Default">
    <w:name w:val="WW-Default"/>
    <w:rsid w:val="00153076"/>
    <w:pPr>
      <w:suppressAutoHyphens/>
      <w:autoSpaceDE w:val="0"/>
      <w:autoSpaceDN w:val="0"/>
      <w:textAlignment w:val="baseline"/>
    </w:pPr>
    <w:rPr>
      <w:rFonts w:ascii="Arial" w:hAnsi="Arial" w:cs="Arial"/>
      <w:color w:val="000000"/>
      <w:kern w:val="3"/>
      <w:sz w:val="24"/>
      <w:szCs w:val="24"/>
      <w:lang w:eastAsia="zh-CN"/>
    </w:rPr>
  </w:style>
  <w:style w:type="paragraph" w:customStyle="1" w:styleId="Teksttreci1">
    <w:name w:val="Tekst treści1"/>
    <w:basedOn w:val="Standard"/>
    <w:rsid w:val="00153076"/>
    <w:pPr>
      <w:shd w:val="clear" w:color="auto" w:fill="FFFFFF"/>
      <w:spacing w:before="180" w:line="240" w:lineRule="atLeast"/>
      <w:ind w:hanging="500"/>
    </w:pPr>
    <w:rPr>
      <w:sz w:val="22"/>
      <w:szCs w:val="22"/>
    </w:rPr>
  </w:style>
  <w:style w:type="paragraph" w:customStyle="1" w:styleId="Stopka1">
    <w:name w:val="Stopka1"/>
    <w:basedOn w:val="Standard"/>
    <w:link w:val="Stopka0"/>
    <w:rsid w:val="00153076"/>
    <w:pPr>
      <w:shd w:val="clear" w:color="auto" w:fill="FFFFFF"/>
      <w:spacing w:line="250" w:lineRule="exact"/>
      <w:ind w:hanging="360"/>
      <w:jc w:val="both"/>
    </w:pPr>
    <w:rPr>
      <w:rFonts w:ascii="Batang, 바탕" w:eastAsia="Batang, 바탕" w:hAnsi="Batang, 바탕" w:cs="Batang, 바탕"/>
      <w:sz w:val="18"/>
      <w:szCs w:val="18"/>
      <w:shd w:val="clear" w:color="auto" w:fill="FFFFFF"/>
    </w:rPr>
  </w:style>
  <w:style w:type="numbering" w:customStyle="1" w:styleId="WW8Num10">
    <w:name w:val="WW8Num10"/>
    <w:basedOn w:val="Bezlisty"/>
    <w:rsid w:val="00153076"/>
    <w:pPr>
      <w:numPr>
        <w:numId w:val="6"/>
      </w:numPr>
    </w:pPr>
  </w:style>
  <w:style w:type="numbering" w:customStyle="1" w:styleId="WW8Num13">
    <w:name w:val="WW8Num13"/>
    <w:basedOn w:val="Bezlisty"/>
    <w:rsid w:val="00153076"/>
    <w:pPr>
      <w:numPr>
        <w:numId w:val="7"/>
      </w:numPr>
    </w:pPr>
  </w:style>
  <w:style w:type="character" w:styleId="Wyrnieniedelikatne">
    <w:name w:val="Subtle Emphasis"/>
    <w:uiPriority w:val="19"/>
    <w:qFormat/>
    <w:rsid w:val="004A67D3"/>
    <w:rPr>
      <w:i/>
      <w:iCs/>
      <w:color w:val="404040"/>
    </w:rPr>
  </w:style>
  <w:style w:type="table" w:styleId="Tabela-Siatka">
    <w:name w:val="Table Grid"/>
    <w:basedOn w:val="Standardowy"/>
    <w:uiPriority w:val="59"/>
    <w:rsid w:val="006E67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s">
    <w:name w:val="a_lb-s"/>
    <w:basedOn w:val="Domylnaczcionkaakapitu"/>
    <w:rsid w:val="007A0083"/>
  </w:style>
  <w:style w:type="character" w:customStyle="1" w:styleId="AkapitzlistZnak">
    <w:name w:val="Akapit z listą Znak"/>
    <w:aliases w:val="CW_Lista Znak,sw tekst Znak,L1 Znak,Numerowanie Znak,List Paragraph Znak,Akapit z listą BS Znak,normalny tekst Znak,Adresat stanowisko Znak,Wypunktowanie Znak,List Paragraph1 Znak,BulletC Znak,Kolorowa lista — akcent 11 Znak"/>
    <w:link w:val="Akapitzlist"/>
    <w:uiPriority w:val="34"/>
    <w:qFormat/>
    <w:rsid w:val="00C821FA"/>
    <w:rPr>
      <w:rFonts w:ascii="Times New Roman" w:eastAsia="Times New Roman" w:hAnsi="Times New Roman"/>
      <w:sz w:val="24"/>
      <w:szCs w:val="24"/>
    </w:rPr>
  </w:style>
  <w:style w:type="paragraph" w:customStyle="1" w:styleId="ust">
    <w:name w:val="ust"/>
    <w:link w:val="ustZnak"/>
    <w:rsid w:val="001D3634"/>
    <w:pPr>
      <w:suppressAutoHyphens/>
      <w:spacing w:before="60" w:after="60"/>
      <w:ind w:left="426" w:hanging="284"/>
      <w:jc w:val="both"/>
    </w:pPr>
    <w:rPr>
      <w:rFonts w:ascii="Times New Roman" w:eastAsia="Times New Roman" w:hAnsi="Times New Roman"/>
      <w:sz w:val="24"/>
    </w:rPr>
  </w:style>
  <w:style w:type="character" w:customStyle="1" w:styleId="ustZnak">
    <w:name w:val="ust Znak"/>
    <w:link w:val="ust"/>
    <w:rsid w:val="001D3634"/>
    <w:rPr>
      <w:rFonts w:ascii="Times New Roman" w:eastAsia="Times New Roman" w:hAnsi="Times New Roman"/>
      <w:sz w:val="24"/>
    </w:rPr>
  </w:style>
  <w:style w:type="paragraph" w:customStyle="1" w:styleId="ZPKTzmpktartykuempunktem">
    <w:name w:val="Z/PKT – zm. pkt artykułem (punktem)"/>
    <w:basedOn w:val="Normalny"/>
    <w:uiPriority w:val="31"/>
    <w:qFormat/>
    <w:rsid w:val="00361B6C"/>
    <w:pPr>
      <w:spacing w:line="360" w:lineRule="auto"/>
      <w:ind w:left="1020" w:hanging="510"/>
      <w:jc w:val="both"/>
    </w:pPr>
    <w:rPr>
      <w:rFonts w:ascii="Times" w:hAnsi="Times" w:cs="Arial"/>
      <w:bCs/>
      <w:szCs w:val="20"/>
    </w:rPr>
  </w:style>
  <w:style w:type="paragraph" w:customStyle="1" w:styleId="ZARTzmartartykuempunktem">
    <w:name w:val="Z/ART(§) – zm. art. (§) artykułem (punktem)"/>
    <w:basedOn w:val="Normalny"/>
    <w:uiPriority w:val="30"/>
    <w:qFormat/>
    <w:rsid w:val="00361B6C"/>
    <w:pPr>
      <w:suppressAutoHyphens/>
      <w:autoSpaceDE w:val="0"/>
      <w:autoSpaceDN w:val="0"/>
      <w:adjustRightInd w:val="0"/>
      <w:spacing w:line="360" w:lineRule="auto"/>
      <w:ind w:left="510" w:firstLine="510"/>
      <w:jc w:val="both"/>
    </w:pPr>
    <w:rPr>
      <w:rFonts w:ascii="Times" w:hAnsi="Times" w:cs="Arial"/>
      <w:szCs w:val="20"/>
    </w:rPr>
  </w:style>
  <w:style w:type="character" w:customStyle="1" w:styleId="Nagwek3Znak">
    <w:name w:val="Nagłówek 3 Znak"/>
    <w:basedOn w:val="Domylnaczcionkaakapitu"/>
    <w:link w:val="Nagwek3"/>
    <w:uiPriority w:val="9"/>
    <w:semiHidden/>
    <w:rsid w:val="004D74DD"/>
    <w:rPr>
      <w:rFonts w:asciiTheme="majorHAnsi" w:eastAsiaTheme="majorEastAsia" w:hAnsiTheme="majorHAnsi" w:cstheme="majorBidi"/>
      <w:b/>
      <w:bCs/>
      <w:color w:val="5B9BD5" w:themeColor="accent1"/>
      <w:sz w:val="24"/>
      <w:szCs w:val="24"/>
    </w:rPr>
  </w:style>
  <w:style w:type="character" w:customStyle="1" w:styleId="fn-ref">
    <w:name w:val="fn-ref"/>
    <w:basedOn w:val="Domylnaczcionkaakapitu"/>
    <w:rsid w:val="000033CD"/>
  </w:style>
  <w:style w:type="character" w:customStyle="1" w:styleId="Teksttreci2">
    <w:name w:val="Tekst tre‘ci_"/>
    <w:basedOn w:val="Domylnaczcionkaakapitu"/>
    <w:link w:val="Teksttreci10"/>
    <w:uiPriority w:val="99"/>
    <w:locked/>
    <w:rsid w:val="00E978DF"/>
    <w:rPr>
      <w:rFonts w:cs="Calibri"/>
      <w:sz w:val="23"/>
      <w:szCs w:val="23"/>
      <w:shd w:val="clear" w:color="auto" w:fill="FFFFFF"/>
    </w:rPr>
  </w:style>
  <w:style w:type="paragraph" w:customStyle="1" w:styleId="Teksttreci10">
    <w:name w:val="Tekst tre‘ci1"/>
    <w:basedOn w:val="Normalny"/>
    <w:link w:val="Teksttreci2"/>
    <w:uiPriority w:val="99"/>
    <w:rsid w:val="00E978DF"/>
    <w:pPr>
      <w:shd w:val="clear" w:color="auto" w:fill="FFFFFF"/>
      <w:spacing w:before="240" w:after="240" w:line="293" w:lineRule="exact"/>
      <w:ind w:hanging="400"/>
      <w:jc w:val="both"/>
    </w:pPr>
    <w:rPr>
      <w:rFonts w:ascii="Calibri" w:eastAsia="Calibri" w:hAnsi="Calibri" w:cs="Calibri"/>
      <w:sz w:val="23"/>
      <w:szCs w:val="23"/>
    </w:rPr>
  </w:style>
  <w:style w:type="paragraph" w:customStyle="1" w:styleId="pkt">
    <w:name w:val="pkt"/>
    <w:basedOn w:val="Normalny"/>
    <w:rsid w:val="0041590F"/>
    <w:pPr>
      <w:spacing w:before="60" w:after="60"/>
      <w:ind w:left="851" w:hanging="295"/>
      <w:jc w:val="both"/>
    </w:pPr>
    <w:rPr>
      <w:szCs w:val="20"/>
    </w:rPr>
  </w:style>
  <w:style w:type="paragraph" w:styleId="Tytu">
    <w:name w:val="Title"/>
    <w:basedOn w:val="Normalny"/>
    <w:next w:val="Normalny"/>
    <w:link w:val="TytuZnak"/>
    <w:autoRedefine/>
    <w:qFormat/>
    <w:rsid w:val="0041590F"/>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41590F"/>
    <w:rPr>
      <w:rFonts w:ascii="Times New Roman" w:eastAsia="Times New Roman" w:hAnsi="Times New Roman" w:cs="Arial"/>
      <w:b/>
      <w:bCs/>
      <w:kern w:val="28"/>
      <w:sz w:val="32"/>
      <w:szCs w:val="32"/>
    </w:rPr>
  </w:style>
  <w:style w:type="character" w:customStyle="1" w:styleId="Nagwek1Znak">
    <w:name w:val="Nagłówek 1 Znak"/>
    <w:basedOn w:val="Domylnaczcionkaakapitu"/>
    <w:link w:val="Nagwek1"/>
    <w:rsid w:val="005C6620"/>
    <w:rPr>
      <w:rFonts w:ascii="Arial" w:eastAsia="Times New Roman" w:hAnsi="Arial"/>
      <w:b/>
      <w:bCs/>
      <w:caps/>
      <w:kern w:val="32"/>
      <w:sz w:val="22"/>
      <w:szCs w:val="24"/>
      <w:u w:val="double"/>
      <w:shd w:val="clear" w:color="auto" w:fill="C5E0B3" w:themeFill="accent6" w:themeFillTint="66"/>
    </w:rPr>
  </w:style>
  <w:style w:type="character" w:customStyle="1" w:styleId="Nagwek4Znak">
    <w:name w:val="Nagłówek 4 Znak"/>
    <w:basedOn w:val="Domylnaczcionkaakapitu"/>
    <w:link w:val="Nagwek4"/>
    <w:rsid w:val="005C6620"/>
    <w:rPr>
      <w:rFonts w:ascii="Times New Roman" w:eastAsia="Times New Roman" w:hAnsi="Times New Roman"/>
      <w:bCs/>
      <w:sz w:val="24"/>
      <w:szCs w:val="24"/>
    </w:rPr>
  </w:style>
  <w:style w:type="character" w:customStyle="1" w:styleId="Nagwek5Znak">
    <w:name w:val="Nagłówek 5 Znak"/>
    <w:basedOn w:val="Domylnaczcionkaakapitu"/>
    <w:link w:val="Nagwek5"/>
    <w:rsid w:val="005C6620"/>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5C6620"/>
    <w:rPr>
      <w:rFonts w:ascii="Times New Roman" w:eastAsia="Times New Roman" w:hAnsi="Times New Roman"/>
      <w:b/>
      <w:bCs/>
      <w:sz w:val="22"/>
      <w:szCs w:val="22"/>
    </w:rPr>
  </w:style>
  <w:style w:type="character" w:customStyle="1" w:styleId="Nagwek7Znak">
    <w:name w:val="Nagłówek 7 Znak"/>
    <w:basedOn w:val="Domylnaczcionkaakapitu"/>
    <w:link w:val="Nagwek7"/>
    <w:rsid w:val="005C6620"/>
    <w:rPr>
      <w:rFonts w:ascii="Times New Roman" w:eastAsia="Times New Roman" w:hAnsi="Times New Roman"/>
      <w:sz w:val="24"/>
      <w:szCs w:val="24"/>
    </w:rPr>
  </w:style>
  <w:style w:type="character" w:customStyle="1" w:styleId="Nagwek8Znak">
    <w:name w:val="Nagłówek 8 Znak"/>
    <w:basedOn w:val="Domylnaczcionkaakapitu"/>
    <w:link w:val="Nagwek8"/>
    <w:rsid w:val="005C6620"/>
    <w:rPr>
      <w:rFonts w:ascii="Times New Roman" w:eastAsia="Times New Roman" w:hAnsi="Times New Roman"/>
      <w:i/>
      <w:iCs/>
      <w:sz w:val="24"/>
      <w:szCs w:val="24"/>
    </w:rPr>
  </w:style>
  <w:style w:type="character" w:customStyle="1" w:styleId="Nagwek9Znak">
    <w:name w:val="Nagłówek 9 Znak"/>
    <w:basedOn w:val="Domylnaczcionkaakapitu"/>
    <w:link w:val="Nagwek9"/>
    <w:rsid w:val="005C6620"/>
    <w:rPr>
      <w:rFonts w:ascii="Arial" w:eastAsia="Times New Roman" w:hAnsi="Arial" w:cs="Arial"/>
      <w:sz w:val="22"/>
      <w:szCs w:val="22"/>
    </w:rPr>
  </w:style>
  <w:style w:type="character" w:customStyle="1" w:styleId="Stopka0">
    <w:name w:val="Stopka_"/>
    <w:basedOn w:val="Domylnaczcionkaakapitu"/>
    <w:link w:val="Stopka1"/>
    <w:rsid w:val="00DB0781"/>
    <w:rPr>
      <w:rFonts w:ascii="Batang, 바탕" w:eastAsia="Batang, 바탕" w:hAnsi="Batang, 바탕" w:cs="Batang, 바탕"/>
      <w:kern w:val="3"/>
      <w:sz w:val="18"/>
      <w:szCs w:val="18"/>
      <w:shd w:val="clear" w:color="auto" w:fill="FFFFFF"/>
      <w:lang w:eastAsia="zh-CN"/>
    </w:rPr>
  </w:style>
  <w:style w:type="character" w:customStyle="1" w:styleId="Teksttreci20">
    <w:name w:val="Tekst treści (2)_"/>
    <w:basedOn w:val="Domylnaczcionkaakapitu"/>
    <w:link w:val="Teksttreci21"/>
    <w:rsid w:val="00DB0781"/>
    <w:rPr>
      <w:rFonts w:ascii="Arial" w:eastAsia="Arial" w:hAnsi="Arial" w:cs="Arial"/>
      <w:sz w:val="22"/>
      <w:szCs w:val="22"/>
      <w:shd w:val="clear" w:color="auto" w:fill="FFFFFF"/>
    </w:rPr>
  </w:style>
  <w:style w:type="character" w:customStyle="1" w:styleId="Teksttreci2PogrubienieKursywa">
    <w:name w:val="Tekst treści (2) + Pogrubienie;Kursywa"/>
    <w:basedOn w:val="Teksttreci20"/>
    <w:rsid w:val="00DB0781"/>
    <w:rPr>
      <w:rFonts w:ascii="Arial" w:eastAsia="Arial" w:hAnsi="Arial" w:cs="Arial"/>
      <w:b/>
      <w:bCs/>
      <w:i/>
      <w:iCs/>
      <w:color w:val="000000"/>
      <w:spacing w:val="0"/>
      <w:w w:val="100"/>
      <w:position w:val="0"/>
      <w:sz w:val="22"/>
      <w:szCs w:val="22"/>
      <w:shd w:val="clear" w:color="auto" w:fill="FFFFFF"/>
      <w:lang w:val="pl-PL" w:eastAsia="pl-PL" w:bidi="pl-PL"/>
    </w:rPr>
  </w:style>
  <w:style w:type="paragraph" w:customStyle="1" w:styleId="Teksttreci21">
    <w:name w:val="Tekst treści (2)"/>
    <w:basedOn w:val="Normalny"/>
    <w:link w:val="Teksttreci20"/>
    <w:rsid w:val="00DB0781"/>
    <w:pPr>
      <w:widowControl w:val="0"/>
      <w:shd w:val="clear" w:color="auto" w:fill="FFFFFF"/>
      <w:spacing w:before="360" w:line="379" w:lineRule="exact"/>
      <w:ind w:hanging="420"/>
      <w:jc w:val="both"/>
    </w:pPr>
    <w:rPr>
      <w:rFonts w:ascii="Arial" w:eastAsia="Arial" w:hAnsi="Arial" w:cs="Arial"/>
      <w:sz w:val="22"/>
      <w:szCs w:val="22"/>
    </w:rPr>
  </w:style>
  <w:style w:type="character" w:customStyle="1" w:styleId="Teksttreci2Pogrubienie">
    <w:name w:val="Tekst treści (2) + Pogrubienie"/>
    <w:basedOn w:val="Teksttreci20"/>
    <w:rsid w:val="00DC584C"/>
    <w:rPr>
      <w:rFonts w:ascii="Verdana" w:eastAsia="Verdana" w:hAnsi="Verdana" w:cs="Verdana"/>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Nierozpoznanawzmianka1">
    <w:name w:val="Nierozpoznana wzmianka1"/>
    <w:basedOn w:val="Domylnaczcionkaakapitu"/>
    <w:uiPriority w:val="99"/>
    <w:semiHidden/>
    <w:unhideWhenUsed/>
    <w:rsid w:val="005D1529"/>
    <w:rPr>
      <w:color w:val="605E5C"/>
      <w:shd w:val="clear" w:color="auto" w:fill="E1DFDD"/>
    </w:rPr>
  </w:style>
  <w:style w:type="character" w:customStyle="1" w:styleId="Nagwek20">
    <w:name w:val="Nagłówek #2_"/>
    <w:basedOn w:val="Domylnaczcionkaakapitu"/>
    <w:link w:val="Nagwek21"/>
    <w:rsid w:val="00655EFC"/>
    <w:rPr>
      <w:rFonts w:ascii="Verdana" w:eastAsia="Verdana" w:hAnsi="Verdana" w:cs="Verdana"/>
      <w:b/>
      <w:bCs/>
      <w:shd w:val="clear" w:color="auto" w:fill="FFFFFF"/>
    </w:rPr>
  </w:style>
  <w:style w:type="character" w:customStyle="1" w:styleId="Nagwek2Bezpogrubienia">
    <w:name w:val="Nagłówek #2 + Bez pogrubienia"/>
    <w:basedOn w:val="Nagwek20"/>
    <w:rsid w:val="00655EFC"/>
    <w:rPr>
      <w:rFonts w:ascii="Verdana" w:eastAsia="Verdana" w:hAnsi="Verdana" w:cs="Verdana"/>
      <w:b/>
      <w:bCs/>
      <w:color w:val="000000"/>
      <w:spacing w:val="0"/>
      <w:w w:val="100"/>
      <w:position w:val="0"/>
      <w:shd w:val="clear" w:color="auto" w:fill="FFFFFF"/>
      <w:lang w:val="pl-PL" w:eastAsia="pl-PL" w:bidi="pl-PL"/>
    </w:rPr>
  </w:style>
  <w:style w:type="paragraph" w:customStyle="1" w:styleId="Nagwek21">
    <w:name w:val="Nagłówek #2"/>
    <w:basedOn w:val="Normalny"/>
    <w:link w:val="Nagwek20"/>
    <w:rsid w:val="00655EFC"/>
    <w:pPr>
      <w:widowControl w:val="0"/>
      <w:shd w:val="clear" w:color="auto" w:fill="FFFFFF"/>
      <w:spacing w:after="180" w:line="0" w:lineRule="atLeast"/>
      <w:ind w:hanging="820"/>
      <w:outlineLvl w:val="1"/>
    </w:pPr>
    <w:rPr>
      <w:rFonts w:ascii="Verdana" w:eastAsia="Verdana" w:hAnsi="Verdana" w:cs="Verdana"/>
      <w:b/>
      <w:bCs/>
      <w:sz w:val="20"/>
      <w:szCs w:val="20"/>
    </w:rPr>
  </w:style>
  <w:style w:type="character" w:customStyle="1" w:styleId="Teksttreci5">
    <w:name w:val="Tekst treści (5)_"/>
    <w:basedOn w:val="Domylnaczcionkaakapitu"/>
    <w:link w:val="Teksttreci50"/>
    <w:rsid w:val="00DB3D95"/>
    <w:rPr>
      <w:rFonts w:ascii="Verdana" w:eastAsia="Verdana" w:hAnsi="Verdana" w:cs="Verdana"/>
      <w:b/>
      <w:bCs/>
      <w:shd w:val="clear" w:color="auto" w:fill="FFFFFF"/>
    </w:rPr>
  </w:style>
  <w:style w:type="character" w:customStyle="1" w:styleId="Teksttreci5Bezpogrubienia">
    <w:name w:val="Tekst treści (5) + Bez pogrubienia"/>
    <w:basedOn w:val="Teksttreci5"/>
    <w:rsid w:val="00DB3D95"/>
    <w:rPr>
      <w:rFonts w:ascii="Verdana" w:eastAsia="Verdana" w:hAnsi="Verdana" w:cs="Verdana"/>
      <w:b/>
      <w:bCs/>
      <w:color w:val="000000"/>
      <w:spacing w:val="0"/>
      <w:w w:val="100"/>
      <w:position w:val="0"/>
      <w:shd w:val="clear" w:color="auto" w:fill="FFFFFF"/>
      <w:lang w:val="pl-PL" w:eastAsia="pl-PL" w:bidi="pl-PL"/>
    </w:rPr>
  </w:style>
  <w:style w:type="paragraph" w:customStyle="1" w:styleId="Teksttreci50">
    <w:name w:val="Tekst treści (5)"/>
    <w:basedOn w:val="Normalny"/>
    <w:link w:val="Teksttreci5"/>
    <w:rsid w:val="00DB3D95"/>
    <w:pPr>
      <w:widowControl w:val="0"/>
      <w:shd w:val="clear" w:color="auto" w:fill="FFFFFF"/>
      <w:spacing w:before="3420" w:after="780" w:line="0" w:lineRule="atLeast"/>
      <w:ind w:hanging="360"/>
    </w:pPr>
    <w:rPr>
      <w:rFonts w:ascii="Verdana" w:eastAsia="Verdana" w:hAnsi="Verdana" w:cs="Verdana"/>
      <w:b/>
      <w:bCs/>
      <w:sz w:val="20"/>
      <w:szCs w:val="20"/>
    </w:rPr>
  </w:style>
  <w:style w:type="paragraph" w:customStyle="1" w:styleId="TreA">
    <w:name w:val="Treść A"/>
    <w:rsid w:val="001841CB"/>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styleId="Nierozpoznanawzmianka">
    <w:name w:val="Unresolved Mention"/>
    <w:basedOn w:val="Domylnaczcionkaakapitu"/>
    <w:uiPriority w:val="99"/>
    <w:semiHidden/>
    <w:unhideWhenUsed/>
    <w:rsid w:val="002B6C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2427">
      <w:bodyDiv w:val="1"/>
      <w:marLeft w:val="0"/>
      <w:marRight w:val="0"/>
      <w:marTop w:val="0"/>
      <w:marBottom w:val="0"/>
      <w:divBdr>
        <w:top w:val="none" w:sz="0" w:space="0" w:color="auto"/>
        <w:left w:val="none" w:sz="0" w:space="0" w:color="auto"/>
        <w:bottom w:val="none" w:sz="0" w:space="0" w:color="auto"/>
        <w:right w:val="none" w:sz="0" w:space="0" w:color="auto"/>
      </w:divBdr>
    </w:div>
    <w:div w:id="53967595">
      <w:bodyDiv w:val="1"/>
      <w:marLeft w:val="0"/>
      <w:marRight w:val="0"/>
      <w:marTop w:val="0"/>
      <w:marBottom w:val="0"/>
      <w:divBdr>
        <w:top w:val="none" w:sz="0" w:space="0" w:color="auto"/>
        <w:left w:val="none" w:sz="0" w:space="0" w:color="auto"/>
        <w:bottom w:val="none" w:sz="0" w:space="0" w:color="auto"/>
        <w:right w:val="none" w:sz="0" w:space="0" w:color="auto"/>
      </w:divBdr>
    </w:div>
    <w:div w:id="99103919">
      <w:bodyDiv w:val="1"/>
      <w:marLeft w:val="0"/>
      <w:marRight w:val="0"/>
      <w:marTop w:val="0"/>
      <w:marBottom w:val="0"/>
      <w:divBdr>
        <w:top w:val="none" w:sz="0" w:space="0" w:color="auto"/>
        <w:left w:val="none" w:sz="0" w:space="0" w:color="auto"/>
        <w:bottom w:val="none" w:sz="0" w:space="0" w:color="auto"/>
        <w:right w:val="none" w:sz="0" w:space="0" w:color="auto"/>
      </w:divBdr>
    </w:div>
    <w:div w:id="224875878">
      <w:bodyDiv w:val="1"/>
      <w:marLeft w:val="0"/>
      <w:marRight w:val="0"/>
      <w:marTop w:val="0"/>
      <w:marBottom w:val="0"/>
      <w:divBdr>
        <w:top w:val="none" w:sz="0" w:space="0" w:color="auto"/>
        <w:left w:val="none" w:sz="0" w:space="0" w:color="auto"/>
        <w:bottom w:val="none" w:sz="0" w:space="0" w:color="auto"/>
        <w:right w:val="none" w:sz="0" w:space="0" w:color="auto"/>
      </w:divBdr>
      <w:divsChild>
        <w:div w:id="149634850">
          <w:marLeft w:val="0"/>
          <w:marRight w:val="0"/>
          <w:marTop w:val="0"/>
          <w:marBottom w:val="0"/>
          <w:divBdr>
            <w:top w:val="none" w:sz="0" w:space="0" w:color="auto"/>
            <w:left w:val="none" w:sz="0" w:space="0" w:color="auto"/>
            <w:bottom w:val="none" w:sz="0" w:space="0" w:color="auto"/>
            <w:right w:val="none" w:sz="0" w:space="0" w:color="auto"/>
          </w:divBdr>
          <w:divsChild>
            <w:div w:id="749696872">
              <w:marLeft w:val="0"/>
              <w:marRight w:val="0"/>
              <w:marTop w:val="0"/>
              <w:marBottom w:val="0"/>
              <w:divBdr>
                <w:top w:val="none" w:sz="0" w:space="0" w:color="auto"/>
                <w:left w:val="none" w:sz="0" w:space="0" w:color="auto"/>
                <w:bottom w:val="none" w:sz="0" w:space="0" w:color="auto"/>
                <w:right w:val="none" w:sz="0" w:space="0" w:color="auto"/>
              </w:divBdr>
              <w:divsChild>
                <w:div w:id="454714399">
                  <w:marLeft w:val="0"/>
                  <w:marRight w:val="0"/>
                  <w:marTop w:val="0"/>
                  <w:marBottom w:val="0"/>
                  <w:divBdr>
                    <w:top w:val="none" w:sz="0" w:space="0" w:color="auto"/>
                    <w:left w:val="none" w:sz="0" w:space="0" w:color="auto"/>
                    <w:bottom w:val="none" w:sz="0" w:space="0" w:color="auto"/>
                    <w:right w:val="none" w:sz="0" w:space="0" w:color="auto"/>
                  </w:divBdr>
                  <w:divsChild>
                    <w:div w:id="725493918">
                      <w:marLeft w:val="0"/>
                      <w:marRight w:val="0"/>
                      <w:marTop w:val="0"/>
                      <w:marBottom w:val="0"/>
                      <w:divBdr>
                        <w:top w:val="none" w:sz="0" w:space="0" w:color="auto"/>
                        <w:left w:val="none" w:sz="0" w:space="0" w:color="auto"/>
                        <w:bottom w:val="none" w:sz="0" w:space="0" w:color="auto"/>
                        <w:right w:val="none" w:sz="0" w:space="0" w:color="auto"/>
                      </w:divBdr>
                    </w:div>
                    <w:div w:id="117133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02715">
              <w:marLeft w:val="0"/>
              <w:marRight w:val="0"/>
              <w:marTop w:val="0"/>
              <w:marBottom w:val="0"/>
              <w:divBdr>
                <w:top w:val="none" w:sz="0" w:space="0" w:color="auto"/>
                <w:left w:val="none" w:sz="0" w:space="0" w:color="auto"/>
                <w:bottom w:val="none" w:sz="0" w:space="0" w:color="auto"/>
                <w:right w:val="none" w:sz="0" w:space="0" w:color="auto"/>
              </w:divBdr>
            </w:div>
          </w:divsChild>
        </w:div>
        <w:div w:id="365255429">
          <w:marLeft w:val="0"/>
          <w:marRight w:val="0"/>
          <w:marTop w:val="0"/>
          <w:marBottom w:val="0"/>
          <w:divBdr>
            <w:top w:val="none" w:sz="0" w:space="0" w:color="auto"/>
            <w:left w:val="none" w:sz="0" w:space="0" w:color="auto"/>
            <w:bottom w:val="none" w:sz="0" w:space="0" w:color="auto"/>
            <w:right w:val="none" w:sz="0" w:space="0" w:color="auto"/>
          </w:divBdr>
          <w:divsChild>
            <w:div w:id="465585588">
              <w:marLeft w:val="0"/>
              <w:marRight w:val="0"/>
              <w:marTop w:val="0"/>
              <w:marBottom w:val="0"/>
              <w:divBdr>
                <w:top w:val="none" w:sz="0" w:space="0" w:color="auto"/>
                <w:left w:val="none" w:sz="0" w:space="0" w:color="auto"/>
                <w:bottom w:val="none" w:sz="0" w:space="0" w:color="auto"/>
                <w:right w:val="none" w:sz="0" w:space="0" w:color="auto"/>
              </w:divBdr>
              <w:divsChild>
                <w:div w:id="572666197">
                  <w:marLeft w:val="0"/>
                  <w:marRight w:val="0"/>
                  <w:marTop w:val="0"/>
                  <w:marBottom w:val="0"/>
                  <w:divBdr>
                    <w:top w:val="none" w:sz="0" w:space="0" w:color="auto"/>
                    <w:left w:val="none" w:sz="0" w:space="0" w:color="auto"/>
                    <w:bottom w:val="none" w:sz="0" w:space="0" w:color="auto"/>
                    <w:right w:val="none" w:sz="0" w:space="0" w:color="auto"/>
                  </w:divBdr>
                  <w:divsChild>
                    <w:div w:id="282227206">
                      <w:marLeft w:val="0"/>
                      <w:marRight w:val="0"/>
                      <w:marTop w:val="0"/>
                      <w:marBottom w:val="0"/>
                      <w:divBdr>
                        <w:top w:val="none" w:sz="0" w:space="0" w:color="auto"/>
                        <w:left w:val="none" w:sz="0" w:space="0" w:color="auto"/>
                        <w:bottom w:val="none" w:sz="0" w:space="0" w:color="auto"/>
                        <w:right w:val="none" w:sz="0" w:space="0" w:color="auto"/>
                      </w:divBdr>
                    </w:div>
                    <w:div w:id="2009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85619">
              <w:marLeft w:val="0"/>
              <w:marRight w:val="0"/>
              <w:marTop w:val="0"/>
              <w:marBottom w:val="0"/>
              <w:divBdr>
                <w:top w:val="none" w:sz="0" w:space="0" w:color="auto"/>
                <w:left w:val="none" w:sz="0" w:space="0" w:color="auto"/>
                <w:bottom w:val="none" w:sz="0" w:space="0" w:color="auto"/>
                <w:right w:val="none" w:sz="0" w:space="0" w:color="auto"/>
              </w:divBdr>
            </w:div>
          </w:divsChild>
        </w:div>
        <w:div w:id="1289749245">
          <w:marLeft w:val="0"/>
          <w:marRight w:val="0"/>
          <w:marTop w:val="0"/>
          <w:marBottom w:val="0"/>
          <w:divBdr>
            <w:top w:val="none" w:sz="0" w:space="0" w:color="auto"/>
            <w:left w:val="none" w:sz="0" w:space="0" w:color="auto"/>
            <w:bottom w:val="none" w:sz="0" w:space="0" w:color="auto"/>
            <w:right w:val="none" w:sz="0" w:space="0" w:color="auto"/>
          </w:divBdr>
          <w:divsChild>
            <w:div w:id="1442488">
              <w:marLeft w:val="0"/>
              <w:marRight w:val="0"/>
              <w:marTop w:val="0"/>
              <w:marBottom w:val="0"/>
              <w:divBdr>
                <w:top w:val="none" w:sz="0" w:space="0" w:color="auto"/>
                <w:left w:val="none" w:sz="0" w:space="0" w:color="auto"/>
                <w:bottom w:val="none" w:sz="0" w:space="0" w:color="auto"/>
                <w:right w:val="none" w:sz="0" w:space="0" w:color="auto"/>
              </w:divBdr>
              <w:divsChild>
                <w:div w:id="1914199654">
                  <w:marLeft w:val="0"/>
                  <w:marRight w:val="0"/>
                  <w:marTop w:val="0"/>
                  <w:marBottom w:val="0"/>
                  <w:divBdr>
                    <w:top w:val="none" w:sz="0" w:space="0" w:color="auto"/>
                    <w:left w:val="none" w:sz="0" w:space="0" w:color="auto"/>
                    <w:bottom w:val="none" w:sz="0" w:space="0" w:color="auto"/>
                    <w:right w:val="none" w:sz="0" w:space="0" w:color="auto"/>
                  </w:divBdr>
                  <w:divsChild>
                    <w:div w:id="125686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228674">
      <w:bodyDiv w:val="1"/>
      <w:marLeft w:val="0"/>
      <w:marRight w:val="0"/>
      <w:marTop w:val="0"/>
      <w:marBottom w:val="0"/>
      <w:divBdr>
        <w:top w:val="none" w:sz="0" w:space="0" w:color="auto"/>
        <w:left w:val="none" w:sz="0" w:space="0" w:color="auto"/>
        <w:bottom w:val="none" w:sz="0" w:space="0" w:color="auto"/>
        <w:right w:val="none" w:sz="0" w:space="0" w:color="auto"/>
      </w:divBdr>
    </w:div>
    <w:div w:id="275405213">
      <w:bodyDiv w:val="1"/>
      <w:marLeft w:val="0"/>
      <w:marRight w:val="0"/>
      <w:marTop w:val="0"/>
      <w:marBottom w:val="0"/>
      <w:divBdr>
        <w:top w:val="none" w:sz="0" w:space="0" w:color="auto"/>
        <w:left w:val="none" w:sz="0" w:space="0" w:color="auto"/>
        <w:bottom w:val="none" w:sz="0" w:space="0" w:color="auto"/>
        <w:right w:val="none" w:sz="0" w:space="0" w:color="auto"/>
      </w:divBdr>
    </w:div>
    <w:div w:id="280694037">
      <w:bodyDiv w:val="1"/>
      <w:marLeft w:val="0"/>
      <w:marRight w:val="0"/>
      <w:marTop w:val="0"/>
      <w:marBottom w:val="0"/>
      <w:divBdr>
        <w:top w:val="none" w:sz="0" w:space="0" w:color="auto"/>
        <w:left w:val="none" w:sz="0" w:space="0" w:color="auto"/>
        <w:bottom w:val="none" w:sz="0" w:space="0" w:color="auto"/>
        <w:right w:val="none" w:sz="0" w:space="0" w:color="auto"/>
      </w:divBdr>
      <w:divsChild>
        <w:div w:id="821695432">
          <w:marLeft w:val="0"/>
          <w:marRight w:val="0"/>
          <w:marTop w:val="0"/>
          <w:marBottom w:val="0"/>
          <w:divBdr>
            <w:top w:val="none" w:sz="0" w:space="0" w:color="auto"/>
            <w:left w:val="none" w:sz="0" w:space="0" w:color="auto"/>
            <w:bottom w:val="none" w:sz="0" w:space="0" w:color="auto"/>
            <w:right w:val="none" w:sz="0" w:space="0" w:color="auto"/>
          </w:divBdr>
          <w:divsChild>
            <w:div w:id="696348394">
              <w:marLeft w:val="0"/>
              <w:marRight w:val="0"/>
              <w:marTop w:val="0"/>
              <w:marBottom w:val="0"/>
              <w:divBdr>
                <w:top w:val="none" w:sz="0" w:space="0" w:color="auto"/>
                <w:left w:val="none" w:sz="0" w:space="0" w:color="auto"/>
                <w:bottom w:val="none" w:sz="0" w:space="0" w:color="auto"/>
                <w:right w:val="none" w:sz="0" w:space="0" w:color="auto"/>
              </w:divBdr>
            </w:div>
          </w:divsChild>
        </w:div>
        <w:div w:id="331417816">
          <w:marLeft w:val="0"/>
          <w:marRight w:val="0"/>
          <w:marTop w:val="0"/>
          <w:marBottom w:val="0"/>
          <w:divBdr>
            <w:top w:val="none" w:sz="0" w:space="0" w:color="auto"/>
            <w:left w:val="none" w:sz="0" w:space="0" w:color="auto"/>
            <w:bottom w:val="none" w:sz="0" w:space="0" w:color="auto"/>
            <w:right w:val="none" w:sz="0" w:space="0" w:color="auto"/>
          </w:divBdr>
          <w:divsChild>
            <w:div w:id="1805075781">
              <w:marLeft w:val="0"/>
              <w:marRight w:val="0"/>
              <w:marTop w:val="0"/>
              <w:marBottom w:val="0"/>
              <w:divBdr>
                <w:top w:val="none" w:sz="0" w:space="0" w:color="auto"/>
                <w:left w:val="none" w:sz="0" w:space="0" w:color="auto"/>
                <w:bottom w:val="none" w:sz="0" w:space="0" w:color="auto"/>
                <w:right w:val="none" w:sz="0" w:space="0" w:color="auto"/>
              </w:divBdr>
            </w:div>
          </w:divsChild>
        </w:div>
        <w:div w:id="1005863711">
          <w:marLeft w:val="0"/>
          <w:marRight w:val="0"/>
          <w:marTop w:val="0"/>
          <w:marBottom w:val="0"/>
          <w:divBdr>
            <w:top w:val="none" w:sz="0" w:space="0" w:color="auto"/>
            <w:left w:val="none" w:sz="0" w:space="0" w:color="auto"/>
            <w:bottom w:val="none" w:sz="0" w:space="0" w:color="auto"/>
            <w:right w:val="none" w:sz="0" w:space="0" w:color="auto"/>
          </w:divBdr>
          <w:divsChild>
            <w:div w:id="108811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069889">
      <w:bodyDiv w:val="1"/>
      <w:marLeft w:val="0"/>
      <w:marRight w:val="0"/>
      <w:marTop w:val="0"/>
      <w:marBottom w:val="0"/>
      <w:divBdr>
        <w:top w:val="none" w:sz="0" w:space="0" w:color="auto"/>
        <w:left w:val="none" w:sz="0" w:space="0" w:color="auto"/>
        <w:bottom w:val="none" w:sz="0" w:space="0" w:color="auto"/>
        <w:right w:val="none" w:sz="0" w:space="0" w:color="auto"/>
      </w:divBdr>
      <w:divsChild>
        <w:div w:id="18553096">
          <w:marLeft w:val="0"/>
          <w:marRight w:val="0"/>
          <w:marTop w:val="0"/>
          <w:marBottom w:val="0"/>
          <w:divBdr>
            <w:top w:val="none" w:sz="0" w:space="0" w:color="auto"/>
            <w:left w:val="none" w:sz="0" w:space="0" w:color="auto"/>
            <w:bottom w:val="none" w:sz="0" w:space="0" w:color="auto"/>
            <w:right w:val="none" w:sz="0" w:space="0" w:color="auto"/>
          </w:divBdr>
        </w:div>
        <w:div w:id="166792135">
          <w:marLeft w:val="0"/>
          <w:marRight w:val="0"/>
          <w:marTop w:val="0"/>
          <w:marBottom w:val="0"/>
          <w:divBdr>
            <w:top w:val="none" w:sz="0" w:space="0" w:color="auto"/>
            <w:left w:val="none" w:sz="0" w:space="0" w:color="auto"/>
            <w:bottom w:val="none" w:sz="0" w:space="0" w:color="auto"/>
            <w:right w:val="none" w:sz="0" w:space="0" w:color="auto"/>
          </w:divBdr>
        </w:div>
        <w:div w:id="228536139">
          <w:marLeft w:val="0"/>
          <w:marRight w:val="0"/>
          <w:marTop w:val="0"/>
          <w:marBottom w:val="0"/>
          <w:divBdr>
            <w:top w:val="none" w:sz="0" w:space="0" w:color="auto"/>
            <w:left w:val="none" w:sz="0" w:space="0" w:color="auto"/>
            <w:bottom w:val="none" w:sz="0" w:space="0" w:color="auto"/>
            <w:right w:val="none" w:sz="0" w:space="0" w:color="auto"/>
          </w:divBdr>
        </w:div>
        <w:div w:id="327641353">
          <w:marLeft w:val="0"/>
          <w:marRight w:val="0"/>
          <w:marTop w:val="0"/>
          <w:marBottom w:val="0"/>
          <w:divBdr>
            <w:top w:val="none" w:sz="0" w:space="0" w:color="auto"/>
            <w:left w:val="none" w:sz="0" w:space="0" w:color="auto"/>
            <w:bottom w:val="none" w:sz="0" w:space="0" w:color="auto"/>
            <w:right w:val="none" w:sz="0" w:space="0" w:color="auto"/>
          </w:divBdr>
        </w:div>
        <w:div w:id="420368862">
          <w:marLeft w:val="0"/>
          <w:marRight w:val="0"/>
          <w:marTop w:val="0"/>
          <w:marBottom w:val="0"/>
          <w:divBdr>
            <w:top w:val="none" w:sz="0" w:space="0" w:color="auto"/>
            <w:left w:val="none" w:sz="0" w:space="0" w:color="auto"/>
            <w:bottom w:val="none" w:sz="0" w:space="0" w:color="auto"/>
            <w:right w:val="none" w:sz="0" w:space="0" w:color="auto"/>
          </w:divBdr>
        </w:div>
        <w:div w:id="504976537">
          <w:marLeft w:val="0"/>
          <w:marRight w:val="0"/>
          <w:marTop w:val="0"/>
          <w:marBottom w:val="0"/>
          <w:divBdr>
            <w:top w:val="none" w:sz="0" w:space="0" w:color="auto"/>
            <w:left w:val="none" w:sz="0" w:space="0" w:color="auto"/>
            <w:bottom w:val="none" w:sz="0" w:space="0" w:color="auto"/>
            <w:right w:val="none" w:sz="0" w:space="0" w:color="auto"/>
          </w:divBdr>
        </w:div>
        <w:div w:id="518587361">
          <w:marLeft w:val="0"/>
          <w:marRight w:val="0"/>
          <w:marTop w:val="0"/>
          <w:marBottom w:val="0"/>
          <w:divBdr>
            <w:top w:val="none" w:sz="0" w:space="0" w:color="auto"/>
            <w:left w:val="none" w:sz="0" w:space="0" w:color="auto"/>
            <w:bottom w:val="none" w:sz="0" w:space="0" w:color="auto"/>
            <w:right w:val="none" w:sz="0" w:space="0" w:color="auto"/>
          </w:divBdr>
        </w:div>
        <w:div w:id="536163684">
          <w:marLeft w:val="0"/>
          <w:marRight w:val="0"/>
          <w:marTop w:val="0"/>
          <w:marBottom w:val="0"/>
          <w:divBdr>
            <w:top w:val="none" w:sz="0" w:space="0" w:color="auto"/>
            <w:left w:val="none" w:sz="0" w:space="0" w:color="auto"/>
            <w:bottom w:val="none" w:sz="0" w:space="0" w:color="auto"/>
            <w:right w:val="none" w:sz="0" w:space="0" w:color="auto"/>
          </w:divBdr>
        </w:div>
        <w:div w:id="607198523">
          <w:marLeft w:val="0"/>
          <w:marRight w:val="0"/>
          <w:marTop w:val="0"/>
          <w:marBottom w:val="0"/>
          <w:divBdr>
            <w:top w:val="none" w:sz="0" w:space="0" w:color="auto"/>
            <w:left w:val="none" w:sz="0" w:space="0" w:color="auto"/>
            <w:bottom w:val="none" w:sz="0" w:space="0" w:color="auto"/>
            <w:right w:val="none" w:sz="0" w:space="0" w:color="auto"/>
          </w:divBdr>
        </w:div>
        <w:div w:id="656230251">
          <w:marLeft w:val="0"/>
          <w:marRight w:val="0"/>
          <w:marTop w:val="0"/>
          <w:marBottom w:val="0"/>
          <w:divBdr>
            <w:top w:val="none" w:sz="0" w:space="0" w:color="auto"/>
            <w:left w:val="none" w:sz="0" w:space="0" w:color="auto"/>
            <w:bottom w:val="none" w:sz="0" w:space="0" w:color="auto"/>
            <w:right w:val="none" w:sz="0" w:space="0" w:color="auto"/>
          </w:divBdr>
        </w:div>
        <w:div w:id="794639472">
          <w:marLeft w:val="0"/>
          <w:marRight w:val="0"/>
          <w:marTop w:val="0"/>
          <w:marBottom w:val="0"/>
          <w:divBdr>
            <w:top w:val="none" w:sz="0" w:space="0" w:color="auto"/>
            <w:left w:val="none" w:sz="0" w:space="0" w:color="auto"/>
            <w:bottom w:val="none" w:sz="0" w:space="0" w:color="auto"/>
            <w:right w:val="none" w:sz="0" w:space="0" w:color="auto"/>
          </w:divBdr>
        </w:div>
        <w:div w:id="840660934">
          <w:marLeft w:val="0"/>
          <w:marRight w:val="0"/>
          <w:marTop w:val="0"/>
          <w:marBottom w:val="0"/>
          <w:divBdr>
            <w:top w:val="none" w:sz="0" w:space="0" w:color="auto"/>
            <w:left w:val="none" w:sz="0" w:space="0" w:color="auto"/>
            <w:bottom w:val="none" w:sz="0" w:space="0" w:color="auto"/>
            <w:right w:val="none" w:sz="0" w:space="0" w:color="auto"/>
          </w:divBdr>
        </w:div>
        <w:div w:id="970985754">
          <w:marLeft w:val="0"/>
          <w:marRight w:val="0"/>
          <w:marTop w:val="0"/>
          <w:marBottom w:val="0"/>
          <w:divBdr>
            <w:top w:val="none" w:sz="0" w:space="0" w:color="auto"/>
            <w:left w:val="none" w:sz="0" w:space="0" w:color="auto"/>
            <w:bottom w:val="none" w:sz="0" w:space="0" w:color="auto"/>
            <w:right w:val="none" w:sz="0" w:space="0" w:color="auto"/>
          </w:divBdr>
        </w:div>
        <w:div w:id="1050223027">
          <w:marLeft w:val="0"/>
          <w:marRight w:val="0"/>
          <w:marTop w:val="0"/>
          <w:marBottom w:val="0"/>
          <w:divBdr>
            <w:top w:val="none" w:sz="0" w:space="0" w:color="auto"/>
            <w:left w:val="none" w:sz="0" w:space="0" w:color="auto"/>
            <w:bottom w:val="none" w:sz="0" w:space="0" w:color="auto"/>
            <w:right w:val="none" w:sz="0" w:space="0" w:color="auto"/>
          </w:divBdr>
        </w:div>
        <w:div w:id="1055666313">
          <w:marLeft w:val="0"/>
          <w:marRight w:val="0"/>
          <w:marTop w:val="0"/>
          <w:marBottom w:val="0"/>
          <w:divBdr>
            <w:top w:val="none" w:sz="0" w:space="0" w:color="auto"/>
            <w:left w:val="none" w:sz="0" w:space="0" w:color="auto"/>
            <w:bottom w:val="none" w:sz="0" w:space="0" w:color="auto"/>
            <w:right w:val="none" w:sz="0" w:space="0" w:color="auto"/>
          </w:divBdr>
        </w:div>
        <w:div w:id="1192647883">
          <w:marLeft w:val="0"/>
          <w:marRight w:val="0"/>
          <w:marTop w:val="0"/>
          <w:marBottom w:val="0"/>
          <w:divBdr>
            <w:top w:val="none" w:sz="0" w:space="0" w:color="auto"/>
            <w:left w:val="none" w:sz="0" w:space="0" w:color="auto"/>
            <w:bottom w:val="none" w:sz="0" w:space="0" w:color="auto"/>
            <w:right w:val="none" w:sz="0" w:space="0" w:color="auto"/>
          </w:divBdr>
        </w:div>
        <w:div w:id="1204093317">
          <w:marLeft w:val="0"/>
          <w:marRight w:val="0"/>
          <w:marTop w:val="0"/>
          <w:marBottom w:val="0"/>
          <w:divBdr>
            <w:top w:val="none" w:sz="0" w:space="0" w:color="auto"/>
            <w:left w:val="none" w:sz="0" w:space="0" w:color="auto"/>
            <w:bottom w:val="none" w:sz="0" w:space="0" w:color="auto"/>
            <w:right w:val="none" w:sz="0" w:space="0" w:color="auto"/>
          </w:divBdr>
        </w:div>
        <w:div w:id="1221866417">
          <w:marLeft w:val="0"/>
          <w:marRight w:val="0"/>
          <w:marTop w:val="0"/>
          <w:marBottom w:val="0"/>
          <w:divBdr>
            <w:top w:val="none" w:sz="0" w:space="0" w:color="auto"/>
            <w:left w:val="none" w:sz="0" w:space="0" w:color="auto"/>
            <w:bottom w:val="none" w:sz="0" w:space="0" w:color="auto"/>
            <w:right w:val="none" w:sz="0" w:space="0" w:color="auto"/>
          </w:divBdr>
        </w:div>
        <w:div w:id="1286471791">
          <w:marLeft w:val="0"/>
          <w:marRight w:val="0"/>
          <w:marTop w:val="0"/>
          <w:marBottom w:val="0"/>
          <w:divBdr>
            <w:top w:val="none" w:sz="0" w:space="0" w:color="auto"/>
            <w:left w:val="none" w:sz="0" w:space="0" w:color="auto"/>
            <w:bottom w:val="none" w:sz="0" w:space="0" w:color="auto"/>
            <w:right w:val="none" w:sz="0" w:space="0" w:color="auto"/>
          </w:divBdr>
        </w:div>
        <w:div w:id="1296333609">
          <w:marLeft w:val="0"/>
          <w:marRight w:val="0"/>
          <w:marTop w:val="0"/>
          <w:marBottom w:val="0"/>
          <w:divBdr>
            <w:top w:val="none" w:sz="0" w:space="0" w:color="auto"/>
            <w:left w:val="none" w:sz="0" w:space="0" w:color="auto"/>
            <w:bottom w:val="none" w:sz="0" w:space="0" w:color="auto"/>
            <w:right w:val="none" w:sz="0" w:space="0" w:color="auto"/>
          </w:divBdr>
        </w:div>
        <w:div w:id="1335496051">
          <w:marLeft w:val="0"/>
          <w:marRight w:val="0"/>
          <w:marTop w:val="0"/>
          <w:marBottom w:val="0"/>
          <w:divBdr>
            <w:top w:val="none" w:sz="0" w:space="0" w:color="auto"/>
            <w:left w:val="none" w:sz="0" w:space="0" w:color="auto"/>
            <w:bottom w:val="none" w:sz="0" w:space="0" w:color="auto"/>
            <w:right w:val="none" w:sz="0" w:space="0" w:color="auto"/>
          </w:divBdr>
        </w:div>
        <w:div w:id="1365398143">
          <w:marLeft w:val="0"/>
          <w:marRight w:val="0"/>
          <w:marTop w:val="0"/>
          <w:marBottom w:val="0"/>
          <w:divBdr>
            <w:top w:val="none" w:sz="0" w:space="0" w:color="auto"/>
            <w:left w:val="none" w:sz="0" w:space="0" w:color="auto"/>
            <w:bottom w:val="none" w:sz="0" w:space="0" w:color="auto"/>
            <w:right w:val="none" w:sz="0" w:space="0" w:color="auto"/>
          </w:divBdr>
        </w:div>
        <w:div w:id="1418821117">
          <w:marLeft w:val="0"/>
          <w:marRight w:val="0"/>
          <w:marTop w:val="0"/>
          <w:marBottom w:val="0"/>
          <w:divBdr>
            <w:top w:val="none" w:sz="0" w:space="0" w:color="auto"/>
            <w:left w:val="none" w:sz="0" w:space="0" w:color="auto"/>
            <w:bottom w:val="none" w:sz="0" w:space="0" w:color="auto"/>
            <w:right w:val="none" w:sz="0" w:space="0" w:color="auto"/>
          </w:divBdr>
        </w:div>
        <w:div w:id="1454666257">
          <w:marLeft w:val="0"/>
          <w:marRight w:val="0"/>
          <w:marTop w:val="0"/>
          <w:marBottom w:val="0"/>
          <w:divBdr>
            <w:top w:val="none" w:sz="0" w:space="0" w:color="auto"/>
            <w:left w:val="none" w:sz="0" w:space="0" w:color="auto"/>
            <w:bottom w:val="none" w:sz="0" w:space="0" w:color="auto"/>
            <w:right w:val="none" w:sz="0" w:space="0" w:color="auto"/>
          </w:divBdr>
        </w:div>
        <w:div w:id="1538011298">
          <w:marLeft w:val="0"/>
          <w:marRight w:val="0"/>
          <w:marTop w:val="0"/>
          <w:marBottom w:val="0"/>
          <w:divBdr>
            <w:top w:val="none" w:sz="0" w:space="0" w:color="auto"/>
            <w:left w:val="none" w:sz="0" w:space="0" w:color="auto"/>
            <w:bottom w:val="none" w:sz="0" w:space="0" w:color="auto"/>
            <w:right w:val="none" w:sz="0" w:space="0" w:color="auto"/>
          </w:divBdr>
        </w:div>
        <w:div w:id="1599409436">
          <w:marLeft w:val="0"/>
          <w:marRight w:val="0"/>
          <w:marTop w:val="0"/>
          <w:marBottom w:val="0"/>
          <w:divBdr>
            <w:top w:val="none" w:sz="0" w:space="0" w:color="auto"/>
            <w:left w:val="none" w:sz="0" w:space="0" w:color="auto"/>
            <w:bottom w:val="none" w:sz="0" w:space="0" w:color="auto"/>
            <w:right w:val="none" w:sz="0" w:space="0" w:color="auto"/>
          </w:divBdr>
        </w:div>
        <w:div w:id="1646543227">
          <w:marLeft w:val="0"/>
          <w:marRight w:val="0"/>
          <w:marTop w:val="0"/>
          <w:marBottom w:val="0"/>
          <w:divBdr>
            <w:top w:val="none" w:sz="0" w:space="0" w:color="auto"/>
            <w:left w:val="none" w:sz="0" w:space="0" w:color="auto"/>
            <w:bottom w:val="none" w:sz="0" w:space="0" w:color="auto"/>
            <w:right w:val="none" w:sz="0" w:space="0" w:color="auto"/>
          </w:divBdr>
        </w:div>
        <w:div w:id="1662000229">
          <w:marLeft w:val="0"/>
          <w:marRight w:val="0"/>
          <w:marTop w:val="0"/>
          <w:marBottom w:val="0"/>
          <w:divBdr>
            <w:top w:val="none" w:sz="0" w:space="0" w:color="auto"/>
            <w:left w:val="none" w:sz="0" w:space="0" w:color="auto"/>
            <w:bottom w:val="none" w:sz="0" w:space="0" w:color="auto"/>
            <w:right w:val="none" w:sz="0" w:space="0" w:color="auto"/>
          </w:divBdr>
        </w:div>
        <w:div w:id="1695379937">
          <w:marLeft w:val="0"/>
          <w:marRight w:val="0"/>
          <w:marTop w:val="0"/>
          <w:marBottom w:val="0"/>
          <w:divBdr>
            <w:top w:val="none" w:sz="0" w:space="0" w:color="auto"/>
            <w:left w:val="none" w:sz="0" w:space="0" w:color="auto"/>
            <w:bottom w:val="none" w:sz="0" w:space="0" w:color="auto"/>
            <w:right w:val="none" w:sz="0" w:space="0" w:color="auto"/>
          </w:divBdr>
        </w:div>
        <w:div w:id="1734430152">
          <w:marLeft w:val="0"/>
          <w:marRight w:val="0"/>
          <w:marTop w:val="0"/>
          <w:marBottom w:val="0"/>
          <w:divBdr>
            <w:top w:val="none" w:sz="0" w:space="0" w:color="auto"/>
            <w:left w:val="none" w:sz="0" w:space="0" w:color="auto"/>
            <w:bottom w:val="none" w:sz="0" w:space="0" w:color="auto"/>
            <w:right w:val="none" w:sz="0" w:space="0" w:color="auto"/>
          </w:divBdr>
        </w:div>
        <w:div w:id="1799059674">
          <w:marLeft w:val="0"/>
          <w:marRight w:val="0"/>
          <w:marTop w:val="0"/>
          <w:marBottom w:val="0"/>
          <w:divBdr>
            <w:top w:val="none" w:sz="0" w:space="0" w:color="auto"/>
            <w:left w:val="none" w:sz="0" w:space="0" w:color="auto"/>
            <w:bottom w:val="none" w:sz="0" w:space="0" w:color="auto"/>
            <w:right w:val="none" w:sz="0" w:space="0" w:color="auto"/>
          </w:divBdr>
        </w:div>
        <w:div w:id="1819760738">
          <w:marLeft w:val="0"/>
          <w:marRight w:val="0"/>
          <w:marTop w:val="0"/>
          <w:marBottom w:val="0"/>
          <w:divBdr>
            <w:top w:val="none" w:sz="0" w:space="0" w:color="auto"/>
            <w:left w:val="none" w:sz="0" w:space="0" w:color="auto"/>
            <w:bottom w:val="none" w:sz="0" w:space="0" w:color="auto"/>
            <w:right w:val="none" w:sz="0" w:space="0" w:color="auto"/>
          </w:divBdr>
        </w:div>
        <w:div w:id="1845627487">
          <w:marLeft w:val="0"/>
          <w:marRight w:val="0"/>
          <w:marTop w:val="0"/>
          <w:marBottom w:val="0"/>
          <w:divBdr>
            <w:top w:val="none" w:sz="0" w:space="0" w:color="auto"/>
            <w:left w:val="none" w:sz="0" w:space="0" w:color="auto"/>
            <w:bottom w:val="none" w:sz="0" w:space="0" w:color="auto"/>
            <w:right w:val="none" w:sz="0" w:space="0" w:color="auto"/>
          </w:divBdr>
        </w:div>
        <w:div w:id="1887833618">
          <w:marLeft w:val="0"/>
          <w:marRight w:val="0"/>
          <w:marTop w:val="0"/>
          <w:marBottom w:val="0"/>
          <w:divBdr>
            <w:top w:val="none" w:sz="0" w:space="0" w:color="auto"/>
            <w:left w:val="none" w:sz="0" w:space="0" w:color="auto"/>
            <w:bottom w:val="none" w:sz="0" w:space="0" w:color="auto"/>
            <w:right w:val="none" w:sz="0" w:space="0" w:color="auto"/>
          </w:divBdr>
        </w:div>
        <w:div w:id="1974407691">
          <w:marLeft w:val="0"/>
          <w:marRight w:val="0"/>
          <w:marTop w:val="0"/>
          <w:marBottom w:val="0"/>
          <w:divBdr>
            <w:top w:val="none" w:sz="0" w:space="0" w:color="auto"/>
            <w:left w:val="none" w:sz="0" w:space="0" w:color="auto"/>
            <w:bottom w:val="none" w:sz="0" w:space="0" w:color="auto"/>
            <w:right w:val="none" w:sz="0" w:space="0" w:color="auto"/>
          </w:divBdr>
        </w:div>
        <w:div w:id="2000501198">
          <w:marLeft w:val="0"/>
          <w:marRight w:val="0"/>
          <w:marTop w:val="0"/>
          <w:marBottom w:val="0"/>
          <w:divBdr>
            <w:top w:val="none" w:sz="0" w:space="0" w:color="auto"/>
            <w:left w:val="none" w:sz="0" w:space="0" w:color="auto"/>
            <w:bottom w:val="none" w:sz="0" w:space="0" w:color="auto"/>
            <w:right w:val="none" w:sz="0" w:space="0" w:color="auto"/>
          </w:divBdr>
        </w:div>
        <w:div w:id="2052143261">
          <w:marLeft w:val="0"/>
          <w:marRight w:val="0"/>
          <w:marTop w:val="0"/>
          <w:marBottom w:val="0"/>
          <w:divBdr>
            <w:top w:val="none" w:sz="0" w:space="0" w:color="auto"/>
            <w:left w:val="none" w:sz="0" w:space="0" w:color="auto"/>
            <w:bottom w:val="none" w:sz="0" w:space="0" w:color="auto"/>
            <w:right w:val="none" w:sz="0" w:space="0" w:color="auto"/>
          </w:divBdr>
        </w:div>
        <w:div w:id="2121948215">
          <w:marLeft w:val="0"/>
          <w:marRight w:val="0"/>
          <w:marTop w:val="0"/>
          <w:marBottom w:val="0"/>
          <w:divBdr>
            <w:top w:val="none" w:sz="0" w:space="0" w:color="auto"/>
            <w:left w:val="none" w:sz="0" w:space="0" w:color="auto"/>
            <w:bottom w:val="none" w:sz="0" w:space="0" w:color="auto"/>
            <w:right w:val="none" w:sz="0" w:space="0" w:color="auto"/>
          </w:divBdr>
        </w:div>
        <w:div w:id="2135753564">
          <w:marLeft w:val="0"/>
          <w:marRight w:val="0"/>
          <w:marTop w:val="0"/>
          <w:marBottom w:val="0"/>
          <w:divBdr>
            <w:top w:val="none" w:sz="0" w:space="0" w:color="auto"/>
            <w:left w:val="none" w:sz="0" w:space="0" w:color="auto"/>
            <w:bottom w:val="none" w:sz="0" w:space="0" w:color="auto"/>
            <w:right w:val="none" w:sz="0" w:space="0" w:color="auto"/>
          </w:divBdr>
        </w:div>
      </w:divsChild>
    </w:div>
    <w:div w:id="394747439">
      <w:bodyDiv w:val="1"/>
      <w:marLeft w:val="0"/>
      <w:marRight w:val="0"/>
      <w:marTop w:val="0"/>
      <w:marBottom w:val="0"/>
      <w:divBdr>
        <w:top w:val="none" w:sz="0" w:space="0" w:color="auto"/>
        <w:left w:val="none" w:sz="0" w:space="0" w:color="auto"/>
        <w:bottom w:val="none" w:sz="0" w:space="0" w:color="auto"/>
        <w:right w:val="none" w:sz="0" w:space="0" w:color="auto"/>
      </w:divBdr>
      <w:divsChild>
        <w:div w:id="209345986">
          <w:marLeft w:val="0"/>
          <w:marRight w:val="0"/>
          <w:marTop w:val="0"/>
          <w:marBottom w:val="0"/>
          <w:divBdr>
            <w:top w:val="none" w:sz="0" w:space="0" w:color="auto"/>
            <w:left w:val="none" w:sz="0" w:space="0" w:color="auto"/>
            <w:bottom w:val="none" w:sz="0" w:space="0" w:color="auto"/>
            <w:right w:val="none" w:sz="0" w:space="0" w:color="auto"/>
          </w:divBdr>
        </w:div>
        <w:div w:id="1944654643">
          <w:marLeft w:val="0"/>
          <w:marRight w:val="0"/>
          <w:marTop w:val="0"/>
          <w:marBottom w:val="0"/>
          <w:divBdr>
            <w:top w:val="none" w:sz="0" w:space="0" w:color="auto"/>
            <w:left w:val="none" w:sz="0" w:space="0" w:color="auto"/>
            <w:bottom w:val="none" w:sz="0" w:space="0" w:color="auto"/>
            <w:right w:val="none" w:sz="0" w:space="0" w:color="auto"/>
          </w:divBdr>
        </w:div>
        <w:div w:id="1971203849">
          <w:marLeft w:val="0"/>
          <w:marRight w:val="0"/>
          <w:marTop w:val="0"/>
          <w:marBottom w:val="0"/>
          <w:divBdr>
            <w:top w:val="none" w:sz="0" w:space="0" w:color="auto"/>
            <w:left w:val="none" w:sz="0" w:space="0" w:color="auto"/>
            <w:bottom w:val="none" w:sz="0" w:space="0" w:color="auto"/>
            <w:right w:val="none" w:sz="0" w:space="0" w:color="auto"/>
          </w:divBdr>
        </w:div>
      </w:divsChild>
    </w:div>
    <w:div w:id="395057485">
      <w:bodyDiv w:val="1"/>
      <w:marLeft w:val="0"/>
      <w:marRight w:val="0"/>
      <w:marTop w:val="0"/>
      <w:marBottom w:val="0"/>
      <w:divBdr>
        <w:top w:val="none" w:sz="0" w:space="0" w:color="auto"/>
        <w:left w:val="none" w:sz="0" w:space="0" w:color="auto"/>
        <w:bottom w:val="none" w:sz="0" w:space="0" w:color="auto"/>
        <w:right w:val="none" w:sz="0" w:space="0" w:color="auto"/>
      </w:divBdr>
    </w:div>
    <w:div w:id="409549412">
      <w:bodyDiv w:val="1"/>
      <w:marLeft w:val="0"/>
      <w:marRight w:val="0"/>
      <w:marTop w:val="0"/>
      <w:marBottom w:val="0"/>
      <w:divBdr>
        <w:top w:val="none" w:sz="0" w:space="0" w:color="auto"/>
        <w:left w:val="none" w:sz="0" w:space="0" w:color="auto"/>
        <w:bottom w:val="none" w:sz="0" w:space="0" w:color="auto"/>
        <w:right w:val="none" w:sz="0" w:space="0" w:color="auto"/>
      </w:divBdr>
    </w:div>
    <w:div w:id="416443315">
      <w:bodyDiv w:val="1"/>
      <w:marLeft w:val="0"/>
      <w:marRight w:val="0"/>
      <w:marTop w:val="0"/>
      <w:marBottom w:val="0"/>
      <w:divBdr>
        <w:top w:val="none" w:sz="0" w:space="0" w:color="auto"/>
        <w:left w:val="none" w:sz="0" w:space="0" w:color="auto"/>
        <w:bottom w:val="none" w:sz="0" w:space="0" w:color="auto"/>
        <w:right w:val="none" w:sz="0" w:space="0" w:color="auto"/>
      </w:divBdr>
      <w:divsChild>
        <w:div w:id="1702587502">
          <w:marLeft w:val="0"/>
          <w:marRight w:val="0"/>
          <w:marTop w:val="0"/>
          <w:marBottom w:val="0"/>
          <w:divBdr>
            <w:top w:val="none" w:sz="0" w:space="0" w:color="auto"/>
            <w:left w:val="none" w:sz="0" w:space="0" w:color="auto"/>
            <w:bottom w:val="none" w:sz="0" w:space="0" w:color="auto"/>
            <w:right w:val="none" w:sz="0" w:space="0" w:color="auto"/>
          </w:divBdr>
        </w:div>
        <w:div w:id="2010131329">
          <w:marLeft w:val="0"/>
          <w:marRight w:val="0"/>
          <w:marTop w:val="0"/>
          <w:marBottom w:val="0"/>
          <w:divBdr>
            <w:top w:val="none" w:sz="0" w:space="0" w:color="auto"/>
            <w:left w:val="none" w:sz="0" w:space="0" w:color="auto"/>
            <w:bottom w:val="none" w:sz="0" w:space="0" w:color="auto"/>
            <w:right w:val="none" w:sz="0" w:space="0" w:color="auto"/>
          </w:divBdr>
          <w:divsChild>
            <w:div w:id="157046357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471217374">
      <w:bodyDiv w:val="1"/>
      <w:marLeft w:val="0"/>
      <w:marRight w:val="0"/>
      <w:marTop w:val="0"/>
      <w:marBottom w:val="0"/>
      <w:divBdr>
        <w:top w:val="none" w:sz="0" w:space="0" w:color="auto"/>
        <w:left w:val="none" w:sz="0" w:space="0" w:color="auto"/>
        <w:bottom w:val="none" w:sz="0" w:space="0" w:color="auto"/>
        <w:right w:val="none" w:sz="0" w:space="0" w:color="auto"/>
      </w:divBdr>
    </w:div>
    <w:div w:id="494224606">
      <w:bodyDiv w:val="1"/>
      <w:marLeft w:val="0"/>
      <w:marRight w:val="0"/>
      <w:marTop w:val="0"/>
      <w:marBottom w:val="0"/>
      <w:divBdr>
        <w:top w:val="none" w:sz="0" w:space="0" w:color="auto"/>
        <w:left w:val="none" w:sz="0" w:space="0" w:color="auto"/>
        <w:bottom w:val="none" w:sz="0" w:space="0" w:color="auto"/>
        <w:right w:val="none" w:sz="0" w:space="0" w:color="auto"/>
      </w:divBdr>
      <w:divsChild>
        <w:div w:id="186874249">
          <w:marLeft w:val="0"/>
          <w:marRight w:val="0"/>
          <w:marTop w:val="0"/>
          <w:marBottom w:val="0"/>
          <w:divBdr>
            <w:top w:val="none" w:sz="0" w:space="0" w:color="auto"/>
            <w:left w:val="none" w:sz="0" w:space="0" w:color="auto"/>
            <w:bottom w:val="none" w:sz="0" w:space="0" w:color="auto"/>
            <w:right w:val="none" w:sz="0" w:space="0" w:color="auto"/>
          </w:divBdr>
        </w:div>
        <w:div w:id="215943162">
          <w:marLeft w:val="0"/>
          <w:marRight w:val="0"/>
          <w:marTop w:val="0"/>
          <w:marBottom w:val="0"/>
          <w:divBdr>
            <w:top w:val="none" w:sz="0" w:space="0" w:color="auto"/>
            <w:left w:val="none" w:sz="0" w:space="0" w:color="auto"/>
            <w:bottom w:val="none" w:sz="0" w:space="0" w:color="auto"/>
            <w:right w:val="none" w:sz="0" w:space="0" w:color="auto"/>
          </w:divBdr>
        </w:div>
        <w:div w:id="270283615">
          <w:marLeft w:val="0"/>
          <w:marRight w:val="0"/>
          <w:marTop w:val="0"/>
          <w:marBottom w:val="0"/>
          <w:divBdr>
            <w:top w:val="none" w:sz="0" w:space="0" w:color="auto"/>
            <w:left w:val="none" w:sz="0" w:space="0" w:color="auto"/>
            <w:bottom w:val="none" w:sz="0" w:space="0" w:color="auto"/>
            <w:right w:val="none" w:sz="0" w:space="0" w:color="auto"/>
          </w:divBdr>
        </w:div>
        <w:div w:id="409884440">
          <w:marLeft w:val="0"/>
          <w:marRight w:val="0"/>
          <w:marTop w:val="0"/>
          <w:marBottom w:val="0"/>
          <w:divBdr>
            <w:top w:val="none" w:sz="0" w:space="0" w:color="auto"/>
            <w:left w:val="none" w:sz="0" w:space="0" w:color="auto"/>
            <w:bottom w:val="none" w:sz="0" w:space="0" w:color="auto"/>
            <w:right w:val="none" w:sz="0" w:space="0" w:color="auto"/>
          </w:divBdr>
        </w:div>
        <w:div w:id="466171194">
          <w:marLeft w:val="0"/>
          <w:marRight w:val="0"/>
          <w:marTop w:val="0"/>
          <w:marBottom w:val="0"/>
          <w:divBdr>
            <w:top w:val="none" w:sz="0" w:space="0" w:color="auto"/>
            <w:left w:val="none" w:sz="0" w:space="0" w:color="auto"/>
            <w:bottom w:val="none" w:sz="0" w:space="0" w:color="auto"/>
            <w:right w:val="none" w:sz="0" w:space="0" w:color="auto"/>
          </w:divBdr>
        </w:div>
        <w:div w:id="500705687">
          <w:marLeft w:val="0"/>
          <w:marRight w:val="0"/>
          <w:marTop w:val="0"/>
          <w:marBottom w:val="0"/>
          <w:divBdr>
            <w:top w:val="none" w:sz="0" w:space="0" w:color="auto"/>
            <w:left w:val="none" w:sz="0" w:space="0" w:color="auto"/>
            <w:bottom w:val="none" w:sz="0" w:space="0" w:color="auto"/>
            <w:right w:val="none" w:sz="0" w:space="0" w:color="auto"/>
          </w:divBdr>
        </w:div>
        <w:div w:id="550922255">
          <w:marLeft w:val="0"/>
          <w:marRight w:val="0"/>
          <w:marTop w:val="0"/>
          <w:marBottom w:val="0"/>
          <w:divBdr>
            <w:top w:val="none" w:sz="0" w:space="0" w:color="auto"/>
            <w:left w:val="none" w:sz="0" w:space="0" w:color="auto"/>
            <w:bottom w:val="none" w:sz="0" w:space="0" w:color="auto"/>
            <w:right w:val="none" w:sz="0" w:space="0" w:color="auto"/>
          </w:divBdr>
        </w:div>
        <w:div w:id="793331013">
          <w:marLeft w:val="0"/>
          <w:marRight w:val="0"/>
          <w:marTop w:val="0"/>
          <w:marBottom w:val="0"/>
          <w:divBdr>
            <w:top w:val="none" w:sz="0" w:space="0" w:color="auto"/>
            <w:left w:val="none" w:sz="0" w:space="0" w:color="auto"/>
            <w:bottom w:val="none" w:sz="0" w:space="0" w:color="auto"/>
            <w:right w:val="none" w:sz="0" w:space="0" w:color="auto"/>
          </w:divBdr>
        </w:div>
        <w:div w:id="851142982">
          <w:marLeft w:val="0"/>
          <w:marRight w:val="0"/>
          <w:marTop w:val="0"/>
          <w:marBottom w:val="0"/>
          <w:divBdr>
            <w:top w:val="none" w:sz="0" w:space="0" w:color="auto"/>
            <w:left w:val="none" w:sz="0" w:space="0" w:color="auto"/>
            <w:bottom w:val="none" w:sz="0" w:space="0" w:color="auto"/>
            <w:right w:val="none" w:sz="0" w:space="0" w:color="auto"/>
          </w:divBdr>
        </w:div>
        <w:div w:id="951404835">
          <w:marLeft w:val="0"/>
          <w:marRight w:val="0"/>
          <w:marTop w:val="0"/>
          <w:marBottom w:val="0"/>
          <w:divBdr>
            <w:top w:val="none" w:sz="0" w:space="0" w:color="auto"/>
            <w:left w:val="none" w:sz="0" w:space="0" w:color="auto"/>
            <w:bottom w:val="none" w:sz="0" w:space="0" w:color="auto"/>
            <w:right w:val="none" w:sz="0" w:space="0" w:color="auto"/>
          </w:divBdr>
        </w:div>
        <w:div w:id="1090855302">
          <w:marLeft w:val="0"/>
          <w:marRight w:val="0"/>
          <w:marTop w:val="0"/>
          <w:marBottom w:val="0"/>
          <w:divBdr>
            <w:top w:val="none" w:sz="0" w:space="0" w:color="auto"/>
            <w:left w:val="none" w:sz="0" w:space="0" w:color="auto"/>
            <w:bottom w:val="none" w:sz="0" w:space="0" w:color="auto"/>
            <w:right w:val="none" w:sz="0" w:space="0" w:color="auto"/>
          </w:divBdr>
        </w:div>
        <w:div w:id="1332222357">
          <w:marLeft w:val="0"/>
          <w:marRight w:val="0"/>
          <w:marTop w:val="0"/>
          <w:marBottom w:val="0"/>
          <w:divBdr>
            <w:top w:val="none" w:sz="0" w:space="0" w:color="auto"/>
            <w:left w:val="none" w:sz="0" w:space="0" w:color="auto"/>
            <w:bottom w:val="none" w:sz="0" w:space="0" w:color="auto"/>
            <w:right w:val="none" w:sz="0" w:space="0" w:color="auto"/>
          </w:divBdr>
        </w:div>
        <w:div w:id="1435440750">
          <w:marLeft w:val="0"/>
          <w:marRight w:val="0"/>
          <w:marTop w:val="0"/>
          <w:marBottom w:val="0"/>
          <w:divBdr>
            <w:top w:val="none" w:sz="0" w:space="0" w:color="auto"/>
            <w:left w:val="none" w:sz="0" w:space="0" w:color="auto"/>
            <w:bottom w:val="none" w:sz="0" w:space="0" w:color="auto"/>
            <w:right w:val="none" w:sz="0" w:space="0" w:color="auto"/>
          </w:divBdr>
        </w:div>
        <w:div w:id="1662194874">
          <w:marLeft w:val="0"/>
          <w:marRight w:val="0"/>
          <w:marTop w:val="0"/>
          <w:marBottom w:val="0"/>
          <w:divBdr>
            <w:top w:val="none" w:sz="0" w:space="0" w:color="auto"/>
            <w:left w:val="none" w:sz="0" w:space="0" w:color="auto"/>
            <w:bottom w:val="none" w:sz="0" w:space="0" w:color="auto"/>
            <w:right w:val="none" w:sz="0" w:space="0" w:color="auto"/>
          </w:divBdr>
        </w:div>
        <w:div w:id="1720201027">
          <w:marLeft w:val="0"/>
          <w:marRight w:val="0"/>
          <w:marTop w:val="0"/>
          <w:marBottom w:val="0"/>
          <w:divBdr>
            <w:top w:val="none" w:sz="0" w:space="0" w:color="auto"/>
            <w:left w:val="none" w:sz="0" w:space="0" w:color="auto"/>
            <w:bottom w:val="none" w:sz="0" w:space="0" w:color="auto"/>
            <w:right w:val="none" w:sz="0" w:space="0" w:color="auto"/>
          </w:divBdr>
        </w:div>
        <w:div w:id="1773353562">
          <w:marLeft w:val="0"/>
          <w:marRight w:val="0"/>
          <w:marTop w:val="0"/>
          <w:marBottom w:val="0"/>
          <w:divBdr>
            <w:top w:val="none" w:sz="0" w:space="0" w:color="auto"/>
            <w:left w:val="none" w:sz="0" w:space="0" w:color="auto"/>
            <w:bottom w:val="none" w:sz="0" w:space="0" w:color="auto"/>
            <w:right w:val="none" w:sz="0" w:space="0" w:color="auto"/>
          </w:divBdr>
        </w:div>
        <w:div w:id="2120181466">
          <w:marLeft w:val="0"/>
          <w:marRight w:val="0"/>
          <w:marTop w:val="0"/>
          <w:marBottom w:val="0"/>
          <w:divBdr>
            <w:top w:val="none" w:sz="0" w:space="0" w:color="auto"/>
            <w:left w:val="none" w:sz="0" w:space="0" w:color="auto"/>
            <w:bottom w:val="none" w:sz="0" w:space="0" w:color="auto"/>
            <w:right w:val="none" w:sz="0" w:space="0" w:color="auto"/>
          </w:divBdr>
        </w:div>
      </w:divsChild>
    </w:div>
    <w:div w:id="623123393">
      <w:bodyDiv w:val="1"/>
      <w:marLeft w:val="0"/>
      <w:marRight w:val="0"/>
      <w:marTop w:val="0"/>
      <w:marBottom w:val="0"/>
      <w:divBdr>
        <w:top w:val="none" w:sz="0" w:space="0" w:color="auto"/>
        <w:left w:val="none" w:sz="0" w:space="0" w:color="auto"/>
        <w:bottom w:val="none" w:sz="0" w:space="0" w:color="auto"/>
        <w:right w:val="none" w:sz="0" w:space="0" w:color="auto"/>
      </w:divBdr>
    </w:div>
    <w:div w:id="640817363">
      <w:bodyDiv w:val="1"/>
      <w:marLeft w:val="0"/>
      <w:marRight w:val="0"/>
      <w:marTop w:val="0"/>
      <w:marBottom w:val="0"/>
      <w:divBdr>
        <w:top w:val="none" w:sz="0" w:space="0" w:color="auto"/>
        <w:left w:val="none" w:sz="0" w:space="0" w:color="auto"/>
        <w:bottom w:val="none" w:sz="0" w:space="0" w:color="auto"/>
        <w:right w:val="none" w:sz="0" w:space="0" w:color="auto"/>
      </w:divBdr>
    </w:div>
    <w:div w:id="657266978">
      <w:bodyDiv w:val="1"/>
      <w:marLeft w:val="0"/>
      <w:marRight w:val="0"/>
      <w:marTop w:val="0"/>
      <w:marBottom w:val="0"/>
      <w:divBdr>
        <w:top w:val="none" w:sz="0" w:space="0" w:color="auto"/>
        <w:left w:val="none" w:sz="0" w:space="0" w:color="auto"/>
        <w:bottom w:val="none" w:sz="0" w:space="0" w:color="auto"/>
        <w:right w:val="none" w:sz="0" w:space="0" w:color="auto"/>
      </w:divBdr>
    </w:div>
    <w:div w:id="661204751">
      <w:bodyDiv w:val="1"/>
      <w:marLeft w:val="0"/>
      <w:marRight w:val="0"/>
      <w:marTop w:val="0"/>
      <w:marBottom w:val="0"/>
      <w:divBdr>
        <w:top w:val="none" w:sz="0" w:space="0" w:color="auto"/>
        <w:left w:val="none" w:sz="0" w:space="0" w:color="auto"/>
        <w:bottom w:val="none" w:sz="0" w:space="0" w:color="auto"/>
        <w:right w:val="none" w:sz="0" w:space="0" w:color="auto"/>
      </w:divBdr>
    </w:div>
    <w:div w:id="700908747">
      <w:bodyDiv w:val="1"/>
      <w:marLeft w:val="0"/>
      <w:marRight w:val="0"/>
      <w:marTop w:val="0"/>
      <w:marBottom w:val="0"/>
      <w:divBdr>
        <w:top w:val="none" w:sz="0" w:space="0" w:color="auto"/>
        <w:left w:val="none" w:sz="0" w:space="0" w:color="auto"/>
        <w:bottom w:val="none" w:sz="0" w:space="0" w:color="auto"/>
        <w:right w:val="none" w:sz="0" w:space="0" w:color="auto"/>
      </w:divBdr>
    </w:div>
    <w:div w:id="768505857">
      <w:bodyDiv w:val="1"/>
      <w:marLeft w:val="0"/>
      <w:marRight w:val="0"/>
      <w:marTop w:val="0"/>
      <w:marBottom w:val="0"/>
      <w:divBdr>
        <w:top w:val="none" w:sz="0" w:space="0" w:color="auto"/>
        <w:left w:val="none" w:sz="0" w:space="0" w:color="auto"/>
        <w:bottom w:val="none" w:sz="0" w:space="0" w:color="auto"/>
        <w:right w:val="none" w:sz="0" w:space="0" w:color="auto"/>
      </w:divBdr>
    </w:div>
    <w:div w:id="770977530">
      <w:bodyDiv w:val="1"/>
      <w:marLeft w:val="0"/>
      <w:marRight w:val="0"/>
      <w:marTop w:val="0"/>
      <w:marBottom w:val="0"/>
      <w:divBdr>
        <w:top w:val="none" w:sz="0" w:space="0" w:color="auto"/>
        <w:left w:val="none" w:sz="0" w:space="0" w:color="auto"/>
        <w:bottom w:val="none" w:sz="0" w:space="0" w:color="auto"/>
        <w:right w:val="none" w:sz="0" w:space="0" w:color="auto"/>
      </w:divBdr>
    </w:div>
    <w:div w:id="794060531">
      <w:bodyDiv w:val="1"/>
      <w:marLeft w:val="0"/>
      <w:marRight w:val="0"/>
      <w:marTop w:val="0"/>
      <w:marBottom w:val="0"/>
      <w:divBdr>
        <w:top w:val="none" w:sz="0" w:space="0" w:color="auto"/>
        <w:left w:val="none" w:sz="0" w:space="0" w:color="auto"/>
        <w:bottom w:val="none" w:sz="0" w:space="0" w:color="auto"/>
        <w:right w:val="none" w:sz="0" w:space="0" w:color="auto"/>
      </w:divBdr>
    </w:div>
    <w:div w:id="872231292">
      <w:bodyDiv w:val="1"/>
      <w:marLeft w:val="0"/>
      <w:marRight w:val="0"/>
      <w:marTop w:val="0"/>
      <w:marBottom w:val="0"/>
      <w:divBdr>
        <w:top w:val="none" w:sz="0" w:space="0" w:color="auto"/>
        <w:left w:val="none" w:sz="0" w:space="0" w:color="auto"/>
        <w:bottom w:val="none" w:sz="0" w:space="0" w:color="auto"/>
        <w:right w:val="none" w:sz="0" w:space="0" w:color="auto"/>
      </w:divBdr>
      <w:divsChild>
        <w:div w:id="127743350">
          <w:marLeft w:val="0"/>
          <w:marRight w:val="0"/>
          <w:marTop w:val="0"/>
          <w:marBottom w:val="0"/>
          <w:divBdr>
            <w:top w:val="none" w:sz="0" w:space="0" w:color="auto"/>
            <w:left w:val="none" w:sz="0" w:space="0" w:color="auto"/>
            <w:bottom w:val="none" w:sz="0" w:space="0" w:color="auto"/>
            <w:right w:val="none" w:sz="0" w:space="0" w:color="auto"/>
          </w:divBdr>
        </w:div>
        <w:div w:id="533272205">
          <w:marLeft w:val="0"/>
          <w:marRight w:val="0"/>
          <w:marTop w:val="0"/>
          <w:marBottom w:val="0"/>
          <w:divBdr>
            <w:top w:val="none" w:sz="0" w:space="0" w:color="auto"/>
            <w:left w:val="none" w:sz="0" w:space="0" w:color="auto"/>
            <w:bottom w:val="none" w:sz="0" w:space="0" w:color="auto"/>
            <w:right w:val="none" w:sz="0" w:space="0" w:color="auto"/>
          </w:divBdr>
          <w:divsChild>
            <w:div w:id="1142408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893546272">
      <w:bodyDiv w:val="1"/>
      <w:marLeft w:val="0"/>
      <w:marRight w:val="0"/>
      <w:marTop w:val="0"/>
      <w:marBottom w:val="0"/>
      <w:divBdr>
        <w:top w:val="none" w:sz="0" w:space="0" w:color="auto"/>
        <w:left w:val="none" w:sz="0" w:space="0" w:color="auto"/>
        <w:bottom w:val="none" w:sz="0" w:space="0" w:color="auto"/>
        <w:right w:val="none" w:sz="0" w:space="0" w:color="auto"/>
      </w:divBdr>
    </w:div>
    <w:div w:id="923993774">
      <w:bodyDiv w:val="1"/>
      <w:marLeft w:val="0"/>
      <w:marRight w:val="0"/>
      <w:marTop w:val="0"/>
      <w:marBottom w:val="0"/>
      <w:divBdr>
        <w:top w:val="none" w:sz="0" w:space="0" w:color="auto"/>
        <w:left w:val="none" w:sz="0" w:space="0" w:color="auto"/>
        <w:bottom w:val="none" w:sz="0" w:space="0" w:color="auto"/>
        <w:right w:val="none" w:sz="0" w:space="0" w:color="auto"/>
      </w:divBdr>
    </w:div>
    <w:div w:id="979964592">
      <w:bodyDiv w:val="1"/>
      <w:marLeft w:val="0"/>
      <w:marRight w:val="0"/>
      <w:marTop w:val="0"/>
      <w:marBottom w:val="0"/>
      <w:divBdr>
        <w:top w:val="none" w:sz="0" w:space="0" w:color="auto"/>
        <w:left w:val="none" w:sz="0" w:space="0" w:color="auto"/>
        <w:bottom w:val="none" w:sz="0" w:space="0" w:color="auto"/>
        <w:right w:val="none" w:sz="0" w:space="0" w:color="auto"/>
      </w:divBdr>
    </w:div>
    <w:div w:id="1018695610">
      <w:bodyDiv w:val="1"/>
      <w:marLeft w:val="0"/>
      <w:marRight w:val="0"/>
      <w:marTop w:val="0"/>
      <w:marBottom w:val="0"/>
      <w:divBdr>
        <w:top w:val="none" w:sz="0" w:space="0" w:color="auto"/>
        <w:left w:val="none" w:sz="0" w:space="0" w:color="auto"/>
        <w:bottom w:val="none" w:sz="0" w:space="0" w:color="auto"/>
        <w:right w:val="none" w:sz="0" w:space="0" w:color="auto"/>
      </w:divBdr>
    </w:div>
    <w:div w:id="1039357724">
      <w:bodyDiv w:val="1"/>
      <w:marLeft w:val="0"/>
      <w:marRight w:val="0"/>
      <w:marTop w:val="0"/>
      <w:marBottom w:val="0"/>
      <w:divBdr>
        <w:top w:val="none" w:sz="0" w:space="0" w:color="auto"/>
        <w:left w:val="none" w:sz="0" w:space="0" w:color="auto"/>
        <w:bottom w:val="none" w:sz="0" w:space="0" w:color="auto"/>
        <w:right w:val="none" w:sz="0" w:space="0" w:color="auto"/>
      </w:divBdr>
    </w:div>
    <w:div w:id="1088502957">
      <w:bodyDiv w:val="1"/>
      <w:marLeft w:val="0"/>
      <w:marRight w:val="0"/>
      <w:marTop w:val="0"/>
      <w:marBottom w:val="0"/>
      <w:divBdr>
        <w:top w:val="none" w:sz="0" w:space="0" w:color="auto"/>
        <w:left w:val="none" w:sz="0" w:space="0" w:color="auto"/>
        <w:bottom w:val="none" w:sz="0" w:space="0" w:color="auto"/>
        <w:right w:val="none" w:sz="0" w:space="0" w:color="auto"/>
      </w:divBdr>
      <w:divsChild>
        <w:div w:id="1702903352">
          <w:marLeft w:val="0"/>
          <w:marRight w:val="0"/>
          <w:marTop w:val="0"/>
          <w:marBottom w:val="0"/>
          <w:divBdr>
            <w:top w:val="none" w:sz="0" w:space="0" w:color="auto"/>
            <w:left w:val="none" w:sz="0" w:space="0" w:color="auto"/>
            <w:bottom w:val="none" w:sz="0" w:space="0" w:color="auto"/>
            <w:right w:val="none" w:sz="0" w:space="0" w:color="auto"/>
          </w:divBdr>
        </w:div>
        <w:div w:id="247353704">
          <w:marLeft w:val="0"/>
          <w:marRight w:val="0"/>
          <w:marTop w:val="0"/>
          <w:marBottom w:val="0"/>
          <w:divBdr>
            <w:top w:val="none" w:sz="0" w:space="0" w:color="auto"/>
            <w:left w:val="none" w:sz="0" w:space="0" w:color="auto"/>
            <w:bottom w:val="none" w:sz="0" w:space="0" w:color="auto"/>
            <w:right w:val="none" w:sz="0" w:space="0" w:color="auto"/>
          </w:divBdr>
        </w:div>
        <w:div w:id="765271020">
          <w:marLeft w:val="0"/>
          <w:marRight w:val="0"/>
          <w:marTop w:val="0"/>
          <w:marBottom w:val="0"/>
          <w:divBdr>
            <w:top w:val="none" w:sz="0" w:space="0" w:color="auto"/>
            <w:left w:val="none" w:sz="0" w:space="0" w:color="auto"/>
            <w:bottom w:val="none" w:sz="0" w:space="0" w:color="auto"/>
            <w:right w:val="none" w:sz="0" w:space="0" w:color="auto"/>
          </w:divBdr>
        </w:div>
        <w:div w:id="1036661625">
          <w:marLeft w:val="0"/>
          <w:marRight w:val="0"/>
          <w:marTop w:val="0"/>
          <w:marBottom w:val="0"/>
          <w:divBdr>
            <w:top w:val="none" w:sz="0" w:space="0" w:color="auto"/>
            <w:left w:val="none" w:sz="0" w:space="0" w:color="auto"/>
            <w:bottom w:val="none" w:sz="0" w:space="0" w:color="auto"/>
            <w:right w:val="none" w:sz="0" w:space="0" w:color="auto"/>
          </w:divBdr>
        </w:div>
      </w:divsChild>
    </w:div>
    <w:div w:id="1096825860">
      <w:bodyDiv w:val="1"/>
      <w:marLeft w:val="0"/>
      <w:marRight w:val="0"/>
      <w:marTop w:val="0"/>
      <w:marBottom w:val="0"/>
      <w:divBdr>
        <w:top w:val="none" w:sz="0" w:space="0" w:color="auto"/>
        <w:left w:val="none" w:sz="0" w:space="0" w:color="auto"/>
        <w:bottom w:val="none" w:sz="0" w:space="0" w:color="auto"/>
        <w:right w:val="none" w:sz="0" w:space="0" w:color="auto"/>
      </w:divBdr>
    </w:div>
    <w:div w:id="1107457937">
      <w:bodyDiv w:val="1"/>
      <w:marLeft w:val="0"/>
      <w:marRight w:val="0"/>
      <w:marTop w:val="0"/>
      <w:marBottom w:val="0"/>
      <w:divBdr>
        <w:top w:val="none" w:sz="0" w:space="0" w:color="auto"/>
        <w:left w:val="none" w:sz="0" w:space="0" w:color="auto"/>
        <w:bottom w:val="none" w:sz="0" w:space="0" w:color="auto"/>
        <w:right w:val="none" w:sz="0" w:space="0" w:color="auto"/>
      </w:divBdr>
      <w:divsChild>
        <w:div w:id="29770827">
          <w:marLeft w:val="0"/>
          <w:marRight w:val="0"/>
          <w:marTop w:val="0"/>
          <w:marBottom w:val="0"/>
          <w:divBdr>
            <w:top w:val="none" w:sz="0" w:space="0" w:color="auto"/>
            <w:left w:val="none" w:sz="0" w:space="0" w:color="auto"/>
            <w:bottom w:val="none" w:sz="0" w:space="0" w:color="auto"/>
            <w:right w:val="none" w:sz="0" w:space="0" w:color="auto"/>
          </w:divBdr>
        </w:div>
        <w:div w:id="455831361">
          <w:marLeft w:val="0"/>
          <w:marRight w:val="0"/>
          <w:marTop w:val="0"/>
          <w:marBottom w:val="0"/>
          <w:divBdr>
            <w:top w:val="none" w:sz="0" w:space="0" w:color="auto"/>
            <w:left w:val="none" w:sz="0" w:space="0" w:color="auto"/>
            <w:bottom w:val="none" w:sz="0" w:space="0" w:color="auto"/>
            <w:right w:val="none" w:sz="0" w:space="0" w:color="auto"/>
          </w:divBdr>
        </w:div>
        <w:div w:id="756830265">
          <w:marLeft w:val="0"/>
          <w:marRight w:val="0"/>
          <w:marTop w:val="0"/>
          <w:marBottom w:val="0"/>
          <w:divBdr>
            <w:top w:val="none" w:sz="0" w:space="0" w:color="auto"/>
            <w:left w:val="none" w:sz="0" w:space="0" w:color="auto"/>
            <w:bottom w:val="none" w:sz="0" w:space="0" w:color="auto"/>
            <w:right w:val="none" w:sz="0" w:space="0" w:color="auto"/>
          </w:divBdr>
        </w:div>
        <w:div w:id="1148742468">
          <w:marLeft w:val="0"/>
          <w:marRight w:val="0"/>
          <w:marTop w:val="0"/>
          <w:marBottom w:val="0"/>
          <w:divBdr>
            <w:top w:val="none" w:sz="0" w:space="0" w:color="auto"/>
            <w:left w:val="none" w:sz="0" w:space="0" w:color="auto"/>
            <w:bottom w:val="none" w:sz="0" w:space="0" w:color="auto"/>
            <w:right w:val="none" w:sz="0" w:space="0" w:color="auto"/>
          </w:divBdr>
        </w:div>
        <w:div w:id="1190411688">
          <w:marLeft w:val="0"/>
          <w:marRight w:val="0"/>
          <w:marTop w:val="0"/>
          <w:marBottom w:val="0"/>
          <w:divBdr>
            <w:top w:val="none" w:sz="0" w:space="0" w:color="auto"/>
            <w:left w:val="none" w:sz="0" w:space="0" w:color="auto"/>
            <w:bottom w:val="none" w:sz="0" w:space="0" w:color="auto"/>
            <w:right w:val="none" w:sz="0" w:space="0" w:color="auto"/>
          </w:divBdr>
        </w:div>
        <w:div w:id="1760983435">
          <w:marLeft w:val="0"/>
          <w:marRight w:val="0"/>
          <w:marTop w:val="0"/>
          <w:marBottom w:val="0"/>
          <w:divBdr>
            <w:top w:val="none" w:sz="0" w:space="0" w:color="auto"/>
            <w:left w:val="none" w:sz="0" w:space="0" w:color="auto"/>
            <w:bottom w:val="none" w:sz="0" w:space="0" w:color="auto"/>
            <w:right w:val="none" w:sz="0" w:space="0" w:color="auto"/>
          </w:divBdr>
        </w:div>
      </w:divsChild>
    </w:div>
    <w:div w:id="1108349205">
      <w:bodyDiv w:val="1"/>
      <w:marLeft w:val="0"/>
      <w:marRight w:val="0"/>
      <w:marTop w:val="0"/>
      <w:marBottom w:val="0"/>
      <w:divBdr>
        <w:top w:val="none" w:sz="0" w:space="0" w:color="auto"/>
        <w:left w:val="none" w:sz="0" w:space="0" w:color="auto"/>
        <w:bottom w:val="none" w:sz="0" w:space="0" w:color="auto"/>
        <w:right w:val="none" w:sz="0" w:space="0" w:color="auto"/>
      </w:divBdr>
    </w:div>
    <w:div w:id="1192769919">
      <w:bodyDiv w:val="1"/>
      <w:marLeft w:val="0"/>
      <w:marRight w:val="0"/>
      <w:marTop w:val="0"/>
      <w:marBottom w:val="0"/>
      <w:divBdr>
        <w:top w:val="none" w:sz="0" w:space="0" w:color="auto"/>
        <w:left w:val="none" w:sz="0" w:space="0" w:color="auto"/>
        <w:bottom w:val="none" w:sz="0" w:space="0" w:color="auto"/>
        <w:right w:val="none" w:sz="0" w:space="0" w:color="auto"/>
      </w:divBdr>
    </w:div>
    <w:div w:id="1311180143">
      <w:bodyDiv w:val="1"/>
      <w:marLeft w:val="0"/>
      <w:marRight w:val="0"/>
      <w:marTop w:val="0"/>
      <w:marBottom w:val="0"/>
      <w:divBdr>
        <w:top w:val="none" w:sz="0" w:space="0" w:color="auto"/>
        <w:left w:val="none" w:sz="0" w:space="0" w:color="auto"/>
        <w:bottom w:val="none" w:sz="0" w:space="0" w:color="auto"/>
        <w:right w:val="none" w:sz="0" w:space="0" w:color="auto"/>
      </w:divBdr>
    </w:div>
    <w:div w:id="1368872924">
      <w:bodyDiv w:val="1"/>
      <w:marLeft w:val="0"/>
      <w:marRight w:val="0"/>
      <w:marTop w:val="0"/>
      <w:marBottom w:val="0"/>
      <w:divBdr>
        <w:top w:val="none" w:sz="0" w:space="0" w:color="auto"/>
        <w:left w:val="none" w:sz="0" w:space="0" w:color="auto"/>
        <w:bottom w:val="none" w:sz="0" w:space="0" w:color="auto"/>
        <w:right w:val="none" w:sz="0" w:space="0" w:color="auto"/>
      </w:divBdr>
    </w:div>
    <w:div w:id="1379088661">
      <w:bodyDiv w:val="1"/>
      <w:marLeft w:val="0"/>
      <w:marRight w:val="0"/>
      <w:marTop w:val="0"/>
      <w:marBottom w:val="0"/>
      <w:divBdr>
        <w:top w:val="none" w:sz="0" w:space="0" w:color="auto"/>
        <w:left w:val="none" w:sz="0" w:space="0" w:color="auto"/>
        <w:bottom w:val="none" w:sz="0" w:space="0" w:color="auto"/>
        <w:right w:val="none" w:sz="0" w:space="0" w:color="auto"/>
      </w:divBdr>
    </w:div>
    <w:div w:id="1398088765">
      <w:bodyDiv w:val="1"/>
      <w:marLeft w:val="0"/>
      <w:marRight w:val="0"/>
      <w:marTop w:val="0"/>
      <w:marBottom w:val="0"/>
      <w:divBdr>
        <w:top w:val="none" w:sz="0" w:space="0" w:color="auto"/>
        <w:left w:val="none" w:sz="0" w:space="0" w:color="auto"/>
        <w:bottom w:val="none" w:sz="0" w:space="0" w:color="auto"/>
        <w:right w:val="none" w:sz="0" w:space="0" w:color="auto"/>
      </w:divBdr>
    </w:div>
    <w:div w:id="1420636478">
      <w:bodyDiv w:val="1"/>
      <w:marLeft w:val="0"/>
      <w:marRight w:val="0"/>
      <w:marTop w:val="0"/>
      <w:marBottom w:val="0"/>
      <w:divBdr>
        <w:top w:val="none" w:sz="0" w:space="0" w:color="auto"/>
        <w:left w:val="none" w:sz="0" w:space="0" w:color="auto"/>
        <w:bottom w:val="none" w:sz="0" w:space="0" w:color="auto"/>
        <w:right w:val="none" w:sz="0" w:space="0" w:color="auto"/>
      </w:divBdr>
    </w:div>
    <w:div w:id="1483044199">
      <w:bodyDiv w:val="1"/>
      <w:marLeft w:val="0"/>
      <w:marRight w:val="0"/>
      <w:marTop w:val="0"/>
      <w:marBottom w:val="0"/>
      <w:divBdr>
        <w:top w:val="none" w:sz="0" w:space="0" w:color="auto"/>
        <w:left w:val="none" w:sz="0" w:space="0" w:color="auto"/>
        <w:bottom w:val="none" w:sz="0" w:space="0" w:color="auto"/>
        <w:right w:val="none" w:sz="0" w:space="0" w:color="auto"/>
      </w:divBdr>
      <w:divsChild>
        <w:div w:id="121584741">
          <w:marLeft w:val="0"/>
          <w:marRight w:val="0"/>
          <w:marTop w:val="0"/>
          <w:marBottom w:val="0"/>
          <w:divBdr>
            <w:top w:val="none" w:sz="0" w:space="0" w:color="auto"/>
            <w:left w:val="none" w:sz="0" w:space="0" w:color="auto"/>
            <w:bottom w:val="none" w:sz="0" w:space="0" w:color="auto"/>
            <w:right w:val="none" w:sz="0" w:space="0" w:color="auto"/>
          </w:divBdr>
        </w:div>
        <w:div w:id="137386459">
          <w:marLeft w:val="0"/>
          <w:marRight w:val="0"/>
          <w:marTop w:val="0"/>
          <w:marBottom w:val="0"/>
          <w:divBdr>
            <w:top w:val="none" w:sz="0" w:space="0" w:color="auto"/>
            <w:left w:val="none" w:sz="0" w:space="0" w:color="auto"/>
            <w:bottom w:val="none" w:sz="0" w:space="0" w:color="auto"/>
            <w:right w:val="none" w:sz="0" w:space="0" w:color="auto"/>
          </w:divBdr>
        </w:div>
        <w:div w:id="165437131">
          <w:marLeft w:val="0"/>
          <w:marRight w:val="0"/>
          <w:marTop w:val="0"/>
          <w:marBottom w:val="0"/>
          <w:divBdr>
            <w:top w:val="none" w:sz="0" w:space="0" w:color="auto"/>
            <w:left w:val="none" w:sz="0" w:space="0" w:color="auto"/>
            <w:bottom w:val="none" w:sz="0" w:space="0" w:color="auto"/>
            <w:right w:val="none" w:sz="0" w:space="0" w:color="auto"/>
          </w:divBdr>
        </w:div>
        <w:div w:id="282688838">
          <w:marLeft w:val="0"/>
          <w:marRight w:val="0"/>
          <w:marTop w:val="0"/>
          <w:marBottom w:val="0"/>
          <w:divBdr>
            <w:top w:val="none" w:sz="0" w:space="0" w:color="auto"/>
            <w:left w:val="none" w:sz="0" w:space="0" w:color="auto"/>
            <w:bottom w:val="none" w:sz="0" w:space="0" w:color="auto"/>
            <w:right w:val="none" w:sz="0" w:space="0" w:color="auto"/>
          </w:divBdr>
        </w:div>
        <w:div w:id="401029765">
          <w:marLeft w:val="0"/>
          <w:marRight w:val="0"/>
          <w:marTop w:val="0"/>
          <w:marBottom w:val="0"/>
          <w:divBdr>
            <w:top w:val="none" w:sz="0" w:space="0" w:color="auto"/>
            <w:left w:val="none" w:sz="0" w:space="0" w:color="auto"/>
            <w:bottom w:val="none" w:sz="0" w:space="0" w:color="auto"/>
            <w:right w:val="none" w:sz="0" w:space="0" w:color="auto"/>
          </w:divBdr>
        </w:div>
        <w:div w:id="454905831">
          <w:marLeft w:val="0"/>
          <w:marRight w:val="0"/>
          <w:marTop w:val="0"/>
          <w:marBottom w:val="0"/>
          <w:divBdr>
            <w:top w:val="none" w:sz="0" w:space="0" w:color="auto"/>
            <w:left w:val="none" w:sz="0" w:space="0" w:color="auto"/>
            <w:bottom w:val="none" w:sz="0" w:space="0" w:color="auto"/>
            <w:right w:val="none" w:sz="0" w:space="0" w:color="auto"/>
          </w:divBdr>
        </w:div>
        <w:div w:id="683632061">
          <w:marLeft w:val="0"/>
          <w:marRight w:val="0"/>
          <w:marTop w:val="0"/>
          <w:marBottom w:val="0"/>
          <w:divBdr>
            <w:top w:val="none" w:sz="0" w:space="0" w:color="auto"/>
            <w:left w:val="none" w:sz="0" w:space="0" w:color="auto"/>
            <w:bottom w:val="none" w:sz="0" w:space="0" w:color="auto"/>
            <w:right w:val="none" w:sz="0" w:space="0" w:color="auto"/>
          </w:divBdr>
        </w:div>
        <w:div w:id="730344701">
          <w:marLeft w:val="0"/>
          <w:marRight w:val="0"/>
          <w:marTop w:val="0"/>
          <w:marBottom w:val="0"/>
          <w:divBdr>
            <w:top w:val="none" w:sz="0" w:space="0" w:color="auto"/>
            <w:left w:val="none" w:sz="0" w:space="0" w:color="auto"/>
            <w:bottom w:val="none" w:sz="0" w:space="0" w:color="auto"/>
            <w:right w:val="none" w:sz="0" w:space="0" w:color="auto"/>
          </w:divBdr>
        </w:div>
        <w:div w:id="732435847">
          <w:marLeft w:val="0"/>
          <w:marRight w:val="0"/>
          <w:marTop w:val="0"/>
          <w:marBottom w:val="0"/>
          <w:divBdr>
            <w:top w:val="none" w:sz="0" w:space="0" w:color="auto"/>
            <w:left w:val="none" w:sz="0" w:space="0" w:color="auto"/>
            <w:bottom w:val="none" w:sz="0" w:space="0" w:color="auto"/>
            <w:right w:val="none" w:sz="0" w:space="0" w:color="auto"/>
          </w:divBdr>
        </w:div>
        <w:div w:id="805514305">
          <w:marLeft w:val="0"/>
          <w:marRight w:val="0"/>
          <w:marTop w:val="0"/>
          <w:marBottom w:val="0"/>
          <w:divBdr>
            <w:top w:val="none" w:sz="0" w:space="0" w:color="auto"/>
            <w:left w:val="none" w:sz="0" w:space="0" w:color="auto"/>
            <w:bottom w:val="none" w:sz="0" w:space="0" w:color="auto"/>
            <w:right w:val="none" w:sz="0" w:space="0" w:color="auto"/>
          </w:divBdr>
        </w:div>
        <w:div w:id="1022321727">
          <w:marLeft w:val="0"/>
          <w:marRight w:val="0"/>
          <w:marTop w:val="0"/>
          <w:marBottom w:val="0"/>
          <w:divBdr>
            <w:top w:val="none" w:sz="0" w:space="0" w:color="auto"/>
            <w:left w:val="none" w:sz="0" w:space="0" w:color="auto"/>
            <w:bottom w:val="none" w:sz="0" w:space="0" w:color="auto"/>
            <w:right w:val="none" w:sz="0" w:space="0" w:color="auto"/>
          </w:divBdr>
        </w:div>
        <w:div w:id="1028599457">
          <w:marLeft w:val="0"/>
          <w:marRight w:val="0"/>
          <w:marTop w:val="0"/>
          <w:marBottom w:val="0"/>
          <w:divBdr>
            <w:top w:val="none" w:sz="0" w:space="0" w:color="auto"/>
            <w:left w:val="none" w:sz="0" w:space="0" w:color="auto"/>
            <w:bottom w:val="none" w:sz="0" w:space="0" w:color="auto"/>
            <w:right w:val="none" w:sz="0" w:space="0" w:color="auto"/>
          </w:divBdr>
        </w:div>
        <w:div w:id="1035080683">
          <w:marLeft w:val="0"/>
          <w:marRight w:val="0"/>
          <w:marTop w:val="0"/>
          <w:marBottom w:val="0"/>
          <w:divBdr>
            <w:top w:val="none" w:sz="0" w:space="0" w:color="auto"/>
            <w:left w:val="none" w:sz="0" w:space="0" w:color="auto"/>
            <w:bottom w:val="none" w:sz="0" w:space="0" w:color="auto"/>
            <w:right w:val="none" w:sz="0" w:space="0" w:color="auto"/>
          </w:divBdr>
        </w:div>
        <w:div w:id="1295789210">
          <w:marLeft w:val="0"/>
          <w:marRight w:val="0"/>
          <w:marTop w:val="0"/>
          <w:marBottom w:val="0"/>
          <w:divBdr>
            <w:top w:val="none" w:sz="0" w:space="0" w:color="auto"/>
            <w:left w:val="none" w:sz="0" w:space="0" w:color="auto"/>
            <w:bottom w:val="none" w:sz="0" w:space="0" w:color="auto"/>
            <w:right w:val="none" w:sz="0" w:space="0" w:color="auto"/>
          </w:divBdr>
        </w:div>
        <w:div w:id="1397047168">
          <w:marLeft w:val="0"/>
          <w:marRight w:val="0"/>
          <w:marTop w:val="0"/>
          <w:marBottom w:val="0"/>
          <w:divBdr>
            <w:top w:val="none" w:sz="0" w:space="0" w:color="auto"/>
            <w:left w:val="none" w:sz="0" w:space="0" w:color="auto"/>
            <w:bottom w:val="none" w:sz="0" w:space="0" w:color="auto"/>
            <w:right w:val="none" w:sz="0" w:space="0" w:color="auto"/>
          </w:divBdr>
        </w:div>
        <w:div w:id="1729912389">
          <w:marLeft w:val="0"/>
          <w:marRight w:val="0"/>
          <w:marTop w:val="0"/>
          <w:marBottom w:val="0"/>
          <w:divBdr>
            <w:top w:val="none" w:sz="0" w:space="0" w:color="auto"/>
            <w:left w:val="none" w:sz="0" w:space="0" w:color="auto"/>
            <w:bottom w:val="none" w:sz="0" w:space="0" w:color="auto"/>
            <w:right w:val="none" w:sz="0" w:space="0" w:color="auto"/>
          </w:divBdr>
        </w:div>
        <w:div w:id="1871796430">
          <w:marLeft w:val="0"/>
          <w:marRight w:val="0"/>
          <w:marTop w:val="0"/>
          <w:marBottom w:val="0"/>
          <w:divBdr>
            <w:top w:val="none" w:sz="0" w:space="0" w:color="auto"/>
            <w:left w:val="none" w:sz="0" w:space="0" w:color="auto"/>
            <w:bottom w:val="none" w:sz="0" w:space="0" w:color="auto"/>
            <w:right w:val="none" w:sz="0" w:space="0" w:color="auto"/>
          </w:divBdr>
        </w:div>
        <w:div w:id="1923248126">
          <w:marLeft w:val="0"/>
          <w:marRight w:val="0"/>
          <w:marTop w:val="0"/>
          <w:marBottom w:val="0"/>
          <w:divBdr>
            <w:top w:val="none" w:sz="0" w:space="0" w:color="auto"/>
            <w:left w:val="none" w:sz="0" w:space="0" w:color="auto"/>
            <w:bottom w:val="none" w:sz="0" w:space="0" w:color="auto"/>
            <w:right w:val="none" w:sz="0" w:space="0" w:color="auto"/>
          </w:divBdr>
        </w:div>
        <w:div w:id="2087145036">
          <w:marLeft w:val="0"/>
          <w:marRight w:val="0"/>
          <w:marTop w:val="0"/>
          <w:marBottom w:val="0"/>
          <w:divBdr>
            <w:top w:val="none" w:sz="0" w:space="0" w:color="auto"/>
            <w:left w:val="none" w:sz="0" w:space="0" w:color="auto"/>
            <w:bottom w:val="none" w:sz="0" w:space="0" w:color="auto"/>
            <w:right w:val="none" w:sz="0" w:space="0" w:color="auto"/>
          </w:divBdr>
        </w:div>
      </w:divsChild>
    </w:div>
    <w:div w:id="1497652736">
      <w:bodyDiv w:val="1"/>
      <w:marLeft w:val="0"/>
      <w:marRight w:val="0"/>
      <w:marTop w:val="0"/>
      <w:marBottom w:val="0"/>
      <w:divBdr>
        <w:top w:val="none" w:sz="0" w:space="0" w:color="auto"/>
        <w:left w:val="none" w:sz="0" w:space="0" w:color="auto"/>
        <w:bottom w:val="none" w:sz="0" w:space="0" w:color="auto"/>
        <w:right w:val="none" w:sz="0" w:space="0" w:color="auto"/>
      </w:divBdr>
    </w:div>
    <w:div w:id="1525363399">
      <w:bodyDiv w:val="1"/>
      <w:marLeft w:val="0"/>
      <w:marRight w:val="0"/>
      <w:marTop w:val="0"/>
      <w:marBottom w:val="0"/>
      <w:divBdr>
        <w:top w:val="none" w:sz="0" w:space="0" w:color="auto"/>
        <w:left w:val="none" w:sz="0" w:space="0" w:color="auto"/>
        <w:bottom w:val="none" w:sz="0" w:space="0" w:color="auto"/>
        <w:right w:val="none" w:sz="0" w:space="0" w:color="auto"/>
      </w:divBdr>
      <w:divsChild>
        <w:div w:id="543563073">
          <w:marLeft w:val="0"/>
          <w:marRight w:val="0"/>
          <w:marTop w:val="0"/>
          <w:marBottom w:val="0"/>
          <w:divBdr>
            <w:top w:val="none" w:sz="0" w:space="0" w:color="auto"/>
            <w:left w:val="none" w:sz="0" w:space="0" w:color="auto"/>
            <w:bottom w:val="none" w:sz="0" w:space="0" w:color="auto"/>
            <w:right w:val="none" w:sz="0" w:space="0" w:color="auto"/>
          </w:divBdr>
        </w:div>
      </w:divsChild>
    </w:div>
    <w:div w:id="1542667004">
      <w:bodyDiv w:val="1"/>
      <w:marLeft w:val="0"/>
      <w:marRight w:val="0"/>
      <w:marTop w:val="0"/>
      <w:marBottom w:val="0"/>
      <w:divBdr>
        <w:top w:val="none" w:sz="0" w:space="0" w:color="auto"/>
        <w:left w:val="none" w:sz="0" w:space="0" w:color="auto"/>
        <w:bottom w:val="none" w:sz="0" w:space="0" w:color="auto"/>
        <w:right w:val="none" w:sz="0" w:space="0" w:color="auto"/>
      </w:divBdr>
      <w:divsChild>
        <w:div w:id="939987473">
          <w:marLeft w:val="0"/>
          <w:marRight w:val="0"/>
          <w:marTop w:val="0"/>
          <w:marBottom w:val="0"/>
          <w:divBdr>
            <w:top w:val="none" w:sz="0" w:space="0" w:color="auto"/>
            <w:left w:val="none" w:sz="0" w:space="0" w:color="auto"/>
            <w:bottom w:val="none" w:sz="0" w:space="0" w:color="auto"/>
            <w:right w:val="none" w:sz="0" w:space="0" w:color="auto"/>
          </w:divBdr>
        </w:div>
        <w:div w:id="141578655">
          <w:marLeft w:val="0"/>
          <w:marRight w:val="0"/>
          <w:marTop w:val="0"/>
          <w:marBottom w:val="0"/>
          <w:divBdr>
            <w:top w:val="none" w:sz="0" w:space="0" w:color="auto"/>
            <w:left w:val="none" w:sz="0" w:space="0" w:color="auto"/>
            <w:bottom w:val="none" w:sz="0" w:space="0" w:color="auto"/>
            <w:right w:val="none" w:sz="0" w:space="0" w:color="auto"/>
          </w:divBdr>
          <w:divsChild>
            <w:div w:id="7266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85739">
      <w:bodyDiv w:val="1"/>
      <w:marLeft w:val="0"/>
      <w:marRight w:val="0"/>
      <w:marTop w:val="0"/>
      <w:marBottom w:val="0"/>
      <w:divBdr>
        <w:top w:val="none" w:sz="0" w:space="0" w:color="auto"/>
        <w:left w:val="none" w:sz="0" w:space="0" w:color="auto"/>
        <w:bottom w:val="none" w:sz="0" w:space="0" w:color="auto"/>
        <w:right w:val="none" w:sz="0" w:space="0" w:color="auto"/>
      </w:divBdr>
    </w:div>
    <w:div w:id="1571382452">
      <w:bodyDiv w:val="1"/>
      <w:marLeft w:val="0"/>
      <w:marRight w:val="0"/>
      <w:marTop w:val="0"/>
      <w:marBottom w:val="0"/>
      <w:divBdr>
        <w:top w:val="none" w:sz="0" w:space="0" w:color="auto"/>
        <w:left w:val="none" w:sz="0" w:space="0" w:color="auto"/>
        <w:bottom w:val="none" w:sz="0" w:space="0" w:color="auto"/>
        <w:right w:val="none" w:sz="0" w:space="0" w:color="auto"/>
      </w:divBdr>
    </w:div>
    <w:div w:id="1608388941">
      <w:bodyDiv w:val="1"/>
      <w:marLeft w:val="0"/>
      <w:marRight w:val="0"/>
      <w:marTop w:val="0"/>
      <w:marBottom w:val="0"/>
      <w:divBdr>
        <w:top w:val="none" w:sz="0" w:space="0" w:color="auto"/>
        <w:left w:val="none" w:sz="0" w:space="0" w:color="auto"/>
        <w:bottom w:val="none" w:sz="0" w:space="0" w:color="auto"/>
        <w:right w:val="none" w:sz="0" w:space="0" w:color="auto"/>
      </w:divBdr>
    </w:div>
    <w:div w:id="1622030290">
      <w:bodyDiv w:val="1"/>
      <w:marLeft w:val="0"/>
      <w:marRight w:val="0"/>
      <w:marTop w:val="0"/>
      <w:marBottom w:val="0"/>
      <w:divBdr>
        <w:top w:val="none" w:sz="0" w:space="0" w:color="auto"/>
        <w:left w:val="none" w:sz="0" w:space="0" w:color="auto"/>
        <w:bottom w:val="none" w:sz="0" w:space="0" w:color="auto"/>
        <w:right w:val="none" w:sz="0" w:space="0" w:color="auto"/>
      </w:divBdr>
    </w:div>
    <w:div w:id="1642727490">
      <w:bodyDiv w:val="1"/>
      <w:marLeft w:val="0"/>
      <w:marRight w:val="0"/>
      <w:marTop w:val="0"/>
      <w:marBottom w:val="0"/>
      <w:divBdr>
        <w:top w:val="none" w:sz="0" w:space="0" w:color="auto"/>
        <w:left w:val="none" w:sz="0" w:space="0" w:color="auto"/>
        <w:bottom w:val="none" w:sz="0" w:space="0" w:color="auto"/>
        <w:right w:val="none" w:sz="0" w:space="0" w:color="auto"/>
      </w:divBdr>
    </w:div>
    <w:div w:id="1656372908">
      <w:bodyDiv w:val="1"/>
      <w:marLeft w:val="0"/>
      <w:marRight w:val="0"/>
      <w:marTop w:val="0"/>
      <w:marBottom w:val="0"/>
      <w:divBdr>
        <w:top w:val="none" w:sz="0" w:space="0" w:color="auto"/>
        <w:left w:val="none" w:sz="0" w:space="0" w:color="auto"/>
        <w:bottom w:val="none" w:sz="0" w:space="0" w:color="auto"/>
        <w:right w:val="none" w:sz="0" w:space="0" w:color="auto"/>
      </w:divBdr>
    </w:div>
    <w:div w:id="1662848697">
      <w:bodyDiv w:val="1"/>
      <w:marLeft w:val="0"/>
      <w:marRight w:val="0"/>
      <w:marTop w:val="0"/>
      <w:marBottom w:val="0"/>
      <w:divBdr>
        <w:top w:val="none" w:sz="0" w:space="0" w:color="auto"/>
        <w:left w:val="none" w:sz="0" w:space="0" w:color="auto"/>
        <w:bottom w:val="none" w:sz="0" w:space="0" w:color="auto"/>
        <w:right w:val="none" w:sz="0" w:space="0" w:color="auto"/>
      </w:divBdr>
    </w:div>
    <w:div w:id="1671366882">
      <w:bodyDiv w:val="1"/>
      <w:marLeft w:val="0"/>
      <w:marRight w:val="0"/>
      <w:marTop w:val="0"/>
      <w:marBottom w:val="0"/>
      <w:divBdr>
        <w:top w:val="none" w:sz="0" w:space="0" w:color="auto"/>
        <w:left w:val="none" w:sz="0" w:space="0" w:color="auto"/>
        <w:bottom w:val="none" w:sz="0" w:space="0" w:color="auto"/>
        <w:right w:val="none" w:sz="0" w:space="0" w:color="auto"/>
      </w:divBdr>
    </w:div>
    <w:div w:id="1715621517">
      <w:bodyDiv w:val="1"/>
      <w:marLeft w:val="0"/>
      <w:marRight w:val="0"/>
      <w:marTop w:val="0"/>
      <w:marBottom w:val="0"/>
      <w:divBdr>
        <w:top w:val="none" w:sz="0" w:space="0" w:color="auto"/>
        <w:left w:val="none" w:sz="0" w:space="0" w:color="auto"/>
        <w:bottom w:val="none" w:sz="0" w:space="0" w:color="auto"/>
        <w:right w:val="none" w:sz="0" w:space="0" w:color="auto"/>
      </w:divBdr>
    </w:div>
    <w:div w:id="1720741166">
      <w:bodyDiv w:val="1"/>
      <w:marLeft w:val="0"/>
      <w:marRight w:val="0"/>
      <w:marTop w:val="0"/>
      <w:marBottom w:val="0"/>
      <w:divBdr>
        <w:top w:val="none" w:sz="0" w:space="0" w:color="auto"/>
        <w:left w:val="none" w:sz="0" w:space="0" w:color="auto"/>
        <w:bottom w:val="none" w:sz="0" w:space="0" w:color="auto"/>
        <w:right w:val="none" w:sz="0" w:space="0" w:color="auto"/>
      </w:divBdr>
    </w:div>
    <w:div w:id="1722362979">
      <w:bodyDiv w:val="1"/>
      <w:marLeft w:val="0"/>
      <w:marRight w:val="0"/>
      <w:marTop w:val="0"/>
      <w:marBottom w:val="0"/>
      <w:divBdr>
        <w:top w:val="none" w:sz="0" w:space="0" w:color="auto"/>
        <w:left w:val="none" w:sz="0" w:space="0" w:color="auto"/>
        <w:bottom w:val="none" w:sz="0" w:space="0" w:color="auto"/>
        <w:right w:val="none" w:sz="0" w:space="0" w:color="auto"/>
      </w:divBdr>
    </w:div>
    <w:div w:id="1758094143">
      <w:bodyDiv w:val="1"/>
      <w:marLeft w:val="0"/>
      <w:marRight w:val="0"/>
      <w:marTop w:val="0"/>
      <w:marBottom w:val="0"/>
      <w:divBdr>
        <w:top w:val="none" w:sz="0" w:space="0" w:color="auto"/>
        <w:left w:val="none" w:sz="0" w:space="0" w:color="auto"/>
        <w:bottom w:val="none" w:sz="0" w:space="0" w:color="auto"/>
        <w:right w:val="none" w:sz="0" w:space="0" w:color="auto"/>
      </w:divBdr>
    </w:div>
    <w:div w:id="1779327271">
      <w:bodyDiv w:val="1"/>
      <w:marLeft w:val="0"/>
      <w:marRight w:val="0"/>
      <w:marTop w:val="0"/>
      <w:marBottom w:val="0"/>
      <w:divBdr>
        <w:top w:val="none" w:sz="0" w:space="0" w:color="auto"/>
        <w:left w:val="none" w:sz="0" w:space="0" w:color="auto"/>
        <w:bottom w:val="none" w:sz="0" w:space="0" w:color="auto"/>
        <w:right w:val="none" w:sz="0" w:space="0" w:color="auto"/>
      </w:divBdr>
      <w:divsChild>
        <w:div w:id="1549142487">
          <w:marLeft w:val="0"/>
          <w:marRight w:val="0"/>
          <w:marTop w:val="0"/>
          <w:marBottom w:val="0"/>
          <w:divBdr>
            <w:top w:val="none" w:sz="0" w:space="0" w:color="auto"/>
            <w:left w:val="none" w:sz="0" w:space="0" w:color="auto"/>
            <w:bottom w:val="none" w:sz="0" w:space="0" w:color="auto"/>
            <w:right w:val="none" w:sz="0" w:space="0" w:color="auto"/>
          </w:divBdr>
        </w:div>
        <w:div w:id="2078552313">
          <w:marLeft w:val="0"/>
          <w:marRight w:val="0"/>
          <w:marTop w:val="0"/>
          <w:marBottom w:val="0"/>
          <w:divBdr>
            <w:top w:val="none" w:sz="0" w:space="0" w:color="auto"/>
            <w:left w:val="none" w:sz="0" w:space="0" w:color="auto"/>
            <w:bottom w:val="none" w:sz="0" w:space="0" w:color="auto"/>
            <w:right w:val="none" w:sz="0" w:space="0" w:color="auto"/>
          </w:divBdr>
          <w:divsChild>
            <w:div w:id="2016030657">
              <w:marLeft w:val="0"/>
              <w:marRight w:val="0"/>
              <w:marTop w:val="0"/>
              <w:marBottom w:val="0"/>
              <w:divBdr>
                <w:top w:val="none" w:sz="0" w:space="0" w:color="auto"/>
                <w:left w:val="none" w:sz="0" w:space="0" w:color="auto"/>
                <w:bottom w:val="none" w:sz="0" w:space="0" w:color="auto"/>
                <w:right w:val="none" w:sz="0" w:space="0" w:color="auto"/>
              </w:divBdr>
            </w:div>
            <w:div w:id="303776310">
              <w:marLeft w:val="0"/>
              <w:marRight w:val="0"/>
              <w:marTop w:val="0"/>
              <w:marBottom w:val="0"/>
              <w:divBdr>
                <w:top w:val="none" w:sz="0" w:space="0" w:color="auto"/>
                <w:left w:val="none" w:sz="0" w:space="0" w:color="auto"/>
                <w:bottom w:val="none" w:sz="0" w:space="0" w:color="auto"/>
                <w:right w:val="none" w:sz="0" w:space="0" w:color="auto"/>
              </w:divBdr>
            </w:div>
            <w:div w:id="466557545">
              <w:marLeft w:val="0"/>
              <w:marRight w:val="0"/>
              <w:marTop w:val="0"/>
              <w:marBottom w:val="0"/>
              <w:divBdr>
                <w:top w:val="none" w:sz="0" w:space="0" w:color="auto"/>
                <w:left w:val="none" w:sz="0" w:space="0" w:color="auto"/>
                <w:bottom w:val="none" w:sz="0" w:space="0" w:color="auto"/>
                <w:right w:val="none" w:sz="0" w:space="0" w:color="auto"/>
              </w:divBdr>
            </w:div>
            <w:div w:id="111012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51337">
      <w:bodyDiv w:val="1"/>
      <w:marLeft w:val="0"/>
      <w:marRight w:val="0"/>
      <w:marTop w:val="0"/>
      <w:marBottom w:val="0"/>
      <w:divBdr>
        <w:top w:val="none" w:sz="0" w:space="0" w:color="auto"/>
        <w:left w:val="none" w:sz="0" w:space="0" w:color="auto"/>
        <w:bottom w:val="none" w:sz="0" w:space="0" w:color="auto"/>
        <w:right w:val="none" w:sz="0" w:space="0" w:color="auto"/>
      </w:divBdr>
      <w:divsChild>
        <w:div w:id="6252742">
          <w:marLeft w:val="0"/>
          <w:marRight w:val="0"/>
          <w:marTop w:val="0"/>
          <w:marBottom w:val="0"/>
          <w:divBdr>
            <w:top w:val="none" w:sz="0" w:space="0" w:color="auto"/>
            <w:left w:val="none" w:sz="0" w:space="0" w:color="auto"/>
            <w:bottom w:val="none" w:sz="0" w:space="0" w:color="auto"/>
            <w:right w:val="none" w:sz="0" w:space="0" w:color="auto"/>
          </w:divBdr>
          <w:divsChild>
            <w:div w:id="904604425">
              <w:marLeft w:val="0"/>
              <w:marRight w:val="0"/>
              <w:marTop w:val="0"/>
              <w:marBottom w:val="0"/>
              <w:divBdr>
                <w:top w:val="none" w:sz="0" w:space="0" w:color="auto"/>
                <w:left w:val="none" w:sz="0" w:space="0" w:color="auto"/>
                <w:bottom w:val="none" w:sz="0" w:space="0" w:color="auto"/>
                <w:right w:val="none" w:sz="0" w:space="0" w:color="auto"/>
              </w:divBdr>
            </w:div>
          </w:divsChild>
        </w:div>
        <w:div w:id="551699661">
          <w:marLeft w:val="0"/>
          <w:marRight w:val="0"/>
          <w:marTop w:val="0"/>
          <w:marBottom w:val="0"/>
          <w:divBdr>
            <w:top w:val="none" w:sz="0" w:space="0" w:color="auto"/>
            <w:left w:val="none" w:sz="0" w:space="0" w:color="auto"/>
            <w:bottom w:val="none" w:sz="0" w:space="0" w:color="auto"/>
            <w:right w:val="none" w:sz="0" w:space="0" w:color="auto"/>
          </w:divBdr>
          <w:divsChild>
            <w:div w:id="503473123">
              <w:marLeft w:val="0"/>
              <w:marRight w:val="0"/>
              <w:marTop w:val="0"/>
              <w:marBottom w:val="0"/>
              <w:divBdr>
                <w:top w:val="none" w:sz="0" w:space="0" w:color="auto"/>
                <w:left w:val="none" w:sz="0" w:space="0" w:color="auto"/>
                <w:bottom w:val="none" w:sz="0" w:space="0" w:color="auto"/>
                <w:right w:val="none" w:sz="0" w:space="0" w:color="auto"/>
              </w:divBdr>
            </w:div>
          </w:divsChild>
        </w:div>
        <w:div w:id="670450896">
          <w:marLeft w:val="0"/>
          <w:marRight w:val="0"/>
          <w:marTop w:val="0"/>
          <w:marBottom w:val="0"/>
          <w:divBdr>
            <w:top w:val="none" w:sz="0" w:space="0" w:color="auto"/>
            <w:left w:val="none" w:sz="0" w:space="0" w:color="auto"/>
            <w:bottom w:val="none" w:sz="0" w:space="0" w:color="auto"/>
            <w:right w:val="none" w:sz="0" w:space="0" w:color="auto"/>
          </w:divBdr>
          <w:divsChild>
            <w:div w:id="19539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84783">
      <w:bodyDiv w:val="1"/>
      <w:marLeft w:val="0"/>
      <w:marRight w:val="0"/>
      <w:marTop w:val="0"/>
      <w:marBottom w:val="0"/>
      <w:divBdr>
        <w:top w:val="none" w:sz="0" w:space="0" w:color="auto"/>
        <w:left w:val="none" w:sz="0" w:space="0" w:color="auto"/>
        <w:bottom w:val="none" w:sz="0" w:space="0" w:color="auto"/>
        <w:right w:val="none" w:sz="0" w:space="0" w:color="auto"/>
      </w:divBdr>
    </w:div>
    <w:div w:id="1849254554">
      <w:bodyDiv w:val="1"/>
      <w:marLeft w:val="0"/>
      <w:marRight w:val="0"/>
      <w:marTop w:val="0"/>
      <w:marBottom w:val="0"/>
      <w:divBdr>
        <w:top w:val="none" w:sz="0" w:space="0" w:color="auto"/>
        <w:left w:val="none" w:sz="0" w:space="0" w:color="auto"/>
        <w:bottom w:val="none" w:sz="0" w:space="0" w:color="auto"/>
        <w:right w:val="none" w:sz="0" w:space="0" w:color="auto"/>
      </w:divBdr>
      <w:divsChild>
        <w:div w:id="1986157964">
          <w:marLeft w:val="0"/>
          <w:marRight w:val="0"/>
          <w:marTop w:val="0"/>
          <w:marBottom w:val="0"/>
          <w:divBdr>
            <w:top w:val="none" w:sz="0" w:space="0" w:color="auto"/>
            <w:left w:val="none" w:sz="0" w:space="0" w:color="auto"/>
            <w:bottom w:val="none" w:sz="0" w:space="0" w:color="auto"/>
            <w:right w:val="none" w:sz="0" w:space="0" w:color="auto"/>
          </w:divBdr>
        </w:div>
      </w:divsChild>
    </w:div>
    <w:div w:id="1865165005">
      <w:bodyDiv w:val="1"/>
      <w:marLeft w:val="0"/>
      <w:marRight w:val="0"/>
      <w:marTop w:val="0"/>
      <w:marBottom w:val="0"/>
      <w:divBdr>
        <w:top w:val="none" w:sz="0" w:space="0" w:color="auto"/>
        <w:left w:val="none" w:sz="0" w:space="0" w:color="auto"/>
        <w:bottom w:val="none" w:sz="0" w:space="0" w:color="auto"/>
        <w:right w:val="none" w:sz="0" w:space="0" w:color="auto"/>
      </w:divBdr>
    </w:div>
    <w:div w:id="1975330257">
      <w:bodyDiv w:val="1"/>
      <w:marLeft w:val="0"/>
      <w:marRight w:val="0"/>
      <w:marTop w:val="0"/>
      <w:marBottom w:val="0"/>
      <w:divBdr>
        <w:top w:val="none" w:sz="0" w:space="0" w:color="auto"/>
        <w:left w:val="none" w:sz="0" w:space="0" w:color="auto"/>
        <w:bottom w:val="none" w:sz="0" w:space="0" w:color="auto"/>
        <w:right w:val="none" w:sz="0" w:space="0" w:color="auto"/>
      </w:divBdr>
    </w:div>
    <w:div w:id="1993100013">
      <w:bodyDiv w:val="1"/>
      <w:marLeft w:val="0"/>
      <w:marRight w:val="0"/>
      <w:marTop w:val="0"/>
      <w:marBottom w:val="0"/>
      <w:divBdr>
        <w:top w:val="none" w:sz="0" w:space="0" w:color="auto"/>
        <w:left w:val="none" w:sz="0" w:space="0" w:color="auto"/>
        <w:bottom w:val="none" w:sz="0" w:space="0" w:color="auto"/>
        <w:right w:val="none" w:sz="0" w:space="0" w:color="auto"/>
      </w:divBdr>
      <w:divsChild>
        <w:div w:id="470635080">
          <w:marLeft w:val="0"/>
          <w:marRight w:val="0"/>
          <w:marTop w:val="0"/>
          <w:marBottom w:val="0"/>
          <w:divBdr>
            <w:top w:val="none" w:sz="0" w:space="0" w:color="auto"/>
            <w:left w:val="none" w:sz="0" w:space="0" w:color="auto"/>
            <w:bottom w:val="none" w:sz="0" w:space="0" w:color="auto"/>
            <w:right w:val="none" w:sz="0" w:space="0" w:color="auto"/>
          </w:divBdr>
        </w:div>
        <w:div w:id="1364134168">
          <w:marLeft w:val="0"/>
          <w:marRight w:val="0"/>
          <w:marTop w:val="0"/>
          <w:marBottom w:val="0"/>
          <w:divBdr>
            <w:top w:val="none" w:sz="0" w:space="0" w:color="auto"/>
            <w:left w:val="none" w:sz="0" w:space="0" w:color="auto"/>
            <w:bottom w:val="none" w:sz="0" w:space="0" w:color="auto"/>
            <w:right w:val="none" w:sz="0" w:space="0" w:color="auto"/>
          </w:divBdr>
          <w:divsChild>
            <w:div w:id="1199273559">
              <w:marLeft w:val="0"/>
              <w:marRight w:val="0"/>
              <w:marTop w:val="0"/>
              <w:marBottom w:val="0"/>
              <w:divBdr>
                <w:top w:val="none" w:sz="0" w:space="0" w:color="auto"/>
                <w:left w:val="none" w:sz="0" w:space="0" w:color="auto"/>
                <w:bottom w:val="none" w:sz="0" w:space="0" w:color="auto"/>
                <w:right w:val="none" w:sz="0" w:space="0" w:color="auto"/>
              </w:divBdr>
            </w:div>
            <w:div w:id="457069074">
              <w:marLeft w:val="0"/>
              <w:marRight w:val="0"/>
              <w:marTop w:val="0"/>
              <w:marBottom w:val="0"/>
              <w:divBdr>
                <w:top w:val="none" w:sz="0" w:space="0" w:color="auto"/>
                <w:left w:val="none" w:sz="0" w:space="0" w:color="auto"/>
                <w:bottom w:val="none" w:sz="0" w:space="0" w:color="auto"/>
                <w:right w:val="none" w:sz="0" w:space="0" w:color="auto"/>
              </w:divBdr>
            </w:div>
            <w:div w:id="715474819">
              <w:marLeft w:val="0"/>
              <w:marRight w:val="0"/>
              <w:marTop w:val="0"/>
              <w:marBottom w:val="0"/>
              <w:divBdr>
                <w:top w:val="none" w:sz="0" w:space="0" w:color="auto"/>
                <w:left w:val="none" w:sz="0" w:space="0" w:color="auto"/>
                <w:bottom w:val="none" w:sz="0" w:space="0" w:color="auto"/>
                <w:right w:val="none" w:sz="0" w:space="0" w:color="auto"/>
              </w:divBdr>
            </w:div>
            <w:div w:id="22453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32853">
      <w:bodyDiv w:val="1"/>
      <w:marLeft w:val="0"/>
      <w:marRight w:val="0"/>
      <w:marTop w:val="0"/>
      <w:marBottom w:val="0"/>
      <w:divBdr>
        <w:top w:val="none" w:sz="0" w:space="0" w:color="auto"/>
        <w:left w:val="none" w:sz="0" w:space="0" w:color="auto"/>
        <w:bottom w:val="none" w:sz="0" w:space="0" w:color="auto"/>
        <w:right w:val="none" w:sz="0" w:space="0" w:color="auto"/>
      </w:divBdr>
    </w:div>
    <w:div w:id="2030988783">
      <w:bodyDiv w:val="1"/>
      <w:marLeft w:val="0"/>
      <w:marRight w:val="0"/>
      <w:marTop w:val="0"/>
      <w:marBottom w:val="0"/>
      <w:divBdr>
        <w:top w:val="none" w:sz="0" w:space="0" w:color="auto"/>
        <w:left w:val="none" w:sz="0" w:space="0" w:color="auto"/>
        <w:bottom w:val="none" w:sz="0" w:space="0" w:color="auto"/>
        <w:right w:val="none" w:sz="0" w:space="0" w:color="auto"/>
      </w:divBdr>
    </w:div>
    <w:div w:id="2039155421">
      <w:bodyDiv w:val="1"/>
      <w:marLeft w:val="0"/>
      <w:marRight w:val="0"/>
      <w:marTop w:val="0"/>
      <w:marBottom w:val="0"/>
      <w:divBdr>
        <w:top w:val="none" w:sz="0" w:space="0" w:color="auto"/>
        <w:left w:val="none" w:sz="0" w:space="0" w:color="auto"/>
        <w:bottom w:val="none" w:sz="0" w:space="0" w:color="auto"/>
        <w:right w:val="none" w:sz="0" w:space="0" w:color="auto"/>
      </w:divBdr>
    </w:div>
    <w:div w:id="2058968904">
      <w:bodyDiv w:val="1"/>
      <w:marLeft w:val="0"/>
      <w:marRight w:val="0"/>
      <w:marTop w:val="0"/>
      <w:marBottom w:val="0"/>
      <w:divBdr>
        <w:top w:val="none" w:sz="0" w:space="0" w:color="auto"/>
        <w:left w:val="none" w:sz="0" w:space="0" w:color="auto"/>
        <w:bottom w:val="none" w:sz="0" w:space="0" w:color="auto"/>
        <w:right w:val="none" w:sz="0" w:space="0" w:color="auto"/>
      </w:divBdr>
    </w:div>
    <w:div w:id="2106261990">
      <w:bodyDiv w:val="1"/>
      <w:marLeft w:val="0"/>
      <w:marRight w:val="0"/>
      <w:marTop w:val="0"/>
      <w:marBottom w:val="0"/>
      <w:divBdr>
        <w:top w:val="none" w:sz="0" w:space="0" w:color="auto"/>
        <w:left w:val="none" w:sz="0" w:space="0" w:color="auto"/>
        <w:bottom w:val="none" w:sz="0" w:space="0" w:color="auto"/>
        <w:right w:val="none" w:sz="0" w:space="0" w:color="auto"/>
      </w:divBdr>
      <w:divsChild>
        <w:div w:id="590040743">
          <w:marLeft w:val="0"/>
          <w:marRight w:val="0"/>
          <w:marTop w:val="0"/>
          <w:marBottom w:val="0"/>
          <w:divBdr>
            <w:top w:val="none" w:sz="0" w:space="0" w:color="auto"/>
            <w:left w:val="none" w:sz="0" w:space="0" w:color="auto"/>
            <w:bottom w:val="none" w:sz="0" w:space="0" w:color="auto"/>
            <w:right w:val="none" w:sz="0" w:space="0" w:color="auto"/>
          </w:divBdr>
          <w:divsChild>
            <w:div w:id="1229344035">
              <w:marLeft w:val="0"/>
              <w:marRight w:val="0"/>
              <w:marTop w:val="0"/>
              <w:marBottom w:val="0"/>
              <w:divBdr>
                <w:top w:val="none" w:sz="0" w:space="0" w:color="auto"/>
                <w:left w:val="none" w:sz="0" w:space="0" w:color="auto"/>
                <w:bottom w:val="none" w:sz="0" w:space="0" w:color="auto"/>
                <w:right w:val="none" w:sz="0" w:space="0" w:color="auto"/>
              </w:divBdr>
              <w:divsChild>
                <w:div w:id="1778718997">
                  <w:marLeft w:val="0"/>
                  <w:marRight w:val="0"/>
                  <w:marTop w:val="0"/>
                  <w:marBottom w:val="0"/>
                  <w:divBdr>
                    <w:top w:val="none" w:sz="0" w:space="0" w:color="auto"/>
                    <w:left w:val="none" w:sz="0" w:space="0" w:color="auto"/>
                    <w:bottom w:val="none" w:sz="0" w:space="0" w:color="auto"/>
                    <w:right w:val="none" w:sz="0" w:space="0" w:color="auto"/>
                  </w:divBdr>
                </w:div>
                <w:div w:id="1260214469">
                  <w:marLeft w:val="0"/>
                  <w:marRight w:val="0"/>
                  <w:marTop w:val="0"/>
                  <w:marBottom w:val="0"/>
                  <w:divBdr>
                    <w:top w:val="none" w:sz="0" w:space="0" w:color="auto"/>
                    <w:left w:val="none" w:sz="0" w:space="0" w:color="auto"/>
                    <w:bottom w:val="none" w:sz="0" w:space="0" w:color="auto"/>
                    <w:right w:val="none" w:sz="0" w:space="0" w:color="auto"/>
                  </w:divBdr>
                </w:div>
                <w:div w:id="388697106">
                  <w:marLeft w:val="0"/>
                  <w:marRight w:val="0"/>
                  <w:marTop w:val="0"/>
                  <w:marBottom w:val="0"/>
                  <w:divBdr>
                    <w:top w:val="none" w:sz="0" w:space="0" w:color="auto"/>
                    <w:left w:val="none" w:sz="0" w:space="0" w:color="auto"/>
                    <w:bottom w:val="none" w:sz="0" w:space="0" w:color="auto"/>
                    <w:right w:val="none" w:sz="0" w:space="0" w:color="auto"/>
                  </w:divBdr>
                </w:div>
                <w:div w:id="259874818">
                  <w:marLeft w:val="0"/>
                  <w:marRight w:val="0"/>
                  <w:marTop w:val="0"/>
                  <w:marBottom w:val="0"/>
                  <w:divBdr>
                    <w:top w:val="none" w:sz="0" w:space="0" w:color="auto"/>
                    <w:left w:val="none" w:sz="0" w:space="0" w:color="auto"/>
                    <w:bottom w:val="none" w:sz="0" w:space="0" w:color="auto"/>
                    <w:right w:val="none" w:sz="0" w:space="0" w:color="auto"/>
                  </w:divBdr>
                </w:div>
                <w:div w:id="1493251038">
                  <w:marLeft w:val="0"/>
                  <w:marRight w:val="0"/>
                  <w:marTop w:val="0"/>
                  <w:marBottom w:val="0"/>
                  <w:divBdr>
                    <w:top w:val="none" w:sz="0" w:space="0" w:color="auto"/>
                    <w:left w:val="none" w:sz="0" w:space="0" w:color="auto"/>
                    <w:bottom w:val="none" w:sz="0" w:space="0" w:color="auto"/>
                    <w:right w:val="none" w:sz="0" w:space="0" w:color="auto"/>
                  </w:divBdr>
                </w:div>
                <w:div w:id="1818453422">
                  <w:marLeft w:val="0"/>
                  <w:marRight w:val="0"/>
                  <w:marTop w:val="0"/>
                  <w:marBottom w:val="0"/>
                  <w:divBdr>
                    <w:top w:val="none" w:sz="0" w:space="0" w:color="auto"/>
                    <w:left w:val="none" w:sz="0" w:space="0" w:color="auto"/>
                    <w:bottom w:val="none" w:sz="0" w:space="0" w:color="auto"/>
                    <w:right w:val="none" w:sz="0" w:space="0" w:color="auto"/>
                  </w:divBdr>
                </w:div>
                <w:div w:id="1768236451">
                  <w:marLeft w:val="0"/>
                  <w:marRight w:val="0"/>
                  <w:marTop w:val="0"/>
                  <w:marBottom w:val="0"/>
                  <w:divBdr>
                    <w:top w:val="none" w:sz="0" w:space="0" w:color="auto"/>
                    <w:left w:val="none" w:sz="0" w:space="0" w:color="auto"/>
                    <w:bottom w:val="none" w:sz="0" w:space="0" w:color="auto"/>
                    <w:right w:val="none" w:sz="0" w:space="0" w:color="auto"/>
                  </w:divBdr>
                </w:div>
                <w:div w:id="1629899076">
                  <w:marLeft w:val="0"/>
                  <w:marRight w:val="0"/>
                  <w:marTop w:val="0"/>
                  <w:marBottom w:val="0"/>
                  <w:divBdr>
                    <w:top w:val="none" w:sz="0" w:space="0" w:color="auto"/>
                    <w:left w:val="none" w:sz="0" w:space="0" w:color="auto"/>
                    <w:bottom w:val="none" w:sz="0" w:space="0" w:color="auto"/>
                    <w:right w:val="none" w:sz="0" w:space="0" w:color="auto"/>
                  </w:divBdr>
                </w:div>
              </w:divsChild>
            </w:div>
            <w:div w:id="1549296555">
              <w:marLeft w:val="0"/>
              <w:marRight w:val="0"/>
              <w:marTop w:val="0"/>
              <w:marBottom w:val="0"/>
              <w:divBdr>
                <w:top w:val="none" w:sz="0" w:space="0" w:color="auto"/>
                <w:left w:val="none" w:sz="0" w:space="0" w:color="auto"/>
                <w:bottom w:val="none" w:sz="0" w:space="0" w:color="auto"/>
                <w:right w:val="none" w:sz="0" w:space="0" w:color="auto"/>
              </w:divBdr>
            </w:div>
            <w:div w:id="1300917640">
              <w:marLeft w:val="0"/>
              <w:marRight w:val="0"/>
              <w:marTop w:val="0"/>
              <w:marBottom w:val="0"/>
              <w:divBdr>
                <w:top w:val="none" w:sz="0" w:space="0" w:color="auto"/>
                <w:left w:val="none" w:sz="0" w:space="0" w:color="auto"/>
                <w:bottom w:val="none" w:sz="0" w:space="0" w:color="auto"/>
                <w:right w:val="none" w:sz="0" w:space="0" w:color="auto"/>
              </w:divBdr>
            </w:div>
            <w:div w:id="578439217">
              <w:marLeft w:val="0"/>
              <w:marRight w:val="0"/>
              <w:marTop w:val="0"/>
              <w:marBottom w:val="0"/>
              <w:divBdr>
                <w:top w:val="none" w:sz="0" w:space="0" w:color="auto"/>
                <w:left w:val="none" w:sz="0" w:space="0" w:color="auto"/>
                <w:bottom w:val="none" w:sz="0" w:space="0" w:color="auto"/>
                <w:right w:val="none" w:sz="0" w:space="0" w:color="auto"/>
              </w:divBdr>
            </w:div>
            <w:div w:id="536698860">
              <w:marLeft w:val="0"/>
              <w:marRight w:val="0"/>
              <w:marTop w:val="0"/>
              <w:marBottom w:val="0"/>
              <w:divBdr>
                <w:top w:val="none" w:sz="0" w:space="0" w:color="auto"/>
                <w:left w:val="none" w:sz="0" w:space="0" w:color="auto"/>
                <w:bottom w:val="none" w:sz="0" w:space="0" w:color="auto"/>
                <w:right w:val="none" w:sz="0" w:space="0" w:color="auto"/>
              </w:divBdr>
            </w:div>
            <w:div w:id="3964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zk.stalowa-wola.pl" TargetMode="External"/><Relationship Id="rId13" Type="http://schemas.openxmlformats.org/officeDocument/2006/relationships/hyperlink" Target="https://miniportal.uzp.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mzk.stalowa-wol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bip.mzk.stalowa-wola.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mailto:iod@mzk.stalowa-wol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ABAA55-18C0-4DF5-9CAB-23762ED99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1644</TotalTime>
  <Pages>27</Pages>
  <Words>11146</Words>
  <Characters>66878</Characters>
  <Application>Microsoft Office Word</Application>
  <DocSecurity>0</DocSecurity>
  <Lines>557</Lines>
  <Paragraphs>155</Paragraphs>
  <ScaleCrop>false</ScaleCrop>
  <HeadingPairs>
    <vt:vector size="2" baseType="variant">
      <vt:variant>
        <vt:lpstr>Tytuł</vt:lpstr>
      </vt:variant>
      <vt:variant>
        <vt:i4>1</vt:i4>
      </vt:variant>
    </vt:vector>
  </HeadingPairs>
  <TitlesOfParts>
    <vt:vector size="1" baseType="lpstr">
      <vt:lpstr>S P E C Y F I K A C J A</vt:lpstr>
    </vt:vector>
  </TitlesOfParts>
  <Company>SPZZLO W-wa Żoliborz</Company>
  <LinksUpToDate>false</LinksUpToDate>
  <CharactersWithSpaces>77869</CharactersWithSpaces>
  <SharedDoc>false</SharedDoc>
  <HLinks>
    <vt:vector size="18" baseType="variant">
      <vt:variant>
        <vt:i4>3670053</vt:i4>
      </vt:variant>
      <vt:variant>
        <vt:i4>6</vt:i4>
      </vt:variant>
      <vt:variant>
        <vt:i4>0</vt:i4>
      </vt:variant>
      <vt:variant>
        <vt:i4>5</vt:i4>
      </vt:variant>
      <vt:variant>
        <vt:lpwstr>https://sip.lex.pl/</vt:lpwstr>
      </vt:variant>
      <vt:variant>
        <vt:lpwstr>/akt/16915922/2141262?keyword=Prawo%20farmaceutyczne&amp;cm=FIRST</vt:lpwstr>
      </vt:variant>
      <vt:variant>
        <vt:i4>6357005</vt:i4>
      </vt:variant>
      <vt:variant>
        <vt:i4>3</vt:i4>
      </vt:variant>
      <vt:variant>
        <vt:i4>0</vt:i4>
      </vt:variant>
      <vt:variant>
        <vt:i4>5</vt:i4>
      </vt:variant>
      <vt:variant>
        <vt:lpwstr>mailto:zamowienia.publiczne@spzzlo.pl</vt:lpwstr>
      </vt:variant>
      <vt:variant>
        <vt:lpwstr/>
      </vt:variant>
      <vt:variant>
        <vt:i4>786501</vt:i4>
      </vt:variant>
      <vt:variant>
        <vt:i4>0</vt:i4>
      </vt:variant>
      <vt:variant>
        <vt:i4>0</vt:i4>
      </vt:variant>
      <vt:variant>
        <vt:i4>5</vt:i4>
      </vt:variant>
      <vt:variant>
        <vt:lpwstr>http://www.spzzlo.pl/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P E C Y F I K A C J A</dc:title>
  <dc:creator>Ewa Woźniak</dc:creator>
  <cp:lastModifiedBy>Joanna Surma</cp:lastModifiedBy>
  <cp:revision>320</cp:revision>
  <cp:lastPrinted>2022-02-10T12:53:00Z</cp:lastPrinted>
  <dcterms:created xsi:type="dcterms:W3CDTF">2021-12-28T10:31:00Z</dcterms:created>
  <dcterms:modified xsi:type="dcterms:W3CDTF">2022-11-18T09:04:00Z</dcterms:modified>
</cp:coreProperties>
</file>