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27FD170D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C657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C119F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915A1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3A62418C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Załącznik Nr</w:t>
            </w:r>
            <w:r w:rsidR="00C657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B6BF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1E11D20" w14:textId="77777777" w:rsidR="00C119FB" w:rsidRPr="00C119FB" w:rsidRDefault="006C429D" w:rsidP="00C119FB">
      <w:pPr>
        <w:tabs>
          <w:tab w:val="left" w:pos="709"/>
        </w:tabs>
        <w:jc w:val="both"/>
        <w:rPr>
          <w:rFonts w:ascii="Arial" w:hAnsi="Arial" w:cs="Arial"/>
          <w:b/>
          <w:bCs/>
          <w:lang w:bidi="pl-PL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podstawowym na podstawie art. 275 pkt </w:t>
      </w:r>
      <w:r w:rsidR="00291C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E8363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DB28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9437DC">
        <w:rPr>
          <w:rFonts w:ascii="Arial" w:eastAsia="Times New Roman" w:hAnsi="Arial" w:cs="Arial"/>
          <w:b/>
          <w:iCs/>
          <w:lang w:eastAsia="ar-SA"/>
        </w:rPr>
        <w:t> </w:t>
      </w:r>
      <w:r w:rsidR="00C119FB" w:rsidRPr="00C119FB">
        <w:rPr>
          <w:rFonts w:ascii="Arial" w:hAnsi="Arial" w:cs="Arial"/>
          <w:b/>
          <w:bCs/>
          <w:lang w:bidi="pl-PL"/>
        </w:rPr>
        <w:t>Zakup i dostawa fabrycznie nowych pojemników do zbiórki odpadów komunalnych</w:t>
      </w:r>
    </w:p>
    <w:p w14:paraId="1C704B7E" w14:textId="44272852" w:rsidR="00C6579A" w:rsidRPr="00C6579A" w:rsidRDefault="00C6579A" w:rsidP="00C6579A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</w:p>
    <w:p w14:paraId="655BBA17" w14:textId="1B0CDE5E" w:rsidR="006C429D" w:rsidRPr="00DB28EC" w:rsidRDefault="006C429D" w:rsidP="00C434E9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DB28EC">
        <w:rPr>
          <w:rFonts w:ascii="Arial" w:eastAsia="Times New Roman" w:hAnsi="Arial" w:cs="Arial"/>
          <w:b/>
          <w:bCs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7E5B20FB" w14:textId="77777777" w:rsidR="00644DCE" w:rsidRDefault="00644DCE" w:rsidP="006C429D">
      <w:pPr>
        <w:rPr>
          <w:rFonts w:ascii="Segoe UI" w:hAnsi="Segoe UI" w:cs="Segoe UI"/>
          <w:color w:val="111111"/>
          <w:shd w:val="clear" w:color="auto" w:fill="FFFFFF"/>
        </w:rPr>
      </w:pPr>
      <w:r w:rsidRPr="00644DCE">
        <w:rPr>
          <w:rFonts w:ascii="Segoe UI" w:hAnsi="Segoe UI" w:cs="Segoe UI"/>
          <w:color w:val="111111"/>
          <w:shd w:val="clear" w:color="auto" w:fill="FFFFFF"/>
        </w:rPr>
        <w:t>d590ffa8-f184-4463-b1ab-0c585b6c3a3a</w:t>
      </w:r>
    </w:p>
    <w:p w14:paraId="5328EB12" w14:textId="5C2B25EF" w:rsidR="006C429D" w:rsidRPr="00F21736" w:rsidRDefault="006C429D" w:rsidP="006C429D">
      <w:pPr>
        <w:rPr>
          <w:rFonts w:ascii="Arial" w:hAnsi="Arial" w:cs="Arial"/>
          <w:sz w:val="23"/>
          <w:szCs w:val="23"/>
        </w:rPr>
      </w:pPr>
      <w:r w:rsidRPr="00F21736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48E88B91" w14:textId="0673C9D8" w:rsidR="001B512B" w:rsidRPr="008354C3" w:rsidRDefault="00644DCE" w:rsidP="006C429D">
      <w:pPr>
        <w:rPr>
          <w:rFonts w:ascii="Arial" w:hAnsi="Arial" w:cs="Arial"/>
        </w:rPr>
      </w:pPr>
      <w:r w:rsidRPr="00644DCE">
        <w:rPr>
          <w:rFonts w:ascii="Arial" w:hAnsi="Arial" w:cs="Arial"/>
        </w:rPr>
        <w:t>https://miniportal.uzp.gov.pl/Postepowania/d590ffa8-f184-4463-b1ab-0c585b6c3a3a</w:t>
      </w:r>
      <w:r w:rsidR="00FD63FB" w:rsidRPr="008354C3">
        <w:rPr>
          <w:rFonts w:ascii="Arial" w:hAnsi="Arial" w:cs="Arial"/>
        </w:rPr>
        <w:br/>
      </w:r>
    </w:p>
    <w:p w14:paraId="181F6C43" w14:textId="1C3F26EC" w:rsidR="006C429D" w:rsidRDefault="006C429D" w:rsidP="006C429D">
      <w:pPr>
        <w:rPr>
          <w:rFonts w:ascii="Arial" w:hAnsi="Arial" w:cs="Arial"/>
          <w:b/>
          <w:bCs/>
        </w:rPr>
      </w:pPr>
      <w:r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Pr="000B629A">
        <w:rPr>
          <w:rFonts w:ascii="Arial" w:hAnsi="Arial" w:cs="Arial"/>
          <w:b/>
          <w:bCs/>
        </w:rPr>
        <w:t>:</w:t>
      </w:r>
    </w:p>
    <w:p w14:paraId="692ED140" w14:textId="6204CC2D" w:rsidR="0071433C" w:rsidRPr="000B629A" w:rsidRDefault="003433A8" w:rsidP="00426EB1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</w:rPr>
      </w:pPr>
      <w:r>
        <w:rPr>
          <w:rFonts w:ascii="Roboto" w:hAnsi="Roboto"/>
          <w:color w:val="4A4A4A"/>
          <w:shd w:val="clear" w:color="auto" w:fill="FFFFFF"/>
        </w:rPr>
        <w:t>ocds-148610-7361eedd-6988-11ed-abdb-a69c1593877c</w:t>
      </w:r>
    </w:p>
    <w:sectPr w:rsidR="0071433C" w:rsidRPr="000B629A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4"/>
    <w:rsid w:val="00173A18"/>
    <w:rsid w:val="001B512B"/>
    <w:rsid w:val="00291C07"/>
    <w:rsid w:val="002D32F5"/>
    <w:rsid w:val="002E56FC"/>
    <w:rsid w:val="00305D2A"/>
    <w:rsid w:val="003433A8"/>
    <w:rsid w:val="00426EB1"/>
    <w:rsid w:val="00464581"/>
    <w:rsid w:val="00511994"/>
    <w:rsid w:val="00644DCE"/>
    <w:rsid w:val="006A6245"/>
    <w:rsid w:val="006C429D"/>
    <w:rsid w:val="0071433C"/>
    <w:rsid w:val="008354C3"/>
    <w:rsid w:val="008B6BFC"/>
    <w:rsid w:val="008F5074"/>
    <w:rsid w:val="00915A1D"/>
    <w:rsid w:val="009437DC"/>
    <w:rsid w:val="009A0C1C"/>
    <w:rsid w:val="00A064AE"/>
    <w:rsid w:val="00A15976"/>
    <w:rsid w:val="00AD0710"/>
    <w:rsid w:val="00B81AA5"/>
    <w:rsid w:val="00B9109E"/>
    <w:rsid w:val="00BE7045"/>
    <w:rsid w:val="00C119FB"/>
    <w:rsid w:val="00C434E9"/>
    <w:rsid w:val="00C6579A"/>
    <w:rsid w:val="00CC0347"/>
    <w:rsid w:val="00CC3B80"/>
    <w:rsid w:val="00CD7F0A"/>
    <w:rsid w:val="00DB28EC"/>
    <w:rsid w:val="00E7131D"/>
    <w:rsid w:val="00E7307E"/>
    <w:rsid w:val="00E8363F"/>
    <w:rsid w:val="00F21736"/>
    <w:rsid w:val="00F41E89"/>
    <w:rsid w:val="00F96E88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39</cp:revision>
  <cp:lastPrinted>2021-09-23T09:07:00Z</cp:lastPrinted>
  <dcterms:created xsi:type="dcterms:W3CDTF">2021-06-22T06:42:00Z</dcterms:created>
  <dcterms:modified xsi:type="dcterms:W3CDTF">2022-11-21T12:00:00Z</dcterms:modified>
</cp:coreProperties>
</file>