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28158D90" w:rsidR="00260550" w:rsidRPr="00AC1B67" w:rsidRDefault="00260550" w:rsidP="00CF7817">
      <w:pPr>
        <w:tabs>
          <w:tab w:val="left" w:pos="1245"/>
          <w:tab w:val="right" w:pos="10064"/>
        </w:tabs>
        <w:spacing w:before="120"/>
        <w:jc w:val="right"/>
        <w:rPr>
          <w:rFonts w:cstheme="minorHAnsi"/>
          <w:sz w:val="24"/>
          <w:szCs w:val="24"/>
        </w:rPr>
      </w:pPr>
      <w:r w:rsidRPr="00AC1B67">
        <w:rPr>
          <w:rFonts w:cstheme="minorHAnsi"/>
          <w:sz w:val="24"/>
          <w:szCs w:val="24"/>
        </w:rPr>
        <w:t>L.dz.          /</w:t>
      </w:r>
      <w:r w:rsidRPr="00AC1B67">
        <w:rPr>
          <w:rFonts w:cstheme="minorHAnsi"/>
          <w:sz w:val="24"/>
          <w:szCs w:val="24"/>
        </w:rPr>
        <w:tab/>
      </w:r>
      <w:r w:rsidR="009A6D5E" w:rsidRPr="00AC1B67">
        <w:rPr>
          <w:rFonts w:cstheme="minorHAnsi"/>
          <w:sz w:val="24"/>
          <w:szCs w:val="24"/>
        </w:rPr>
        <w:tab/>
      </w:r>
      <w:r w:rsidRPr="00AC1B67">
        <w:rPr>
          <w:rFonts w:cstheme="minorHAnsi"/>
          <w:sz w:val="24"/>
          <w:szCs w:val="24"/>
        </w:rPr>
        <w:t>Stalowa Wola,</w:t>
      </w:r>
      <w:r w:rsidR="00EF0BDB" w:rsidRPr="00AC1B67">
        <w:rPr>
          <w:rFonts w:cstheme="minorHAnsi"/>
          <w:sz w:val="24"/>
          <w:szCs w:val="24"/>
        </w:rPr>
        <w:t xml:space="preserve"> </w:t>
      </w:r>
      <w:r w:rsidR="00557EE1">
        <w:rPr>
          <w:rFonts w:cstheme="minorHAnsi"/>
          <w:sz w:val="24"/>
          <w:szCs w:val="24"/>
        </w:rPr>
        <w:t>19</w:t>
      </w:r>
      <w:r w:rsidR="00A01171">
        <w:rPr>
          <w:rFonts w:cstheme="minorHAnsi"/>
          <w:sz w:val="24"/>
          <w:szCs w:val="24"/>
        </w:rPr>
        <w:t>.</w:t>
      </w:r>
      <w:r w:rsidR="00C0721E">
        <w:rPr>
          <w:rFonts w:cstheme="minorHAnsi"/>
          <w:sz w:val="24"/>
          <w:szCs w:val="24"/>
        </w:rPr>
        <w:t>0</w:t>
      </w:r>
      <w:r w:rsidR="0057473D">
        <w:rPr>
          <w:rFonts w:cstheme="minorHAnsi"/>
          <w:sz w:val="24"/>
          <w:szCs w:val="24"/>
        </w:rPr>
        <w:t>5</w:t>
      </w:r>
      <w:r w:rsidR="00D234F4" w:rsidRPr="00AC1B67">
        <w:rPr>
          <w:rFonts w:cstheme="minorHAnsi"/>
          <w:sz w:val="24"/>
          <w:szCs w:val="24"/>
        </w:rPr>
        <w:t>.202</w:t>
      </w:r>
      <w:r w:rsidR="0057473D">
        <w:rPr>
          <w:rFonts w:cstheme="minorHAnsi"/>
          <w:sz w:val="24"/>
          <w:szCs w:val="24"/>
        </w:rPr>
        <w:t>3</w:t>
      </w:r>
      <w:r w:rsidR="007C610C" w:rsidRPr="00AC1B67">
        <w:rPr>
          <w:rFonts w:cstheme="minorHAnsi"/>
          <w:sz w:val="24"/>
          <w:szCs w:val="24"/>
        </w:rPr>
        <w:t xml:space="preserve"> r.</w:t>
      </w:r>
    </w:p>
    <w:p w14:paraId="4FD481AA" w14:textId="179520FD" w:rsidR="00995522" w:rsidRPr="00AC1B67" w:rsidRDefault="00995522" w:rsidP="001808F7">
      <w:pPr>
        <w:pStyle w:val="Nagwek"/>
        <w:tabs>
          <w:tab w:val="clear" w:pos="4536"/>
          <w:tab w:val="left" w:pos="6804"/>
        </w:tabs>
        <w:rPr>
          <w:rFonts w:cstheme="minorHAnsi"/>
          <w:b/>
          <w:bCs/>
          <w:sz w:val="24"/>
          <w:szCs w:val="24"/>
        </w:rPr>
      </w:pPr>
      <w:r w:rsidRPr="00AC1B67">
        <w:rPr>
          <w:rFonts w:cstheme="minorHAnsi"/>
          <w:b/>
          <w:bCs/>
          <w:sz w:val="24"/>
          <w:szCs w:val="24"/>
        </w:rPr>
        <w:t>Postępowanie nr: ZP.271.KC</w:t>
      </w:r>
      <w:r w:rsidR="001652E5" w:rsidRPr="00AC1B67">
        <w:rPr>
          <w:rFonts w:cstheme="minorHAnsi"/>
          <w:b/>
          <w:bCs/>
          <w:sz w:val="24"/>
          <w:szCs w:val="24"/>
        </w:rPr>
        <w:t>.</w:t>
      </w:r>
      <w:r w:rsidR="0057473D">
        <w:rPr>
          <w:rFonts w:cstheme="minorHAnsi"/>
          <w:b/>
          <w:bCs/>
          <w:sz w:val="24"/>
          <w:szCs w:val="24"/>
        </w:rPr>
        <w:t>20</w:t>
      </w:r>
      <w:r w:rsidR="001652E5" w:rsidRPr="00AC1B67">
        <w:rPr>
          <w:rFonts w:cstheme="minorHAnsi"/>
          <w:b/>
          <w:bCs/>
          <w:sz w:val="24"/>
          <w:szCs w:val="24"/>
        </w:rPr>
        <w:t>.</w:t>
      </w:r>
      <w:r w:rsidRPr="00AC1B67">
        <w:rPr>
          <w:rFonts w:cstheme="minorHAnsi"/>
          <w:b/>
          <w:bCs/>
          <w:sz w:val="24"/>
          <w:szCs w:val="24"/>
        </w:rPr>
        <w:t>20</w:t>
      </w:r>
      <w:r w:rsidR="002215C8" w:rsidRPr="00AC1B67">
        <w:rPr>
          <w:rFonts w:cstheme="minorHAnsi"/>
          <w:b/>
          <w:bCs/>
          <w:sz w:val="24"/>
          <w:szCs w:val="24"/>
        </w:rPr>
        <w:t>2</w:t>
      </w:r>
      <w:r w:rsidR="0057473D">
        <w:rPr>
          <w:rFonts w:cstheme="minorHAnsi"/>
          <w:b/>
          <w:bCs/>
          <w:sz w:val="24"/>
          <w:szCs w:val="24"/>
        </w:rPr>
        <w:t>3</w:t>
      </w:r>
    </w:p>
    <w:p w14:paraId="267F298E" w14:textId="77777777" w:rsidR="00995522" w:rsidRPr="00AC1B67" w:rsidRDefault="00995522" w:rsidP="001808F7">
      <w:pPr>
        <w:rPr>
          <w:rFonts w:cstheme="minorHAnsi"/>
          <w:sz w:val="24"/>
          <w:szCs w:val="24"/>
        </w:rPr>
      </w:pPr>
    </w:p>
    <w:p w14:paraId="524BA9B3" w14:textId="77777777" w:rsidR="00C0721E" w:rsidRPr="00AC1B67" w:rsidRDefault="00C0721E" w:rsidP="00C0721E">
      <w:pPr>
        <w:widowControl w:val="0"/>
        <w:tabs>
          <w:tab w:val="right" w:leader="dot" w:pos="2835"/>
        </w:tabs>
        <w:autoSpaceDE w:val="0"/>
        <w:autoSpaceDN w:val="0"/>
        <w:spacing w:before="240" w:after="0" w:line="240" w:lineRule="auto"/>
        <w:rPr>
          <w:rFonts w:eastAsia="Calibri" w:cstheme="minorHAnsi"/>
          <w:kern w:val="28"/>
          <w:sz w:val="24"/>
          <w:szCs w:val="24"/>
        </w:rPr>
      </w:pPr>
      <w:r w:rsidRPr="00AC1B67">
        <w:rPr>
          <w:rFonts w:eastAsia="Calibri" w:cstheme="minorHAnsi"/>
          <w:kern w:val="28"/>
          <w:sz w:val="24"/>
          <w:szCs w:val="24"/>
        </w:rPr>
        <w:tab/>
      </w:r>
    </w:p>
    <w:p w14:paraId="3BBA0D39" w14:textId="77777777" w:rsidR="00C0721E" w:rsidRPr="00AC1B67" w:rsidRDefault="00C0721E" w:rsidP="00C0721E">
      <w:pPr>
        <w:widowControl w:val="0"/>
        <w:tabs>
          <w:tab w:val="center" w:pos="1418"/>
        </w:tabs>
        <w:autoSpaceDE w:val="0"/>
        <w:autoSpaceDN w:val="0"/>
        <w:spacing w:after="240" w:line="240" w:lineRule="auto"/>
        <w:rPr>
          <w:rFonts w:eastAsia="Calibri" w:cstheme="minorHAnsi"/>
          <w:kern w:val="28"/>
          <w:sz w:val="24"/>
          <w:szCs w:val="24"/>
        </w:rPr>
      </w:pPr>
      <w:r w:rsidRPr="00AC1B67">
        <w:rPr>
          <w:rFonts w:eastAsia="Calibri" w:cstheme="minorHAnsi"/>
          <w:kern w:val="28"/>
          <w:sz w:val="24"/>
          <w:szCs w:val="24"/>
        </w:rPr>
        <w:tab/>
        <w:t>pieczęć Zamawiającego</w:t>
      </w:r>
    </w:p>
    <w:p w14:paraId="0FB1D4F6" w14:textId="77777777" w:rsidR="00995522" w:rsidRDefault="00995522" w:rsidP="001808F7">
      <w:pPr>
        <w:rPr>
          <w:rFonts w:cstheme="minorHAnsi"/>
          <w:sz w:val="24"/>
          <w:szCs w:val="24"/>
        </w:rPr>
      </w:pPr>
    </w:p>
    <w:p w14:paraId="4CE22BC5" w14:textId="77777777" w:rsidR="00C0721E" w:rsidRPr="00AC1B67" w:rsidRDefault="00C0721E" w:rsidP="00C0721E">
      <w:pPr>
        <w:pStyle w:val="Tytu"/>
        <w:spacing w:after="240"/>
        <w:jc w:val="center"/>
        <w:rPr>
          <w:rFonts w:asciiTheme="minorHAnsi" w:eastAsia="Calibri" w:hAnsiTheme="minorHAnsi" w:cstheme="minorHAnsi"/>
          <w:b/>
          <w:bCs/>
          <w:sz w:val="28"/>
          <w:szCs w:val="28"/>
        </w:rPr>
      </w:pPr>
      <w:r w:rsidRPr="00AC1B67">
        <w:rPr>
          <w:rFonts w:asciiTheme="minorHAnsi" w:eastAsia="Calibri" w:hAnsiTheme="minorHAnsi" w:cstheme="minorHAnsi"/>
          <w:b/>
          <w:bCs/>
          <w:sz w:val="28"/>
          <w:szCs w:val="28"/>
        </w:rPr>
        <w:t>ZAPYTANIE OFERTOWE</w:t>
      </w:r>
    </w:p>
    <w:p w14:paraId="1BB6091F" w14:textId="77777777" w:rsidR="00C0721E" w:rsidRPr="00AC1B67" w:rsidRDefault="00C0721E" w:rsidP="00D16657">
      <w:pPr>
        <w:widowControl w:val="0"/>
        <w:autoSpaceDE w:val="0"/>
        <w:autoSpaceDN w:val="0"/>
        <w:spacing w:after="0" w:line="240" w:lineRule="auto"/>
        <w:jc w:val="center"/>
        <w:rPr>
          <w:rFonts w:cstheme="minorHAnsi"/>
          <w:b/>
          <w:kern w:val="28"/>
          <w:sz w:val="24"/>
          <w:szCs w:val="24"/>
        </w:rPr>
      </w:pPr>
      <w:r w:rsidRPr="00AC1B67">
        <w:rPr>
          <w:rFonts w:cstheme="minorHAnsi"/>
          <w:sz w:val="24"/>
          <w:szCs w:val="24"/>
        </w:rPr>
        <w:t>(podstawa prawna: art. 2 ust. 1 pkt 1 ustawy z dnia 11 września 2019 r. Prawo zamówień publicznych)</w:t>
      </w:r>
    </w:p>
    <w:p w14:paraId="3188BAF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WPROWADZENIE</w:t>
      </w:r>
    </w:p>
    <w:p w14:paraId="65793AE5" w14:textId="6AE39535" w:rsidR="00C0721E" w:rsidRPr="00AC1B67" w:rsidRDefault="00C0721E" w:rsidP="00D16657">
      <w:pPr>
        <w:spacing w:line="276" w:lineRule="auto"/>
        <w:jc w:val="both"/>
        <w:rPr>
          <w:rFonts w:cstheme="minorHAnsi"/>
          <w:bCs/>
          <w:sz w:val="24"/>
          <w:szCs w:val="24"/>
        </w:rPr>
      </w:pPr>
      <w:r w:rsidRPr="00AC1B67">
        <w:rPr>
          <w:rFonts w:cstheme="minorHAnsi"/>
          <w:bCs/>
          <w:sz w:val="24"/>
          <w:szCs w:val="24"/>
        </w:rPr>
        <w:t>Zarząd Miejskiego Zakładu Komunalnego Sp. z o.o. z siedzibą w Stalowej Woli,</w:t>
      </w:r>
      <w:r w:rsidRPr="00AC1B67">
        <w:rPr>
          <w:rFonts w:cstheme="minorHAnsi"/>
          <w:sz w:val="24"/>
          <w:szCs w:val="24"/>
        </w:rPr>
        <w:t xml:space="preserve"> zwany dalej Zamawiającym</w:t>
      </w:r>
      <w:r w:rsidRPr="00AC1B67">
        <w:rPr>
          <w:rFonts w:cstheme="minorHAnsi"/>
          <w:bCs/>
          <w:sz w:val="24"/>
          <w:szCs w:val="24"/>
        </w:rPr>
        <w:t>, zaprasza do złożenia oferty dla zamówienia pn.</w:t>
      </w:r>
      <w:r w:rsidR="0057473D">
        <w:rPr>
          <w:rFonts w:cstheme="minorHAnsi"/>
          <w:bCs/>
          <w:sz w:val="24"/>
          <w:szCs w:val="24"/>
        </w:rPr>
        <w:t>:</w:t>
      </w:r>
      <w:r w:rsidRPr="00AC1B67">
        <w:rPr>
          <w:rFonts w:cstheme="minorHAnsi"/>
          <w:bCs/>
          <w:sz w:val="24"/>
          <w:szCs w:val="24"/>
        </w:rPr>
        <w:t xml:space="preserve"> </w:t>
      </w:r>
      <w:r w:rsidRPr="00AC1B67">
        <w:rPr>
          <w:rFonts w:cstheme="minorHAnsi"/>
          <w:b/>
          <w:kern w:val="28"/>
          <w:sz w:val="24"/>
          <w:szCs w:val="24"/>
        </w:rPr>
        <w:t>„Sukcesywna dostawa obuwia roboczego i ochronnego dla pracowników Miejskiego Zakładu Komunalnego Sp. z.o.o. z</w:t>
      </w:r>
      <w:r>
        <w:rPr>
          <w:rFonts w:cstheme="minorHAnsi"/>
          <w:b/>
          <w:kern w:val="28"/>
          <w:sz w:val="24"/>
          <w:szCs w:val="24"/>
        </w:rPr>
        <w:t> </w:t>
      </w:r>
      <w:r w:rsidRPr="00AC1B67">
        <w:rPr>
          <w:rFonts w:cstheme="minorHAnsi"/>
          <w:b/>
          <w:kern w:val="28"/>
          <w:sz w:val="24"/>
          <w:szCs w:val="24"/>
        </w:rPr>
        <w:t xml:space="preserve">siedzibą </w:t>
      </w:r>
      <w:r w:rsidR="0057473D">
        <w:rPr>
          <w:rFonts w:cstheme="minorHAnsi"/>
          <w:b/>
          <w:kern w:val="28"/>
          <w:sz w:val="24"/>
          <w:szCs w:val="24"/>
        </w:rPr>
        <w:br/>
      </w:r>
      <w:r w:rsidRPr="00AC1B67">
        <w:rPr>
          <w:rFonts w:cstheme="minorHAnsi"/>
          <w:b/>
          <w:kern w:val="28"/>
          <w:sz w:val="24"/>
          <w:szCs w:val="24"/>
        </w:rPr>
        <w:t>w Stalowej Woli</w:t>
      </w:r>
      <w:r w:rsidRPr="00AC1B67">
        <w:rPr>
          <w:rFonts w:eastAsia="Times New Roman" w:cstheme="minorHAnsi"/>
          <w:b/>
          <w:sz w:val="24"/>
          <w:szCs w:val="24"/>
          <w:lang w:eastAsia="pl-PL"/>
        </w:rPr>
        <w:t>”.</w:t>
      </w:r>
    </w:p>
    <w:p w14:paraId="76D540A0" w14:textId="77777777" w:rsidR="00C0721E" w:rsidRPr="00AC1B67" w:rsidRDefault="00C0721E" w:rsidP="00C0721E">
      <w:pPr>
        <w:pStyle w:val="Nagwek1"/>
        <w:spacing w:after="240" w:line="276" w:lineRule="auto"/>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 Określenie przedmiotu zamówienia.</w:t>
      </w:r>
    </w:p>
    <w:p w14:paraId="6E1D275E" w14:textId="77777777" w:rsidR="00C0721E" w:rsidRPr="00AC1B67" w:rsidRDefault="00C0721E" w:rsidP="00C0721E">
      <w:pPr>
        <w:spacing w:line="276" w:lineRule="auto"/>
        <w:rPr>
          <w:rFonts w:cstheme="minorHAnsi"/>
          <w:bCs/>
          <w:sz w:val="24"/>
          <w:szCs w:val="24"/>
        </w:rPr>
      </w:pPr>
      <w:r w:rsidRPr="00AC1B67">
        <w:rPr>
          <w:rFonts w:eastAsia="Calibri" w:cstheme="minorHAnsi"/>
          <w:bCs/>
          <w:kern w:val="28"/>
          <w:sz w:val="24"/>
          <w:szCs w:val="24"/>
        </w:rPr>
        <w:t xml:space="preserve">Nazwa zadania: </w:t>
      </w:r>
      <w:r w:rsidRPr="00AC1B67">
        <w:rPr>
          <w:rFonts w:cstheme="minorHAnsi"/>
          <w:b/>
          <w:kern w:val="28"/>
          <w:sz w:val="24"/>
          <w:szCs w:val="24"/>
        </w:rPr>
        <w:t>„Sukcesywna dostawa obuwia roboczego i ochronnego dla pracowników    Miejskiego Zakładu Komunalnego Sp. z.o.o. z siedzibą w Stalowej Woli</w:t>
      </w:r>
      <w:r w:rsidRPr="00AC1B67">
        <w:rPr>
          <w:rFonts w:eastAsia="Times New Roman" w:cstheme="minorHAnsi"/>
          <w:b/>
          <w:sz w:val="24"/>
          <w:szCs w:val="24"/>
          <w:lang w:eastAsia="pl-PL"/>
        </w:rPr>
        <w:t>”.</w:t>
      </w:r>
    </w:p>
    <w:p w14:paraId="6F7C3B0E" w14:textId="77777777" w:rsidR="00C0721E" w:rsidRPr="00AC1B67" w:rsidRDefault="00C0721E" w:rsidP="00C0721E">
      <w:pPr>
        <w:keepNext/>
        <w:keepLines/>
        <w:widowControl w:val="0"/>
        <w:tabs>
          <w:tab w:val="left" w:pos="1560"/>
        </w:tabs>
        <w:spacing w:after="120" w:line="276" w:lineRule="auto"/>
        <w:ind w:left="40"/>
        <w:outlineLvl w:val="1"/>
        <w:rPr>
          <w:rFonts w:eastAsia="SimSun" w:cstheme="minorHAnsi"/>
          <w:color w:val="000000"/>
          <w:sz w:val="24"/>
          <w:szCs w:val="24"/>
          <w:lang w:val="x-none" w:eastAsia="ar-SA"/>
        </w:rPr>
      </w:pPr>
      <w:r w:rsidRPr="00AC1B67">
        <w:rPr>
          <w:rFonts w:eastAsia="SimSun" w:cstheme="minorHAnsi"/>
          <w:color w:val="000000"/>
          <w:sz w:val="24"/>
          <w:szCs w:val="24"/>
          <w:lang w:eastAsia="ar-SA"/>
        </w:rPr>
        <w:t>Przedmiot</w:t>
      </w:r>
      <w:r w:rsidRPr="00AC1B67">
        <w:rPr>
          <w:rFonts w:eastAsia="SimSun" w:cstheme="minorHAnsi"/>
          <w:color w:val="000000"/>
          <w:sz w:val="24"/>
          <w:szCs w:val="24"/>
          <w:lang w:val="x-none" w:eastAsia="ar-SA"/>
        </w:rPr>
        <w:t xml:space="preserve"> zamówienia wg Wspólnego Słownika Zamówień (CPV):</w:t>
      </w:r>
    </w:p>
    <w:p w14:paraId="0BF2764F" w14:textId="77777777" w:rsidR="00C0721E" w:rsidRPr="00AC1B67" w:rsidRDefault="00C0721E" w:rsidP="00C0721E">
      <w:pPr>
        <w:widowControl w:val="0"/>
        <w:tabs>
          <w:tab w:val="left" w:pos="357"/>
          <w:tab w:val="left" w:pos="397"/>
        </w:tabs>
        <w:suppressAutoHyphens/>
        <w:autoSpaceDE w:val="0"/>
        <w:snapToGrid w:val="0"/>
        <w:spacing w:after="0" w:line="276" w:lineRule="auto"/>
        <w:rPr>
          <w:rFonts w:eastAsia="Times New Roman" w:cstheme="minorHAnsi"/>
          <w:bCs/>
          <w:iCs/>
          <w:sz w:val="24"/>
          <w:szCs w:val="24"/>
          <w:lang w:eastAsia="pl-PL"/>
        </w:rPr>
      </w:pPr>
      <w:r w:rsidRPr="00AC1B67">
        <w:rPr>
          <w:rFonts w:eastAsia="Times New Roman" w:cstheme="minorHAnsi"/>
          <w:bCs/>
          <w:iCs/>
          <w:sz w:val="24"/>
          <w:szCs w:val="24"/>
          <w:lang w:eastAsia="pl-PL"/>
        </w:rPr>
        <w:t>18810000-0 Obuwie robocze,</w:t>
      </w:r>
    </w:p>
    <w:p w14:paraId="6FB16FAA" w14:textId="77777777" w:rsidR="00C0721E" w:rsidRPr="00AC1B67" w:rsidRDefault="00C0721E" w:rsidP="00C0721E">
      <w:pPr>
        <w:widowControl w:val="0"/>
        <w:tabs>
          <w:tab w:val="left" w:pos="357"/>
          <w:tab w:val="left" w:pos="397"/>
        </w:tabs>
        <w:suppressAutoHyphens/>
        <w:autoSpaceDE w:val="0"/>
        <w:snapToGrid w:val="0"/>
        <w:spacing w:after="0" w:line="276" w:lineRule="auto"/>
        <w:rPr>
          <w:rFonts w:eastAsia="Times New Roman" w:cstheme="minorHAnsi"/>
          <w:bCs/>
          <w:iCs/>
          <w:sz w:val="24"/>
          <w:szCs w:val="24"/>
          <w:lang w:eastAsia="pl-PL"/>
        </w:rPr>
      </w:pPr>
      <w:r w:rsidRPr="00AC1B67">
        <w:rPr>
          <w:rFonts w:eastAsia="Times New Roman" w:cstheme="minorHAnsi"/>
          <w:bCs/>
          <w:iCs/>
          <w:sz w:val="24"/>
          <w:szCs w:val="24"/>
          <w:lang w:eastAsia="pl-PL"/>
        </w:rPr>
        <w:t xml:space="preserve">18830000-6 Obuwie ochronne. </w:t>
      </w:r>
    </w:p>
    <w:p w14:paraId="0515CB17" w14:textId="39EE3398" w:rsidR="00C0721E" w:rsidRPr="00AC1B67" w:rsidRDefault="00C0721E" w:rsidP="00035AFC">
      <w:pPr>
        <w:pStyle w:val="Akapitzlist"/>
        <w:widowControl w:val="0"/>
        <w:numPr>
          <w:ilvl w:val="0"/>
          <w:numId w:val="13"/>
        </w:numPr>
        <w:autoSpaceDE w:val="0"/>
        <w:autoSpaceDN w:val="0"/>
        <w:spacing w:before="240" w:after="0" w:line="320" w:lineRule="exact"/>
        <w:jc w:val="both"/>
        <w:rPr>
          <w:rFonts w:cstheme="minorHAnsi"/>
          <w:sz w:val="24"/>
          <w:szCs w:val="24"/>
          <w:lang w:eastAsia="pl-PL" w:bidi="pl-PL"/>
        </w:rPr>
      </w:pPr>
      <w:r w:rsidRPr="00AC1B67">
        <w:rPr>
          <w:rFonts w:cstheme="minorHAnsi"/>
          <w:sz w:val="24"/>
          <w:szCs w:val="24"/>
        </w:rPr>
        <w:t xml:space="preserve">Przedmiotem zamówienia jest </w:t>
      </w:r>
      <w:r w:rsidRPr="00AC1B67">
        <w:rPr>
          <w:rFonts w:cstheme="minorHAnsi"/>
          <w:sz w:val="24"/>
          <w:szCs w:val="24"/>
          <w:lang w:eastAsia="pl-PL" w:bidi="pl-PL"/>
        </w:rPr>
        <w:t xml:space="preserve">sukcesywna dostawa obuwia roboczego i ochronnego  </w:t>
      </w:r>
      <w:r w:rsidR="004825D3">
        <w:rPr>
          <w:rFonts w:cstheme="minorHAnsi"/>
          <w:sz w:val="24"/>
          <w:szCs w:val="24"/>
          <w:lang w:eastAsia="pl-PL" w:bidi="pl-PL"/>
        </w:rPr>
        <w:br/>
      </w:r>
      <w:r w:rsidRPr="00AC1B67">
        <w:rPr>
          <w:rFonts w:cstheme="minorHAnsi"/>
          <w:sz w:val="24"/>
          <w:szCs w:val="24"/>
          <w:lang w:eastAsia="pl-PL" w:bidi="pl-PL"/>
        </w:rPr>
        <w:t>do siedziby Zamawiającego.</w:t>
      </w:r>
    </w:p>
    <w:p w14:paraId="301CEE6C" w14:textId="77777777" w:rsidR="00C0721E" w:rsidRPr="00AC1B67" w:rsidRDefault="00C0721E" w:rsidP="00035AFC">
      <w:pPr>
        <w:pStyle w:val="Akapitzlist"/>
        <w:widowControl w:val="0"/>
        <w:numPr>
          <w:ilvl w:val="0"/>
          <w:numId w:val="13"/>
        </w:numPr>
        <w:autoSpaceDE w:val="0"/>
        <w:autoSpaceDN w:val="0"/>
        <w:spacing w:after="0" w:line="320" w:lineRule="exact"/>
        <w:jc w:val="both"/>
        <w:rPr>
          <w:rFonts w:cstheme="minorHAnsi"/>
          <w:sz w:val="24"/>
          <w:szCs w:val="24"/>
          <w:lang w:eastAsia="pl-PL" w:bidi="pl-PL"/>
        </w:rPr>
      </w:pPr>
      <w:r w:rsidRPr="00AC1B67">
        <w:rPr>
          <w:rFonts w:cstheme="minorHAnsi"/>
          <w:sz w:val="24"/>
          <w:szCs w:val="24"/>
          <w:lang w:eastAsia="pl-PL" w:bidi="pl-PL"/>
        </w:rPr>
        <w:t>Przedmiot umowy obejmuje w szczególności:</w:t>
      </w:r>
    </w:p>
    <w:p w14:paraId="60F3807F" w14:textId="77777777" w:rsidR="00C0721E" w:rsidRPr="00AC1B67" w:rsidRDefault="00C0721E" w:rsidP="00035AFC">
      <w:pPr>
        <w:pStyle w:val="Akapitzlist"/>
        <w:widowControl w:val="0"/>
        <w:numPr>
          <w:ilvl w:val="0"/>
          <w:numId w:val="12"/>
        </w:numPr>
        <w:autoSpaceDE w:val="0"/>
        <w:autoSpaceDN w:val="0"/>
        <w:spacing w:after="0" w:line="320" w:lineRule="exact"/>
        <w:jc w:val="both"/>
        <w:rPr>
          <w:rFonts w:cstheme="minorHAnsi"/>
          <w:sz w:val="24"/>
          <w:szCs w:val="24"/>
          <w:lang w:eastAsia="pl-PL" w:bidi="pl-PL"/>
        </w:rPr>
      </w:pPr>
      <w:r w:rsidRPr="00AC1B67">
        <w:rPr>
          <w:rFonts w:cstheme="minorHAnsi"/>
          <w:sz w:val="24"/>
          <w:szCs w:val="24"/>
          <w:lang w:eastAsia="pl-PL" w:bidi="pl-PL"/>
        </w:rPr>
        <w:t>dostawę obuwia roboczego i ochronnego do siedziby Zamawiającego,</w:t>
      </w:r>
    </w:p>
    <w:p w14:paraId="78956B1D" w14:textId="77777777" w:rsidR="00C0721E" w:rsidRPr="00AC1B67" w:rsidRDefault="00C0721E" w:rsidP="00035AFC">
      <w:pPr>
        <w:pStyle w:val="Akapitzlist"/>
        <w:widowControl w:val="0"/>
        <w:numPr>
          <w:ilvl w:val="0"/>
          <w:numId w:val="12"/>
        </w:numPr>
        <w:autoSpaceDE w:val="0"/>
        <w:autoSpaceDN w:val="0"/>
        <w:spacing w:after="0" w:line="320" w:lineRule="exact"/>
        <w:jc w:val="both"/>
        <w:rPr>
          <w:rFonts w:cstheme="minorHAnsi"/>
          <w:sz w:val="24"/>
          <w:szCs w:val="24"/>
          <w:lang w:eastAsia="pl-PL" w:bidi="pl-PL"/>
        </w:rPr>
      </w:pPr>
      <w:r w:rsidRPr="00AC1B67">
        <w:rPr>
          <w:rFonts w:cstheme="minorHAnsi"/>
          <w:sz w:val="24"/>
          <w:szCs w:val="24"/>
          <w:lang w:eastAsia="pl-PL" w:bidi="pl-PL"/>
        </w:rPr>
        <w:t>dostawy przedmiotu zamówienia (obuwie robocze i ochronne) do Zamawiającego następować będą partiami, stosownie do potrzeb, a wielkość każdej partii wynikać będzie z</w:t>
      </w:r>
      <w:r>
        <w:rPr>
          <w:rFonts w:cstheme="minorHAnsi"/>
          <w:sz w:val="24"/>
          <w:szCs w:val="24"/>
          <w:lang w:eastAsia="pl-PL" w:bidi="pl-PL"/>
        </w:rPr>
        <w:t> </w:t>
      </w:r>
      <w:r w:rsidRPr="00AC1B67">
        <w:rPr>
          <w:rFonts w:cstheme="minorHAnsi"/>
          <w:sz w:val="24"/>
          <w:szCs w:val="24"/>
          <w:lang w:eastAsia="pl-PL" w:bidi="pl-PL"/>
        </w:rPr>
        <w:t>doraźnych zamówień Zamawiającego.</w:t>
      </w:r>
    </w:p>
    <w:p w14:paraId="173B35B8" w14:textId="77777777" w:rsidR="00C0721E" w:rsidRPr="00AC1B67" w:rsidRDefault="00C0721E" w:rsidP="00035AFC">
      <w:pPr>
        <w:pStyle w:val="Akapitzlist"/>
        <w:widowControl w:val="0"/>
        <w:numPr>
          <w:ilvl w:val="0"/>
          <w:numId w:val="13"/>
        </w:numPr>
        <w:autoSpaceDE w:val="0"/>
        <w:autoSpaceDN w:val="0"/>
        <w:spacing w:after="0" w:line="320" w:lineRule="exact"/>
        <w:jc w:val="both"/>
        <w:rPr>
          <w:rFonts w:cstheme="minorHAnsi"/>
          <w:sz w:val="24"/>
          <w:szCs w:val="24"/>
          <w:lang w:eastAsia="pl-PL" w:bidi="pl-PL"/>
        </w:rPr>
      </w:pPr>
      <w:r w:rsidRPr="00AC1B67">
        <w:rPr>
          <w:rFonts w:eastAsia="Times New Roman" w:cstheme="minorHAnsi"/>
          <w:b/>
          <w:kern w:val="28"/>
          <w:sz w:val="24"/>
          <w:szCs w:val="24"/>
          <w:u w:val="single"/>
          <w:lang w:eastAsia="pl-PL"/>
        </w:rPr>
        <w:t>Wymagania stawiane przez Zamawiającego:</w:t>
      </w:r>
    </w:p>
    <w:p w14:paraId="2E3C7E7C" w14:textId="77777777" w:rsidR="003E4300" w:rsidRDefault="00C0721E" w:rsidP="00035AFC">
      <w:pPr>
        <w:pStyle w:val="Akapitzlist"/>
        <w:numPr>
          <w:ilvl w:val="0"/>
          <w:numId w:val="14"/>
        </w:numPr>
        <w:tabs>
          <w:tab w:val="left" w:pos="709"/>
        </w:tabs>
        <w:spacing w:after="0" w:line="320" w:lineRule="exact"/>
        <w:jc w:val="both"/>
        <w:rPr>
          <w:rFonts w:eastAsia="Calibri" w:cstheme="minorHAnsi"/>
          <w:bCs/>
          <w:sz w:val="24"/>
          <w:szCs w:val="24"/>
        </w:rPr>
        <w:sectPr w:rsidR="003E4300" w:rsidSect="00CF2D36">
          <w:headerReference w:type="even" r:id="rId8"/>
          <w:headerReference w:type="default" r:id="rId9"/>
          <w:footerReference w:type="even" r:id="rId10"/>
          <w:footerReference w:type="default" r:id="rId11"/>
          <w:headerReference w:type="first" r:id="rId12"/>
          <w:footerReference w:type="first" r:id="rId13"/>
          <w:pgSz w:w="11906" w:h="16838"/>
          <w:pgMar w:top="425" w:right="1077" w:bottom="1418" w:left="1077" w:header="0" w:footer="0" w:gutter="0"/>
          <w:cols w:space="708"/>
          <w:titlePg/>
          <w:docGrid w:linePitch="360"/>
        </w:sectPr>
      </w:pPr>
      <w:r w:rsidRPr="00AC1B67">
        <w:rPr>
          <w:rFonts w:eastAsia="Calibri" w:cstheme="minorHAnsi"/>
          <w:bCs/>
          <w:sz w:val="24"/>
          <w:szCs w:val="24"/>
        </w:rPr>
        <w:t>wszystkie produkty będące przedmiotem zamówienia powinny spełniać wszelkie normy i</w:t>
      </w:r>
      <w:r>
        <w:rPr>
          <w:rFonts w:eastAsia="Calibri" w:cstheme="minorHAnsi"/>
          <w:bCs/>
          <w:sz w:val="24"/>
          <w:szCs w:val="24"/>
        </w:rPr>
        <w:t> </w:t>
      </w:r>
      <w:r w:rsidRPr="00AC1B67">
        <w:rPr>
          <w:rFonts w:eastAsia="Calibri" w:cstheme="minorHAnsi"/>
          <w:bCs/>
          <w:sz w:val="24"/>
          <w:szCs w:val="24"/>
        </w:rPr>
        <w:t>posiadać atesty dopuszczające je do odbioru na rynku handlowym,</w:t>
      </w:r>
    </w:p>
    <w:p w14:paraId="710FAE38" w14:textId="368E65FB" w:rsidR="00C0721E" w:rsidRPr="00AC1B67" w:rsidRDefault="00C0721E" w:rsidP="00035AFC">
      <w:pPr>
        <w:pStyle w:val="Akapitzlist"/>
        <w:numPr>
          <w:ilvl w:val="0"/>
          <w:numId w:val="14"/>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lastRenderedPageBreak/>
        <w:t>do każdej dostarczonej partii obuwia dla pracowników, wykonawca zobowiązany jest dołączyć informację o dacie ich ważności lub okresie trwałości lub określonych ich części składowych,</w:t>
      </w:r>
    </w:p>
    <w:p w14:paraId="337DC163" w14:textId="1ECA51A6" w:rsidR="0057473D" w:rsidRDefault="0057473D" w:rsidP="00035AFC">
      <w:pPr>
        <w:pStyle w:val="Akapitzlist"/>
        <w:numPr>
          <w:ilvl w:val="0"/>
          <w:numId w:val="15"/>
        </w:numPr>
        <w:tabs>
          <w:tab w:val="left" w:pos="709"/>
        </w:tabs>
        <w:spacing w:after="0" w:line="320" w:lineRule="exact"/>
        <w:jc w:val="both"/>
        <w:rPr>
          <w:rFonts w:eastAsia="Calibri" w:cstheme="minorHAnsi"/>
          <w:bCs/>
          <w:sz w:val="24"/>
          <w:szCs w:val="24"/>
        </w:rPr>
      </w:pPr>
      <w:r>
        <w:rPr>
          <w:rFonts w:eastAsia="Calibri" w:cstheme="minorHAnsi"/>
          <w:bCs/>
          <w:sz w:val="24"/>
          <w:szCs w:val="24"/>
        </w:rPr>
        <w:t>i</w:t>
      </w:r>
      <w:r w:rsidRPr="0057473D">
        <w:rPr>
          <w:rFonts w:eastAsia="Calibri" w:cstheme="minorHAnsi"/>
          <w:bCs/>
          <w:sz w:val="24"/>
          <w:szCs w:val="24"/>
        </w:rPr>
        <w:t xml:space="preserve">lości </w:t>
      </w:r>
      <w:r>
        <w:rPr>
          <w:rFonts w:eastAsia="Calibri" w:cstheme="minorHAnsi"/>
          <w:bCs/>
          <w:sz w:val="24"/>
          <w:szCs w:val="24"/>
        </w:rPr>
        <w:t>przedmiotu umowy</w:t>
      </w:r>
      <w:r w:rsidRPr="0057473D">
        <w:rPr>
          <w:rFonts w:eastAsia="Calibri" w:cstheme="minorHAnsi"/>
          <w:bCs/>
          <w:sz w:val="24"/>
          <w:szCs w:val="24"/>
        </w:rPr>
        <w:t xml:space="preserve"> określone w formularzu ofertowym należy uwzględnić przy sporządzaniu oferty cenowej i traktować jako szacunkowe, mogące ulec zmianie w zależności od potrzeb Zamawiającego. Zamawiający zastrzega sobie prawo niewykonania w całości przedmiotu zamówienia w czasie obowiązywania umowy, jeżeli jego potrzeby rzeczywiste będą mniejsze od Zamawianych. W przypadku, gdy ilość zakupionego przedmiotu zamówienia w okresie obowiązywania umowy będzie mniejsza od ilości przedstawionej w zapytaniu ofertowym, Zamawiający ma prawo nie realizować dalszych zakupów bez jakichkolwiek konsekwencji finansowych i odszkodowań na rzecz Wykonawcy</w:t>
      </w:r>
      <w:r w:rsidR="00425365">
        <w:rPr>
          <w:rFonts w:eastAsia="Calibri" w:cstheme="minorHAnsi"/>
          <w:bCs/>
          <w:sz w:val="24"/>
          <w:szCs w:val="24"/>
        </w:rPr>
        <w:t>,</w:t>
      </w:r>
    </w:p>
    <w:p w14:paraId="45DBF267" w14:textId="640D8AB4" w:rsidR="00C0721E" w:rsidRPr="0057473D"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57473D">
        <w:rPr>
          <w:rFonts w:eastAsia="Calibri" w:cstheme="minorHAnsi"/>
          <w:bCs/>
          <w:sz w:val="24"/>
          <w:szCs w:val="24"/>
        </w:rPr>
        <w:t xml:space="preserve">Szczegółowy opis przedmiotu zamówienia, w tym wymagania  jakim powinny odpowiadać obuwie robocze i ochronne , zawiera Załącznik nr 2 i 3 </w:t>
      </w:r>
      <w:r w:rsidR="006B6938">
        <w:rPr>
          <w:rFonts w:eastAsia="Calibri" w:cstheme="minorHAnsi"/>
          <w:bCs/>
          <w:sz w:val="24"/>
          <w:szCs w:val="24"/>
        </w:rPr>
        <w:t>–</w:t>
      </w:r>
      <w:r w:rsidRPr="0057473D">
        <w:rPr>
          <w:rFonts w:eastAsia="Calibri" w:cstheme="minorHAnsi"/>
          <w:bCs/>
          <w:sz w:val="24"/>
          <w:szCs w:val="24"/>
        </w:rPr>
        <w:t xml:space="preserve"> </w:t>
      </w:r>
      <w:r w:rsidR="006B6938">
        <w:rPr>
          <w:rFonts w:eastAsia="Calibri" w:cstheme="minorHAnsi"/>
          <w:bCs/>
          <w:sz w:val="24"/>
          <w:szCs w:val="24"/>
        </w:rPr>
        <w:t xml:space="preserve">Warunki ogólne dostawy oraz </w:t>
      </w:r>
      <w:r w:rsidRPr="0057473D">
        <w:rPr>
          <w:rFonts w:eastAsia="Calibri" w:cstheme="minorHAnsi"/>
          <w:bCs/>
          <w:sz w:val="24"/>
          <w:szCs w:val="24"/>
        </w:rPr>
        <w:t>Szczegółowy opis przedmiotu zamówienia. Każda partia przedmiotu zamówienia  winna być dostarczona zgodnie ze złożoną ofertą Wykonawcy</w:t>
      </w:r>
      <w:r w:rsidR="00425365">
        <w:rPr>
          <w:rFonts w:eastAsia="Calibri" w:cstheme="minorHAnsi"/>
          <w:bCs/>
          <w:sz w:val="24"/>
          <w:szCs w:val="24"/>
        </w:rPr>
        <w:t>,</w:t>
      </w:r>
    </w:p>
    <w:p w14:paraId="21EF2E64" w14:textId="3DB939DE" w:rsidR="00C0721E" w:rsidRPr="00AC1B67"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Wykonawca zobowiązuje się do dostarczenia przedmiotu zamówienia należytej jakości, odpowiadającego wszelkim normom jakościowym ustanowionym właściwymi przepisami prawa</w:t>
      </w:r>
      <w:r w:rsidR="00425365">
        <w:rPr>
          <w:rFonts w:eastAsia="Calibri" w:cstheme="minorHAnsi"/>
          <w:bCs/>
          <w:sz w:val="24"/>
          <w:szCs w:val="24"/>
        </w:rPr>
        <w:t>,</w:t>
      </w:r>
    </w:p>
    <w:p w14:paraId="6FD3650D" w14:textId="0E2247BE" w:rsidR="00C0721E" w:rsidRPr="00AC1B67"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Dokumenty zawierające Zapytanie ofertowe oraz oferta Wykonawcy stanowią integralną część niniejszej umowy i stanowią załącznik do niniejszej umowy</w:t>
      </w:r>
      <w:r w:rsidR="00425365">
        <w:rPr>
          <w:rFonts w:eastAsia="Calibri" w:cstheme="minorHAnsi"/>
          <w:bCs/>
          <w:sz w:val="24"/>
          <w:szCs w:val="24"/>
        </w:rPr>
        <w:t>,</w:t>
      </w:r>
    </w:p>
    <w:p w14:paraId="1BD8A2CE" w14:textId="6A4DB175" w:rsidR="00C0721E" w:rsidRPr="00AC1B67"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Przedmiot zamówienia- Obuwie robocze i ochronne nie mogą być używane, muszą być fabrycznie nowe (nie starsze niż wyprodukowane w 202</w:t>
      </w:r>
      <w:r w:rsidR="006B6938">
        <w:rPr>
          <w:rFonts w:eastAsia="Calibri" w:cstheme="minorHAnsi"/>
          <w:bCs/>
          <w:sz w:val="24"/>
          <w:szCs w:val="24"/>
        </w:rPr>
        <w:t>2</w:t>
      </w:r>
      <w:r w:rsidRPr="00AC1B67">
        <w:rPr>
          <w:rFonts w:eastAsia="Calibri" w:cstheme="minorHAnsi"/>
          <w:bCs/>
          <w:sz w:val="24"/>
          <w:szCs w:val="24"/>
        </w:rPr>
        <w:t xml:space="preserve"> roku), wolne od wad, oraz posiadać wymagane przepisami certyfikaty</w:t>
      </w:r>
      <w:r w:rsidR="00425365">
        <w:rPr>
          <w:rFonts w:eastAsia="Calibri" w:cstheme="minorHAnsi"/>
          <w:bCs/>
          <w:sz w:val="24"/>
          <w:szCs w:val="24"/>
        </w:rPr>
        <w:t>,</w:t>
      </w:r>
    </w:p>
    <w:p w14:paraId="60EA6EB5" w14:textId="08A72870" w:rsidR="00C0721E" w:rsidRPr="00AC1B67"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 xml:space="preserve"> Wykonawca zrealizuje przedmiot umowy zgodnie z warunkami Zapytania ofertowego oraz ofertą Wykonawcy. W sprawach nie uregulowanych niniejszą umową w zakresie przedmiotu umowy oraz obowiązków stron, zastosowanie mają postanowienia Zapytania ofertowego i</w:t>
      </w:r>
      <w:r w:rsidR="00CF2D36">
        <w:rPr>
          <w:rFonts w:eastAsia="Calibri" w:cstheme="minorHAnsi"/>
          <w:bCs/>
          <w:sz w:val="24"/>
          <w:szCs w:val="24"/>
        </w:rPr>
        <w:t> </w:t>
      </w:r>
      <w:r w:rsidRPr="00AC1B67">
        <w:rPr>
          <w:rFonts w:eastAsia="Calibri" w:cstheme="minorHAnsi"/>
          <w:bCs/>
          <w:sz w:val="24"/>
          <w:szCs w:val="24"/>
        </w:rPr>
        <w:t>oferta Wykonawcy</w:t>
      </w:r>
      <w:r w:rsidR="00425365">
        <w:rPr>
          <w:rFonts w:eastAsia="Calibri" w:cstheme="minorHAnsi"/>
          <w:bCs/>
          <w:sz w:val="24"/>
          <w:szCs w:val="24"/>
        </w:rPr>
        <w:t>,</w:t>
      </w:r>
    </w:p>
    <w:p w14:paraId="1CA60699" w14:textId="62256359" w:rsidR="00C0721E" w:rsidRPr="00AC1B67"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przewiduje udzielenia zamówień uzupełniających</w:t>
      </w:r>
      <w:r w:rsidR="00425365">
        <w:rPr>
          <w:rFonts w:eastAsia="Calibri" w:cstheme="minorHAnsi"/>
          <w:bCs/>
          <w:sz w:val="24"/>
          <w:szCs w:val="24"/>
        </w:rPr>
        <w:t>,</w:t>
      </w:r>
    </w:p>
    <w:p w14:paraId="2857E430" w14:textId="613C05B6" w:rsidR="00C0721E" w:rsidRPr="00AC1B67"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dopuszcza składania ofert równoważnych</w:t>
      </w:r>
      <w:r w:rsidR="00425365">
        <w:rPr>
          <w:rFonts w:eastAsia="Calibri" w:cstheme="minorHAnsi"/>
          <w:bCs/>
          <w:sz w:val="24"/>
          <w:szCs w:val="24"/>
        </w:rPr>
        <w:t>,</w:t>
      </w:r>
    </w:p>
    <w:p w14:paraId="4ED9DFA7" w14:textId="50271910" w:rsidR="00C0721E" w:rsidRPr="00AC1B67" w:rsidRDefault="00C0721E" w:rsidP="00035AFC">
      <w:pPr>
        <w:pStyle w:val="Akapitzlist"/>
        <w:numPr>
          <w:ilvl w:val="0"/>
          <w:numId w:val="1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dopuszcza składania ofert częściowy</w:t>
      </w:r>
      <w:r w:rsidR="002D60E2">
        <w:rPr>
          <w:rFonts w:eastAsia="Calibri" w:cstheme="minorHAnsi"/>
          <w:bCs/>
          <w:sz w:val="24"/>
          <w:szCs w:val="24"/>
        </w:rPr>
        <w:t>ch</w:t>
      </w:r>
      <w:r w:rsidRPr="00AC1B67">
        <w:rPr>
          <w:rFonts w:eastAsia="Calibri" w:cstheme="minorHAnsi"/>
          <w:bCs/>
          <w:sz w:val="24"/>
          <w:szCs w:val="24"/>
        </w:rPr>
        <w:t>. Oferty nie zawierające pełnego zakresu przedmiotu zamówienia zostaną odrzucone</w:t>
      </w:r>
      <w:r w:rsidR="00425365">
        <w:rPr>
          <w:rFonts w:eastAsia="Calibri" w:cstheme="minorHAnsi"/>
          <w:bCs/>
          <w:sz w:val="24"/>
          <w:szCs w:val="24"/>
        </w:rPr>
        <w:t>,</w:t>
      </w:r>
    </w:p>
    <w:p w14:paraId="1765D7D2" w14:textId="4DD2A8E5" w:rsidR="00C0721E" w:rsidRPr="00AC1B67" w:rsidRDefault="00C0721E" w:rsidP="00035AFC">
      <w:pPr>
        <w:pStyle w:val="Akapitzlist"/>
        <w:numPr>
          <w:ilvl w:val="0"/>
          <w:numId w:val="15"/>
        </w:numPr>
        <w:tabs>
          <w:tab w:val="left" w:pos="709"/>
        </w:tabs>
        <w:spacing w:after="240" w:line="320" w:lineRule="exact"/>
        <w:ind w:left="714" w:hanging="357"/>
        <w:jc w:val="both"/>
        <w:rPr>
          <w:rFonts w:eastAsia="Calibri" w:cstheme="minorHAnsi"/>
          <w:bCs/>
          <w:sz w:val="24"/>
          <w:szCs w:val="24"/>
        </w:rPr>
      </w:pPr>
      <w:r w:rsidRPr="00AC1B67">
        <w:rPr>
          <w:rFonts w:eastAsia="Calibri" w:cstheme="minorHAnsi"/>
          <w:bCs/>
          <w:sz w:val="24"/>
          <w:szCs w:val="24"/>
        </w:rPr>
        <w:t>Wszystkie koszty związane z realizacją przedmiotu zamówienia ponosi Wykonawca i</w:t>
      </w:r>
      <w:r w:rsidR="00CF2D36">
        <w:rPr>
          <w:rFonts w:eastAsia="Calibri" w:cstheme="minorHAnsi"/>
          <w:bCs/>
          <w:sz w:val="24"/>
          <w:szCs w:val="24"/>
        </w:rPr>
        <w:t> </w:t>
      </w:r>
      <w:r w:rsidRPr="00AC1B67">
        <w:rPr>
          <w:rFonts w:eastAsia="Calibri" w:cstheme="minorHAnsi"/>
          <w:bCs/>
          <w:sz w:val="24"/>
          <w:szCs w:val="24"/>
        </w:rPr>
        <w:t>uwzględnia je w cenie oferty.</w:t>
      </w:r>
    </w:p>
    <w:p w14:paraId="39155813"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2. Termin wykonania umowy</w:t>
      </w:r>
      <w:r w:rsidRPr="00AC1B67">
        <w:rPr>
          <w:rFonts w:asciiTheme="minorHAnsi" w:eastAsia="Times New Roman" w:hAnsiTheme="minorHAnsi" w:cstheme="minorHAnsi"/>
          <w:b/>
          <w:bCs/>
          <w:color w:val="auto"/>
          <w:sz w:val="28"/>
          <w:szCs w:val="28"/>
        </w:rPr>
        <w:t>.</w:t>
      </w:r>
    </w:p>
    <w:p w14:paraId="02E0A101" w14:textId="20784E33" w:rsidR="00C0721E" w:rsidRPr="00AC1B67" w:rsidRDefault="00C0721E" w:rsidP="0045377F">
      <w:pPr>
        <w:widowControl w:val="0"/>
        <w:spacing w:after="120" w:line="320" w:lineRule="exact"/>
        <w:ind w:right="79"/>
        <w:contextualSpacing/>
        <w:jc w:val="both"/>
        <w:rPr>
          <w:rFonts w:cstheme="minorHAnsi"/>
          <w:kern w:val="28"/>
          <w:sz w:val="24"/>
          <w:szCs w:val="24"/>
        </w:rPr>
      </w:pPr>
      <w:r w:rsidRPr="00AC1B67">
        <w:rPr>
          <w:rFonts w:cstheme="minorHAnsi"/>
          <w:kern w:val="28"/>
          <w:sz w:val="24"/>
          <w:szCs w:val="24"/>
        </w:rPr>
        <w:t xml:space="preserve">Realizacja zamówienia następować będzie partiami sukcesywnie w miarę potrzeb Zamawiającego </w:t>
      </w:r>
      <w:r w:rsidR="0045377F">
        <w:rPr>
          <w:rFonts w:cstheme="minorHAnsi"/>
          <w:kern w:val="28"/>
          <w:sz w:val="24"/>
          <w:szCs w:val="24"/>
        </w:rPr>
        <w:br/>
      </w:r>
      <w:r w:rsidRPr="00AC1B67">
        <w:rPr>
          <w:rFonts w:cstheme="minorHAnsi"/>
          <w:kern w:val="28"/>
          <w:sz w:val="24"/>
          <w:szCs w:val="24"/>
        </w:rPr>
        <w:t>w ciągu 12 miesięcy od dnia</w:t>
      </w:r>
      <w:r w:rsidR="00A01171">
        <w:rPr>
          <w:rFonts w:cstheme="minorHAnsi"/>
          <w:kern w:val="28"/>
          <w:sz w:val="24"/>
          <w:szCs w:val="24"/>
        </w:rPr>
        <w:t xml:space="preserve"> zawarcia umowy</w:t>
      </w:r>
      <w:r w:rsidR="006B6938">
        <w:rPr>
          <w:rFonts w:cstheme="minorHAnsi"/>
          <w:kern w:val="28"/>
          <w:sz w:val="24"/>
          <w:szCs w:val="24"/>
        </w:rPr>
        <w:t xml:space="preserve"> </w:t>
      </w:r>
      <w:r w:rsidR="00492BAF">
        <w:rPr>
          <w:rFonts w:cstheme="minorHAnsi"/>
          <w:kern w:val="28"/>
          <w:sz w:val="24"/>
          <w:szCs w:val="24"/>
        </w:rPr>
        <w:t xml:space="preserve">lub </w:t>
      </w:r>
      <w:r w:rsidR="006B6938" w:rsidRPr="006B6938">
        <w:rPr>
          <w:rFonts w:cstheme="minorHAnsi"/>
          <w:kern w:val="28"/>
          <w:sz w:val="24"/>
          <w:szCs w:val="24"/>
        </w:rPr>
        <w:t xml:space="preserve">do wyczerpania limitu kwoty, o której mowa </w:t>
      </w:r>
      <w:r w:rsidR="00A80CC8">
        <w:rPr>
          <w:rFonts w:cstheme="minorHAnsi"/>
          <w:kern w:val="28"/>
          <w:sz w:val="24"/>
          <w:szCs w:val="24"/>
        </w:rPr>
        <w:br/>
      </w:r>
      <w:r w:rsidR="006B6938" w:rsidRPr="006B6938">
        <w:rPr>
          <w:rFonts w:cstheme="minorHAnsi"/>
          <w:kern w:val="28"/>
          <w:sz w:val="24"/>
          <w:szCs w:val="24"/>
        </w:rPr>
        <w:t xml:space="preserve">w § </w:t>
      </w:r>
      <w:r w:rsidR="006B6938">
        <w:rPr>
          <w:rFonts w:cstheme="minorHAnsi"/>
          <w:kern w:val="28"/>
          <w:sz w:val="24"/>
          <w:szCs w:val="24"/>
        </w:rPr>
        <w:t xml:space="preserve">5 </w:t>
      </w:r>
      <w:r w:rsidR="006B6938" w:rsidRPr="006B6938">
        <w:rPr>
          <w:rFonts w:cstheme="minorHAnsi"/>
          <w:kern w:val="28"/>
          <w:sz w:val="24"/>
          <w:szCs w:val="24"/>
        </w:rPr>
        <w:t>ust. 2 Umowy, w zależności od tego, który moment nastąpi wcześniej</w:t>
      </w:r>
      <w:r w:rsidR="006B6938">
        <w:rPr>
          <w:rFonts w:cstheme="minorHAnsi"/>
          <w:kern w:val="28"/>
          <w:sz w:val="24"/>
          <w:szCs w:val="24"/>
        </w:rPr>
        <w:t xml:space="preserve"> z zastrzeżeniem </w:t>
      </w:r>
      <w:r w:rsidR="00492BAF">
        <w:rPr>
          <w:rFonts w:cstheme="minorHAnsi"/>
          <w:kern w:val="28"/>
          <w:sz w:val="24"/>
          <w:szCs w:val="24"/>
        </w:rPr>
        <w:t xml:space="preserve">łącznej wartości </w:t>
      </w:r>
      <w:r w:rsidR="006B6938">
        <w:rPr>
          <w:rFonts w:cstheme="minorHAnsi"/>
          <w:kern w:val="28"/>
          <w:sz w:val="24"/>
          <w:szCs w:val="24"/>
        </w:rPr>
        <w:t>nieprzekr</w:t>
      </w:r>
      <w:r w:rsidR="00492BAF">
        <w:rPr>
          <w:rFonts w:cstheme="minorHAnsi"/>
          <w:kern w:val="28"/>
          <w:sz w:val="24"/>
          <w:szCs w:val="24"/>
        </w:rPr>
        <w:t xml:space="preserve">aczającej </w:t>
      </w:r>
      <w:r w:rsidR="006B6938">
        <w:rPr>
          <w:rFonts w:cstheme="minorHAnsi"/>
          <w:kern w:val="28"/>
          <w:sz w:val="24"/>
          <w:szCs w:val="24"/>
        </w:rPr>
        <w:t>13 000,00 zł netto</w:t>
      </w:r>
      <w:r w:rsidR="00492BAF">
        <w:rPr>
          <w:rFonts w:cstheme="minorHAnsi"/>
          <w:kern w:val="28"/>
          <w:sz w:val="24"/>
          <w:szCs w:val="24"/>
        </w:rPr>
        <w:t xml:space="preserve"> (w</w:t>
      </w:r>
      <w:r w:rsidR="00A80CC8">
        <w:rPr>
          <w:rFonts w:cstheme="minorHAnsi"/>
          <w:kern w:val="28"/>
          <w:sz w:val="24"/>
          <w:szCs w:val="24"/>
        </w:rPr>
        <w:t xml:space="preserve"> </w:t>
      </w:r>
      <w:r w:rsidR="00492BAF">
        <w:rPr>
          <w:rFonts w:cstheme="minorHAnsi"/>
          <w:kern w:val="28"/>
          <w:sz w:val="24"/>
          <w:szCs w:val="24"/>
        </w:rPr>
        <w:t>przypadku zwiększenia asortymentu)</w:t>
      </w:r>
      <w:r w:rsidR="006B6938">
        <w:rPr>
          <w:rFonts w:cstheme="minorHAnsi"/>
          <w:kern w:val="28"/>
          <w:sz w:val="24"/>
          <w:szCs w:val="24"/>
        </w:rPr>
        <w:t xml:space="preserve">. </w:t>
      </w:r>
      <w:r w:rsidRPr="00AC1B67">
        <w:rPr>
          <w:rFonts w:cstheme="minorHAnsi"/>
          <w:kern w:val="28"/>
          <w:sz w:val="24"/>
          <w:szCs w:val="24"/>
        </w:rPr>
        <w:t>Wzór umowy przewiduje możliwość aneksowania (przedłużenia) terminu realizacji umowy w przypadku niewykorzystania przez Zamawiającego zakresu rzeczowego i finansowego umowy</w:t>
      </w:r>
      <w:r w:rsidR="00A80CC8">
        <w:rPr>
          <w:rFonts w:cstheme="minorHAnsi"/>
          <w:kern w:val="28"/>
          <w:sz w:val="24"/>
          <w:szCs w:val="24"/>
        </w:rPr>
        <w:t>.</w:t>
      </w:r>
    </w:p>
    <w:p w14:paraId="7E8D5D8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3. Warunki współpracy i płatności</w:t>
      </w:r>
      <w:r w:rsidRPr="00AC1B67">
        <w:rPr>
          <w:rFonts w:asciiTheme="minorHAnsi" w:eastAsia="Times New Roman" w:hAnsiTheme="minorHAnsi" w:cstheme="minorHAnsi"/>
          <w:b/>
          <w:bCs/>
          <w:color w:val="auto"/>
          <w:sz w:val="28"/>
          <w:szCs w:val="28"/>
        </w:rPr>
        <w:t>.</w:t>
      </w:r>
    </w:p>
    <w:p w14:paraId="10491C46" w14:textId="77777777" w:rsidR="00C0721E" w:rsidRPr="00AC1B67" w:rsidRDefault="00C0721E" w:rsidP="0045377F">
      <w:pPr>
        <w:widowControl w:val="0"/>
        <w:spacing w:after="0" w:line="320" w:lineRule="exact"/>
        <w:jc w:val="both"/>
        <w:rPr>
          <w:rFonts w:eastAsia="Calibri" w:cstheme="minorHAnsi"/>
          <w:sz w:val="24"/>
          <w:szCs w:val="24"/>
        </w:rPr>
      </w:pPr>
      <w:r w:rsidRPr="00AC1B67">
        <w:rPr>
          <w:rFonts w:eastAsia="Calibri" w:cstheme="minorHAnsi"/>
          <w:b/>
          <w:bCs/>
          <w:sz w:val="24"/>
          <w:szCs w:val="24"/>
        </w:rPr>
        <w:t xml:space="preserve">Termin płatności: </w:t>
      </w:r>
      <w:r w:rsidRPr="00AC1B67">
        <w:rPr>
          <w:rFonts w:eastAsia="Calibri" w:cstheme="minorHAnsi"/>
          <w:sz w:val="24"/>
          <w:szCs w:val="24"/>
        </w:rPr>
        <w:t>14 dni od dnia dostarczenia prawidłowo wystawionej faktury.</w:t>
      </w:r>
    </w:p>
    <w:p w14:paraId="5FCE5DF4" w14:textId="75240727" w:rsidR="00C0721E" w:rsidRPr="00AC1B67" w:rsidRDefault="00C0721E" w:rsidP="0045377F">
      <w:pPr>
        <w:spacing w:before="240" w:after="0" w:line="276" w:lineRule="auto"/>
        <w:jc w:val="both"/>
        <w:rPr>
          <w:rFonts w:eastAsia="Arial Narrow" w:cstheme="minorHAnsi"/>
          <w:bCs/>
          <w:sz w:val="24"/>
          <w:szCs w:val="24"/>
          <w:lang w:eastAsia="pl-PL"/>
        </w:rPr>
      </w:pPr>
      <w:r w:rsidRPr="00AC1B67">
        <w:rPr>
          <w:rFonts w:cstheme="minorHAnsi"/>
          <w:b/>
          <w:sz w:val="24"/>
          <w:szCs w:val="24"/>
        </w:rPr>
        <w:lastRenderedPageBreak/>
        <w:t>Okres gwarancji:</w:t>
      </w:r>
      <w:r w:rsidRPr="00AC1B67">
        <w:rPr>
          <w:rFonts w:eastAsia="Arial Narrow" w:cstheme="minorHAnsi"/>
          <w:bCs/>
          <w:sz w:val="24"/>
          <w:szCs w:val="24"/>
          <w:lang w:eastAsia="pl-PL"/>
        </w:rPr>
        <w:t xml:space="preserve"> Wykonawca udziela </w:t>
      </w:r>
      <w:r w:rsidRPr="00AC1B67">
        <w:rPr>
          <w:rFonts w:eastAsia="Arial Narrow" w:cstheme="minorHAnsi"/>
          <w:b/>
          <w:bCs/>
          <w:sz w:val="24"/>
          <w:szCs w:val="24"/>
          <w:lang w:eastAsia="pl-PL"/>
        </w:rPr>
        <w:t>24 miesięcznej gwarancji</w:t>
      </w:r>
      <w:r w:rsidRPr="00AC1B67">
        <w:rPr>
          <w:rFonts w:eastAsia="Arial Narrow" w:cstheme="minorHAnsi"/>
          <w:bCs/>
          <w:sz w:val="24"/>
          <w:szCs w:val="24"/>
          <w:lang w:eastAsia="pl-PL"/>
        </w:rPr>
        <w:t xml:space="preserve"> jakości na wyroby będące przedmiotem zamówienia z wyłączeniem kaloszy</w:t>
      </w:r>
      <w:r w:rsidR="009B2A43">
        <w:rPr>
          <w:rFonts w:eastAsia="Arial Narrow" w:cstheme="minorHAnsi"/>
          <w:bCs/>
          <w:sz w:val="24"/>
          <w:szCs w:val="24"/>
          <w:lang w:eastAsia="pl-PL"/>
        </w:rPr>
        <w:t>,</w:t>
      </w:r>
      <w:r w:rsidRPr="00AC1B67">
        <w:rPr>
          <w:rFonts w:eastAsia="Arial Narrow" w:cstheme="minorHAnsi"/>
          <w:bCs/>
          <w:sz w:val="24"/>
          <w:szCs w:val="24"/>
          <w:lang w:eastAsia="pl-PL"/>
        </w:rPr>
        <w:t xml:space="preserve"> dla których termin gwarancji wynosi </w:t>
      </w:r>
      <w:r w:rsidRPr="00AC1B67">
        <w:rPr>
          <w:rFonts w:eastAsia="Arial Narrow" w:cstheme="minorHAnsi"/>
          <w:b/>
          <w:bCs/>
          <w:sz w:val="24"/>
          <w:szCs w:val="24"/>
          <w:lang w:eastAsia="pl-PL"/>
        </w:rPr>
        <w:t>12 miesięcy</w:t>
      </w:r>
      <w:r w:rsidRPr="00AC1B67">
        <w:rPr>
          <w:rFonts w:eastAsia="Arial Narrow" w:cstheme="minorHAnsi"/>
          <w:bCs/>
          <w:sz w:val="24"/>
          <w:szCs w:val="24"/>
          <w:lang w:eastAsia="pl-PL"/>
        </w:rPr>
        <w:t xml:space="preserve">. Okres rękojmi jest równy okresowi gwarancji. Okres gwarancji rozpoczyna się od daty przyjęcia każdej partii oddzielnie na magazyn Zamawiającego. </w:t>
      </w:r>
    </w:p>
    <w:p w14:paraId="0AF74025" w14:textId="77777777" w:rsidR="00C0721E" w:rsidRPr="00AC1B67"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 przypadku przyjęcia dostawy Zamawiający zgłosi Wykonawcy reklamację z tytułu dostaw wyrobów niezgodnych z opisem przedmiotu zamówienia oraz braków ilościowych.</w:t>
      </w:r>
    </w:p>
    <w:p w14:paraId="4A649180" w14:textId="77777777" w:rsidR="00C0721E" w:rsidRPr="00AC1B67"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Reklamacje te będą składana w terminie do 15 dni kalendarzowych od daty dostawy, faksem lub pocztą elektroniczną.</w:t>
      </w:r>
    </w:p>
    <w:p w14:paraId="0F2EAEF9" w14:textId="57B9F88C" w:rsidR="00C0721E" w:rsidRPr="00AC1B67"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 przypadku dostarczenia Zamawiającemu wyrobów niezgodnych z wymogami określonymi w opisie przedmiotu zamówienia - załącznik nr 2 i 3 do zapytania ofertowego oraz w</w:t>
      </w:r>
      <w:r w:rsidR="00AD202B">
        <w:rPr>
          <w:rFonts w:eastAsia="Arial Narrow" w:cstheme="minorHAnsi"/>
          <w:bCs/>
          <w:sz w:val="24"/>
          <w:szCs w:val="24"/>
          <w:lang w:eastAsia="pl-PL"/>
        </w:rPr>
        <w:t> </w:t>
      </w:r>
      <w:r w:rsidRPr="00AC1B67">
        <w:rPr>
          <w:rFonts w:eastAsia="Arial Narrow" w:cstheme="minorHAnsi"/>
          <w:bCs/>
          <w:sz w:val="24"/>
          <w:szCs w:val="24"/>
          <w:lang w:eastAsia="pl-PL"/>
        </w:rPr>
        <w:t>ilościach niezgodnych z zamówieniem, upoważniony pracownik Zamawiającego, odpowiedzialny za realizację zamówienia złoży Wykonawcy reklamację w formie pisemnej, która zostanie rozpatrzona w ciągu 5 dni roboczych od dnia jej złożenia . Po upływie tego terminu, reklamacja będzie uważana za rozpatrzoną zgodnie z żądaniem Zamawiającego, a</w:t>
      </w:r>
      <w:r>
        <w:rPr>
          <w:rFonts w:eastAsia="Arial Narrow" w:cstheme="minorHAnsi"/>
          <w:bCs/>
          <w:sz w:val="24"/>
          <w:szCs w:val="24"/>
          <w:lang w:eastAsia="pl-PL"/>
        </w:rPr>
        <w:t> </w:t>
      </w:r>
      <w:r w:rsidRPr="00AC1B67">
        <w:rPr>
          <w:rFonts w:eastAsia="Arial Narrow" w:cstheme="minorHAnsi"/>
          <w:bCs/>
          <w:sz w:val="24"/>
          <w:szCs w:val="24"/>
          <w:lang w:eastAsia="pl-PL"/>
        </w:rPr>
        <w:t>Wykonawca zobowiązany będzie do wymiany wadliwych lub niezgodnych z ofertą Wykonawcy wyrobów na nowe, wolne od wad i zgodne z ofertą, a także uzupełnienia braków ilościowych, w terminie 10 dni roboczych.</w:t>
      </w:r>
    </w:p>
    <w:p w14:paraId="0CFB4746" w14:textId="77777777" w:rsidR="00C0721E" w:rsidRPr="00AC1B67" w:rsidRDefault="00C0721E" w:rsidP="00035AFC">
      <w:pPr>
        <w:pStyle w:val="Akapitzlist"/>
        <w:numPr>
          <w:ilvl w:val="0"/>
          <w:numId w:val="16"/>
        </w:numPr>
        <w:spacing w:after="0"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Wykonawca zobowiązany jest do niezwłocznego potwierdzenia faksem lub drogą elektroniczną otrzymania od Zamawiającego reklamacji.</w:t>
      </w:r>
    </w:p>
    <w:p w14:paraId="1EEA007A" w14:textId="77777777" w:rsidR="00C0721E" w:rsidRPr="00AC1B67" w:rsidRDefault="00C0721E" w:rsidP="0045377F">
      <w:pPr>
        <w:pStyle w:val="Akapitzlist"/>
        <w:spacing w:after="0"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Jeśli Wykonawca nie potwierdzi otrzymania reklamacji, Zamawiający będzie domniemywać, że dotarła ona do Wykonawcy, chyba, że udowodni on, że z przyczyn technicznych było to niemożliwe.</w:t>
      </w:r>
    </w:p>
    <w:p w14:paraId="12211D11" w14:textId="77777777" w:rsidR="00C0721E" w:rsidRPr="00AC1B67"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Obowiązek odebrania od Zamawiającego reklamowanych wyrobów oraz ponownego ich dostarczenia do Zamawiającego spoczywa na Wykonawcy, na jego koszt i ryzyko.</w:t>
      </w:r>
    </w:p>
    <w:p w14:paraId="1B64D95D" w14:textId="77777777" w:rsidR="00C0721E" w:rsidRPr="00AC1B67"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Braki ilościowe, jakościowe traktowane będą jako dostawa opóźniona.</w:t>
      </w:r>
    </w:p>
    <w:p w14:paraId="06F38381" w14:textId="77777777" w:rsidR="00C0721E" w:rsidRPr="00AC1B67" w:rsidRDefault="00C0721E" w:rsidP="00035AFC">
      <w:pPr>
        <w:pStyle w:val="Akapitzlist"/>
        <w:numPr>
          <w:ilvl w:val="0"/>
          <w:numId w:val="16"/>
        </w:numPr>
        <w:spacing w:after="0" w:line="276" w:lineRule="auto"/>
        <w:jc w:val="both"/>
        <w:rPr>
          <w:rFonts w:eastAsia="Arial Narrow" w:cstheme="minorHAnsi"/>
          <w:bCs/>
          <w:sz w:val="24"/>
          <w:szCs w:val="24"/>
          <w:lang w:eastAsia="pl-PL"/>
        </w:rPr>
      </w:pPr>
      <w:r w:rsidRPr="00AC1B67">
        <w:rPr>
          <w:rFonts w:eastAsia="Calibri" w:cstheme="minorHAnsi"/>
          <w:sz w:val="24"/>
          <w:szCs w:val="24"/>
        </w:rPr>
        <w:t>Gwarancja udzielona przez Wykonawcę nie może ograniczyć gwarancji producenta.</w:t>
      </w:r>
    </w:p>
    <w:p w14:paraId="4708A09D" w14:textId="77777777" w:rsidR="00C0721E" w:rsidRPr="00AC1B67"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 ramach udzielonej gwarancji Wykonawca zobowiązuje się do wymiany wadliwych wyrobów dostarczonych w ramach umowy na wolne od wad w ciągu 10 dni roboczych od dokonanego na piśmie zgłoszenia przez Zamawiającego, a także wymiany wyrobów niezgodnych z opisem przedmiotu zamówienia, na wyroby zgodne z wymaganiami Zamawiającego.</w:t>
      </w:r>
    </w:p>
    <w:p w14:paraId="31067C14" w14:textId="77777777" w:rsidR="00C0721E" w:rsidRPr="00AC1B67"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Wykonawca poniesie wszelkie koszty związane z wymianą gwarancyjną, w tym koszty transportu do wskazanych przez Zamawiającego miejsca dostawy.</w:t>
      </w:r>
    </w:p>
    <w:p w14:paraId="60D2EB52" w14:textId="281EA537" w:rsidR="00C0721E" w:rsidRDefault="00C0721E" w:rsidP="00035AFC">
      <w:pPr>
        <w:pStyle w:val="Akapitzlist"/>
        <w:numPr>
          <w:ilvl w:val="0"/>
          <w:numId w:val="16"/>
        </w:numPr>
        <w:spacing w:line="276" w:lineRule="auto"/>
        <w:jc w:val="both"/>
        <w:rPr>
          <w:rFonts w:eastAsia="Arial Narrow" w:cstheme="minorHAnsi"/>
          <w:bCs/>
          <w:sz w:val="24"/>
          <w:szCs w:val="24"/>
          <w:lang w:eastAsia="pl-PL"/>
        </w:rPr>
      </w:pPr>
      <w:r w:rsidRPr="00AC1B67">
        <w:rPr>
          <w:rFonts w:eastAsia="Arial Narrow" w:cstheme="minorHAnsi"/>
          <w:bCs/>
          <w:sz w:val="24"/>
          <w:szCs w:val="24"/>
          <w:lang w:eastAsia="pl-PL"/>
        </w:rPr>
        <w:t>Wykonawca ponosi odpowiedzialność z tytułu rękojmi za wady fizyczne na zasadach określonych w Kodeksie cywilnym. Zamawiający może realizować uprawnienia z tytułu rękojmi za wady niezależnie od uprawnień wynikających z gwarancji jakości.</w:t>
      </w:r>
    </w:p>
    <w:p w14:paraId="1CEE8F1D" w14:textId="77777777" w:rsidR="00727304" w:rsidRDefault="00727304" w:rsidP="00FC5572">
      <w:pPr>
        <w:pStyle w:val="Akapitzlist"/>
        <w:spacing w:after="480" w:line="240" w:lineRule="auto"/>
        <w:rPr>
          <w:rFonts w:eastAsia="Arial Narrow" w:cstheme="minorHAnsi"/>
          <w:bCs/>
          <w:sz w:val="24"/>
          <w:szCs w:val="24"/>
          <w:lang w:eastAsia="pl-PL"/>
        </w:rPr>
      </w:pPr>
    </w:p>
    <w:p w14:paraId="169AA3C0" w14:textId="43C7CEF5" w:rsidR="00C0721E" w:rsidRPr="003E4300" w:rsidRDefault="00C0721E" w:rsidP="00035AFC">
      <w:pPr>
        <w:pStyle w:val="Akapitzlist"/>
        <w:numPr>
          <w:ilvl w:val="0"/>
          <w:numId w:val="16"/>
        </w:numPr>
        <w:spacing w:after="0" w:line="276" w:lineRule="auto"/>
        <w:jc w:val="both"/>
        <w:rPr>
          <w:rFonts w:eastAsia="Arial Narrow" w:cstheme="minorHAnsi"/>
          <w:bCs/>
          <w:sz w:val="24"/>
          <w:szCs w:val="24"/>
          <w:lang w:eastAsia="pl-PL"/>
        </w:rPr>
      </w:pPr>
      <w:r w:rsidRPr="003E4300">
        <w:rPr>
          <w:rFonts w:eastAsia="Arial Narrow" w:cstheme="minorHAnsi"/>
          <w:bCs/>
          <w:sz w:val="24"/>
          <w:szCs w:val="24"/>
          <w:lang w:eastAsia="pl-PL"/>
        </w:rPr>
        <w:t xml:space="preserve">Miejsce wykonywania zamówienia (dostawy): Miejski Zakład Komunalny Sp. z o.o.  ul. Komunalna 1, 37-450 Stalowa Wola. Dostawy będą przyjmowane w godzinach od </w:t>
      </w:r>
      <w:r w:rsidR="00A80CC8">
        <w:rPr>
          <w:rFonts w:eastAsia="Arial Narrow" w:cstheme="minorHAnsi"/>
          <w:bCs/>
          <w:sz w:val="24"/>
          <w:szCs w:val="24"/>
          <w:lang w:eastAsia="pl-PL"/>
        </w:rPr>
        <w:t>8</w:t>
      </w:r>
      <w:r w:rsidRPr="003E4300">
        <w:rPr>
          <w:rFonts w:eastAsia="Arial Narrow" w:cstheme="minorHAnsi"/>
          <w:bCs/>
          <w:sz w:val="24"/>
          <w:szCs w:val="24"/>
          <w:lang w:eastAsia="pl-PL"/>
        </w:rPr>
        <w:t xml:space="preserve">:00 </w:t>
      </w:r>
      <w:r w:rsidR="00A80CC8">
        <w:rPr>
          <w:rFonts w:eastAsia="Arial Narrow" w:cstheme="minorHAnsi"/>
          <w:bCs/>
          <w:sz w:val="24"/>
          <w:szCs w:val="24"/>
          <w:lang w:eastAsia="pl-PL"/>
        </w:rPr>
        <w:br/>
      </w:r>
      <w:r w:rsidRPr="003E4300">
        <w:rPr>
          <w:rFonts w:eastAsia="Arial Narrow" w:cstheme="minorHAnsi"/>
          <w:bCs/>
          <w:sz w:val="24"/>
          <w:szCs w:val="24"/>
          <w:lang w:eastAsia="pl-PL"/>
        </w:rPr>
        <w:t>do 14:00 od poniedziałku do piątku.</w:t>
      </w:r>
    </w:p>
    <w:p w14:paraId="4588B300"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lastRenderedPageBreak/>
        <w:t>§ 4. Opis kryteriów</w:t>
      </w:r>
      <w:r w:rsidRPr="00AC1B67">
        <w:rPr>
          <w:rFonts w:asciiTheme="minorHAnsi" w:eastAsia="Times New Roman" w:hAnsiTheme="minorHAnsi" w:cstheme="minorHAnsi"/>
          <w:b/>
          <w:bCs/>
          <w:color w:val="auto"/>
          <w:sz w:val="28"/>
          <w:szCs w:val="28"/>
        </w:rPr>
        <w:t>.</w:t>
      </w:r>
    </w:p>
    <w:p w14:paraId="2847CDF5" w14:textId="77777777" w:rsidR="00C0721E" w:rsidRPr="00AC1B67" w:rsidRDefault="00C0721E" w:rsidP="00035AFC">
      <w:pPr>
        <w:numPr>
          <w:ilvl w:val="0"/>
          <w:numId w:val="1"/>
        </w:numPr>
        <w:tabs>
          <w:tab w:val="right" w:pos="9072"/>
        </w:tabs>
        <w:spacing w:after="0" w:line="320" w:lineRule="exact"/>
        <w:ind w:left="357" w:hanging="357"/>
        <w:jc w:val="both"/>
        <w:rPr>
          <w:rFonts w:cstheme="minorHAnsi"/>
          <w:sz w:val="24"/>
          <w:szCs w:val="24"/>
        </w:rPr>
      </w:pPr>
      <w:r w:rsidRPr="00AC1B67">
        <w:rPr>
          <w:rFonts w:eastAsia="Calibri" w:cstheme="minorHAnsi"/>
          <w:sz w:val="24"/>
          <w:szCs w:val="24"/>
        </w:rPr>
        <w:t xml:space="preserve">Zamawiający </w:t>
      </w:r>
      <w:r w:rsidRPr="00AC1B67">
        <w:rPr>
          <w:rFonts w:cstheme="minorHAnsi"/>
          <w:sz w:val="24"/>
          <w:szCs w:val="24"/>
        </w:rPr>
        <w:t xml:space="preserve">wyznaczył następujące kryterium i jego znaczenie: </w:t>
      </w:r>
      <w:r w:rsidRPr="00AC1B67">
        <w:rPr>
          <w:rFonts w:cstheme="minorHAnsi"/>
          <w:b/>
          <w:bCs/>
          <w:sz w:val="24"/>
          <w:szCs w:val="24"/>
        </w:rPr>
        <w:t xml:space="preserve">cena oferty </w:t>
      </w:r>
      <w:r w:rsidRPr="00AC1B67">
        <w:rPr>
          <w:rFonts w:cstheme="minorHAnsi"/>
          <w:sz w:val="24"/>
          <w:szCs w:val="24"/>
        </w:rPr>
        <w:t xml:space="preserve">– waga </w:t>
      </w:r>
      <w:r w:rsidRPr="00AC1B67">
        <w:rPr>
          <w:rFonts w:cstheme="minorHAnsi"/>
          <w:b/>
          <w:bCs/>
          <w:sz w:val="24"/>
          <w:szCs w:val="24"/>
        </w:rPr>
        <w:t>100%.</w:t>
      </w:r>
    </w:p>
    <w:p w14:paraId="65B50A5E" w14:textId="04799204" w:rsidR="00C0721E" w:rsidRPr="00AC1B67" w:rsidRDefault="00C0721E" w:rsidP="00035AFC">
      <w:pPr>
        <w:numPr>
          <w:ilvl w:val="0"/>
          <w:numId w:val="1"/>
        </w:numPr>
        <w:tabs>
          <w:tab w:val="right" w:pos="9072"/>
        </w:tabs>
        <w:spacing w:after="0" w:line="320" w:lineRule="exact"/>
        <w:ind w:left="357" w:hanging="357"/>
        <w:jc w:val="both"/>
        <w:rPr>
          <w:rFonts w:cstheme="minorHAnsi"/>
          <w:sz w:val="24"/>
          <w:szCs w:val="24"/>
        </w:rPr>
      </w:pPr>
      <w:r w:rsidRPr="00AC1B67">
        <w:rPr>
          <w:rFonts w:cstheme="minorHAnsi"/>
          <w:sz w:val="24"/>
          <w:szCs w:val="24"/>
        </w:rPr>
        <w:t>Zamawiający przyzna zamówienie Oferentowi, którego oferta odpowiada warunkom określonym w Zapytaniu ofertowym oraz zostanie uznana za najkorzystniejszą w odniesieniu do kryterium.</w:t>
      </w:r>
    </w:p>
    <w:p w14:paraId="6D5B943C" w14:textId="46E3556E" w:rsidR="00C0721E" w:rsidRPr="00AC1B67" w:rsidRDefault="00C0721E" w:rsidP="00035AFC">
      <w:pPr>
        <w:numPr>
          <w:ilvl w:val="0"/>
          <w:numId w:val="1"/>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6D52A4B3" w14:textId="3238B44D" w:rsidR="00C0721E" w:rsidRDefault="00C0721E" w:rsidP="00035AFC">
      <w:pPr>
        <w:numPr>
          <w:ilvl w:val="0"/>
          <w:numId w:val="1"/>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Oferenci składając oferty dodatkowe, nie mogą zaoferować cen wyższych niż zaoferowane w</w:t>
      </w:r>
      <w:r>
        <w:rPr>
          <w:rFonts w:eastAsia="Calibri" w:cstheme="minorHAnsi"/>
          <w:sz w:val="24"/>
          <w:szCs w:val="24"/>
        </w:rPr>
        <w:t> </w:t>
      </w:r>
      <w:r w:rsidRPr="00AC1B67">
        <w:rPr>
          <w:rFonts w:eastAsia="Calibri" w:cstheme="minorHAnsi"/>
          <w:sz w:val="24"/>
          <w:szCs w:val="24"/>
        </w:rPr>
        <w:t>złożonych ofertach.</w:t>
      </w:r>
    </w:p>
    <w:p w14:paraId="4469AA11" w14:textId="52F1CAD2" w:rsidR="00A53D16" w:rsidRPr="00A53D16" w:rsidRDefault="00A53D16" w:rsidP="00035AFC">
      <w:pPr>
        <w:numPr>
          <w:ilvl w:val="0"/>
          <w:numId w:val="1"/>
        </w:numPr>
        <w:tabs>
          <w:tab w:val="right" w:pos="9072"/>
        </w:tabs>
        <w:spacing w:after="0" w:line="320" w:lineRule="exact"/>
        <w:ind w:left="357" w:hanging="357"/>
        <w:jc w:val="both"/>
        <w:rPr>
          <w:rFonts w:eastAsia="Calibri" w:cstheme="minorHAnsi"/>
          <w:sz w:val="24"/>
          <w:szCs w:val="24"/>
        </w:rPr>
      </w:pPr>
      <w:r w:rsidRPr="00A53D16">
        <w:rPr>
          <w:rFonts w:eastAsia="Calibri" w:cstheme="minorHAnsi"/>
          <w:sz w:val="24"/>
          <w:szCs w:val="24"/>
        </w:rPr>
        <w:t>Zamawiający przyzna zamówienie Oferentowi, którego oferta uzyska najwyższą liczbę punktów w ostatecznej ocenie punktowej oraz odpowiada warunkom określonym w Zapytaniu ofertowym.</w:t>
      </w:r>
    </w:p>
    <w:p w14:paraId="16855E3E" w14:textId="77777777" w:rsidR="00C0721E" w:rsidRPr="00AC1B67" w:rsidRDefault="00C0721E" w:rsidP="00C0721E">
      <w:pPr>
        <w:pStyle w:val="Nagwek1"/>
        <w:spacing w:after="240"/>
        <w:jc w:val="center"/>
        <w:rPr>
          <w:rFonts w:asciiTheme="minorHAnsi" w:eastAsia="Calibri" w:hAnsiTheme="minorHAnsi" w:cstheme="minorHAnsi"/>
          <w:b/>
          <w:bCs/>
          <w:color w:val="auto"/>
          <w:sz w:val="28"/>
          <w:szCs w:val="28"/>
        </w:rPr>
      </w:pPr>
      <w:r w:rsidRPr="00AC1B67">
        <w:rPr>
          <w:rFonts w:asciiTheme="minorHAnsi" w:hAnsiTheme="minorHAnsi" w:cstheme="minorHAnsi"/>
          <w:b/>
          <w:bCs/>
          <w:color w:val="auto"/>
          <w:sz w:val="26"/>
          <w:szCs w:val="26"/>
        </w:rPr>
        <w:t>§ 5. Opis sposobu przygotowania oferty od strony formalnej</w:t>
      </w:r>
      <w:r w:rsidRPr="00AC1B67">
        <w:rPr>
          <w:rFonts w:asciiTheme="minorHAnsi" w:hAnsiTheme="minorHAnsi" w:cstheme="minorHAnsi"/>
          <w:b/>
          <w:bCs/>
          <w:color w:val="auto"/>
          <w:sz w:val="28"/>
          <w:szCs w:val="28"/>
        </w:rPr>
        <w:t>.</w:t>
      </w:r>
    </w:p>
    <w:p w14:paraId="7EFC65D7" w14:textId="77777777" w:rsidR="008E079C" w:rsidRPr="008E079C" w:rsidRDefault="008E079C" w:rsidP="00035AFC">
      <w:pPr>
        <w:numPr>
          <w:ilvl w:val="0"/>
          <w:numId w:val="20"/>
        </w:numPr>
        <w:spacing w:after="0" w:line="320" w:lineRule="exact"/>
        <w:ind w:left="357" w:hanging="357"/>
        <w:contextualSpacing/>
        <w:jc w:val="both"/>
        <w:rPr>
          <w:rFonts w:ascii="Calibri" w:eastAsia="Calibri" w:hAnsi="Calibri" w:cs="Calibri"/>
          <w:sz w:val="24"/>
          <w:szCs w:val="24"/>
        </w:rPr>
      </w:pPr>
      <w:r w:rsidRPr="008E079C">
        <w:rPr>
          <w:rFonts w:ascii="Calibri" w:eastAsia="Calibri" w:hAnsi="Calibri" w:cs="Calibri"/>
          <w:sz w:val="24"/>
          <w:szCs w:val="24"/>
        </w:rPr>
        <w:t>Ofertę należy przygotować na załączonym formularzu ofertowym (załącznik nr 1).</w:t>
      </w:r>
    </w:p>
    <w:p w14:paraId="33DBF2C0" w14:textId="77777777" w:rsidR="008E079C" w:rsidRPr="008E079C" w:rsidRDefault="008E079C" w:rsidP="00035AFC">
      <w:pPr>
        <w:numPr>
          <w:ilvl w:val="0"/>
          <w:numId w:val="20"/>
        </w:numPr>
        <w:spacing w:after="0" w:line="320" w:lineRule="exact"/>
        <w:ind w:left="357" w:hanging="357"/>
        <w:jc w:val="both"/>
        <w:rPr>
          <w:rFonts w:ascii="Calibri" w:eastAsia="Calibri" w:hAnsi="Calibri" w:cs="Calibri"/>
          <w:sz w:val="24"/>
          <w:szCs w:val="24"/>
        </w:rPr>
      </w:pPr>
      <w:r w:rsidRPr="008E079C">
        <w:rPr>
          <w:rFonts w:ascii="Calibri" w:eastAsia="Calibri" w:hAnsi="Calibri" w:cs="Calibri"/>
          <w:sz w:val="24"/>
          <w:szCs w:val="24"/>
        </w:rPr>
        <w:t>Wszelkie koszty związane z przygotowaniem oferty ponosi składający ofertę.</w:t>
      </w:r>
    </w:p>
    <w:p w14:paraId="17FC7D27" w14:textId="77777777" w:rsidR="008E079C" w:rsidRPr="008E079C" w:rsidRDefault="008E079C" w:rsidP="00035AFC">
      <w:pPr>
        <w:numPr>
          <w:ilvl w:val="0"/>
          <w:numId w:val="20"/>
        </w:numPr>
        <w:spacing w:after="0" w:line="320" w:lineRule="exact"/>
        <w:ind w:left="357" w:hanging="357"/>
        <w:jc w:val="both"/>
        <w:rPr>
          <w:rFonts w:ascii="Calibri" w:eastAsia="Calibri" w:hAnsi="Calibri" w:cs="Calibri"/>
          <w:sz w:val="24"/>
          <w:szCs w:val="24"/>
        </w:rPr>
      </w:pPr>
      <w:r w:rsidRPr="008E079C">
        <w:rPr>
          <w:rFonts w:ascii="Calibri" w:eastAsia="Calibri" w:hAnsi="Calibri" w:cs="Calibri"/>
          <w:sz w:val="24"/>
          <w:szCs w:val="24"/>
        </w:rPr>
        <w:t>Oferta oraz wymagane formularze składane wraz z ofertą wymagają podpisu osób uprawnionych do reprezentowania firmy w obrocie gospodarczym, zgodnie z aktem rejestracyjnym oraz przepisami prawa.</w:t>
      </w:r>
    </w:p>
    <w:p w14:paraId="4C5A0CFF" w14:textId="77777777" w:rsidR="008E079C" w:rsidRPr="008E079C" w:rsidRDefault="008E079C" w:rsidP="00035AFC">
      <w:pPr>
        <w:numPr>
          <w:ilvl w:val="0"/>
          <w:numId w:val="20"/>
        </w:numPr>
        <w:spacing w:after="0" w:line="320" w:lineRule="exact"/>
        <w:ind w:left="357" w:hanging="357"/>
        <w:jc w:val="both"/>
        <w:rPr>
          <w:rFonts w:ascii="Calibri" w:eastAsia="Calibri" w:hAnsi="Calibri" w:cs="Calibri"/>
          <w:sz w:val="24"/>
          <w:szCs w:val="24"/>
        </w:rPr>
      </w:pPr>
      <w:r w:rsidRPr="008E079C">
        <w:rPr>
          <w:rFonts w:ascii="Calibri" w:eastAsia="Calibri" w:hAnsi="Calibri" w:cs="Calibri"/>
          <w:sz w:val="24"/>
          <w:szCs w:val="24"/>
        </w:rPr>
        <w:t>Oferta podpisana przez upoważnionego przedstawiciela wykonawcy wymaga załączenia właściwego pełnomocnictwa lub innego umocowania prawnego.</w:t>
      </w:r>
    </w:p>
    <w:p w14:paraId="35B16595" w14:textId="77777777" w:rsidR="008E079C" w:rsidRPr="008E079C" w:rsidRDefault="008E079C" w:rsidP="00035AFC">
      <w:pPr>
        <w:numPr>
          <w:ilvl w:val="0"/>
          <w:numId w:val="20"/>
        </w:numPr>
        <w:spacing w:after="0" w:line="320" w:lineRule="exact"/>
        <w:ind w:left="357" w:hanging="357"/>
        <w:jc w:val="both"/>
        <w:rPr>
          <w:rFonts w:ascii="Calibri" w:eastAsia="Calibri" w:hAnsi="Calibri" w:cs="Calibri"/>
          <w:b/>
          <w:bCs/>
          <w:sz w:val="24"/>
          <w:szCs w:val="24"/>
        </w:rPr>
      </w:pPr>
      <w:r w:rsidRPr="008E079C">
        <w:rPr>
          <w:rFonts w:ascii="Calibri" w:eastAsia="Calibri" w:hAnsi="Calibri" w:cs="Calibri"/>
          <w:b/>
          <w:bCs/>
          <w:sz w:val="24"/>
          <w:szCs w:val="24"/>
        </w:rPr>
        <w:t>Preferowana forma oferty – oferta w postaci elektronicznej (postać elektroniczna to każda forma wyrażenia woli w formie elektronicznej).</w:t>
      </w:r>
    </w:p>
    <w:p w14:paraId="7192E1E3" w14:textId="77777777" w:rsidR="008E079C" w:rsidRPr="008E079C" w:rsidRDefault="008E079C" w:rsidP="00035AFC">
      <w:pPr>
        <w:numPr>
          <w:ilvl w:val="0"/>
          <w:numId w:val="20"/>
        </w:numPr>
        <w:spacing w:after="0" w:line="320" w:lineRule="exact"/>
        <w:ind w:left="357" w:hanging="357"/>
        <w:jc w:val="both"/>
        <w:rPr>
          <w:rFonts w:ascii="Calibri" w:eastAsia="Calibri" w:hAnsi="Calibri" w:cs="Calibri"/>
          <w:sz w:val="24"/>
          <w:szCs w:val="24"/>
        </w:rPr>
      </w:pPr>
      <w:r w:rsidRPr="008E079C">
        <w:rPr>
          <w:rFonts w:ascii="Calibri" w:eastAsia="Calibri" w:hAnsi="Calibri" w:cs="Calibri"/>
          <w:sz w:val="24"/>
          <w:szCs w:val="24"/>
        </w:rPr>
        <w:t>Dokumenty winny być sporządzone zgodnie z zaleceniami oraz przedstawionymi przez Zamawiającego wzorcami (załącznikami), zawierać informacje i dane określone w tych dokumentach.</w:t>
      </w:r>
    </w:p>
    <w:p w14:paraId="2AF0BCB9" w14:textId="77777777" w:rsidR="008E079C" w:rsidRPr="008E079C" w:rsidRDefault="008E079C" w:rsidP="00035AFC">
      <w:pPr>
        <w:numPr>
          <w:ilvl w:val="0"/>
          <w:numId w:val="20"/>
        </w:numPr>
        <w:spacing w:after="0" w:line="320" w:lineRule="exact"/>
        <w:ind w:left="357" w:hanging="357"/>
        <w:jc w:val="both"/>
        <w:rPr>
          <w:rFonts w:ascii="Calibri" w:eastAsia="Calibri" w:hAnsi="Calibri" w:cs="Calibri"/>
          <w:sz w:val="24"/>
          <w:szCs w:val="24"/>
        </w:rPr>
      </w:pPr>
      <w:r w:rsidRPr="008E079C">
        <w:rPr>
          <w:rFonts w:ascii="Calibri" w:eastAsia="Calibri" w:hAnsi="Calibri" w:cs="Calibri"/>
          <w:sz w:val="24"/>
          <w:szCs w:val="24"/>
        </w:rPr>
        <w:t>Poprawki w ofercie muszą być naniesione czytelnie oraz opatrzone podpisem osoby podpisującej ofertę.</w:t>
      </w:r>
    </w:p>
    <w:p w14:paraId="7084D767" w14:textId="77777777" w:rsidR="008E079C" w:rsidRPr="008E079C" w:rsidRDefault="008E079C" w:rsidP="00035AFC">
      <w:pPr>
        <w:numPr>
          <w:ilvl w:val="0"/>
          <w:numId w:val="20"/>
        </w:numPr>
        <w:spacing w:after="0" w:line="320" w:lineRule="exact"/>
        <w:ind w:left="357" w:hanging="357"/>
        <w:jc w:val="both"/>
        <w:rPr>
          <w:rFonts w:ascii="Calibri" w:eastAsia="Calibri" w:hAnsi="Calibri" w:cs="Calibri"/>
          <w:sz w:val="24"/>
          <w:szCs w:val="24"/>
        </w:rPr>
      </w:pPr>
      <w:r w:rsidRPr="008E079C">
        <w:rPr>
          <w:rFonts w:ascii="Calibri" w:eastAsia="Calibri" w:hAnsi="Calibri" w:cs="Calibri"/>
          <w:sz w:val="24"/>
          <w:szCs w:val="24"/>
        </w:rPr>
        <w:t>Oferta wraz z załącznikami musi być sporządzona w języku polskim.</w:t>
      </w:r>
    </w:p>
    <w:p w14:paraId="33486E39" w14:textId="3B6AF7B0" w:rsidR="008E079C" w:rsidRPr="008E079C" w:rsidRDefault="008E079C" w:rsidP="00035AFC">
      <w:pPr>
        <w:numPr>
          <w:ilvl w:val="0"/>
          <w:numId w:val="20"/>
        </w:numPr>
        <w:spacing w:line="320" w:lineRule="exact"/>
        <w:ind w:left="357" w:hanging="357"/>
        <w:jc w:val="both"/>
        <w:rPr>
          <w:rFonts w:ascii="Calibri" w:eastAsia="Calibri" w:hAnsi="Calibri" w:cs="Calibri"/>
          <w:sz w:val="24"/>
          <w:szCs w:val="24"/>
        </w:rPr>
      </w:pPr>
      <w:r w:rsidRPr="008E079C">
        <w:rPr>
          <w:rFonts w:ascii="Calibri" w:eastAsia="Calibri" w:hAnsi="Calibri" w:cs="Calibri"/>
          <w:sz w:val="24"/>
          <w:szCs w:val="24"/>
        </w:rPr>
        <w:t>Oferty sporządzone wadliwie, złożone po terminie lub na niewłaściwym formularzu mogą zostać odrzucone.</w:t>
      </w:r>
    </w:p>
    <w:p w14:paraId="7316D3E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6. Dokumenty wymagane od Oferentów</w:t>
      </w:r>
      <w:r w:rsidRPr="00AC1B67">
        <w:rPr>
          <w:rFonts w:asciiTheme="minorHAnsi" w:eastAsia="Times New Roman" w:hAnsiTheme="minorHAnsi" w:cstheme="minorHAnsi"/>
          <w:b/>
          <w:bCs/>
          <w:color w:val="auto"/>
          <w:sz w:val="28"/>
          <w:szCs w:val="28"/>
        </w:rPr>
        <w:t>.</w:t>
      </w:r>
    </w:p>
    <w:p w14:paraId="4DCB4AB6" w14:textId="77777777" w:rsidR="00C0721E" w:rsidRPr="00AC1B67" w:rsidRDefault="00C0721E" w:rsidP="0045377F">
      <w:pPr>
        <w:widowControl w:val="0"/>
        <w:spacing w:after="0" w:line="320" w:lineRule="exact"/>
        <w:ind w:left="20" w:right="23"/>
        <w:jc w:val="both"/>
        <w:rPr>
          <w:rFonts w:cstheme="minorHAnsi"/>
          <w:sz w:val="24"/>
          <w:szCs w:val="24"/>
        </w:rPr>
      </w:pPr>
      <w:r w:rsidRPr="00AC1B67">
        <w:rPr>
          <w:rFonts w:cstheme="minorHAnsi"/>
          <w:sz w:val="24"/>
          <w:szCs w:val="24"/>
        </w:rPr>
        <w:t>Do oferty sporządzonej na wymaganym formularzu ofertowym należy dołączyć następujące dokumenty, oświadczenia:</w:t>
      </w:r>
    </w:p>
    <w:p w14:paraId="0AFDF838" w14:textId="03527D89" w:rsidR="00C0721E" w:rsidRPr="00AC1B67" w:rsidRDefault="00C0721E" w:rsidP="00035AFC">
      <w:pPr>
        <w:widowControl w:val="0"/>
        <w:numPr>
          <w:ilvl w:val="0"/>
          <w:numId w:val="8"/>
        </w:numPr>
        <w:tabs>
          <w:tab w:val="left" w:pos="707"/>
        </w:tabs>
        <w:spacing w:after="0" w:line="320" w:lineRule="exact"/>
        <w:ind w:left="357" w:hanging="357"/>
        <w:jc w:val="both"/>
        <w:rPr>
          <w:rFonts w:cstheme="minorHAnsi"/>
          <w:sz w:val="24"/>
          <w:szCs w:val="24"/>
        </w:rPr>
      </w:pPr>
      <w:r w:rsidRPr="00AC1B67">
        <w:rPr>
          <w:rFonts w:cstheme="minorHAnsi"/>
          <w:sz w:val="24"/>
          <w:szCs w:val="24"/>
        </w:rPr>
        <w:t>aktualny odpis z właściwego rejestru lub z centralnej ewidencji i informacji o działalności gospodarczej, jeżeli odrębne przepisy wymagają wpisu do rejestru lub ewidencji – w</w:t>
      </w:r>
      <w:r>
        <w:rPr>
          <w:rFonts w:cstheme="minorHAnsi"/>
          <w:sz w:val="24"/>
          <w:szCs w:val="24"/>
        </w:rPr>
        <w:t> </w:t>
      </w:r>
      <w:r w:rsidRPr="00AC1B67">
        <w:rPr>
          <w:rFonts w:cstheme="minorHAnsi"/>
          <w:sz w:val="24"/>
          <w:szCs w:val="24"/>
        </w:rPr>
        <w:t xml:space="preserve">przypadku, gdy ww. dokumenty pozostają </w:t>
      </w:r>
      <w:r w:rsidRPr="00AC1B67">
        <w:rPr>
          <w:rFonts w:cstheme="minorHAnsi"/>
          <w:b/>
          <w:sz w:val="24"/>
          <w:szCs w:val="24"/>
        </w:rPr>
        <w:t>aktualne</w:t>
      </w:r>
      <w:r w:rsidRPr="00AC1B67">
        <w:rPr>
          <w:rFonts w:cstheme="minorHAnsi"/>
          <w:sz w:val="24"/>
          <w:szCs w:val="24"/>
        </w:rPr>
        <w:t xml:space="preserve"> w wyznaczonym terminie składania ofert, prosimy o</w:t>
      </w:r>
      <w:r w:rsidR="00CF2D36">
        <w:rPr>
          <w:rFonts w:cstheme="minorHAnsi"/>
          <w:sz w:val="24"/>
          <w:szCs w:val="24"/>
        </w:rPr>
        <w:t> </w:t>
      </w:r>
      <w:r w:rsidRPr="00AC1B67">
        <w:rPr>
          <w:rFonts w:cstheme="minorHAnsi"/>
          <w:sz w:val="24"/>
          <w:szCs w:val="24"/>
        </w:rPr>
        <w:t>wskazanie bezpłatnych i ogólnodostępnych baz danych, w szczególności rejestrów publicznych. W przeciwnym przypadku prosimy o dołączenie aktualnych dokumentów do oferty.</w:t>
      </w:r>
    </w:p>
    <w:p w14:paraId="4C28367D" w14:textId="2AF7202F" w:rsidR="00C0721E" w:rsidRPr="00AC1B67" w:rsidRDefault="00C0721E" w:rsidP="00035AFC">
      <w:pPr>
        <w:widowControl w:val="0"/>
        <w:numPr>
          <w:ilvl w:val="0"/>
          <w:numId w:val="8"/>
        </w:numPr>
        <w:tabs>
          <w:tab w:val="left" w:pos="707"/>
        </w:tabs>
        <w:autoSpaceDE w:val="0"/>
        <w:autoSpaceDN w:val="0"/>
        <w:adjustRightInd w:val="0"/>
        <w:spacing w:after="0" w:line="320" w:lineRule="exact"/>
        <w:ind w:left="357" w:hanging="357"/>
        <w:jc w:val="both"/>
        <w:rPr>
          <w:rFonts w:eastAsia="Times New Roman" w:cstheme="minorHAnsi"/>
          <w:kern w:val="28"/>
          <w:sz w:val="24"/>
          <w:szCs w:val="24"/>
          <w:u w:val="single"/>
          <w:lang w:eastAsia="pl-PL"/>
        </w:rPr>
      </w:pPr>
      <w:bookmarkStart w:id="0" w:name="_Hlk493160974"/>
      <w:r w:rsidRPr="00AC1B67">
        <w:rPr>
          <w:rFonts w:eastAsia="Times New Roman" w:cstheme="minorHAnsi"/>
          <w:sz w:val="24"/>
          <w:szCs w:val="24"/>
          <w:lang w:eastAsia="ar-SA"/>
        </w:rPr>
        <w:t xml:space="preserve">ewentualne pełnomocnictwa osób podpisujących ofertę w imieniu Wykonawcy udzielone przez </w:t>
      </w:r>
      <w:r w:rsidR="00FC5572">
        <w:rPr>
          <w:rFonts w:eastAsia="Times New Roman" w:cstheme="minorHAnsi"/>
          <w:sz w:val="24"/>
          <w:szCs w:val="24"/>
          <w:lang w:eastAsia="ar-SA"/>
        </w:rPr>
        <w:br/>
      </w:r>
      <w:r w:rsidRPr="00AC1B67">
        <w:rPr>
          <w:rFonts w:eastAsia="Times New Roman" w:cstheme="minorHAnsi"/>
          <w:sz w:val="24"/>
          <w:szCs w:val="24"/>
          <w:lang w:eastAsia="ar-SA"/>
        </w:rPr>
        <w:t xml:space="preserve">Wykonawcę (imienne upoważnienie do reprezentowania Wykonawcy w niniejszym postępowaniu, jeżeli osoba podpisująca nie została wskazana do reprezentacji we właściwym </w:t>
      </w:r>
      <w:r w:rsidRPr="00AC1B67">
        <w:rPr>
          <w:rFonts w:eastAsia="Times New Roman" w:cstheme="minorHAnsi"/>
          <w:sz w:val="24"/>
          <w:szCs w:val="24"/>
          <w:lang w:eastAsia="ar-SA"/>
        </w:rPr>
        <w:lastRenderedPageBreak/>
        <w:t>rejestrze lub ewidencji działalności gospoda</w:t>
      </w:r>
      <w:r w:rsidRPr="00AC1B67">
        <w:rPr>
          <w:rFonts w:eastAsia="Times New Roman" w:cstheme="minorHAnsi"/>
          <w:bCs/>
          <w:iCs/>
          <w:sz w:val="24"/>
          <w:szCs w:val="24"/>
          <w:lang w:eastAsia="x-none"/>
        </w:rPr>
        <w:t>rczej).</w:t>
      </w:r>
    </w:p>
    <w:p w14:paraId="3DBF3174" w14:textId="77777777" w:rsidR="00C0721E" w:rsidRPr="00DF21F3" w:rsidRDefault="00C0721E" w:rsidP="00035AFC">
      <w:pPr>
        <w:widowControl w:val="0"/>
        <w:numPr>
          <w:ilvl w:val="0"/>
          <w:numId w:val="8"/>
        </w:numPr>
        <w:tabs>
          <w:tab w:val="left" w:pos="707"/>
        </w:tabs>
        <w:autoSpaceDE w:val="0"/>
        <w:autoSpaceDN w:val="0"/>
        <w:adjustRightInd w:val="0"/>
        <w:spacing w:after="240" w:line="320" w:lineRule="exact"/>
        <w:ind w:left="357" w:hanging="357"/>
        <w:jc w:val="both"/>
        <w:rPr>
          <w:rFonts w:eastAsia="Times New Roman" w:cstheme="minorHAnsi"/>
          <w:b/>
          <w:bCs/>
          <w:sz w:val="24"/>
          <w:szCs w:val="24"/>
          <w:lang w:eastAsia="ar-SA"/>
        </w:rPr>
      </w:pPr>
      <w:r w:rsidRPr="00DF21F3">
        <w:rPr>
          <w:rFonts w:eastAsia="Times New Roman" w:cstheme="minorHAnsi"/>
          <w:b/>
          <w:bCs/>
          <w:sz w:val="24"/>
          <w:szCs w:val="24"/>
          <w:lang w:eastAsia="ar-SA"/>
        </w:rPr>
        <w:t>Karty charakterystyki obuwia dla poz. 3 i 4.</w:t>
      </w:r>
    </w:p>
    <w:bookmarkEnd w:id="0"/>
    <w:p w14:paraId="6AD8F30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7. Miejsce oraz termin składania ofert</w:t>
      </w:r>
      <w:r w:rsidRPr="00AC1B67">
        <w:rPr>
          <w:rFonts w:asciiTheme="minorHAnsi" w:eastAsia="Times New Roman" w:hAnsiTheme="minorHAnsi" w:cstheme="minorHAnsi"/>
          <w:b/>
          <w:bCs/>
          <w:color w:val="auto"/>
          <w:sz w:val="28"/>
          <w:szCs w:val="28"/>
        </w:rPr>
        <w:t>.</w:t>
      </w:r>
    </w:p>
    <w:p w14:paraId="1FF01CC0" w14:textId="71B79640" w:rsidR="00C0721E" w:rsidRPr="00AC1B67" w:rsidRDefault="00C0721E" w:rsidP="00035AFC">
      <w:pPr>
        <w:widowControl w:val="0"/>
        <w:numPr>
          <w:ilvl w:val="0"/>
          <w:numId w:val="2"/>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 xml:space="preserve">Ofertę należy złożyć do </w:t>
      </w:r>
      <w:r w:rsidRPr="00131BB5">
        <w:rPr>
          <w:rFonts w:eastAsia="Calibri" w:cstheme="minorHAnsi"/>
          <w:kern w:val="28"/>
          <w:sz w:val="24"/>
          <w:szCs w:val="24"/>
          <w:shd w:val="clear" w:color="auto" w:fill="FFFFFF"/>
        </w:rPr>
        <w:t xml:space="preserve">dnia </w:t>
      </w:r>
      <w:r w:rsidR="00557EE1">
        <w:rPr>
          <w:rFonts w:eastAsia="Calibri" w:cstheme="minorHAnsi"/>
          <w:b/>
          <w:bCs/>
          <w:kern w:val="28"/>
          <w:sz w:val="24"/>
          <w:szCs w:val="24"/>
          <w:shd w:val="clear" w:color="auto" w:fill="FFFFFF"/>
        </w:rPr>
        <w:t>30.</w:t>
      </w:r>
      <w:r w:rsidRPr="00131BB5">
        <w:rPr>
          <w:rFonts w:eastAsia="Calibri" w:cstheme="minorHAnsi"/>
          <w:b/>
          <w:bCs/>
          <w:kern w:val="28"/>
          <w:sz w:val="24"/>
          <w:szCs w:val="24"/>
          <w:shd w:val="clear" w:color="auto" w:fill="FFFFFF"/>
        </w:rPr>
        <w:t>05.</w:t>
      </w:r>
      <w:r w:rsidRPr="00131BB5">
        <w:rPr>
          <w:rFonts w:eastAsia="Calibri" w:cstheme="minorHAnsi"/>
          <w:b/>
          <w:kern w:val="28"/>
          <w:sz w:val="24"/>
          <w:szCs w:val="24"/>
          <w:shd w:val="clear" w:color="auto" w:fill="FFFFFF"/>
        </w:rPr>
        <w:t>202</w:t>
      </w:r>
      <w:r w:rsidR="00DF21F3">
        <w:rPr>
          <w:rFonts w:eastAsia="Calibri" w:cstheme="minorHAnsi"/>
          <w:b/>
          <w:kern w:val="28"/>
          <w:sz w:val="24"/>
          <w:szCs w:val="24"/>
          <w:shd w:val="clear" w:color="auto" w:fill="FFFFFF"/>
        </w:rPr>
        <w:t>3</w:t>
      </w:r>
      <w:r w:rsidRPr="00131BB5">
        <w:rPr>
          <w:rFonts w:eastAsia="Calibri" w:cstheme="minorHAnsi"/>
          <w:b/>
          <w:kern w:val="28"/>
          <w:sz w:val="24"/>
          <w:szCs w:val="24"/>
          <w:shd w:val="clear" w:color="auto" w:fill="FFFFFF"/>
        </w:rPr>
        <w:t xml:space="preserve"> r.</w:t>
      </w:r>
      <w:r w:rsidRPr="00AC1B67">
        <w:rPr>
          <w:rFonts w:eastAsia="Calibri" w:cstheme="minorHAnsi"/>
          <w:b/>
          <w:kern w:val="28"/>
          <w:sz w:val="24"/>
          <w:szCs w:val="24"/>
          <w:shd w:val="clear" w:color="auto" w:fill="FFFFFF"/>
        </w:rPr>
        <w:t xml:space="preserve"> </w:t>
      </w:r>
      <w:r w:rsidRPr="00AC1B67">
        <w:rPr>
          <w:rFonts w:eastAsia="Calibri" w:cstheme="minorHAnsi"/>
          <w:kern w:val="28"/>
          <w:sz w:val="24"/>
          <w:szCs w:val="24"/>
          <w:shd w:val="clear" w:color="auto" w:fill="FFFFFF"/>
        </w:rPr>
        <w:t xml:space="preserve">do godziny </w:t>
      </w:r>
      <w:r w:rsidRPr="00AC1B67">
        <w:rPr>
          <w:rFonts w:eastAsia="Calibri" w:cstheme="minorHAnsi"/>
          <w:b/>
          <w:kern w:val="28"/>
          <w:sz w:val="24"/>
          <w:szCs w:val="24"/>
          <w:shd w:val="clear" w:color="auto" w:fill="FFFFFF"/>
        </w:rPr>
        <w:t>10:00</w:t>
      </w:r>
      <w:r w:rsidRPr="00AC1B67">
        <w:rPr>
          <w:rFonts w:eastAsia="Calibri" w:cstheme="minorHAnsi"/>
          <w:kern w:val="28"/>
          <w:sz w:val="24"/>
          <w:szCs w:val="24"/>
          <w:shd w:val="clear" w:color="auto" w:fill="FFFFFF"/>
        </w:rPr>
        <w:t xml:space="preserve"> w formie:</w:t>
      </w:r>
    </w:p>
    <w:p w14:paraId="598BB70F" w14:textId="77777777" w:rsidR="00C0721E" w:rsidRPr="00AC1B67" w:rsidRDefault="00C0721E" w:rsidP="00035AFC">
      <w:pPr>
        <w:widowControl w:val="0"/>
        <w:numPr>
          <w:ilvl w:val="0"/>
          <w:numId w:val="5"/>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pisemnej w siedzibie Zamawiającego – w sekretariacie MZK Sp. z o.o., ul. Komunalna 1, 37</w:t>
      </w:r>
      <w:r>
        <w:rPr>
          <w:rFonts w:eastAsia="Calibri" w:cstheme="minorHAnsi"/>
          <w:kern w:val="28"/>
          <w:sz w:val="24"/>
          <w:szCs w:val="24"/>
          <w:shd w:val="clear" w:color="auto" w:fill="FFFFFF"/>
        </w:rPr>
        <w:t>- </w:t>
      </w:r>
      <w:r w:rsidRPr="00AC1B67">
        <w:rPr>
          <w:rFonts w:eastAsia="Calibri" w:cstheme="minorHAnsi"/>
          <w:kern w:val="28"/>
          <w:sz w:val="24"/>
          <w:szCs w:val="24"/>
          <w:shd w:val="clear" w:color="auto" w:fill="FFFFFF"/>
        </w:rPr>
        <w:t>450 Stalowa Wola.</w:t>
      </w:r>
    </w:p>
    <w:p w14:paraId="5FFA94F6" w14:textId="219E3A05" w:rsidR="00C0721E" w:rsidRPr="00AC1B67" w:rsidRDefault="00C0721E" w:rsidP="0045377F">
      <w:pPr>
        <w:widowControl w:val="0"/>
        <w:tabs>
          <w:tab w:val="left" w:pos="357"/>
        </w:tabs>
        <w:spacing w:after="120" w:line="320" w:lineRule="exact"/>
        <w:ind w:left="709"/>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363777">
        <w:trPr>
          <w:trHeight w:val="2024"/>
          <w:jc w:val="center"/>
        </w:trPr>
        <w:tc>
          <w:tcPr>
            <w:tcW w:w="7838" w:type="dxa"/>
          </w:tcPr>
          <w:p w14:paraId="2B318B64" w14:textId="77777777" w:rsidR="00C0721E" w:rsidRPr="00AC1B67" w:rsidRDefault="00C0721E" w:rsidP="00363777">
            <w:pPr>
              <w:widowControl w:val="0"/>
              <w:spacing w:before="120"/>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Miejski Zakład Komunalny Sp. z o.o.</w:t>
            </w:r>
          </w:p>
          <w:p w14:paraId="26BD55FE"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ul. Komunalna 1</w:t>
            </w:r>
          </w:p>
          <w:p w14:paraId="4898C2DF"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37-450 Stalowa Wola</w:t>
            </w:r>
          </w:p>
          <w:p w14:paraId="2778B76F" w14:textId="77777777" w:rsidR="00C0721E" w:rsidRPr="00AC1B67" w:rsidRDefault="00C0721E" w:rsidP="00363777">
            <w:pPr>
              <w:widowControl w:val="0"/>
              <w:tabs>
                <w:tab w:val="left" w:pos="357"/>
              </w:tabs>
              <w:ind w:left="25"/>
              <w:jc w:val="center"/>
              <w:rPr>
                <w:rFonts w:asciiTheme="minorHAnsi" w:eastAsia="Calibri" w:hAnsiTheme="minorHAnsi" w:cstheme="minorHAnsi"/>
                <w:kern w:val="28"/>
                <w:sz w:val="24"/>
                <w:szCs w:val="24"/>
                <w:shd w:val="clear" w:color="auto" w:fill="FFFFFF"/>
              </w:rPr>
            </w:pPr>
          </w:p>
          <w:p w14:paraId="5D21EFAB" w14:textId="77777777" w:rsidR="00C0721E" w:rsidRPr="00AC1B67" w:rsidRDefault="00C0721E" w:rsidP="00557EE1">
            <w:pPr>
              <w:widowControl w:val="0"/>
              <w:tabs>
                <w:tab w:val="left" w:pos="357"/>
              </w:tabs>
              <w:ind w:left="23"/>
              <w:jc w:val="center"/>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i opatrzone nazwą, dokładnym adresem Wykonawcy oraz oznaczone w sposób następujący:</w:t>
            </w:r>
          </w:p>
          <w:p w14:paraId="79F464DC"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p>
          <w:p w14:paraId="2FCE41C9" w14:textId="77777777" w:rsidR="00C0721E" w:rsidRPr="00AC1B67" w:rsidRDefault="00C0721E" w:rsidP="00363777">
            <w:pPr>
              <w:widowControl w:val="0"/>
              <w:autoSpaceDE w:val="0"/>
              <w:autoSpaceDN w:val="0"/>
              <w:spacing w:line="280" w:lineRule="exact"/>
              <w:jc w:val="center"/>
              <w:rPr>
                <w:rFonts w:asciiTheme="minorHAnsi" w:hAnsiTheme="minorHAnsi" w:cstheme="minorHAnsi"/>
                <w:b/>
                <w:bCs/>
                <w:sz w:val="24"/>
                <w:szCs w:val="24"/>
              </w:rPr>
            </w:pPr>
            <w:r w:rsidRPr="00AC1B67">
              <w:rPr>
                <w:rFonts w:asciiTheme="minorHAnsi" w:hAnsiTheme="minorHAnsi" w:cstheme="minorHAnsi"/>
                <w:b/>
                <w:bCs/>
                <w:sz w:val="24"/>
                <w:szCs w:val="24"/>
              </w:rPr>
              <w:t>„Sukcesywna dostawa obuwia roboczego i ochronnego dla pracowników    Miejskiego Zakładu Komunalnego Sp. z.o.o. z siedzibą w Stalowej Woli”.</w:t>
            </w:r>
          </w:p>
          <w:p w14:paraId="16BE8B39" w14:textId="040D27EC" w:rsidR="00C0721E" w:rsidRPr="00384920" w:rsidRDefault="00C0721E" w:rsidP="003E4300">
            <w:pPr>
              <w:keepNext/>
              <w:keepLines/>
              <w:widowControl w:val="0"/>
              <w:spacing w:after="486" w:line="269" w:lineRule="exact"/>
              <w:ind w:left="40"/>
              <w:jc w:val="center"/>
              <w:outlineLvl w:val="1"/>
              <w:rPr>
                <w:rFonts w:asciiTheme="minorHAnsi" w:hAnsiTheme="minorHAnsi" w:cstheme="minorHAnsi"/>
                <w:b/>
                <w:sz w:val="24"/>
                <w:szCs w:val="24"/>
              </w:rPr>
            </w:pPr>
            <w:r w:rsidRPr="00AC1B67">
              <w:rPr>
                <w:rFonts w:asciiTheme="minorHAnsi" w:eastAsia="Calibri" w:hAnsiTheme="minorHAnsi" w:cstheme="minorHAnsi"/>
                <w:bCs/>
                <w:kern w:val="28"/>
                <w:sz w:val="24"/>
                <w:szCs w:val="24"/>
              </w:rPr>
              <w:t xml:space="preserve">Nr postępowania: </w:t>
            </w:r>
            <w:r w:rsidRPr="00384920">
              <w:rPr>
                <w:rFonts w:asciiTheme="minorHAnsi" w:eastAsia="Calibri" w:hAnsiTheme="minorHAnsi" w:cstheme="minorHAnsi"/>
                <w:b/>
                <w:kern w:val="28"/>
                <w:sz w:val="24"/>
                <w:szCs w:val="24"/>
              </w:rPr>
              <w:t>ZP.271.KC.</w:t>
            </w:r>
            <w:r w:rsidR="00DF21F3">
              <w:rPr>
                <w:rFonts w:asciiTheme="minorHAnsi" w:eastAsia="Calibri" w:hAnsiTheme="minorHAnsi" w:cstheme="minorHAnsi"/>
                <w:b/>
                <w:kern w:val="28"/>
                <w:sz w:val="24"/>
                <w:szCs w:val="24"/>
              </w:rPr>
              <w:t>20</w:t>
            </w:r>
            <w:r w:rsidRPr="00384920">
              <w:rPr>
                <w:rFonts w:asciiTheme="minorHAnsi" w:eastAsia="Calibri" w:hAnsiTheme="minorHAnsi" w:cstheme="minorHAnsi"/>
                <w:b/>
                <w:kern w:val="28"/>
                <w:sz w:val="24"/>
                <w:szCs w:val="24"/>
              </w:rPr>
              <w:t>.202</w:t>
            </w:r>
            <w:r w:rsidR="00DF21F3">
              <w:rPr>
                <w:rFonts w:asciiTheme="minorHAnsi" w:eastAsia="Calibri" w:hAnsiTheme="minorHAnsi" w:cstheme="minorHAnsi"/>
                <w:b/>
                <w:kern w:val="28"/>
                <w:sz w:val="24"/>
                <w:szCs w:val="24"/>
              </w:rPr>
              <w:t>3</w:t>
            </w:r>
          </w:p>
          <w:p w14:paraId="26EFBCF6" w14:textId="38B4947B" w:rsidR="00C0721E" w:rsidRPr="00AC1B67" w:rsidRDefault="00C0721E" w:rsidP="00363777">
            <w:pPr>
              <w:widowControl w:val="0"/>
              <w:tabs>
                <w:tab w:val="left" w:pos="357"/>
              </w:tabs>
              <w:spacing w:after="120" w:line="280" w:lineRule="exact"/>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nie otwierać przed terminem otwarcia ofert</w:t>
            </w:r>
            <w:r w:rsidRPr="00131BB5">
              <w:rPr>
                <w:rFonts w:asciiTheme="minorHAnsi" w:eastAsia="Calibri" w:hAnsiTheme="minorHAnsi" w:cstheme="minorHAnsi"/>
                <w:kern w:val="28"/>
                <w:sz w:val="24"/>
                <w:szCs w:val="24"/>
                <w:shd w:val="clear" w:color="auto" w:fill="FFFFFF"/>
              </w:rPr>
              <w:t>, tj.</w:t>
            </w:r>
            <w:r w:rsidR="00557EE1">
              <w:rPr>
                <w:rFonts w:asciiTheme="minorHAnsi" w:eastAsia="Calibri" w:hAnsiTheme="minorHAnsi" w:cstheme="minorHAnsi"/>
                <w:kern w:val="28"/>
                <w:sz w:val="24"/>
                <w:szCs w:val="24"/>
                <w:shd w:val="clear" w:color="auto" w:fill="FFFFFF"/>
              </w:rPr>
              <w:t>:</w:t>
            </w:r>
            <w:r w:rsidRPr="00131BB5">
              <w:rPr>
                <w:rFonts w:asciiTheme="minorHAnsi" w:eastAsia="Calibri" w:hAnsiTheme="minorHAnsi" w:cstheme="minorHAnsi"/>
                <w:kern w:val="28"/>
                <w:sz w:val="24"/>
                <w:szCs w:val="24"/>
                <w:shd w:val="clear" w:color="auto" w:fill="FFFFFF"/>
              </w:rPr>
              <w:t xml:space="preserve"> </w:t>
            </w:r>
            <w:r w:rsidR="00557EE1" w:rsidRPr="00557EE1">
              <w:rPr>
                <w:rFonts w:asciiTheme="minorHAnsi" w:eastAsia="Calibri" w:hAnsiTheme="minorHAnsi" w:cstheme="minorHAnsi"/>
                <w:b/>
                <w:bCs/>
                <w:kern w:val="28"/>
                <w:sz w:val="24"/>
                <w:szCs w:val="24"/>
                <w:shd w:val="clear" w:color="auto" w:fill="FFFFFF"/>
              </w:rPr>
              <w:t>30</w:t>
            </w:r>
            <w:r w:rsidR="00557EE1">
              <w:rPr>
                <w:rFonts w:asciiTheme="minorHAnsi" w:eastAsia="Calibri" w:hAnsiTheme="minorHAnsi" w:cstheme="minorHAnsi"/>
                <w:kern w:val="28"/>
                <w:sz w:val="24"/>
                <w:szCs w:val="24"/>
                <w:shd w:val="clear" w:color="auto" w:fill="FFFFFF"/>
              </w:rPr>
              <w:t>.</w:t>
            </w:r>
            <w:r w:rsidRPr="00131BB5">
              <w:rPr>
                <w:rFonts w:asciiTheme="minorHAnsi" w:eastAsia="Calibri" w:hAnsiTheme="minorHAnsi" w:cstheme="minorHAnsi"/>
                <w:b/>
                <w:bCs/>
                <w:kern w:val="28"/>
                <w:sz w:val="24"/>
                <w:szCs w:val="24"/>
                <w:shd w:val="clear" w:color="auto" w:fill="FFFFFF"/>
              </w:rPr>
              <w:t>05.202</w:t>
            </w:r>
            <w:r w:rsidR="00DF21F3">
              <w:rPr>
                <w:rFonts w:asciiTheme="minorHAnsi" w:eastAsia="Calibri" w:hAnsiTheme="minorHAnsi" w:cstheme="minorHAnsi"/>
                <w:b/>
                <w:bCs/>
                <w:kern w:val="28"/>
                <w:sz w:val="24"/>
                <w:szCs w:val="24"/>
                <w:shd w:val="clear" w:color="auto" w:fill="FFFFFF"/>
              </w:rPr>
              <w:t>3</w:t>
            </w:r>
            <w:r w:rsidRPr="00131BB5">
              <w:rPr>
                <w:rFonts w:asciiTheme="minorHAnsi" w:eastAsia="Calibri" w:hAnsiTheme="minorHAnsi" w:cstheme="minorHAnsi"/>
                <w:b/>
                <w:kern w:val="28"/>
                <w:sz w:val="24"/>
                <w:szCs w:val="24"/>
                <w:shd w:val="clear" w:color="auto" w:fill="FFFFFF"/>
              </w:rPr>
              <w:t xml:space="preserve"> r. godz. 10:</w:t>
            </w:r>
            <w:r w:rsidR="00DF21F3">
              <w:rPr>
                <w:rFonts w:asciiTheme="minorHAnsi" w:eastAsia="Calibri" w:hAnsiTheme="minorHAnsi" w:cstheme="minorHAnsi"/>
                <w:b/>
                <w:kern w:val="28"/>
                <w:sz w:val="24"/>
                <w:szCs w:val="24"/>
                <w:shd w:val="clear" w:color="auto" w:fill="FFFFFF"/>
              </w:rPr>
              <w:t>30</w:t>
            </w:r>
          </w:p>
        </w:tc>
      </w:tr>
    </w:tbl>
    <w:p w14:paraId="0C03ECD3" w14:textId="2F627A51" w:rsidR="008E079C" w:rsidRPr="00581D71" w:rsidRDefault="00C0721E" w:rsidP="00035AFC">
      <w:pPr>
        <w:widowControl w:val="0"/>
        <w:numPr>
          <w:ilvl w:val="0"/>
          <w:numId w:val="5"/>
        </w:numPr>
        <w:tabs>
          <w:tab w:val="left" w:pos="357"/>
        </w:tabs>
        <w:spacing w:before="240" w:after="0" w:line="320" w:lineRule="exact"/>
        <w:jc w:val="both"/>
        <w:rPr>
          <w:rStyle w:val="Hipercze"/>
          <w:rFonts w:eastAsia="Calibri" w:cstheme="minorHAnsi"/>
          <w:color w:val="auto"/>
          <w:kern w:val="28"/>
          <w:sz w:val="24"/>
          <w:szCs w:val="24"/>
          <w:u w:val="none"/>
          <w:shd w:val="clear" w:color="auto" w:fill="FFFFFF"/>
          <w:lang w:val="en-US"/>
        </w:rPr>
      </w:pPr>
      <w:r w:rsidRPr="00AC1B67">
        <w:rPr>
          <w:rFonts w:eastAsia="Calibri" w:cstheme="minorHAnsi"/>
          <w:kern w:val="28"/>
          <w:sz w:val="24"/>
          <w:szCs w:val="24"/>
          <w:shd w:val="clear" w:color="auto" w:fill="FFFFFF"/>
        </w:rPr>
        <w:t>elektronicznej na adres</w:t>
      </w:r>
      <w:r w:rsidRPr="00AC1B67">
        <w:rPr>
          <w:rFonts w:eastAsia="Calibri" w:cstheme="minorHAnsi"/>
          <w:kern w:val="28"/>
          <w:sz w:val="24"/>
          <w:szCs w:val="24"/>
          <w:shd w:val="clear" w:color="auto" w:fill="FFFFFF"/>
          <w:lang w:val="en-US"/>
        </w:rPr>
        <w:t xml:space="preserve"> e-mail:</w:t>
      </w:r>
      <w:r w:rsidRPr="000B21C3">
        <w:rPr>
          <w:rFonts w:eastAsia="Calibri" w:cstheme="minorHAnsi"/>
          <w:kern w:val="28"/>
          <w:sz w:val="24"/>
          <w:szCs w:val="24"/>
          <w:shd w:val="clear" w:color="auto" w:fill="FFFFFF"/>
          <w:lang w:val="en-US"/>
        </w:rPr>
        <w:t xml:space="preserve"> </w:t>
      </w:r>
      <w:hyperlink r:id="rId14" w:history="1">
        <w:r w:rsidR="000B21C3" w:rsidRPr="000B21C3">
          <w:rPr>
            <w:rStyle w:val="Hipercze"/>
            <w:sz w:val="24"/>
            <w:szCs w:val="24"/>
            <w:lang w:val="en-US"/>
          </w:rPr>
          <w:t>sekretariat@mzk.stalowa-wola.pl</w:t>
        </w:r>
      </w:hyperlink>
    </w:p>
    <w:p w14:paraId="08ACF357" w14:textId="77777777" w:rsidR="00581D71" w:rsidRPr="008E079C" w:rsidRDefault="00581D71" w:rsidP="00581D71">
      <w:pPr>
        <w:widowControl w:val="0"/>
        <w:tabs>
          <w:tab w:val="left" w:pos="357"/>
        </w:tabs>
        <w:spacing w:before="240" w:after="0" w:line="320" w:lineRule="exact"/>
        <w:ind w:left="717"/>
        <w:jc w:val="both"/>
        <w:rPr>
          <w:rFonts w:eastAsia="Calibri" w:cstheme="minorHAnsi"/>
          <w:kern w:val="28"/>
          <w:sz w:val="24"/>
          <w:szCs w:val="24"/>
          <w:shd w:val="clear" w:color="auto" w:fill="FFFFFF"/>
          <w:lang w:val="en-US"/>
        </w:rPr>
      </w:pPr>
    </w:p>
    <w:p w14:paraId="48876DC6" w14:textId="77777777" w:rsidR="008E079C" w:rsidRPr="008E079C" w:rsidRDefault="008E079C" w:rsidP="008E079C">
      <w:pPr>
        <w:widowControl w:val="0"/>
        <w:tabs>
          <w:tab w:val="left" w:pos="357"/>
        </w:tabs>
        <w:spacing w:after="0" w:line="276" w:lineRule="auto"/>
        <w:ind w:left="429"/>
        <w:contextualSpacing/>
        <w:jc w:val="both"/>
        <w:rPr>
          <w:rFonts w:ascii="Calibri" w:eastAsia="Calibri" w:hAnsi="Calibri" w:cs="Calibri"/>
          <w:kern w:val="28"/>
          <w:sz w:val="24"/>
          <w:szCs w:val="24"/>
          <w:shd w:val="clear" w:color="auto" w:fill="FFFFFF"/>
        </w:rPr>
      </w:pPr>
      <w:r w:rsidRPr="008E079C">
        <w:rPr>
          <w:rFonts w:ascii="Calibri" w:eastAsia="Calibri" w:hAnsi="Calibri" w:cs="Calibri"/>
          <w:kern w:val="28"/>
          <w:sz w:val="24"/>
          <w:szCs w:val="24"/>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w:t>
      </w:r>
      <w:r w:rsidRPr="008E079C">
        <w:rPr>
          <w:rFonts w:ascii="Calibri" w:eastAsia="Calibri" w:hAnsi="Calibri" w:cs="Times New Roman"/>
          <w:sz w:val="24"/>
          <w:szCs w:val="24"/>
        </w:rPr>
        <w:t xml:space="preserve"> </w:t>
      </w:r>
      <w:r w:rsidRPr="008E079C">
        <w:rPr>
          <w:rFonts w:ascii="Calibri" w:eastAsia="Calibri" w:hAnsi="Calibri" w:cs="Calibri"/>
          <w:kern w:val="28"/>
          <w:sz w:val="24"/>
          <w:szCs w:val="24"/>
          <w:shd w:val="clear" w:color="auto" w:fill="FFFFFF"/>
        </w:rPr>
        <w:t>„Dopuszczalna przez Zamawiającego wielkość wiadomości e-mail zawierająca ofertę wraz załącznikami to 80 MB.”</w:t>
      </w:r>
    </w:p>
    <w:p w14:paraId="78A6DBD3" w14:textId="23BD791A" w:rsidR="000B21C3" w:rsidRPr="00523669" w:rsidRDefault="000B21C3" w:rsidP="00035AFC">
      <w:pPr>
        <w:pStyle w:val="Akapitzlist"/>
        <w:widowControl w:val="0"/>
        <w:numPr>
          <w:ilvl w:val="0"/>
          <w:numId w:val="18"/>
        </w:numPr>
        <w:tabs>
          <w:tab w:val="left" w:pos="426"/>
        </w:tabs>
        <w:spacing w:after="0" w:line="320" w:lineRule="exact"/>
        <w:ind w:hanging="720"/>
        <w:rPr>
          <w:rFonts w:eastAsia="Calibri" w:cstheme="minorHAnsi"/>
          <w:kern w:val="28"/>
          <w:sz w:val="24"/>
          <w:szCs w:val="24"/>
          <w:shd w:val="clear" w:color="auto" w:fill="FFFFFF"/>
        </w:rPr>
      </w:pPr>
      <w:r w:rsidRPr="00523669">
        <w:rPr>
          <w:rFonts w:eastAsia="Calibri" w:cstheme="minorHAnsi"/>
          <w:kern w:val="28"/>
          <w:sz w:val="24"/>
          <w:szCs w:val="24"/>
          <w:shd w:val="clear" w:color="auto" w:fill="FFFFFF"/>
        </w:rPr>
        <w:t>Oferta otrzymana przez Zamawiającego po terminie składania ofert nie zostanie rozpatrzona.</w:t>
      </w:r>
    </w:p>
    <w:p w14:paraId="344C2E15" w14:textId="77777777" w:rsidR="000B21C3" w:rsidRPr="000B21C3" w:rsidRDefault="000B21C3" w:rsidP="00035AFC">
      <w:pPr>
        <w:widowControl w:val="0"/>
        <w:numPr>
          <w:ilvl w:val="0"/>
          <w:numId w:val="18"/>
        </w:numPr>
        <w:tabs>
          <w:tab w:val="left" w:pos="357"/>
        </w:tabs>
        <w:spacing w:after="0" w:line="320" w:lineRule="exact"/>
        <w:ind w:left="357" w:hanging="357"/>
        <w:rPr>
          <w:rFonts w:eastAsia="Calibri" w:cstheme="minorHAnsi"/>
          <w:kern w:val="28"/>
          <w:sz w:val="24"/>
          <w:szCs w:val="24"/>
          <w:shd w:val="clear" w:color="auto" w:fill="FFFFFF"/>
        </w:rPr>
      </w:pPr>
      <w:r w:rsidRPr="000B21C3">
        <w:rPr>
          <w:rFonts w:eastAsia="Calibri" w:cstheme="minorHAnsi"/>
          <w:kern w:val="28"/>
          <w:sz w:val="24"/>
          <w:szCs w:val="24"/>
          <w:shd w:val="clear" w:color="auto" w:fill="FFFFFF"/>
        </w:rPr>
        <w:t>Zamawiający nie ponosi odpowiedzialności za skutki spowodowane niezachowaniem powyższych warunków.</w:t>
      </w:r>
    </w:p>
    <w:p w14:paraId="0F1F7173" w14:textId="77777777" w:rsidR="00C0721E" w:rsidRPr="00AC1B67" w:rsidRDefault="00C0721E" w:rsidP="00C0721E">
      <w:pPr>
        <w:pStyle w:val="Nagwek1"/>
        <w:spacing w:after="240"/>
        <w:jc w:val="center"/>
        <w:rPr>
          <w:rFonts w:asciiTheme="minorHAnsi" w:eastAsia="Calibri" w:hAnsiTheme="minorHAnsi" w:cstheme="minorHAnsi"/>
          <w:b/>
          <w:bCs/>
          <w:i/>
          <w:iCs/>
          <w:color w:val="auto"/>
          <w:sz w:val="26"/>
          <w:szCs w:val="26"/>
        </w:rPr>
      </w:pPr>
      <w:r w:rsidRPr="00AC1B67">
        <w:rPr>
          <w:rFonts w:asciiTheme="minorHAnsi" w:eastAsia="Times New Roman" w:hAnsiTheme="minorHAnsi" w:cstheme="minorHAnsi"/>
          <w:b/>
          <w:bCs/>
          <w:color w:val="auto"/>
          <w:sz w:val="26"/>
          <w:szCs w:val="26"/>
        </w:rPr>
        <w:t>§ 8. Opis sposobu obliczenia ceny oferty.</w:t>
      </w:r>
    </w:p>
    <w:p w14:paraId="6278AA10" w14:textId="77777777" w:rsidR="00035AFC" w:rsidRPr="00035AFC" w:rsidRDefault="00035AFC" w:rsidP="00035AFC">
      <w:pPr>
        <w:widowControl w:val="0"/>
        <w:numPr>
          <w:ilvl w:val="0"/>
          <w:numId w:val="21"/>
        </w:numPr>
        <w:tabs>
          <w:tab w:val="left" w:pos="357"/>
          <w:tab w:val="left" w:pos="426"/>
        </w:tabs>
        <w:spacing w:after="0" w:line="320" w:lineRule="exact"/>
        <w:jc w:val="both"/>
        <w:rPr>
          <w:rFonts w:ascii="Calibri" w:eastAsia="Calibri" w:hAnsi="Calibri" w:cs="Calibri"/>
          <w:sz w:val="24"/>
          <w:szCs w:val="24"/>
        </w:rPr>
      </w:pPr>
      <w:r w:rsidRPr="00035AFC">
        <w:rPr>
          <w:rFonts w:ascii="Calibri" w:eastAsia="Calibri" w:hAnsi="Calibri" w:cs="Calibri"/>
          <w:sz w:val="24"/>
          <w:szCs w:val="24"/>
        </w:rPr>
        <w:t>Oferent określi ceny jednostkowe wymienione w formularzu ofertowym.</w:t>
      </w:r>
    </w:p>
    <w:p w14:paraId="4A21058C" w14:textId="77777777" w:rsidR="00035AFC" w:rsidRPr="00035AFC" w:rsidRDefault="00035AFC" w:rsidP="00035AFC">
      <w:pPr>
        <w:widowControl w:val="0"/>
        <w:numPr>
          <w:ilvl w:val="0"/>
          <w:numId w:val="21"/>
        </w:numPr>
        <w:tabs>
          <w:tab w:val="left" w:pos="357"/>
          <w:tab w:val="left" w:pos="426"/>
        </w:tabs>
        <w:spacing w:after="0" w:line="320" w:lineRule="exact"/>
        <w:jc w:val="both"/>
        <w:rPr>
          <w:rFonts w:ascii="Calibri" w:eastAsia="Calibri" w:hAnsi="Calibri" w:cs="Calibri"/>
          <w:sz w:val="24"/>
          <w:szCs w:val="24"/>
        </w:rPr>
      </w:pPr>
      <w:r w:rsidRPr="00035AFC">
        <w:rPr>
          <w:rFonts w:ascii="Calibri" w:eastAsia="Calibri" w:hAnsi="Calibri" w:cs="Calibri"/>
          <w:sz w:val="24"/>
          <w:szCs w:val="24"/>
        </w:rPr>
        <w:t>Oferent obliczy wartość pozycji poprzez przemnożenie ceny jednostkowej dla danej pozycji przez ilość jednostek.</w:t>
      </w:r>
    </w:p>
    <w:p w14:paraId="6FDEAE9D" w14:textId="77777777" w:rsidR="00035AFC" w:rsidRPr="00035AFC" w:rsidRDefault="00035AFC" w:rsidP="00035AFC">
      <w:pPr>
        <w:widowControl w:val="0"/>
        <w:numPr>
          <w:ilvl w:val="0"/>
          <w:numId w:val="21"/>
        </w:numPr>
        <w:tabs>
          <w:tab w:val="left" w:pos="357"/>
          <w:tab w:val="left" w:pos="426"/>
        </w:tabs>
        <w:spacing w:after="0" w:line="320" w:lineRule="exact"/>
        <w:jc w:val="both"/>
        <w:rPr>
          <w:rFonts w:ascii="Calibri" w:eastAsia="Calibri" w:hAnsi="Calibri" w:cs="Calibri"/>
          <w:sz w:val="24"/>
          <w:szCs w:val="24"/>
        </w:rPr>
      </w:pPr>
      <w:r w:rsidRPr="00035AFC">
        <w:rPr>
          <w:rFonts w:ascii="Calibri" w:eastAsia="Calibri" w:hAnsi="Calibri" w:cs="Calibri"/>
          <w:kern w:val="28"/>
          <w:sz w:val="24"/>
          <w:szCs w:val="24"/>
          <w:shd w:val="clear" w:color="auto" w:fill="FFFFFF"/>
        </w:rPr>
        <w:t>Wszystkie</w:t>
      </w:r>
      <w:r w:rsidRPr="00035AFC">
        <w:rPr>
          <w:rFonts w:ascii="Calibri" w:eastAsia="Calibri" w:hAnsi="Calibri" w:cs="Calibri"/>
          <w:bCs/>
          <w:iCs/>
          <w:color w:val="000000"/>
          <w:sz w:val="24"/>
          <w:szCs w:val="24"/>
        </w:rPr>
        <w:t xml:space="preserve"> wartości powinny być liczone z dokładnością do dwóch miejsc po przecinku.</w:t>
      </w:r>
    </w:p>
    <w:p w14:paraId="4CDDA64F" w14:textId="77777777" w:rsidR="00035AFC" w:rsidRPr="00035AFC" w:rsidRDefault="00035AFC" w:rsidP="00035AFC">
      <w:pPr>
        <w:tabs>
          <w:tab w:val="left" w:pos="357"/>
          <w:tab w:val="left" w:pos="426"/>
        </w:tabs>
        <w:spacing w:after="0" w:line="240" w:lineRule="auto"/>
        <w:ind w:left="357"/>
        <w:jc w:val="both"/>
        <w:outlineLvl w:val="1"/>
        <w:rPr>
          <w:rFonts w:ascii="Calibri" w:eastAsia="Calibri" w:hAnsi="Calibri" w:cs="Calibri"/>
          <w:bCs/>
          <w:i/>
          <w:iCs/>
          <w:color w:val="000000"/>
          <w:u w:val="single"/>
        </w:rPr>
      </w:pPr>
      <w:r w:rsidRPr="00035AFC">
        <w:rPr>
          <w:rFonts w:ascii="Calibri" w:eastAsia="Calibri" w:hAnsi="Calibri" w:cs="Calibri"/>
          <w:bCs/>
          <w:i/>
          <w:iCs/>
          <w:color w:val="000000"/>
          <w:sz w:val="24"/>
          <w:szCs w:val="24"/>
          <w:u w:val="single"/>
        </w:rPr>
        <w:lastRenderedPageBreak/>
        <w:br/>
      </w:r>
      <w:r w:rsidRPr="00035AFC">
        <w:rPr>
          <w:rFonts w:ascii="Calibri" w:eastAsia="Calibri" w:hAnsi="Calibri" w:cs="Calibri"/>
          <w:bCs/>
          <w:i/>
          <w:iCs/>
          <w:color w:val="000000"/>
          <w:u w:val="single"/>
        </w:rPr>
        <w:t>Uwaga!</w:t>
      </w:r>
    </w:p>
    <w:p w14:paraId="6E42067A" w14:textId="77777777" w:rsidR="00035AFC" w:rsidRPr="00035AFC" w:rsidRDefault="00035AFC" w:rsidP="00035AFC">
      <w:pPr>
        <w:tabs>
          <w:tab w:val="left" w:pos="357"/>
          <w:tab w:val="left" w:pos="426"/>
          <w:tab w:val="left" w:pos="4500"/>
        </w:tabs>
        <w:spacing w:after="80" w:line="240" w:lineRule="auto"/>
        <w:ind w:left="357" w:hanging="357"/>
        <w:jc w:val="both"/>
        <w:outlineLvl w:val="1"/>
        <w:rPr>
          <w:rFonts w:ascii="Calibri" w:eastAsia="Calibri" w:hAnsi="Calibri" w:cs="Calibri"/>
          <w:bCs/>
          <w:i/>
          <w:iCs/>
          <w:color w:val="000000"/>
        </w:rPr>
      </w:pPr>
      <w:r w:rsidRPr="00035AFC">
        <w:rPr>
          <w:rFonts w:ascii="Calibri" w:eastAsia="Calibri" w:hAnsi="Calibri" w:cs="Calibri"/>
          <w:bCs/>
          <w:iCs/>
          <w:color w:val="000000"/>
        </w:rPr>
        <w:tab/>
      </w:r>
      <w:r w:rsidRPr="00035AFC">
        <w:rPr>
          <w:rFonts w:ascii="Calibri" w:eastAsia="Calibri" w:hAnsi="Calibri" w:cs="Calibri"/>
          <w:bCs/>
          <w:i/>
          <w:iCs/>
          <w:color w:val="000000"/>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75FF7818" w14:textId="77777777" w:rsidR="00035AFC" w:rsidRPr="00035AFC" w:rsidRDefault="00035AFC" w:rsidP="00035AFC">
      <w:pPr>
        <w:widowControl w:val="0"/>
        <w:numPr>
          <w:ilvl w:val="0"/>
          <w:numId w:val="21"/>
        </w:numPr>
        <w:tabs>
          <w:tab w:val="left" w:pos="-11890"/>
          <w:tab w:val="left" w:pos="357"/>
          <w:tab w:val="left" w:pos="426"/>
          <w:tab w:val="num" w:pos="680"/>
        </w:tabs>
        <w:suppressAutoHyphens/>
        <w:autoSpaceDE w:val="0"/>
        <w:autoSpaceDN w:val="0"/>
        <w:spacing w:after="0" w:line="320" w:lineRule="exact"/>
        <w:jc w:val="both"/>
        <w:rPr>
          <w:rFonts w:ascii="Calibri" w:eastAsia="Calibri" w:hAnsi="Calibri" w:cs="Calibri"/>
          <w:kern w:val="28"/>
          <w:sz w:val="24"/>
          <w:szCs w:val="24"/>
          <w:shd w:val="clear" w:color="auto" w:fill="FFFFFF"/>
        </w:rPr>
      </w:pPr>
      <w:r w:rsidRPr="00035AFC">
        <w:rPr>
          <w:rFonts w:ascii="Calibri" w:eastAsia="Calibri" w:hAnsi="Calibri" w:cs="Calibri"/>
          <w:sz w:val="24"/>
          <w:szCs w:val="24"/>
        </w:rPr>
        <w:t>Cena ofertowa musi zawierać wszelkie wydatki oraz ryzyko związane z koniecznością zrealizowania przedmiotu zamówienia.</w:t>
      </w:r>
    </w:p>
    <w:p w14:paraId="64AF21A2" w14:textId="77777777" w:rsidR="00035AFC" w:rsidRPr="00035AFC" w:rsidRDefault="00035AFC" w:rsidP="00035AFC">
      <w:pPr>
        <w:widowControl w:val="0"/>
        <w:numPr>
          <w:ilvl w:val="0"/>
          <w:numId w:val="21"/>
        </w:numPr>
        <w:tabs>
          <w:tab w:val="left" w:pos="357"/>
          <w:tab w:val="left" w:pos="426"/>
        </w:tabs>
        <w:spacing w:after="0" w:line="320" w:lineRule="exact"/>
        <w:jc w:val="both"/>
        <w:rPr>
          <w:rFonts w:ascii="Calibri" w:eastAsia="Calibri" w:hAnsi="Calibri" w:cs="Calibri"/>
          <w:sz w:val="24"/>
          <w:szCs w:val="24"/>
        </w:rPr>
      </w:pPr>
      <w:r w:rsidRPr="00035AFC">
        <w:rPr>
          <w:rFonts w:ascii="Calibri" w:eastAsia="Calibri" w:hAnsi="Calibri" w:cs="Calibri"/>
          <w:sz w:val="24"/>
          <w:szCs w:val="24"/>
        </w:rPr>
        <w:t>Ceny jednostkowe winny być określone przez Oferenta z uwzględnieniem ewentualnych upustów.</w:t>
      </w:r>
    </w:p>
    <w:p w14:paraId="2DAA39DD" w14:textId="77777777" w:rsidR="00035AFC" w:rsidRPr="00035AFC" w:rsidRDefault="00035AFC" w:rsidP="00035AFC">
      <w:pPr>
        <w:widowControl w:val="0"/>
        <w:numPr>
          <w:ilvl w:val="0"/>
          <w:numId w:val="21"/>
        </w:numPr>
        <w:tabs>
          <w:tab w:val="left" w:pos="357"/>
          <w:tab w:val="left" w:pos="426"/>
        </w:tabs>
        <w:spacing w:after="0" w:line="320" w:lineRule="exact"/>
        <w:jc w:val="both"/>
        <w:rPr>
          <w:rFonts w:ascii="Calibri" w:eastAsia="Calibri" w:hAnsi="Calibri" w:cs="Calibri"/>
          <w:sz w:val="24"/>
          <w:szCs w:val="24"/>
        </w:rPr>
      </w:pPr>
      <w:r w:rsidRPr="00035AFC">
        <w:rPr>
          <w:rFonts w:ascii="Calibri" w:eastAsia="Calibri" w:hAnsi="Calibri" w:cs="Calibri"/>
          <w:sz w:val="24"/>
          <w:szCs w:val="24"/>
        </w:rPr>
        <w:t>Cena ofertowa powinna być podana w jednym wariancie i określona cyfrowo i słownie.</w:t>
      </w:r>
    </w:p>
    <w:p w14:paraId="767AB058" w14:textId="77777777" w:rsidR="00035AFC" w:rsidRPr="00035AFC" w:rsidRDefault="00035AFC" w:rsidP="00035AFC">
      <w:pPr>
        <w:widowControl w:val="0"/>
        <w:numPr>
          <w:ilvl w:val="0"/>
          <w:numId w:val="21"/>
        </w:numPr>
        <w:tabs>
          <w:tab w:val="left" w:pos="357"/>
          <w:tab w:val="left" w:pos="426"/>
        </w:tabs>
        <w:spacing w:line="320" w:lineRule="exact"/>
        <w:jc w:val="both"/>
        <w:rPr>
          <w:rFonts w:ascii="Calibri" w:eastAsia="Calibri" w:hAnsi="Calibri" w:cs="Calibri"/>
          <w:sz w:val="24"/>
          <w:szCs w:val="24"/>
        </w:rPr>
      </w:pPr>
      <w:r w:rsidRPr="00035AFC">
        <w:rPr>
          <w:rFonts w:ascii="Calibri" w:eastAsia="Calibri" w:hAnsi="Calibri" w:cs="Calibri"/>
          <w:sz w:val="24"/>
          <w:szCs w:val="24"/>
        </w:rPr>
        <w:t>Jeżeli wystąpi rozbieżność pomiędzy ceną wyrażoną cyframi i słownie, ważna będzie cena wyrażona słownie.</w:t>
      </w:r>
    </w:p>
    <w:p w14:paraId="37022835"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shd w:val="clear" w:color="auto" w:fill="FFFFFF"/>
        </w:rPr>
      </w:pPr>
      <w:r w:rsidRPr="00AC1B67">
        <w:rPr>
          <w:rFonts w:asciiTheme="minorHAnsi" w:eastAsia="Times New Roman" w:hAnsiTheme="minorHAnsi" w:cstheme="minorHAnsi"/>
          <w:b/>
          <w:bCs/>
          <w:color w:val="auto"/>
          <w:sz w:val="26"/>
          <w:szCs w:val="26"/>
          <w:shd w:val="clear" w:color="auto" w:fill="FFFFFF"/>
        </w:rPr>
        <w:t>§ 9. Okres związania ofertą.</w:t>
      </w:r>
    </w:p>
    <w:p w14:paraId="68CD3FD6" w14:textId="77777777" w:rsidR="00C0721E" w:rsidRPr="00AC1B67" w:rsidRDefault="00C0721E" w:rsidP="0045377F">
      <w:pPr>
        <w:widowControl w:val="0"/>
        <w:tabs>
          <w:tab w:val="left" w:pos="707"/>
        </w:tabs>
        <w:spacing w:after="0" w:line="320" w:lineRule="exact"/>
        <w:ind w:right="23"/>
        <w:jc w:val="both"/>
        <w:rPr>
          <w:rFonts w:eastAsia="Calibri" w:cstheme="minorHAnsi"/>
          <w:sz w:val="24"/>
          <w:szCs w:val="24"/>
        </w:rPr>
      </w:pPr>
      <w:r w:rsidRPr="00AC1B67">
        <w:rPr>
          <w:rFonts w:eastAsia="Calibri" w:cstheme="minorHAnsi"/>
          <w:sz w:val="24"/>
          <w:szCs w:val="24"/>
        </w:rPr>
        <w:t xml:space="preserve">Oferenci są związani złożoną ofertą do czasu zawarcia umowy z wybranym Wykonawcą, jednak nie dłużej niż </w:t>
      </w:r>
      <w:r w:rsidRPr="00AC1B67">
        <w:rPr>
          <w:rFonts w:eastAsia="Calibri" w:cstheme="minorHAnsi"/>
          <w:b/>
          <w:bCs/>
          <w:sz w:val="24"/>
          <w:szCs w:val="24"/>
        </w:rPr>
        <w:t xml:space="preserve">30 dni </w:t>
      </w:r>
      <w:r w:rsidRPr="00AC1B67">
        <w:rPr>
          <w:rFonts w:eastAsia="Calibri" w:cstheme="minorHAnsi"/>
          <w:sz w:val="24"/>
          <w:szCs w:val="24"/>
        </w:rPr>
        <w:t>od dnia ostatecznego terminu składania ofert.</w:t>
      </w:r>
    </w:p>
    <w:p w14:paraId="2516D2A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bookmarkStart w:id="1" w:name="bookmark4"/>
      <w:r w:rsidRPr="00AC1B67">
        <w:rPr>
          <w:rFonts w:asciiTheme="minorHAnsi" w:eastAsia="Times New Roman" w:hAnsiTheme="minorHAnsi" w:cstheme="minorHAnsi"/>
          <w:b/>
          <w:bCs/>
          <w:color w:val="auto"/>
          <w:sz w:val="26"/>
          <w:szCs w:val="26"/>
        </w:rPr>
        <w:t>§ 10. Dodatkowe informacje</w:t>
      </w:r>
      <w:bookmarkEnd w:id="1"/>
      <w:r w:rsidRPr="00AC1B67">
        <w:rPr>
          <w:rFonts w:asciiTheme="minorHAnsi" w:eastAsia="Times New Roman" w:hAnsiTheme="minorHAnsi" w:cstheme="minorHAnsi"/>
          <w:b/>
          <w:bCs/>
          <w:color w:val="auto"/>
          <w:sz w:val="26"/>
          <w:szCs w:val="26"/>
        </w:rPr>
        <w:t>.</w:t>
      </w:r>
    </w:p>
    <w:p w14:paraId="312BD875" w14:textId="56299B56" w:rsidR="00035AFC" w:rsidRPr="00035AFC" w:rsidRDefault="00035AFC" w:rsidP="00035AFC">
      <w:pPr>
        <w:numPr>
          <w:ilvl w:val="0"/>
          <w:numId w:val="22"/>
        </w:numPr>
        <w:tabs>
          <w:tab w:val="left" w:pos="284"/>
        </w:tabs>
        <w:spacing w:after="0" w:line="276" w:lineRule="auto"/>
        <w:contextualSpacing/>
        <w:jc w:val="both"/>
        <w:rPr>
          <w:rFonts w:ascii="Calibri" w:eastAsia="Calibri" w:hAnsi="Calibri" w:cs="Calibri"/>
          <w:color w:val="0066CC"/>
          <w:sz w:val="24"/>
          <w:szCs w:val="24"/>
          <w:u w:val="single"/>
        </w:rPr>
      </w:pPr>
      <w:r w:rsidRPr="00035AFC">
        <w:rPr>
          <w:rFonts w:ascii="Calibri" w:eastAsia="Calibri" w:hAnsi="Calibri" w:cs="Calibri"/>
          <w:sz w:val="24"/>
          <w:szCs w:val="24"/>
        </w:rPr>
        <w:t>Oferenci mogą zwrócić się do Zamawiającego o wyjaśnienie treści Zapytania ofertowego. Treść zapytań do niniejszego postępowania prosimy przesyłać na adres e-mail:</w:t>
      </w:r>
      <w:r>
        <w:rPr>
          <w:rFonts w:ascii="Calibri" w:eastAsia="Calibri" w:hAnsi="Calibri" w:cs="Calibri"/>
          <w:sz w:val="24"/>
          <w:szCs w:val="24"/>
        </w:rPr>
        <w:t xml:space="preserve"> </w:t>
      </w:r>
      <w:hyperlink r:id="rId15" w:history="1">
        <w:r w:rsidRPr="00035AFC">
          <w:rPr>
            <w:rStyle w:val="Hipercze"/>
            <w:rFonts w:ascii="Calibri" w:eastAsia="Calibri" w:hAnsi="Calibri" w:cs="Calibri"/>
            <w:sz w:val="24"/>
            <w:szCs w:val="24"/>
          </w:rPr>
          <w:t>sekretariat@mzk.stalowa-wola.pl</w:t>
        </w:r>
      </w:hyperlink>
      <w:r w:rsidRPr="00035AFC">
        <w:rPr>
          <w:rFonts w:ascii="Calibri" w:eastAsia="Calibri" w:hAnsi="Calibri" w:cs="Calibri"/>
          <w:sz w:val="24"/>
          <w:szCs w:val="24"/>
          <w:u w:val="single"/>
        </w:rPr>
        <w:t xml:space="preserve">.  </w:t>
      </w:r>
      <w:r w:rsidRPr="00035AFC">
        <w:rPr>
          <w:rFonts w:ascii="Calibri" w:eastAsia="Calibri" w:hAnsi="Calibri" w:cs="Calibri"/>
          <w:sz w:val="24"/>
          <w:szCs w:val="24"/>
        </w:rPr>
        <w:t xml:space="preserve">Pytania i odpowiedzi zostaną umieszczone na stronie </w:t>
      </w:r>
      <w:hyperlink r:id="rId16" w:history="1">
        <w:r w:rsidRPr="00035AFC">
          <w:rPr>
            <w:rFonts w:ascii="Calibri" w:eastAsia="Calibri" w:hAnsi="Calibri" w:cs="Calibri"/>
            <w:color w:val="0066CC"/>
            <w:sz w:val="24"/>
            <w:szCs w:val="24"/>
            <w:u w:val="single"/>
          </w:rPr>
          <w:t>https://bip.mzk.stalowa-wola.pl/sw/przetargi-mzk/aktualne</w:t>
        </w:r>
      </w:hyperlink>
      <w:r w:rsidRPr="00035AFC">
        <w:rPr>
          <w:rFonts w:ascii="Calibri" w:eastAsia="Calibri" w:hAnsi="Calibri" w:cs="Calibri"/>
          <w:color w:val="0066CC"/>
          <w:sz w:val="24"/>
          <w:szCs w:val="24"/>
          <w:u w:val="single"/>
        </w:rPr>
        <w:t xml:space="preserve">. </w:t>
      </w:r>
    </w:p>
    <w:p w14:paraId="7A1BD29F" w14:textId="77777777" w:rsidR="00035AFC" w:rsidRPr="00035AFC" w:rsidRDefault="00035AFC" w:rsidP="00035AFC">
      <w:pPr>
        <w:widowControl w:val="0"/>
        <w:numPr>
          <w:ilvl w:val="0"/>
          <w:numId w:val="22"/>
        </w:numPr>
        <w:tabs>
          <w:tab w:val="left" w:pos="284"/>
        </w:tabs>
        <w:spacing w:after="0" w:line="276" w:lineRule="auto"/>
        <w:contextualSpacing/>
        <w:jc w:val="both"/>
        <w:rPr>
          <w:rFonts w:ascii="Calibri" w:eastAsia="Calibri" w:hAnsi="Calibri" w:cs="Calibri"/>
          <w:sz w:val="24"/>
          <w:szCs w:val="24"/>
        </w:rPr>
      </w:pPr>
      <w:r w:rsidRPr="00035AFC">
        <w:rPr>
          <w:rFonts w:ascii="Calibri" w:eastAsia="Calibri" w:hAnsi="Calibri" w:cs="Calibri"/>
          <w:bCs/>
          <w:iCs/>
          <w:sz w:val="24"/>
          <w:szCs w:val="24"/>
          <w:shd w:val="clear" w:color="auto" w:fill="FFFFFF"/>
        </w:rPr>
        <w:t>Zamawiający udzieli</w:t>
      </w:r>
      <w:r w:rsidRPr="00035AFC">
        <w:rPr>
          <w:rFonts w:ascii="Calibri" w:eastAsia="Calibri" w:hAnsi="Calibri" w:cs="Calibri"/>
          <w:i/>
          <w:sz w:val="24"/>
          <w:szCs w:val="24"/>
          <w:shd w:val="clear" w:color="auto" w:fill="FFFFFF"/>
        </w:rPr>
        <w:t xml:space="preserve"> </w:t>
      </w:r>
      <w:r w:rsidRPr="00035AFC">
        <w:rPr>
          <w:rFonts w:ascii="Calibri" w:eastAsia="Calibri" w:hAnsi="Calibri" w:cs="Calibri"/>
          <w:sz w:val="24"/>
          <w:szCs w:val="24"/>
          <w:shd w:val="clear" w:color="auto" w:fill="FFFFFF"/>
        </w:rPr>
        <w:t>Wykonawcy</w:t>
      </w:r>
      <w:r w:rsidRPr="00035AFC">
        <w:rPr>
          <w:rFonts w:ascii="Calibri" w:eastAsia="Calibri" w:hAnsi="Calibri" w:cs="Calibri"/>
          <w:i/>
          <w:sz w:val="24"/>
          <w:szCs w:val="24"/>
          <w:shd w:val="clear" w:color="auto" w:fill="FFFFFF"/>
        </w:rPr>
        <w:t xml:space="preserve"> </w:t>
      </w:r>
      <w:r w:rsidRPr="00035AFC">
        <w:rPr>
          <w:rFonts w:ascii="Calibri" w:eastAsia="Calibri" w:hAnsi="Calibri" w:cs="Calibri"/>
          <w:bCs/>
          <w:iCs/>
          <w:sz w:val="24"/>
          <w:szCs w:val="24"/>
          <w:shd w:val="clear" w:color="auto" w:fill="FFFFFF"/>
        </w:rPr>
        <w:t xml:space="preserve">odpowiedzi umieszczając informacje na stronie internetowej </w:t>
      </w:r>
      <w:hyperlink r:id="rId17" w:history="1">
        <w:r w:rsidRPr="00035AFC">
          <w:rPr>
            <w:rFonts w:ascii="Calibri" w:eastAsia="Calibri" w:hAnsi="Calibri" w:cs="Calibri"/>
            <w:bCs/>
            <w:iCs/>
            <w:color w:val="0066CC"/>
            <w:sz w:val="24"/>
            <w:szCs w:val="24"/>
            <w:u w:val="single"/>
            <w:shd w:val="clear" w:color="auto" w:fill="FFFFFF"/>
          </w:rPr>
          <w:t>https://bip.mzk.stalowa-wola.pl/sw/przetargi-mzk/aktualne</w:t>
        </w:r>
      </w:hyperlink>
      <w:r w:rsidRPr="00035AFC">
        <w:rPr>
          <w:rFonts w:ascii="Calibri" w:eastAsia="Calibri" w:hAnsi="Calibri" w:cs="Calibri"/>
          <w:i/>
          <w:sz w:val="24"/>
          <w:szCs w:val="24"/>
          <w:shd w:val="clear" w:color="auto" w:fill="FFFFFF"/>
        </w:rPr>
        <w:t xml:space="preserve">, </w:t>
      </w:r>
      <w:r w:rsidRPr="00035AFC">
        <w:rPr>
          <w:rFonts w:ascii="Calibri" w:eastAsia="Calibri" w:hAnsi="Calibri" w:cs="Calibri"/>
          <w:bCs/>
          <w:iCs/>
          <w:sz w:val="24"/>
          <w:szCs w:val="24"/>
          <w:shd w:val="clear" w:color="auto" w:fill="FFFFFF"/>
        </w:rPr>
        <w:t xml:space="preserve">jeżeli </w:t>
      </w:r>
      <w:r w:rsidRPr="00035AFC">
        <w:rPr>
          <w:rFonts w:ascii="Calibri" w:eastAsia="Calibri" w:hAnsi="Calibri" w:cs="Calibri"/>
          <w:sz w:val="24"/>
          <w:szCs w:val="24"/>
          <w:shd w:val="clear" w:color="auto" w:fill="FFFFFF"/>
        </w:rPr>
        <w:t>wniosek wpłynie do niego</w:t>
      </w:r>
      <w:r w:rsidRPr="00035AFC">
        <w:rPr>
          <w:rFonts w:ascii="Calibri" w:eastAsia="Calibri" w:hAnsi="Calibri" w:cs="Calibri"/>
          <w:i/>
          <w:sz w:val="24"/>
          <w:szCs w:val="24"/>
          <w:shd w:val="clear" w:color="auto" w:fill="FFFFFF"/>
        </w:rPr>
        <w:t xml:space="preserve"> </w:t>
      </w:r>
      <w:r w:rsidRPr="00035AFC">
        <w:rPr>
          <w:rFonts w:ascii="Calibri" w:eastAsia="Calibri" w:hAnsi="Calibri" w:cs="Calibri"/>
          <w:i/>
          <w:sz w:val="24"/>
          <w:szCs w:val="24"/>
          <w:shd w:val="clear" w:color="auto" w:fill="FFFFFF"/>
        </w:rPr>
        <w:br/>
      </w:r>
      <w:r w:rsidRPr="00035AFC">
        <w:rPr>
          <w:rFonts w:ascii="Calibri" w:eastAsia="Calibri" w:hAnsi="Calibri" w:cs="Calibri"/>
          <w:sz w:val="24"/>
          <w:szCs w:val="24"/>
          <w:shd w:val="clear" w:color="auto" w:fill="FFFFFF"/>
        </w:rPr>
        <w:t>w</w:t>
      </w:r>
      <w:r w:rsidRPr="00035AFC">
        <w:rPr>
          <w:rFonts w:ascii="Calibri" w:eastAsia="Calibri" w:hAnsi="Calibri" w:cs="Calibri"/>
          <w:i/>
          <w:sz w:val="24"/>
          <w:szCs w:val="24"/>
          <w:shd w:val="clear" w:color="auto" w:fill="FFFFFF"/>
        </w:rPr>
        <w:t xml:space="preserve"> </w:t>
      </w:r>
      <w:r w:rsidRPr="00035AFC">
        <w:rPr>
          <w:rFonts w:ascii="Calibri" w:eastAsia="Calibri" w:hAnsi="Calibri" w:cs="Calibri"/>
          <w:bCs/>
          <w:iCs/>
          <w:sz w:val="24"/>
          <w:szCs w:val="24"/>
          <w:shd w:val="clear" w:color="auto" w:fill="FFFFFF"/>
        </w:rPr>
        <w:t>terminie </w:t>
      </w:r>
      <w:r w:rsidRPr="00035AFC">
        <w:rPr>
          <w:rFonts w:ascii="Calibri" w:eastAsia="Calibri" w:hAnsi="Calibri" w:cs="Calibri"/>
          <w:sz w:val="24"/>
          <w:szCs w:val="24"/>
          <w:shd w:val="clear" w:color="auto" w:fill="FFFFFF"/>
        </w:rPr>
        <w:t>nie</w:t>
      </w:r>
      <w:r w:rsidRPr="00035AFC">
        <w:rPr>
          <w:rFonts w:ascii="Calibri" w:eastAsia="Calibri" w:hAnsi="Calibri" w:cs="Calibri"/>
          <w:i/>
          <w:sz w:val="24"/>
          <w:szCs w:val="24"/>
          <w:shd w:val="clear" w:color="auto" w:fill="FFFFFF"/>
        </w:rPr>
        <w:t> </w:t>
      </w:r>
      <w:r w:rsidRPr="00035AFC">
        <w:rPr>
          <w:rFonts w:ascii="Calibri" w:eastAsia="Calibri" w:hAnsi="Calibri" w:cs="Calibri"/>
          <w:bCs/>
          <w:iCs/>
          <w:sz w:val="24"/>
          <w:szCs w:val="24"/>
          <w:shd w:val="clear" w:color="auto" w:fill="FFFFFF"/>
        </w:rPr>
        <w:t>krótszym niż 2</w:t>
      </w:r>
      <w:r w:rsidRPr="00035AFC">
        <w:rPr>
          <w:rFonts w:ascii="Calibri" w:eastAsia="Calibri" w:hAnsi="Calibri" w:cs="Calibri"/>
          <w:i/>
          <w:sz w:val="24"/>
          <w:szCs w:val="24"/>
          <w:shd w:val="clear" w:color="auto" w:fill="FFFFFF"/>
        </w:rPr>
        <w:t xml:space="preserve"> </w:t>
      </w:r>
      <w:r w:rsidRPr="00035AFC">
        <w:rPr>
          <w:rFonts w:ascii="Calibri" w:eastAsia="Calibri" w:hAnsi="Calibri" w:cs="Calibri"/>
          <w:bCs/>
          <w:iCs/>
          <w:sz w:val="24"/>
          <w:szCs w:val="24"/>
          <w:shd w:val="clear" w:color="auto" w:fill="FFFFFF"/>
        </w:rPr>
        <w:t>dni robocze przed terminem złożenia ofert. W przypadku niedochowania ww. terminu, Zamawiający zastrzega sobie prawo do pozostawienia pytania bez odpowiedzi.</w:t>
      </w:r>
    </w:p>
    <w:p w14:paraId="186C20F7" w14:textId="26BB8550" w:rsidR="00035AFC" w:rsidRPr="00035AFC" w:rsidRDefault="00035AFC" w:rsidP="00035AFC">
      <w:pPr>
        <w:widowControl w:val="0"/>
        <w:numPr>
          <w:ilvl w:val="0"/>
          <w:numId w:val="22"/>
        </w:numPr>
        <w:tabs>
          <w:tab w:val="left" w:pos="284"/>
          <w:tab w:val="left" w:pos="357"/>
        </w:tabs>
        <w:spacing w:after="0" w:line="276" w:lineRule="auto"/>
        <w:jc w:val="both"/>
        <w:rPr>
          <w:rFonts w:ascii="Calibri" w:eastAsia="Calibri" w:hAnsi="Calibri" w:cs="Calibri"/>
          <w:sz w:val="24"/>
          <w:szCs w:val="24"/>
        </w:rPr>
      </w:pPr>
      <w:r w:rsidRPr="00035AFC">
        <w:rPr>
          <w:rFonts w:ascii="Calibri" w:eastAsia="Calibri" w:hAnsi="Calibri" w:cs="Calibri"/>
          <w:sz w:val="24"/>
          <w:szCs w:val="24"/>
        </w:rPr>
        <w:t xml:space="preserve">W uzasadnionych przypadkach Zamawiający może przedłużyć termin składania ofert, powiadamiając o tym niezwłocznie wszystkich Oferentów, </w:t>
      </w:r>
      <w:bookmarkStart w:id="2" w:name="_Hlk118442605"/>
      <w:r w:rsidRPr="00035AFC">
        <w:rPr>
          <w:rFonts w:ascii="Calibri" w:eastAsia="Calibri" w:hAnsi="Calibri" w:cs="Calibri"/>
          <w:sz w:val="24"/>
          <w:szCs w:val="24"/>
        </w:rPr>
        <w:t xml:space="preserve">umieszczając informacje na stronie internetowej </w:t>
      </w:r>
      <w:bookmarkEnd w:id="2"/>
      <w:r w:rsidRPr="00035AFC">
        <w:rPr>
          <w:rFonts w:ascii="Calibri" w:eastAsia="Calibri" w:hAnsi="Calibri" w:cs="Times New Roman"/>
          <w:color w:val="0066CC"/>
          <w:sz w:val="24"/>
          <w:szCs w:val="24"/>
          <w:u w:val="single"/>
        </w:rPr>
        <w:fldChar w:fldCharType="begin"/>
      </w:r>
      <w:r w:rsidRPr="00035AFC">
        <w:rPr>
          <w:rFonts w:ascii="Calibri" w:eastAsia="Calibri" w:hAnsi="Calibri" w:cs="Times New Roman"/>
          <w:color w:val="0066CC"/>
          <w:sz w:val="24"/>
          <w:szCs w:val="24"/>
          <w:u w:val="single"/>
        </w:rPr>
        <w:instrText>HYPERLINK "https://bip.mzk.stalowa-wola.pl/sw/przetargi-mzk/aktualne"</w:instrText>
      </w:r>
      <w:r w:rsidRPr="00035AFC">
        <w:rPr>
          <w:rFonts w:ascii="Calibri" w:eastAsia="Calibri" w:hAnsi="Calibri" w:cs="Times New Roman"/>
          <w:color w:val="0066CC"/>
          <w:sz w:val="24"/>
          <w:szCs w:val="24"/>
          <w:u w:val="single"/>
        </w:rPr>
      </w:r>
      <w:r w:rsidRPr="00035AFC">
        <w:rPr>
          <w:rFonts w:ascii="Calibri" w:eastAsia="Calibri" w:hAnsi="Calibri" w:cs="Times New Roman"/>
          <w:color w:val="0066CC"/>
          <w:sz w:val="24"/>
          <w:szCs w:val="24"/>
          <w:u w:val="single"/>
        </w:rPr>
        <w:fldChar w:fldCharType="separate"/>
      </w:r>
      <w:r w:rsidRPr="00035AFC">
        <w:rPr>
          <w:rFonts w:ascii="Calibri" w:eastAsia="Calibri" w:hAnsi="Calibri" w:cs="Times New Roman"/>
          <w:color w:val="0066CC"/>
          <w:sz w:val="24"/>
          <w:szCs w:val="24"/>
          <w:u w:val="single"/>
        </w:rPr>
        <w:t>https://bip.mzk.stalowa-wola.pl/sw/przetargi-mzk/aktualne</w:t>
      </w:r>
      <w:r w:rsidRPr="00035AFC">
        <w:rPr>
          <w:rFonts w:ascii="Calibri" w:eastAsia="Calibri" w:hAnsi="Calibri" w:cs="Times New Roman"/>
          <w:color w:val="0066CC"/>
          <w:sz w:val="24"/>
          <w:szCs w:val="24"/>
          <w:u w:val="single"/>
        </w:rPr>
        <w:fldChar w:fldCharType="end"/>
      </w:r>
      <w:r w:rsidRPr="00035AFC">
        <w:rPr>
          <w:rFonts w:ascii="Calibri" w:eastAsia="Calibri" w:hAnsi="Calibri" w:cs="Times New Roman"/>
          <w:sz w:val="24"/>
          <w:szCs w:val="24"/>
        </w:rPr>
        <w:t xml:space="preserve">. </w:t>
      </w:r>
    </w:p>
    <w:p w14:paraId="0739594F" w14:textId="77777777" w:rsidR="00035AFC" w:rsidRPr="00035AFC" w:rsidRDefault="00035AFC" w:rsidP="00035AFC">
      <w:pPr>
        <w:widowControl w:val="0"/>
        <w:numPr>
          <w:ilvl w:val="0"/>
          <w:numId w:val="22"/>
        </w:numPr>
        <w:tabs>
          <w:tab w:val="left" w:pos="284"/>
          <w:tab w:val="left" w:pos="357"/>
        </w:tabs>
        <w:spacing w:after="0" w:line="276" w:lineRule="auto"/>
        <w:jc w:val="both"/>
        <w:rPr>
          <w:rFonts w:ascii="Calibri" w:eastAsia="Calibri" w:hAnsi="Calibri" w:cs="Calibri"/>
          <w:sz w:val="24"/>
          <w:szCs w:val="24"/>
        </w:rPr>
      </w:pPr>
      <w:r w:rsidRPr="00035AFC">
        <w:rPr>
          <w:rFonts w:ascii="Calibri" w:eastAsia="Calibri" w:hAnsi="Calibri" w:cs="Calibri"/>
          <w:sz w:val="24"/>
          <w:szCs w:val="24"/>
        </w:rPr>
        <w:t xml:space="preserve">Jeśli taka sytuacja będzie miała miejsce, to wszystkie prawa i obowiązki Zamawiającego </w:t>
      </w:r>
      <w:r w:rsidRPr="00035AFC">
        <w:rPr>
          <w:rFonts w:ascii="Calibri" w:eastAsia="Calibri" w:hAnsi="Calibri" w:cs="Calibri"/>
          <w:sz w:val="24"/>
          <w:szCs w:val="24"/>
        </w:rPr>
        <w:br/>
        <w:t>i Oferentów odnoszące się do terminu pierwotnego będą odnosiły się do terminu zmienionego.</w:t>
      </w:r>
    </w:p>
    <w:p w14:paraId="3E23DA4E" w14:textId="77777777" w:rsidR="00035AFC" w:rsidRPr="00035AFC" w:rsidRDefault="00035AFC" w:rsidP="00035AFC">
      <w:pPr>
        <w:widowControl w:val="0"/>
        <w:numPr>
          <w:ilvl w:val="0"/>
          <w:numId w:val="22"/>
        </w:numPr>
        <w:tabs>
          <w:tab w:val="left" w:pos="284"/>
        </w:tabs>
        <w:spacing w:after="0" w:line="276" w:lineRule="auto"/>
        <w:contextualSpacing/>
        <w:jc w:val="both"/>
        <w:rPr>
          <w:rFonts w:ascii="Calibri" w:eastAsia="Calibri" w:hAnsi="Calibri" w:cs="Calibri"/>
          <w:sz w:val="24"/>
          <w:szCs w:val="24"/>
        </w:rPr>
      </w:pPr>
      <w:r w:rsidRPr="00035AFC">
        <w:rPr>
          <w:rFonts w:ascii="Calibri" w:eastAsia="Calibri" w:hAnsi="Calibri" w:cs="Calibri"/>
          <w:sz w:val="24"/>
          <w:szCs w:val="24"/>
        </w:rPr>
        <w:t>Oferenci mogą zastrzec w ofercie informacje poufne, Zamawiający nie ma prawa tych informacji ujawnić innym osobom. Informacje stanowiące tajemnicę przedsiębiorstwa, winny być zgrupowane</w:t>
      </w:r>
      <w:bookmarkStart w:id="3" w:name="bookmark5"/>
      <w:r w:rsidRPr="00035AFC">
        <w:rPr>
          <w:rFonts w:ascii="Calibri" w:eastAsia="Calibri" w:hAnsi="Calibri" w:cs="Calibri"/>
          <w:sz w:val="24"/>
          <w:szCs w:val="24"/>
        </w:rPr>
        <w:t xml:space="preserve"> stanowić oddzielną część oferty, opisaną w następujący sposób: „tajemnice przedsiębiorstwa - tylko do wglądu przez Zamawiającego</w:t>
      </w:r>
      <w:bookmarkEnd w:id="3"/>
      <w:r w:rsidRPr="00035AFC">
        <w:rPr>
          <w:rFonts w:ascii="Calibri" w:eastAsia="Calibri" w:hAnsi="Calibri" w:cs="Calibri"/>
          <w:sz w:val="24"/>
          <w:szCs w:val="24"/>
        </w:rPr>
        <w:t>”.</w:t>
      </w:r>
    </w:p>
    <w:p w14:paraId="487C241F" w14:textId="77777777" w:rsidR="00C0721E" w:rsidRPr="00AC1B67" w:rsidRDefault="00C0721E" w:rsidP="00C0721E">
      <w:pPr>
        <w:pStyle w:val="Nagwek1"/>
        <w:spacing w:after="240"/>
        <w:jc w:val="center"/>
        <w:rPr>
          <w:rFonts w:asciiTheme="minorHAnsi" w:eastAsia="Calibri" w:hAnsiTheme="minorHAnsi" w:cstheme="minorHAnsi"/>
          <w:b/>
          <w:bCs/>
          <w:color w:val="auto"/>
          <w:sz w:val="26"/>
          <w:szCs w:val="26"/>
        </w:rPr>
      </w:pPr>
      <w:r w:rsidRPr="00AC1B67">
        <w:rPr>
          <w:rFonts w:asciiTheme="minorHAnsi" w:eastAsia="Times New Roman" w:hAnsiTheme="minorHAnsi" w:cstheme="minorHAnsi"/>
          <w:b/>
          <w:bCs/>
          <w:color w:val="auto"/>
          <w:sz w:val="26"/>
          <w:szCs w:val="26"/>
        </w:rPr>
        <w:t>§ 11. Otwarcie ofert.</w:t>
      </w:r>
    </w:p>
    <w:p w14:paraId="79A10637" w14:textId="6D76B4C1" w:rsidR="00B12B6C" w:rsidRPr="00B12B6C" w:rsidRDefault="00B12B6C" w:rsidP="00035AFC">
      <w:pPr>
        <w:widowControl w:val="0"/>
        <w:numPr>
          <w:ilvl w:val="0"/>
          <w:numId w:val="19"/>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kern w:val="28"/>
          <w:sz w:val="24"/>
          <w:szCs w:val="24"/>
          <w:shd w:val="clear" w:color="auto" w:fill="FFFFFF"/>
        </w:rPr>
        <w:t xml:space="preserve">Zapoznanie się komisji z ofertami nastąpi w dniu </w:t>
      </w:r>
      <w:r w:rsidR="009119AC">
        <w:rPr>
          <w:rFonts w:ascii="Calibri" w:eastAsia="Calibri" w:hAnsi="Calibri" w:cs="Calibri"/>
          <w:b/>
          <w:kern w:val="28"/>
          <w:sz w:val="24"/>
          <w:szCs w:val="24"/>
          <w:shd w:val="clear" w:color="auto" w:fill="FFFFFF"/>
        </w:rPr>
        <w:t>30.</w:t>
      </w:r>
      <w:r w:rsidRPr="00B12B6C">
        <w:rPr>
          <w:rFonts w:ascii="Calibri" w:eastAsia="Calibri" w:hAnsi="Calibri" w:cs="Calibri"/>
          <w:b/>
          <w:kern w:val="28"/>
          <w:sz w:val="24"/>
          <w:szCs w:val="24"/>
          <w:shd w:val="clear" w:color="auto" w:fill="FFFFFF"/>
        </w:rPr>
        <w:t>05.</w:t>
      </w:r>
      <w:r w:rsidRPr="00B12B6C">
        <w:rPr>
          <w:rFonts w:ascii="Calibri" w:eastAsia="Calibri" w:hAnsi="Calibri" w:cs="Calibri"/>
          <w:b/>
          <w:bCs/>
          <w:kern w:val="28"/>
          <w:sz w:val="24"/>
          <w:szCs w:val="24"/>
          <w:shd w:val="clear" w:color="auto" w:fill="FFFFFF"/>
        </w:rPr>
        <w:t>202</w:t>
      </w:r>
      <w:r w:rsidR="00DF21F3">
        <w:rPr>
          <w:rFonts w:ascii="Calibri" w:eastAsia="Calibri" w:hAnsi="Calibri" w:cs="Calibri"/>
          <w:b/>
          <w:bCs/>
          <w:kern w:val="28"/>
          <w:sz w:val="24"/>
          <w:szCs w:val="24"/>
          <w:shd w:val="clear" w:color="auto" w:fill="FFFFFF"/>
        </w:rPr>
        <w:t>3</w:t>
      </w:r>
      <w:r w:rsidRPr="00B12B6C">
        <w:rPr>
          <w:rFonts w:ascii="Calibri" w:eastAsia="Calibri" w:hAnsi="Calibri" w:cs="Calibri"/>
          <w:b/>
          <w:kern w:val="28"/>
          <w:sz w:val="24"/>
          <w:szCs w:val="24"/>
          <w:shd w:val="clear" w:color="auto" w:fill="FFFFFF"/>
        </w:rPr>
        <w:t xml:space="preserve"> r. o godz. 10:</w:t>
      </w:r>
      <w:r w:rsidR="00DF21F3">
        <w:rPr>
          <w:rFonts w:ascii="Calibri" w:eastAsia="Calibri" w:hAnsi="Calibri" w:cs="Calibri"/>
          <w:b/>
          <w:kern w:val="28"/>
          <w:sz w:val="24"/>
          <w:szCs w:val="24"/>
          <w:shd w:val="clear" w:color="auto" w:fill="FFFFFF"/>
        </w:rPr>
        <w:t>30</w:t>
      </w:r>
      <w:r w:rsidRPr="00B12B6C">
        <w:rPr>
          <w:rFonts w:ascii="Calibri" w:eastAsia="Calibri" w:hAnsi="Calibri" w:cs="Calibri"/>
          <w:kern w:val="28"/>
          <w:sz w:val="24"/>
          <w:szCs w:val="24"/>
          <w:shd w:val="clear" w:color="auto" w:fill="FFFFFF"/>
        </w:rPr>
        <w:t xml:space="preserve"> w siedzibie Zamawiającego</w:t>
      </w:r>
      <w:r w:rsidRPr="00B12B6C">
        <w:rPr>
          <w:rFonts w:ascii="Calibri" w:eastAsia="Calibri" w:hAnsi="Calibri" w:cs="Calibri"/>
          <w:sz w:val="24"/>
          <w:szCs w:val="24"/>
        </w:rPr>
        <w:t>.</w:t>
      </w:r>
    </w:p>
    <w:p w14:paraId="3178631E" w14:textId="77777777" w:rsidR="00B12B6C" w:rsidRPr="00B12B6C" w:rsidRDefault="00B12B6C" w:rsidP="00035AFC">
      <w:pPr>
        <w:widowControl w:val="0"/>
        <w:numPr>
          <w:ilvl w:val="0"/>
          <w:numId w:val="19"/>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Oferty złożone po terminie nie zostaną rozpatrzone.</w:t>
      </w:r>
    </w:p>
    <w:p w14:paraId="727F488B" w14:textId="77777777" w:rsidR="00B12B6C" w:rsidRPr="00B12B6C" w:rsidRDefault="00B12B6C" w:rsidP="00035AFC">
      <w:pPr>
        <w:widowControl w:val="0"/>
        <w:numPr>
          <w:ilvl w:val="0"/>
          <w:numId w:val="19"/>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Nie przewiduje się publicznego otwarcia ofert.</w:t>
      </w:r>
    </w:p>
    <w:p w14:paraId="180EE3C0" w14:textId="77777777" w:rsidR="00B12B6C" w:rsidRPr="00B12B6C" w:rsidRDefault="00B12B6C" w:rsidP="00035AFC">
      <w:pPr>
        <w:widowControl w:val="0"/>
        <w:numPr>
          <w:ilvl w:val="0"/>
          <w:numId w:val="19"/>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lastRenderedPageBreak/>
        <w:t>Zamawiający może nie podać do publicznej wiadomości kwoty, którą przeznaczył na sfinansowanie zamówienia.</w:t>
      </w:r>
    </w:p>
    <w:p w14:paraId="0E43FBEB" w14:textId="77777777" w:rsidR="00B12B6C" w:rsidRPr="00B12B6C" w:rsidRDefault="00B12B6C" w:rsidP="00035AFC">
      <w:pPr>
        <w:widowControl w:val="0"/>
        <w:numPr>
          <w:ilvl w:val="0"/>
          <w:numId w:val="19"/>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 Zamawiający może odstąpić od wezwania Wykonawcy do złożenia wyjaśnień lub uzupełnienia oferty jeżeli oferta Wykonawcy nie będzie ofertą najkorzystniejszą. </w:t>
      </w:r>
    </w:p>
    <w:p w14:paraId="61241E91" w14:textId="77777777" w:rsidR="00B12B6C" w:rsidRPr="00B12B6C" w:rsidRDefault="00B12B6C" w:rsidP="00035AFC">
      <w:pPr>
        <w:widowControl w:val="0"/>
        <w:numPr>
          <w:ilvl w:val="0"/>
          <w:numId w:val="19"/>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41B5835B" w14:textId="77777777" w:rsidR="00B12B6C" w:rsidRPr="00B12B6C" w:rsidRDefault="00B12B6C" w:rsidP="00035AFC">
      <w:pPr>
        <w:widowControl w:val="0"/>
        <w:numPr>
          <w:ilvl w:val="0"/>
          <w:numId w:val="19"/>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12. Ogłoszenie wyników i zawarcie umowy.</w:t>
      </w:r>
    </w:p>
    <w:p w14:paraId="23A9BB66" w14:textId="77777777" w:rsidR="00C0721E" w:rsidRPr="00AC1B67" w:rsidRDefault="00C0721E" w:rsidP="00035AFC">
      <w:pPr>
        <w:widowControl w:val="0"/>
        <w:numPr>
          <w:ilvl w:val="0"/>
          <w:numId w:val="6"/>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AC1B67" w:rsidRDefault="00C0721E" w:rsidP="00035AFC">
      <w:pPr>
        <w:widowControl w:val="0"/>
        <w:numPr>
          <w:ilvl w:val="0"/>
          <w:numId w:val="6"/>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Oferent, którego oferta zostanie wybrana wraz z zawiadomieniem o wyniku postępowania otrzyma wskazówki dotyczące miejsca i terminu zawarcia umowy.</w:t>
      </w:r>
    </w:p>
    <w:p w14:paraId="742E223A" w14:textId="4E11FFC6" w:rsidR="00C0721E" w:rsidRPr="00AC1B67" w:rsidRDefault="00C0721E" w:rsidP="00035AFC">
      <w:pPr>
        <w:widowControl w:val="0"/>
        <w:numPr>
          <w:ilvl w:val="0"/>
          <w:numId w:val="6"/>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Jeżeli wybrany Oferent uchyli się od podpisania umowy (stanowiącej załącznik niniejszego zapytania ofertowego), wybór ofert zostanie przeprowadzony ponownie spośród ofert złożonych, o</w:t>
      </w:r>
      <w:r w:rsidR="00CF2D36">
        <w:rPr>
          <w:rFonts w:eastAsia="Calibri" w:cstheme="minorHAnsi"/>
          <w:sz w:val="24"/>
          <w:szCs w:val="24"/>
        </w:rPr>
        <w:t> </w:t>
      </w:r>
      <w:r w:rsidRPr="00AC1B67">
        <w:rPr>
          <w:rFonts w:eastAsia="Calibri" w:cstheme="minorHAnsi"/>
          <w:sz w:val="24"/>
          <w:szCs w:val="24"/>
        </w:rPr>
        <w:t>ile nie zostaną one odrzucone.</w:t>
      </w:r>
    </w:p>
    <w:p w14:paraId="28E3EE34"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13. Zamknięcie postępowania bez dokonania wyboru oferty</w:t>
      </w:r>
      <w:r w:rsidRPr="00AC1B67">
        <w:rPr>
          <w:rFonts w:asciiTheme="minorHAnsi" w:eastAsia="Times New Roman" w:hAnsiTheme="minorHAnsi" w:cstheme="minorHAnsi"/>
          <w:b/>
          <w:bCs/>
          <w:color w:val="auto"/>
          <w:sz w:val="26"/>
          <w:szCs w:val="26"/>
        </w:rPr>
        <w:br/>
        <w:t xml:space="preserve"> oraz postępowania przygotowującego umowę.</w:t>
      </w:r>
    </w:p>
    <w:p w14:paraId="4B36005B" w14:textId="00A198AF" w:rsidR="00C0721E" w:rsidRPr="00AC1B67" w:rsidRDefault="00C0721E" w:rsidP="00035AFC">
      <w:pPr>
        <w:widowControl w:val="0"/>
        <w:numPr>
          <w:ilvl w:val="0"/>
          <w:numId w:val="3"/>
        </w:numPr>
        <w:tabs>
          <w:tab w:val="left" w:pos="35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Pr>
          <w:rFonts w:eastAsia="Calibri" w:cstheme="minorHAnsi"/>
          <w:sz w:val="24"/>
          <w:szCs w:val="24"/>
        </w:rPr>
        <w:t>p</w:t>
      </w:r>
      <w:r w:rsidRPr="00AC1B67">
        <w:rPr>
          <w:rFonts w:eastAsia="Calibri" w:cstheme="minorHAnsi"/>
          <w:sz w:val="24"/>
          <w:szCs w:val="24"/>
        </w:rPr>
        <w:t>ostępowania.</w:t>
      </w:r>
    </w:p>
    <w:p w14:paraId="71B87720" w14:textId="60E785E5" w:rsidR="00C0721E" w:rsidRPr="000738DE" w:rsidRDefault="00C0721E" w:rsidP="00035AFC">
      <w:pPr>
        <w:widowControl w:val="0"/>
        <w:numPr>
          <w:ilvl w:val="0"/>
          <w:numId w:val="3"/>
        </w:numPr>
        <w:tabs>
          <w:tab w:val="left" w:pos="357"/>
        </w:tabs>
        <w:spacing w:line="320" w:lineRule="exact"/>
        <w:ind w:left="357" w:hanging="357"/>
        <w:jc w:val="both"/>
        <w:rPr>
          <w:rFonts w:eastAsia="Calibri" w:cstheme="minorHAnsi"/>
          <w:sz w:val="24"/>
          <w:szCs w:val="24"/>
        </w:rPr>
      </w:pPr>
      <w:r w:rsidRPr="00AC1B67">
        <w:rPr>
          <w:rFonts w:eastAsia="Calibri" w:cstheme="minorHAnsi"/>
          <w:sz w:val="24"/>
          <w:szCs w:val="24"/>
        </w:rPr>
        <w:t>Informację o zamknięciu postępowania Zamawiający zamieszcza na str</w:t>
      </w:r>
      <w:r w:rsidR="00DF21F3">
        <w:rPr>
          <w:rFonts w:eastAsia="Calibri" w:cstheme="minorHAnsi"/>
          <w:sz w:val="24"/>
          <w:szCs w:val="24"/>
        </w:rPr>
        <w:t xml:space="preserve">onie: </w:t>
      </w:r>
      <w:hyperlink r:id="rId18" w:history="1">
        <w:r w:rsidR="00DF21F3" w:rsidRPr="000B4F16">
          <w:rPr>
            <w:rStyle w:val="Hipercze"/>
            <w:rFonts w:eastAsia="Calibri" w:cstheme="minorHAnsi"/>
            <w:sz w:val="24"/>
            <w:szCs w:val="24"/>
          </w:rPr>
          <w:t>https://bip.mzk.stalowa-wola.pl/sw/przetargi-mzk/aktualne</w:t>
        </w:r>
      </w:hyperlink>
      <w:r w:rsidR="00DF21F3">
        <w:rPr>
          <w:rFonts w:eastAsia="Calibri" w:cstheme="minorHAnsi"/>
          <w:color w:val="0066CC"/>
          <w:sz w:val="24"/>
          <w:szCs w:val="24"/>
        </w:rPr>
        <w:t xml:space="preserve"> .</w:t>
      </w:r>
    </w:p>
    <w:p w14:paraId="4CBEFF2F" w14:textId="77777777" w:rsidR="00C0721E" w:rsidRPr="00AC1B67" w:rsidRDefault="00C0721E" w:rsidP="00C0721E">
      <w:pPr>
        <w:pStyle w:val="Nagwek1"/>
        <w:spacing w:before="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§14. Klauzula informacyjna z art. 13 RODO</w:t>
      </w:r>
    </w:p>
    <w:p w14:paraId="565091F4" w14:textId="77777777" w:rsidR="00C0721E" w:rsidRPr="00AC1B67" w:rsidRDefault="00C0721E" w:rsidP="00C0721E">
      <w:pPr>
        <w:pStyle w:val="Nagwek1"/>
        <w:spacing w:before="0"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do zastosowania przez zamawiających w celu związanym z postępowaniem o udzielenie zamówienia publicznego</w:t>
      </w:r>
    </w:p>
    <w:p w14:paraId="57DFD556" w14:textId="6F523894" w:rsidR="007C67AF" w:rsidRPr="007C67AF" w:rsidRDefault="007C67AF" w:rsidP="007C67AF">
      <w:pPr>
        <w:widowControl w:val="0"/>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0823A0" w14:textId="40516BE5"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lastRenderedPageBreak/>
        <w:t xml:space="preserve">Administratorem Pani/Pana danych osobowych jest Miejski Zakład Komunalny Sp. z o.o. </w:t>
      </w:r>
      <w:r>
        <w:rPr>
          <w:rFonts w:ascii="Calibri" w:eastAsia="Times New Roman" w:hAnsi="Calibri" w:cs="Calibri"/>
          <w:bCs/>
          <w:iCs/>
          <w:color w:val="000000" w:themeColor="text1"/>
          <w:sz w:val="24"/>
          <w:szCs w:val="24"/>
          <w:lang w:eastAsia="pl-PL"/>
        </w:rPr>
        <w:br/>
      </w:r>
      <w:r w:rsidRPr="007C67AF">
        <w:rPr>
          <w:rFonts w:ascii="Calibri" w:eastAsia="Times New Roman" w:hAnsi="Calibri" w:cs="Calibri"/>
          <w:bCs/>
          <w:iCs/>
          <w:color w:val="000000" w:themeColor="text1"/>
          <w:sz w:val="24"/>
          <w:szCs w:val="24"/>
          <w:lang w:eastAsia="pl-PL"/>
        </w:rPr>
        <w:t>w Stalowej Woli przy ul. Komunalna 1.</w:t>
      </w:r>
    </w:p>
    <w:p w14:paraId="704B93BA" w14:textId="77777777"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9" w:history="1">
        <w:r w:rsidRPr="007C67AF">
          <w:rPr>
            <w:rFonts w:ascii="Calibri" w:eastAsia="Times New Roman" w:hAnsi="Calibri" w:cs="Calibri"/>
            <w:bCs/>
            <w:iCs/>
            <w:color w:val="0066CC"/>
            <w:sz w:val="24"/>
            <w:szCs w:val="24"/>
            <w:u w:val="single"/>
            <w:lang w:eastAsia="pl-PL"/>
          </w:rPr>
          <w:t>iod@mzk.stalowa-wola.pl</w:t>
        </w:r>
      </w:hyperlink>
      <w:r w:rsidRPr="007C67AF">
        <w:rPr>
          <w:rFonts w:ascii="Calibri" w:eastAsia="Times New Roman" w:hAnsi="Calibri" w:cs="Calibri"/>
          <w:bCs/>
          <w:iCs/>
          <w:color w:val="000000" w:themeColor="text1"/>
          <w:sz w:val="24"/>
          <w:szCs w:val="24"/>
          <w:lang w:eastAsia="pl-PL"/>
        </w:rPr>
        <w:t xml:space="preserve"> lub listu tradycyjnego na adres Administratora: ul. Komunalna 1, 37-450 Stalowa Wola. </w:t>
      </w:r>
    </w:p>
    <w:p w14:paraId="1E6F4846" w14:textId="0EA4F9D9"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2E346917" w14:textId="465FFCC6"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w:t>
      </w:r>
      <w:r>
        <w:rPr>
          <w:rFonts w:ascii="Calibri" w:eastAsia="Times New Roman" w:hAnsi="Calibri" w:cs="Calibri"/>
          <w:bCs/>
          <w:iCs/>
          <w:color w:val="000000" w:themeColor="text1"/>
          <w:sz w:val="24"/>
          <w:szCs w:val="24"/>
          <w:lang w:eastAsia="pl-PL"/>
        </w:rPr>
        <w:br/>
      </w:r>
      <w:r w:rsidRPr="007C67AF">
        <w:rPr>
          <w:rFonts w:ascii="Calibri" w:eastAsia="Times New Roman" w:hAnsi="Calibri" w:cs="Calibri"/>
          <w:bCs/>
          <w:iCs/>
          <w:color w:val="000000" w:themeColor="text1"/>
          <w:sz w:val="24"/>
          <w:szCs w:val="24"/>
          <w:lang w:eastAsia="pl-PL"/>
        </w:rPr>
        <w:t>z mocy prawa do otrzymania przedmiotowych danych. Odbiorcami Pani/Pana danych osobowych będą ponadto osoby lub podmioty, którym udostępniona zostanie dokumentacja postępowania w oparciu o ustawę o dostępie do informacji publicznej.”</w:t>
      </w:r>
    </w:p>
    <w:p w14:paraId="2BB07205" w14:textId="77777777"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2B12FB6A" w14:textId="6B7101F5"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1243E3EF" w14:textId="77777777"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W odniesieniu do Pani/Pana danych osobowych decyzje nie będą podejmowane w sposób zautomatyzowany, stosowanie do art. 22 RODO;</w:t>
      </w:r>
    </w:p>
    <w:p w14:paraId="518BF3CE" w14:textId="77777777" w:rsidR="007C67AF" w:rsidRPr="007C67AF" w:rsidRDefault="007C67AF" w:rsidP="007C67AF">
      <w:pPr>
        <w:widowControl w:val="0"/>
        <w:numPr>
          <w:ilvl w:val="0"/>
          <w:numId w:val="23"/>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Posiada Pani/Pan:</w:t>
      </w:r>
    </w:p>
    <w:p w14:paraId="01151795" w14:textId="77777777" w:rsidR="007C67AF" w:rsidRPr="007C67AF" w:rsidRDefault="007C67AF" w:rsidP="007C67AF">
      <w:pPr>
        <w:widowControl w:val="0"/>
        <w:numPr>
          <w:ilvl w:val="0"/>
          <w:numId w:val="24"/>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na podstawie art. 15 RODO prawo dostępu do danych osobowych Pani/Pana dotyczących;</w:t>
      </w:r>
    </w:p>
    <w:p w14:paraId="21365844" w14:textId="77777777" w:rsidR="007C67AF" w:rsidRPr="007C67AF" w:rsidRDefault="007C67AF" w:rsidP="007C67AF">
      <w:pPr>
        <w:widowControl w:val="0"/>
        <w:numPr>
          <w:ilvl w:val="0"/>
          <w:numId w:val="24"/>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3CE4F7D4" w14:textId="77777777" w:rsidR="007C67AF" w:rsidRPr="007C67AF" w:rsidRDefault="007C67AF" w:rsidP="007C67AF">
      <w:pPr>
        <w:widowControl w:val="0"/>
        <w:numPr>
          <w:ilvl w:val="0"/>
          <w:numId w:val="24"/>
        </w:numPr>
        <w:spacing w:after="12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lastRenderedPageBreak/>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37045E2A" w14:textId="77777777" w:rsidR="007C67AF" w:rsidRPr="007C67AF" w:rsidRDefault="007C67AF" w:rsidP="007C67AF">
      <w:pPr>
        <w:widowControl w:val="0"/>
        <w:numPr>
          <w:ilvl w:val="0"/>
          <w:numId w:val="24"/>
        </w:numPr>
        <w:spacing w:after="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3D9D40D5" w14:textId="77777777" w:rsidR="007C67AF" w:rsidRPr="007C67AF" w:rsidRDefault="007C67AF" w:rsidP="007C67AF">
      <w:pPr>
        <w:widowControl w:val="0"/>
        <w:numPr>
          <w:ilvl w:val="0"/>
          <w:numId w:val="23"/>
        </w:numPr>
        <w:spacing w:after="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Nie przysługuje Pani/Panu:</w:t>
      </w:r>
    </w:p>
    <w:p w14:paraId="54CD0178" w14:textId="77777777" w:rsidR="007C67AF" w:rsidRPr="007C67AF" w:rsidRDefault="007C67AF" w:rsidP="007C67AF">
      <w:pPr>
        <w:widowControl w:val="0"/>
        <w:numPr>
          <w:ilvl w:val="0"/>
          <w:numId w:val="25"/>
        </w:numPr>
        <w:spacing w:after="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w związku z art. 17 ust. 3 lit. b, d lub e RODO prawo do usunięcia danych osobowych;</w:t>
      </w:r>
    </w:p>
    <w:p w14:paraId="57BE4D7B" w14:textId="77777777" w:rsidR="007C67AF" w:rsidRPr="007C67AF" w:rsidRDefault="007C67AF" w:rsidP="007C67AF">
      <w:pPr>
        <w:widowControl w:val="0"/>
        <w:numPr>
          <w:ilvl w:val="0"/>
          <w:numId w:val="25"/>
        </w:numPr>
        <w:spacing w:after="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prawo do przenoszenia danych osobowych, o którym mowa w art. 20 RODO;</w:t>
      </w:r>
    </w:p>
    <w:p w14:paraId="3AAF4F4F" w14:textId="77777777" w:rsidR="007C67AF" w:rsidRPr="007C67AF" w:rsidRDefault="007C67AF" w:rsidP="007C67AF">
      <w:pPr>
        <w:widowControl w:val="0"/>
        <w:numPr>
          <w:ilvl w:val="0"/>
          <w:numId w:val="25"/>
        </w:numPr>
        <w:spacing w:after="0" w:line="276" w:lineRule="auto"/>
        <w:jc w:val="both"/>
        <w:rPr>
          <w:rFonts w:ascii="Calibri" w:eastAsia="Times New Roman" w:hAnsi="Calibri" w:cs="Calibri"/>
          <w:bCs/>
          <w:iCs/>
          <w:color w:val="000000" w:themeColor="text1"/>
          <w:sz w:val="24"/>
          <w:szCs w:val="24"/>
          <w:lang w:eastAsia="pl-PL"/>
        </w:rPr>
      </w:pPr>
      <w:r w:rsidRPr="007C67AF">
        <w:rPr>
          <w:rFonts w:ascii="Calibri" w:eastAsia="Times New Roman" w:hAnsi="Calibri" w:cs="Calibri"/>
          <w:bCs/>
          <w:iCs/>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72826B8E" w14:textId="77777777" w:rsidR="007C67AF" w:rsidRPr="007C67AF" w:rsidRDefault="007C67AF" w:rsidP="007C67AF">
      <w:pPr>
        <w:widowControl w:val="0"/>
        <w:spacing w:after="120" w:line="276" w:lineRule="auto"/>
        <w:jc w:val="both"/>
        <w:rPr>
          <w:rFonts w:ascii="Calibri" w:eastAsia="Times New Roman" w:hAnsi="Calibri" w:cs="Calibri"/>
          <w:bCs/>
          <w:iCs/>
          <w:color w:val="000000" w:themeColor="text1"/>
          <w:sz w:val="24"/>
          <w:szCs w:val="24"/>
          <w:lang w:eastAsia="pl-PL"/>
        </w:rPr>
      </w:pPr>
    </w:p>
    <w:p w14:paraId="106508F8" w14:textId="77777777" w:rsidR="007C67AF" w:rsidRPr="007C67AF" w:rsidRDefault="007C67AF" w:rsidP="007C67AF">
      <w:pPr>
        <w:widowControl w:val="0"/>
        <w:numPr>
          <w:ilvl w:val="0"/>
          <w:numId w:val="25"/>
        </w:numPr>
        <w:spacing w:after="120" w:line="240" w:lineRule="auto"/>
        <w:jc w:val="both"/>
        <w:rPr>
          <w:rFonts w:ascii="Calibri" w:eastAsia="Times New Roman" w:hAnsi="Calibri" w:cs="Calibri"/>
          <w:bCs/>
          <w:i/>
          <w:iCs/>
          <w:color w:val="000000" w:themeColor="text1"/>
          <w:sz w:val="24"/>
          <w:szCs w:val="24"/>
          <w:lang w:eastAsia="pl-PL"/>
        </w:rPr>
      </w:pPr>
      <w:r w:rsidRPr="007C67AF">
        <w:rPr>
          <w:rFonts w:ascii="Calibri" w:eastAsia="Times New Roman" w:hAnsi="Calibri" w:cs="Calibri"/>
          <w:b/>
          <w:bCs/>
          <w:i/>
          <w:iCs/>
          <w:color w:val="000000" w:themeColor="text1"/>
          <w:sz w:val="24"/>
          <w:szCs w:val="24"/>
          <w:vertAlign w:val="superscript"/>
          <w:lang w:eastAsia="pl-PL"/>
        </w:rPr>
        <w:t xml:space="preserve">** </w:t>
      </w:r>
      <w:r w:rsidRPr="007C67AF">
        <w:rPr>
          <w:rFonts w:ascii="Calibri" w:eastAsia="Times New Roman" w:hAnsi="Calibri" w:cs="Calibri"/>
          <w:b/>
          <w:bCs/>
          <w:i/>
          <w:iCs/>
          <w:color w:val="000000" w:themeColor="text1"/>
          <w:sz w:val="24"/>
          <w:szCs w:val="24"/>
          <w:lang w:eastAsia="pl-PL"/>
        </w:rPr>
        <w:t>Wyjaśnienie:</w:t>
      </w:r>
      <w:r w:rsidRPr="007C67AF">
        <w:rPr>
          <w:rFonts w:ascii="Calibri" w:eastAsia="Times New Roman" w:hAnsi="Calibri" w:cs="Calibri"/>
          <w:bCs/>
          <w:i/>
          <w:iCs/>
          <w:color w:val="000000" w:themeColor="text1"/>
          <w:sz w:val="24"/>
          <w:szCs w:val="24"/>
          <w:lang w:eastAsia="pl-PL"/>
        </w:rPr>
        <w:t xml:space="preserve"> skorzystanie z prawa do sprostowania nie może skutkować zmianą wyniku postępowania o udzielenie zamówienia publicznego ani zmianą postanowień umowy w zakresie niezgodnym z przepisami prawa oraz nie może naruszać integralności protokołu oraz jego załączników.</w:t>
      </w:r>
    </w:p>
    <w:p w14:paraId="2F846084" w14:textId="56F39396" w:rsidR="0045377F" w:rsidRPr="007C67AF" w:rsidRDefault="007C67AF" w:rsidP="007C67AF">
      <w:pPr>
        <w:widowControl w:val="0"/>
        <w:numPr>
          <w:ilvl w:val="0"/>
          <w:numId w:val="25"/>
        </w:numPr>
        <w:spacing w:after="120" w:line="240" w:lineRule="auto"/>
        <w:jc w:val="both"/>
        <w:rPr>
          <w:rFonts w:ascii="Calibri" w:eastAsia="Times New Roman" w:hAnsi="Calibri" w:cs="Calibri"/>
          <w:bCs/>
          <w:i/>
          <w:iCs/>
          <w:color w:val="000000" w:themeColor="text1"/>
          <w:sz w:val="24"/>
          <w:szCs w:val="24"/>
          <w:lang w:eastAsia="pl-PL"/>
        </w:rPr>
      </w:pPr>
      <w:r w:rsidRPr="007C67AF">
        <w:rPr>
          <w:rFonts w:ascii="Calibri" w:eastAsia="Times New Roman" w:hAnsi="Calibri" w:cs="Calibri"/>
          <w:b/>
          <w:bCs/>
          <w:i/>
          <w:iCs/>
          <w:color w:val="000000" w:themeColor="text1"/>
          <w:sz w:val="24"/>
          <w:szCs w:val="24"/>
          <w:vertAlign w:val="superscript"/>
          <w:lang w:eastAsia="pl-PL"/>
        </w:rPr>
        <w:t xml:space="preserve">*** </w:t>
      </w:r>
      <w:r w:rsidRPr="007C67AF">
        <w:rPr>
          <w:rFonts w:ascii="Calibri" w:eastAsia="Times New Roman" w:hAnsi="Calibri" w:cs="Calibri"/>
          <w:b/>
          <w:bCs/>
          <w:i/>
          <w:iCs/>
          <w:color w:val="000000" w:themeColor="text1"/>
          <w:sz w:val="24"/>
          <w:szCs w:val="24"/>
          <w:lang w:eastAsia="pl-PL"/>
        </w:rPr>
        <w:t>Wyjaśnienie:</w:t>
      </w:r>
      <w:r w:rsidRPr="007C67AF">
        <w:rPr>
          <w:rFonts w:ascii="Calibri" w:eastAsia="Times New Roman" w:hAnsi="Calibri" w:cs="Calibri"/>
          <w:bCs/>
          <w:i/>
          <w:iCs/>
          <w:color w:val="000000" w:themeColor="text1"/>
          <w:sz w:val="24"/>
          <w:szCs w:val="24"/>
          <w:lang w:eastAsia="pl-PL"/>
        </w:rPr>
        <w:t xml:space="preserve"> prawo do ograniczenia przetwarzania nie ma zastosowania </w:t>
      </w:r>
      <w:r>
        <w:rPr>
          <w:rFonts w:ascii="Calibri" w:eastAsia="Times New Roman" w:hAnsi="Calibri" w:cs="Calibri"/>
          <w:bCs/>
          <w:i/>
          <w:iCs/>
          <w:color w:val="000000" w:themeColor="text1"/>
          <w:sz w:val="24"/>
          <w:szCs w:val="24"/>
          <w:lang w:eastAsia="pl-PL"/>
        </w:rPr>
        <w:br/>
      </w:r>
      <w:r w:rsidRPr="007C67AF">
        <w:rPr>
          <w:rFonts w:ascii="Calibri" w:eastAsia="Times New Roman" w:hAnsi="Calibri" w:cs="Calibri"/>
          <w:bCs/>
          <w:i/>
          <w:iCs/>
          <w:color w:val="000000" w:themeColor="text1"/>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14:paraId="2441E651" w14:textId="117F39D1" w:rsidR="00C0721E" w:rsidRPr="00AC1B67" w:rsidRDefault="00C0721E" w:rsidP="0045377F">
      <w:pPr>
        <w:pStyle w:val="Nagwek1"/>
        <w:spacing w:after="240"/>
        <w:jc w:val="center"/>
        <w:rPr>
          <w:rFonts w:asciiTheme="minorHAnsi" w:eastAsia="Calibri" w:hAnsiTheme="minorHAnsi" w:cstheme="minorHAnsi"/>
          <w:b/>
          <w:bCs/>
          <w:color w:val="auto"/>
          <w:sz w:val="26"/>
          <w:szCs w:val="26"/>
        </w:rPr>
      </w:pPr>
      <w:r w:rsidRPr="00AC1B67">
        <w:rPr>
          <w:rFonts w:asciiTheme="minorHAnsi" w:eastAsia="Calibri" w:hAnsiTheme="minorHAnsi" w:cstheme="minorHAnsi"/>
          <w:b/>
          <w:bCs/>
          <w:color w:val="auto"/>
          <w:sz w:val="26"/>
          <w:szCs w:val="26"/>
        </w:rPr>
        <w:t>§ 15. Regulacja prawna.</w:t>
      </w:r>
    </w:p>
    <w:p w14:paraId="0F2D82CD" w14:textId="29DA1D35" w:rsidR="00C0721E" w:rsidRDefault="00C0721E" w:rsidP="00035AFC">
      <w:pPr>
        <w:widowControl w:val="0"/>
        <w:numPr>
          <w:ilvl w:val="0"/>
          <w:numId w:val="4"/>
        </w:numPr>
        <w:tabs>
          <w:tab w:val="left" w:pos="426"/>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Postępowanie prowadzone jest w oparciu </w:t>
      </w:r>
      <w:r w:rsidRPr="00384920">
        <w:rPr>
          <w:rFonts w:eastAsia="Calibri" w:cstheme="minorHAnsi"/>
          <w:sz w:val="24"/>
          <w:szCs w:val="24"/>
        </w:rPr>
        <w:t>o „Regulamin udzielania zamówień publicznych w</w:t>
      </w:r>
      <w:r>
        <w:rPr>
          <w:rFonts w:eastAsia="Calibri" w:cstheme="minorHAnsi"/>
          <w:sz w:val="24"/>
          <w:szCs w:val="24"/>
        </w:rPr>
        <w:t> </w:t>
      </w:r>
      <w:r w:rsidRPr="00384920">
        <w:rPr>
          <w:rFonts w:eastAsia="Calibri" w:cstheme="minorHAnsi"/>
          <w:sz w:val="24"/>
          <w:szCs w:val="24"/>
        </w:rPr>
        <w:t>Miejskim Zakładzie Komunalnym Sp. z o.o. z siedzib</w:t>
      </w:r>
      <w:r w:rsidR="00A06A6A">
        <w:rPr>
          <w:rFonts w:eastAsia="Calibri" w:cstheme="minorHAnsi"/>
          <w:sz w:val="24"/>
          <w:szCs w:val="24"/>
        </w:rPr>
        <w:t>ą</w:t>
      </w:r>
      <w:r w:rsidRPr="00384920">
        <w:rPr>
          <w:rFonts w:eastAsia="Calibri" w:cstheme="minorHAnsi"/>
          <w:sz w:val="24"/>
          <w:szCs w:val="24"/>
        </w:rPr>
        <w:t xml:space="preserve"> w Stalowej Woli, których wartość nie przekracza 130.000,00 zł  i zamówień sektorowych o wartości nie przekraczającej progi unijne”.</w:t>
      </w:r>
    </w:p>
    <w:p w14:paraId="6F0F5B9E" w14:textId="771B9050" w:rsidR="00C0721E" w:rsidRPr="007671AA" w:rsidRDefault="00C0721E" w:rsidP="007671AA">
      <w:pPr>
        <w:widowControl w:val="0"/>
        <w:numPr>
          <w:ilvl w:val="0"/>
          <w:numId w:val="4"/>
        </w:numPr>
        <w:tabs>
          <w:tab w:val="left" w:pos="426"/>
        </w:tabs>
        <w:spacing w:after="0" w:line="320" w:lineRule="exact"/>
        <w:ind w:left="357" w:hanging="357"/>
        <w:jc w:val="center"/>
        <w:rPr>
          <w:rFonts w:eastAsia="Calibri" w:cstheme="minorHAnsi"/>
          <w:sz w:val="24"/>
          <w:szCs w:val="24"/>
        </w:rPr>
      </w:pPr>
      <w:r w:rsidRPr="007671AA">
        <w:rPr>
          <w:rFonts w:eastAsia="Calibri" w:cstheme="minorHAnsi"/>
          <w:sz w:val="24"/>
          <w:szCs w:val="24"/>
        </w:rPr>
        <w:t xml:space="preserve">Sprawy nie ujęte w niniejszym Zapytaniu ofertowym regulują przepisy Kodeksu Cywilnego. </w:t>
      </w:r>
      <w:r w:rsidR="00746F83" w:rsidRPr="007671AA">
        <w:rPr>
          <w:rFonts w:eastAsia="Calibri" w:cstheme="minorHAnsi"/>
          <w:sz w:val="24"/>
          <w:szCs w:val="24"/>
        </w:rPr>
        <w:br/>
      </w:r>
      <w:r w:rsidR="00746F83" w:rsidRPr="007671AA">
        <w:rPr>
          <w:rFonts w:eastAsia="Calibri" w:cstheme="minorHAnsi"/>
          <w:sz w:val="24"/>
          <w:szCs w:val="24"/>
        </w:rPr>
        <w:br/>
      </w:r>
      <w:r w:rsidR="00746F83" w:rsidRPr="007671AA">
        <w:rPr>
          <w:rFonts w:eastAsia="Times New Roman" w:cstheme="minorHAnsi"/>
          <w:b/>
          <w:bCs/>
          <w:sz w:val="26"/>
          <w:szCs w:val="26"/>
        </w:rPr>
        <w:br/>
      </w:r>
      <w:r w:rsidRPr="007671AA">
        <w:rPr>
          <w:rFonts w:eastAsia="Times New Roman" w:cstheme="minorHAnsi"/>
          <w:b/>
          <w:bCs/>
          <w:sz w:val="26"/>
          <w:szCs w:val="26"/>
        </w:rPr>
        <w:t>§ 16. Informacje o kontakcie z Zamawiającym.</w:t>
      </w:r>
      <w:r w:rsidR="00746F83" w:rsidRPr="007671AA">
        <w:rPr>
          <w:rFonts w:eastAsia="Times New Roman" w:cstheme="minorHAnsi"/>
          <w:b/>
          <w:bCs/>
          <w:sz w:val="26"/>
          <w:szCs w:val="26"/>
        </w:rPr>
        <w:br/>
      </w:r>
    </w:p>
    <w:p w14:paraId="3B3AAD04" w14:textId="77777777" w:rsidR="00C0721E" w:rsidRPr="00AC1B67" w:rsidRDefault="00C0721E" w:rsidP="0045377F">
      <w:pPr>
        <w:widowControl w:val="0"/>
        <w:tabs>
          <w:tab w:val="left" w:pos="-13786"/>
          <w:tab w:val="left" w:pos="0"/>
        </w:tabs>
        <w:suppressAutoHyphens/>
        <w:autoSpaceDE w:val="0"/>
        <w:autoSpaceDN w:val="0"/>
        <w:spacing w:after="0" w:line="320" w:lineRule="exact"/>
        <w:jc w:val="both"/>
        <w:rPr>
          <w:rFonts w:eastAsia="ArialMT" w:cstheme="minorHAnsi"/>
          <w:bCs/>
          <w:iCs/>
          <w:kern w:val="28"/>
          <w:sz w:val="24"/>
          <w:szCs w:val="24"/>
          <w:shd w:val="clear" w:color="auto" w:fill="FFFFFF"/>
        </w:rPr>
      </w:pPr>
      <w:r w:rsidRPr="00AC1B67">
        <w:rPr>
          <w:rFonts w:eastAsia="ArialMT" w:cstheme="minorHAnsi"/>
          <w:bCs/>
          <w:iCs/>
          <w:kern w:val="28"/>
          <w:sz w:val="24"/>
          <w:szCs w:val="24"/>
          <w:shd w:val="clear" w:color="auto" w:fill="FFFFFF"/>
        </w:rPr>
        <w:t>Osobą ze strony Zamawiającego upoważnioną do kontaktowania się z Oferentami jest:</w:t>
      </w:r>
    </w:p>
    <w:p w14:paraId="7E9EF5D8" w14:textId="77777777" w:rsidR="007C67AF" w:rsidRDefault="00FB2534" w:rsidP="00035AFC">
      <w:pPr>
        <w:widowControl w:val="0"/>
        <w:numPr>
          <w:ilvl w:val="0"/>
          <w:numId w:val="7"/>
        </w:numPr>
        <w:tabs>
          <w:tab w:val="left" w:pos="-13000"/>
          <w:tab w:val="num" w:pos="1080"/>
        </w:tabs>
        <w:suppressAutoHyphens/>
        <w:autoSpaceDE w:val="0"/>
        <w:autoSpaceDN w:val="0"/>
        <w:spacing w:line="320" w:lineRule="exact"/>
        <w:ind w:left="357" w:hanging="357"/>
        <w:rPr>
          <w:rFonts w:eastAsia="ArialMT" w:cstheme="minorHAnsi"/>
          <w:bCs/>
          <w:iCs/>
          <w:kern w:val="28"/>
          <w:sz w:val="24"/>
          <w:szCs w:val="24"/>
          <w:shd w:val="clear" w:color="auto" w:fill="FFFFFF"/>
        </w:rPr>
      </w:pPr>
      <w:r w:rsidRPr="00FB2534">
        <w:rPr>
          <w:rFonts w:eastAsia="ArialMT" w:cstheme="minorHAnsi"/>
          <w:bCs/>
          <w:iCs/>
          <w:kern w:val="28"/>
          <w:sz w:val="24"/>
          <w:szCs w:val="24"/>
          <w:shd w:val="clear" w:color="auto" w:fill="FFFFFF"/>
        </w:rPr>
        <w:t xml:space="preserve">Joanna Surma, tel. +48 15 842 – 33 – 41 lub tel. +48 15 844 – 02 –74 wew. 27, e-mail: </w:t>
      </w:r>
      <w:r w:rsidRPr="00FB2534">
        <w:rPr>
          <w:rFonts w:eastAsia="ArialMT" w:cstheme="minorHAnsi"/>
          <w:bCs/>
          <w:iCs/>
          <w:kern w:val="28"/>
          <w:sz w:val="24"/>
          <w:szCs w:val="24"/>
          <w:u w:val="single"/>
          <w:shd w:val="clear" w:color="auto" w:fill="FFFFFF"/>
        </w:rPr>
        <w:t>jsurma@mzk.stalowa-wola.pl</w:t>
      </w:r>
      <w:r w:rsidR="00CF2D36" w:rsidRPr="0045377F">
        <w:rPr>
          <w:rFonts w:eastAsia="Calibri" w:cstheme="minorHAnsi"/>
          <w:b/>
          <w:bCs/>
          <w:sz w:val="24"/>
          <w:szCs w:val="24"/>
          <w:u w:val="single"/>
        </w:rPr>
        <w:br/>
      </w:r>
      <w:r w:rsidR="00CF2D36" w:rsidRPr="0045377F">
        <w:rPr>
          <w:rFonts w:eastAsia="Calibri" w:cstheme="minorHAnsi"/>
          <w:b/>
          <w:bCs/>
          <w:sz w:val="24"/>
          <w:szCs w:val="24"/>
          <w:u w:val="single"/>
        </w:rPr>
        <w:br/>
      </w:r>
    </w:p>
    <w:p w14:paraId="018890A2" w14:textId="77777777" w:rsidR="005A60F9" w:rsidRPr="007C67AF" w:rsidRDefault="005A60F9" w:rsidP="005A60F9">
      <w:pPr>
        <w:widowControl w:val="0"/>
        <w:tabs>
          <w:tab w:val="left" w:pos="-13000"/>
        </w:tabs>
        <w:suppressAutoHyphens/>
        <w:autoSpaceDE w:val="0"/>
        <w:autoSpaceDN w:val="0"/>
        <w:spacing w:line="320" w:lineRule="exact"/>
        <w:ind w:left="357"/>
        <w:rPr>
          <w:rFonts w:eastAsia="ArialMT" w:cstheme="minorHAnsi"/>
          <w:bCs/>
          <w:iCs/>
          <w:kern w:val="28"/>
          <w:sz w:val="24"/>
          <w:szCs w:val="24"/>
          <w:shd w:val="clear" w:color="auto" w:fill="FFFFFF"/>
        </w:rPr>
      </w:pPr>
    </w:p>
    <w:p w14:paraId="53E32A66" w14:textId="5971D255" w:rsidR="00C0721E" w:rsidRPr="0045377F" w:rsidRDefault="00C0721E" w:rsidP="00035AFC">
      <w:pPr>
        <w:widowControl w:val="0"/>
        <w:numPr>
          <w:ilvl w:val="0"/>
          <w:numId w:val="7"/>
        </w:numPr>
        <w:tabs>
          <w:tab w:val="left" w:pos="-13000"/>
          <w:tab w:val="num" w:pos="1080"/>
        </w:tabs>
        <w:suppressAutoHyphens/>
        <w:autoSpaceDE w:val="0"/>
        <w:autoSpaceDN w:val="0"/>
        <w:spacing w:line="320" w:lineRule="exact"/>
        <w:ind w:left="357" w:hanging="357"/>
        <w:rPr>
          <w:rFonts w:eastAsia="ArialMT" w:cstheme="minorHAnsi"/>
          <w:bCs/>
          <w:iCs/>
          <w:kern w:val="28"/>
          <w:sz w:val="24"/>
          <w:szCs w:val="24"/>
          <w:shd w:val="clear" w:color="auto" w:fill="FFFFFF"/>
        </w:rPr>
      </w:pPr>
      <w:r w:rsidRPr="0045377F">
        <w:rPr>
          <w:rFonts w:eastAsia="Calibri" w:cstheme="minorHAnsi"/>
          <w:b/>
          <w:bCs/>
          <w:sz w:val="24"/>
          <w:szCs w:val="24"/>
          <w:u w:val="single"/>
        </w:rPr>
        <w:lastRenderedPageBreak/>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AC1B67" w14:paraId="2958B611" w14:textId="77777777" w:rsidTr="00363777">
        <w:trPr>
          <w:trHeight w:hRule="exact" w:val="408"/>
        </w:trPr>
        <w:tc>
          <w:tcPr>
            <w:tcW w:w="500" w:type="dxa"/>
          </w:tcPr>
          <w:p w14:paraId="4CDE7A53" w14:textId="77777777" w:rsidR="00C0721E" w:rsidRPr="00AC1B67" w:rsidRDefault="00C0721E" w:rsidP="00035AFC">
            <w:pPr>
              <w:pStyle w:val="Akapitzlist"/>
              <w:widowControl w:val="0"/>
              <w:numPr>
                <w:ilvl w:val="0"/>
                <w:numId w:val="17"/>
              </w:numPr>
              <w:spacing w:line="350" w:lineRule="exact"/>
              <w:rPr>
                <w:rFonts w:asciiTheme="minorHAnsi" w:eastAsia="Calibri" w:hAnsiTheme="minorHAnsi" w:cstheme="minorHAnsi"/>
                <w:sz w:val="24"/>
                <w:szCs w:val="24"/>
              </w:rPr>
            </w:pPr>
          </w:p>
        </w:tc>
        <w:tc>
          <w:tcPr>
            <w:tcW w:w="2189" w:type="dxa"/>
            <w:vAlign w:val="center"/>
          </w:tcPr>
          <w:p w14:paraId="0E0791E1" w14:textId="77777777" w:rsidR="00C0721E" w:rsidRPr="00AC1B67" w:rsidRDefault="00C0721E" w:rsidP="00DF21F3">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1</w:t>
            </w:r>
          </w:p>
        </w:tc>
        <w:tc>
          <w:tcPr>
            <w:tcW w:w="4253" w:type="dxa"/>
            <w:vAlign w:val="center"/>
          </w:tcPr>
          <w:p w14:paraId="53742267" w14:textId="3A9C244B" w:rsidR="00C0721E" w:rsidRPr="00AC1B67" w:rsidRDefault="00C0721E" w:rsidP="00DF21F3">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Formularz ofertowy</w:t>
            </w:r>
          </w:p>
        </w:tc>
      </w:tr>
      <w:tr w:rsidR="00C0721E" w:rsidRPr="00AC1B67" w14:paraId="44544F46" w14:textId="77777777" w:rsidTr="00363777">
        <w:trPr>
          <w:trHeight w:hRule="exact" w:val="408"/>
        </w:trPr>
        <w:tc>
          <w:tcPr>
            <w:tcW w:w="500" w:type="dxa"/>
          </w:tcPr>
          <w:p w14:paraId="4B4D6C30" w14:textId="77777777" w:rsidR="00C0721E" w:rsidRPr="00AC1B67" w:rsidRDefault="00C0721E" w:rsidP="00035AFC">
            <w:pPr>
              <w:pStyle w:val="Akapitzlist"/>
              <w:widowControl w:val="0"/>
              <w:numPr>
                <w:ilvl w:val="0"/>
                <w:numId w:val="17"/>
              </w:numPr>
              <w:spacing w:line="350" w:lineRule="exact"/>
              <w:rPr>
                <w:rFonts w:asciiTheme="minorHAnsi" w:eastAsia="Calibri" w:hAnsiTheme="minorHAnsi" w:cstheme="minorHAnsi"/>
                <w:sz w:val="24"/>
                <w:szCs w:val="24"/>
              </w:rPr>
            </w:pPr>
          </w:p>
        </w:tc>
        <w:tc>
          <w:tcPr>
            <w:tcW w:w="2189" w:type="dxa"/>
            <w:vAlign w:val="center"/>
          </w:tcPr>
          <w:p w14:paraId="743C483F" w14:textId="77777777" w:rsidR="00C0721E" w:rsidRPr="00AC1B67" w:rsidRDefault="00C0721E" w:rsidP="00DF21F3">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2</w:t>
            </w:r>
          </w:p>
        </w:tc>
        <w:tc>
          <w:tcPr>
            <w:tcW w:w="4253" w:type="dxa"/>
            <w:vAlign w:val="center"/>
          </w:tcPr>
          <w:p w14:paraId="47AC9EC9" w14:textId="77777777" w:rsidR="00C0721E" w:rsidRPr="00AC1B67" w:rsidRDefault="00C0721E" w:rsidP="00DF21F3">
            <w:pPr>
              <w:widowControl w:val="0"/>
              <w:spacing w:line="210" w:lineRule="exact"/>
              <w:ind w:left="120"/>
              <w:rPr>
                <w:rFonts w:asciiTheme="minorHAnsi" w:eastAsia="Calibri" w:hAnsiTheme="minorHAnsi" w:cstheme="minorHAnsi"/>
                <w:sz w:val="24"/>
                <w:szCs w:val="24"/>
              </w:rPr>
            </w:pPr>
            <w:r w:rsidRPr="00AC1B67">
              <w:rPr>
                <w:rFonts w:asciiTheme="minorHAnsi" w:hAnsiTheme="minorHAnsi" w:cstheme="minorHAnsi"/>
                <w:bCs/>
                <w:color w:val="000000"/>
                <w:sz w:val="24"/>
                <w:szCs w:val="24"/>
              </w:rPr>
              <w:t>Warunki ogólne dostawy</w:t>
            </w:r>
          </w:p>
        </w:tc>
      </w:tr>
      <w:tr w:rsidR="00C0721E" w:rsidRPr="00AC1B67" w14:paraId="6234276D" w14:textId="77777777" w:rsidTr="00363777">
        <w:trPr>
          <w:trHeight w:hRule="exact" w:val="408"/>
        </w:trPr>
        <w:tc>
          <w:tcPr>
            <w:tcW w:w="500" w:type="dxa"/>
          </w:tcPr>
          <w:p w14:paraId="71720A7E" w14:textId="77777777" w:rsidR="00C0721E" w:rsidRPr="00AC1B67" w:rsidRDefault="00C0721E" w:rsidP="00035AFC">
            <w:pPr>
              <w:pStyle w:val="Akapitzlist"/>
              <w:widowControl w:val="0"/>
              <w:numPr>
                <w:ilvl w:val="0"/>
                <w:numId w:val="17"/>
              </w:numPr>
              <w:spacing w:line="350" w:lineRule="exact"/>
              <w:rPr>
                <w:rFonts w:asciiTheme="minorHAnsi" w:eastAsia="Calibri" w:hAnsiTheme="minorHAnsi" w:cstheme="minorHAnsi"/>
                <w:sz w:val="24"/>
                <w:szCs w:val="24"/>
              </w:rPr>
            </w:pPr>
          </w:p>
        </w:tc>
        <w:tc>
          <w:tcPr>
            <w:tcW w:w="2189" w:type="dxa"/>
            <w:vAlign w:val="center"/>
          </w:tcPr>
          <w:p w14:paraId="3F096A5A" w14:textId="77777777" w:rsidR="00C0721E" w:rsidRPr="00AC1B67" w:rsidRDefault="00C0721E" w:rsidP="00DF21F3">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3</w:t>
            </w:r>
          </w:p>
        </w:tc>
        <w:tc>
          <w:tcPr>
            <w:tcW w:w="4253" w:type="dxa"/>
            <w:vAlign w:val="center"/>
          </w:tcPr>
          <w:p w14:paraId="6741CBCB" w14:textId="132922C5" w:rsidR="00C0721E" w:rsidRPr="00AC1B67" w:rsidRDefault="00C0721E" w:rsidP="00DF21F3">
            <w:pPr>
              <w:widowControl w:val="0"/>
              <w:spacing w:line="210" w:lineRule="exact"/>
              <w:ind w:left="120"/>
              <w:rPr>
                <w:rFonts w:asciiTheme="minorHAnsi" w:eastAsia="Calibri" w:hAnsiTheme="minorHAnsi" w:cstheme="minorHAnsi"/>
                <w:sz w:val="24"/>
                <w:szCs w:val="24"/>
              </w:rPr>
            </w:pPr>
            <w:r w:rsidRPr="00AC1B67">
              <w:rPr>
                <w:rFonts w:asciiTheme="minorHAnsi" w:hAnsiTheme="minorHAnsi" w:cstheme="minorHAnsi"/>
                <w:bCs/>
                <w:color w:val="000000"/>
                <w:sz w:val="24"/>
                <w:szCs w:val="24"/>
              </w:rPr>
              <w:t>Opis przedmiotu zamówienia</w:t>
            </w:r>
          </w:p>
        </w:tc>
      </w:tr>
      <w:tr w:rsidR="00C0721E" w:rsidRPr="00AC1B67" w14:paraId="328B99D1" w14:textId="77777777" w:rsidTr="00363777">
        <w:trPr>
          <w:trHeight w:hRule="exact" w:val="408"/>
        </w:trPr>
        <w:tc>
          <w:tcPr>
            <w:tcW w:w="500" w:type="dxa"/>
          </w:tcPr>
          <w:p w14:paraId="05D96408" w14:textId="77777777" w:rsidR="00C0721E" w:rsidRPr="00AC1B67" w:rsidRDefault="00C0721E" w:rsidP="00035AFC">
            <w:pPr>
              <w:pStyle w:val="Akapitzlist"/>
              <w:widowControl w:val="0"/>
              <w:numPr>
                <w:ilvl w:val="0"/>
                <w:numId w:val="17"/>
              </w:numPr>
              <w:spacing w:line="350" w:lineRule="exact"/>
              <w:rPr>
                <w:rFonts w:asciiTheme="minorHAnsi" w:eastAsia="Calibri" w:hAnsiTheme="minorHAnsi" w:cstheme="minorHAnsi"/>
                <w:sz w:val="24"/>
                <w:szCs w:val="24"/>
              </w:rPr>
            </w:pPr>
          </w:p>
        </w:tc>
        <w:tc>
          <w:tcPr>
            <w:tcW w:w="2189" w:type="dxa"/>
            <w:vAlign w:val="center"/>
          </w:tcPr>
          <w:p w14:paraId="7FDF3BCD" w14:textId="77777777" w:rsidR="00C0721E" w:rsidRPr="00AC1B67" w:rsidRDefault="00C0721E" w:rsidP="00DF21F3">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4</w:t>
            </w:r>
          </w:p>
        </w:tc>
        <w:tc>
          <w:tcPr>
            <w:tcW w:w="4253" w:type="dxa"/>
            <w:vAlign w:val="center"/>
          </w:tcPr>
          <w:p w14:paraId="320630D1" w14:textId="77777777" w:rsidR="00C0721E" w:rsidRPr="00AC1B67" w:rsidRDefault="00C0721E" w:rsidP="00DF21F3">
            <w:pPr>
              <w:widowControl w:val="0"/>
              <w:spacing w:line="210" w:lineRule="exact"/>
              <w:ind w:left="120"/>
              <w:rPr>
                <w:rFonts w:asciiTheme="minorHAnsi" w:hAnsiTheme="minorHAnsi" w:cstheme="minorHAnsi"/>
                <w:bCs/>
                <w:color w:val="000000"/>
                <w:sz w:val="24"/>
                <w:szCs w:val="24"/>
              </w:rPr>
            </w:pPr>
            <w:r w:rsidRPr="00AC1B67">
              <w:rPr>
                <w:rFonts w:asciiTheme="minorHAnsi" w:eastAsia="Calibri" w:hAnsiTheme="minorHAnsi" w:cstheme="minorHAnsi"/>
                <w:sz w:val="24"/>
                <w:szCs w:val="24"/>
              </w:rPr>
              <w:t>Wzór umowy</w:t>
            </w:r>
          </w:p>
        </w:tc>
      </w:tr>
    </w:tbl>
    <w:p w14:paraId="3098C33D" w14:textId="77777777" w:rsidR="00C0721E" w:rsidRDefault="00C0721E"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p>
    <w:p w14:paraId="6F86CC9B" w14:textId="2EB80DCD" w:rsidR="00C0721E" w:rsidRPr="00AC1B67" w:rsidRDefault="00C0721E" w:rsidP="0045377F">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sidRPr="00AC1B67">
        <w:rPr>
          <w:rFonts w:eastAsia="Calibri" w:cstheme="minorHAnsi"/>
          <w:iCs/>
          <w:kern w:val="28"/>
          <w:sz w:val="24"/>
          <w:szCs w:val="24"/>
          <w:shd w:val="clear" w:color="auto" w:fill="FFFFFF"/>
        </w:rPr>
        <w:t>……....................................................</w:t>
      </w:r>
    </w:p>
    <w:p w14:paraId="39528710" w14:textId="25497F44"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3E4300">
          <w:pgSz w:w="11906" w:h="16838"/>
          <w:pgMar w:top="425" w:right="1077" w:bottom="1418" w:left="1077" w:header="0" w:footer="0" w:gutter="0"/>
          <w:cols w:space="708"/>
          <w:docGrid w:linePitch="360"/>
        </w:sectPr>
      </w:pPr>
      <w:r w:rsidRPr="00AC1B67">
        <w:rPr>
          <w:rFonts w:eastAsia="ArialMT" w:cstheme="minorHAnsi"/>
          <w:i/>
          <w:iCs/>
          <w:kern w:val="28"/>
          <w:sz w:val="24"/>
          <w:szCs w:val="24"/>
          <w:shd w:val="clear" w:color="auto" w:fill="FFFFFF"/>
        </w:rPr>
        <w:t>(podpis Kierownika Zamawiającego</w:t>
      </w:r>
      <w:bookmarkStart w:id="4" w:name="_Hlk504983338"/>
      <w:r w:rsidR="001556F3">
        <w:rPr>
          <w:rFonts w:eastAsia="ArialMT" w:cstheme="minorHAnsi"/>
          <w:i/>
          <w:iCs/>
          <w:kern w:val="28"/>
          <w:sz w:val="24"/>
          <w:szCs w:val="24"/>
          <w:shd w:val="clear" w:color="auto" w:fill="FFFFFF"/>
        </w:rPr>
        <w:br/>
      </w:r>
      <w:r w:rsidR="001556F3">
        <w:rPr>
          <w:rFonts w:eastAsia="ArialMT" w:cstheme="minorHAnsi"/>
          <w:i/>
          <w:iCs/>
          <w:kern w:val="28"/>
          <w:sz w:val="24"/>
          <w:szCs w:val="24"/>
          <w:shd w:val="clear" w:color="auto" w:fill="FFFFFF"/>
        </w:rPr>
        <w:br/>
      </w:r>
    </w:p>
    <w:bookmarkEnd w:id="4"/>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20"/>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80C2" w14:textId="77777777" w:rsidR="00770EFB" w:rsidRDefault="00770EFB" w:rsidP="00260550">
      <w:pPr>
        <w:spacing w:after="0" w:line="240" w:lineRule="auto"/>
      </w:pPr>
      <w:r>
        <w:separator/>
      </w:r>
    </w:p>
  </w:endnote>
  <w:endnote w:type="continuationSeparator" w:id="0">
    <w:p w14:paraId="46CAC326" w14:textId="77777777" w:rsidR="00770EFB" w:rsidRDefault="00770EF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653C" w14:textId="77777777" w:rsidR="00E12DDE" w:rsidRDefault="00E12D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242CB0" w:rsidRDefault="002A2A3C" w:rsidP="002A2A3C">
    <w:pPr>
      <w:pStyle w:val="Stopka"/>
      <w:pBdr>
        <w:top w:val="single" w:sz="4" w:space="1" w:color="auto"/>
      </w:pBdr>
      <w:jc w:val="right"/>
      <w:rPr>
        <w:rFonts w:ascii="Times New Roman" w:hAnsi="Times New Roman" w:cs="Times New Roman"/>
        <w:sz w:val="19"/>
      </w:rPr>
    </w:pPr>
    <w:r w:rsidRPr="00242CB0">
      <w:rPr>
        <w:rStyle w:val="Numerstrony"/>
        <w:rFonts w:ascii="Times New Roman" w:hAnsi="Times New Roman" w:cs="Times New Roman"/>
        <w:snapToGrid w:val="0"/>
        <w:sz w:val="19"/>
      </w:rPr>
      <w:t xml:space="preserve">Strona </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PAGE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4</w:t>
    </w:r>
    <w:r w:rsidRPr="00242CB0">
      <w:rPr>
        <w:rStyle w:val="Numerstrony"/>
        <w:rFonts w:ascii="Times New Roman" w:hAnsi="Times New Roman" w:cs="Times New Roman"/>
        <w:snapToGrid w:val="0"/>
        <w:sz w:val="19"/>
      </w:rPr>
      <w:fldChar w:fldCharType="end"/>
    </w:r>
    <w:r w:rsidRPr="00242CB0">
      <w:rPr>
        <w:rStyle w:val="Numerstrony"/>
        <w:rFonts w:ascii="Times New Roman" w:hAnsi="Times New Roman" w:cs="Times New Roman"/>
        <w:snapToGrid w:val="0"/>
        <w:sz w:val="19"/>
      </w:rPr>
      <w:t>/</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NUMPAGES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10</w:t>
    </w:r>
    <w:r w:rsidRPr="00242CB0">
      <w:rPr>
        <w:rStyle w:val="Numerstrony"/>
        <w:rFonts w:ascii="Times New Roman" w:hAnsi="Times New Roman" w:cs="Times New Roman"/>
        <w:snapToGrid w:val="0"/>
        <w:sz w:val="19"/>
      </w:rPr>
      <w:fldChar w:fldCharType="end"/>
    </w:r>
  </w:p>
  <w:p w14:paraId="508A752B"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11843813"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5866EA1B" w:rsidR="00F362DB" w:rsidRPr="00260550" w:rsidRDefault="00C125F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sidRPr="00800291">
      <w:rPr>
        <w:rFonts w:ascii="Times New Roman" w:eastAsia="Times New Roman" w:hAnsi="Times New Roman" w:cs="Times New Roman"/>
        <w:noProof/>
        <w:szCs w:val="28"/>
        <w:lang w:eastAsia="pl-PL"/>
      </w:rPr>
      <w:drawing>
        <wp:inline distT="0" distB="0" distL="0" distR="0" wp14:anchorId="1E150E22" wp14:editId="55AFE812">
          <wp:extent cx="6192520" cy="854671"/>
          <wp:effectExtent l="0" t="0" r="0" b="3175"/>
          <wp:docPr id="17"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671"/>
                  </a:xfrm>
                  <a:prstGeom prst="rect">
                    <a:avLst/>
                  </a:prstGeom>
                </pic:spPr>
              </pic:pic>
            </a:graphicData>
          </a:graphic>
        </wp:inline>
      </w:drawing>
    </w:r>
  </w:p>
  <w:p w14:paraId="4464BC68" w14:textId="77777777" w:rsidR="00F362DB" w:rsidRDefault="00F362DB"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22F8" w14:textId="77777777" w:rsidR="00770EFB" w:rsidRDefault="00770EFB" w:rsidP="00260550">
      <w:pPr>
        <w:spacing w:after="0" w:line="240" w:lineRule="auto"/>
      </w:pPr>
      <w:r>
        <w:separator/>
      </w:r>
    </w:p>
  </w:footnote>
  <w:footnote w:type="continuationSeparator" w:id="0">
    <w:p w14:paraId="33C96AAB" w14:textId="77777777" w:rsidR="00770EFB" w:rsidRDefault="00770EFB"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C3B6" w14:textId="77777777" w:rsidR="00E12DDE" w:rsidRDefault="00E12D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4286CAF2"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348F13B3" w:rsidR="002571D4" w:rsidRDefault="00E12DDE" w:rsidP="00796251">
    <w:pPr>
      <w:pStyle w:val="Nagwek"/>
      <w:jc w:val="center"/>
    </w:pPr>
    <w:r>
      <w:rPr>
        <w:noProof/>
        <w:lang w:eastAsia="pl-PL"/>
      </w:rPr>
      <w:br/>
    </w:r>
    <w:r w:rsidR="00DA1B7B">
      <w:rPr>
        <w:noProof/>
      </w:rPr>
      <w:drawing>
        <wp:inline distT="0" distB="0" distL="0" distR="0" wp14:anchorId="0D4CA655" wp14:editId="30C5EFD9">
          <wp:extent cx="6192520" cy="1024255"/>
          <wp:effectExtent l="0" t="0" r="0" b="444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1"/>
                  <a:stretch>
                    <a:fillRect/>
                  </a:stretch>
                </pic:blipFill>
                <pic:spPr bwMode="auto">
                  <a:xfrm>
                    <a:off x="0" y="0"/>
                    <a:ext cx="6192520" cy="1024255"/>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E6F82"/>
    <w:multiLevelType w:val="hybridMultilevel"/>
    <w:tmpl w:val="C8B4285A"/>
    <w:lvl w:ilvl="0" w:tplc="5D46A7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1F07508"/>
    <w:multiLevelType w:val="hybridMultilevel"/>
    <w:tmpl w:val="EA8EFB82"/>
    <w:lvl w:ilvl="0" w:tplc="35FA00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2F188D"/>
    <w:multiLevelType w:val="hybridMultilevel"/>
    <w:tmpl w:val="318065A4"/>
    <w:lvl w:ilvl="0" w:tplc="CB6C6C9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CC14735"/>
    <w:multiLevelType w:val="hybridMultilevel"/>
    <w:tmpl w:val="7FDEC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31461"/>
    <w:multiLevelType w:val="hybridMultilevel"/>
    <w:tmpl w:val="81B0B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D724B34"/>
    <w:multiLevelType w:val="hybridMultilevel"/>
    <w:tmpl w:val="AEBC1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3994919">
    <w:abstractNumId w:val="18"/>
  </w:num>
  <w:num w:numId="2" w16cid:durableId="1075512359">
    <w:abstractNumId w:val="12"/>
  </w:num>
  <w:num w:numId="3" w16cid:durableId="1443769610">
    <w:abstractNumId w:val="16"/>
  </w:num>
  <w:num w:numId="4" w16cid:durableId="233323359">
    <w:abstractNumId w:val="10"/>
  </w:num>
  <w:num w:numId="5" w16cid:durableId="1143085418">
    <w:abstractNumId w:val="17"/>
  </w:num>
  <w:num w:numId="6" w16cid:durableId="1913153007">
    <w:abstractNumId w:val="11"/>
  </w:num>
  <w:num w:numId="7" w16cid:durableId="686709466">
    <w:abstractNumId w:val="8"/>
  </w:num>
  <w:num w:numId="8" w16cid:durableId="122619416">
    <w:abstractNumId w:val="0"/>
  </w:num>
  <w:num w:numId="9" w16cid:durableId="45614390">
    <w:abstractNumId w:val="5"/>
  </w:num>
  <w:num w:numId="10" w16cid:durableId="378630320">
    <w:abstractNumId w:val="1"/>
  </w:num>
  <w:num w:numId="11" w16cid:durableId="782648426">
    <w:abstractNumId w:val="7"/>
  </w:num>
  <w:num w:numId="12" w16cid:durableId="716509353">
    <w:abstractNumId w:val="20"/>
  </w:num>
  <w:num w:numId="13" w16cid:durableId="1920408975">
    <w:abstractNumId w:val="14"/>
  </w:num>
  <w:num w:numId="14" w16cid:durableId="1220629522">
    <w:abstractNumId w:val="3"/>
  </w:num>
  <w:num w:numId="15" w16cid:durableId="607738406">
    <w:abstractNumId w:val="6"/>
  </w:num>
  <w:num w:numId="16" w16cid:durableId="535849175">
    <w:abstractNumId w:val="15"/>
  </w:num>
  <w:num w:numId="17" w16cid:durableId="1155802806">
    <w:abstractNumId w:val="19"/>
  </w:num>
  <w:num w:numId="18" w16cid:durableId="1117598786">
    <w:abstractNumId w:val="12"/>
  </w:num>
  <w:num w:numId="19" w16cid:durableId="1413428239">
    <w:abstractNumId w:val="4"/>
    <w:lvlOverride w:ilvl="0">
      <w:startOverride w:val="1"/>
    </w:lvlOverride>
    <w:lvlOverride w:ilvl="1"/>
    <w:lvlOverride w:ilvl="2"/>
    <w:lvlOverride w:ilvl="3"/>
    <w:lvlOverride w:ilvl="4"/>
    <w:lvlOverride w:ilvl="5"/>
    <w:lvlOverride w:ilvl="6"/>
    <w:lvlOverride w:ilvl="7"/>
    <w:lvlOverride w:ilvl="8"/>
  </w:num>
  <w:num w:numId="20" w16cid:durableId="6412720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4525869">
    <w:abstractNumId w:val="2"/>
    <w:lvlOverride w:ilvl="0">
      <w:startOverride w:val="1"/>
    </w:lvlOverride>
    <w:lvlOverride w:ilvl="1"/>
    <w:lvlOverride w:ilvl="2"/>
    <w:lvlOverride w:ilvl="3"/>
    <w:lvlOverride w:ilvl="4"/>
    <w:lvlOverride w:ilvl="5"/>
    <w:lvlOverride w:ilvl="6"/>
    <w:lvlOverride w:ilvl="7"/>
    <w:lvlOverride w:ilvl="8"/>
  </w:num>
  <w:num w:numId="22" w16cid:durableId="12868904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7994807">
    <w:abstractNumId w:val="5"/>
  </w:num>
  <w:num w:numId="24" w16cid:durableId="872378659">
    <w:abstractNumId w:val="1"/>
  </w:num>
  <w:num w:numId="25" w16cid:durableId="36957434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BE0"/>
    <w:rsid w:val="00014155"/>
    <w:rsid w:val="000169A2"/>
    <w:rsid w:val="00020D71"/>
    <w:rsid w:val="000274A5"/>
    <w:rsid w:val="00035AFC"/>
    <w:rsid w:val="00036614"/>
    <w:rsid w:val="00037DD6"/>
    <w:rsid w:val="000453C3"/>
    <w:rsid w:val="000453FE"/>
    <w:rsid w:val="00047031"/>
    <w:rsid w:val="00053022"/>
    <w:rsid w:val="00056AEB"/>
    <w:rsid w:val="00062832"/>
    <w:rsid w:val="000645E4"/>
    <w:rsid w:val="00064B90"/>
    <w:rsid w:val="000677B7"/>
    <w:rsid w:val="000738DE"/>
    <w:rsid w:val="00074526"/>
    <w:rsid w:val="00075C84"/>
    <w:rsid w:val="0007638E"/>
    <w:rsid w:val="000809EC"/>
    <w:rsid w:val="00091081"/>
    <w:rsid w:val="00092585"/>
    <w:rsid w:val="00097866"/>
    <w:rsid w:val="00097FDD"/>
    <w:rsid w:val="000A2F49"/>
    <w:rsid w:val="000A4A87"/>
    <w:rsid w:val="000A7721"/>
    <w:rsid w:val="000B03E0"/>
    <w:rsid w:val="000B04E0"/>
    <w:rsid w:val="000B0506"/>
    <w:rsid w:val="000B10FF"/>
    <w:rsid w:val="000B15D3"/>
    <w:rsid w:val="000B21C3"/>
    <w:rsid w:val="000B230E"/>
    <w:rsid w:val="000B2A49"/>
    <w:rsid w:val="000B32D3"/>
    <w:rsid w:val="000B4CF2"/>
    <w:rsid w:val="000B5B50"/>
    <w:rsid w:val="000C0401"/>
    <w:rsid w:val="000C0952"/>
    <w:rsid w:val="000C1947"/>
    <w:rsid w:val="000C2A8E"/>
    <w:rsid w:val="000C587E"/>
    <w:rsid w:val="000C767F"/>
    <w:rsid w:val="000D243D"/>
    <w:rsid w:val="000D2676"/>
    <w:rsid w:val="000D3B65"/>
    <w:rsid w:val="000D587C"/>
    <w:rsid w:val="000D6470"/>
    <w:rsid w:val="000D6CC8"/>
    <w:rsid w:val="000D7D77"/>
    <w:rsid w:val="000E02AE"/>
    <w:rsid w:val="000E0328"/>
    <w:rsid w:val="000E0A67"/>
    <w:rsid w:val="000E2F05"/>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5434"/>
    <w:rsid w:val="00116872"/>
    <w:rsid w:val="00116C86"/>
    <w:rsid w:val="00117774"/>
    <w:rsid w:val="0012151E"/>
    <w:rsid w:val="001248C3"/>
    <w:rsid w:val="00124A98"/>
    <w:rsid w:val="001253B5"/>
    <w:rsid w:val="001265B8"/>
    <w:rsid w:val="00126D53"/>
    <w:rsid w:val="00126F7C"/>
    <w:rsid w:val="00130135"/>
    <w:rsid w:val="00131AB1"/>
    <w:rsid w:val="00131BB5"/>
    <w:rsid w:val="00133B90"/>
    <w:rsid w:val="00137D93"/>
    <w:rsid w:val="00140117"/>
    <w:rsid w:val="00140F95"/>
    <w:rsid w:val="0014649F"/>
    <w:rsid w:val="00150161"/>
    <w:rsid w:val="001556F3"/>
    <w:rsid w:val="0015647C"/>
    <w:rsid w:val="00164040"/>
    <w:rsid w:val="00164FA7"/>
    <w:rsid w:val="001651E0"/>
    <w:rsid w:val="001652E5"/>
    <w:rsid w:val="001664EE"/>
    <w:rsid w:val="00166619"/>
    <w:rsid w:val="00166A37"/>
    <w:rsid w:val="00166ACB"/>
    <w:rsid w:val="001710FB"/>
    <w:rsid w:val="00171EBD"/>
    <w:rsid w:val="001728A6"/>
    <w:rsid w:val="00173DC6"/>
    <w:rsid w:val="0017417C"/>
    <w:rsid w:val="00174247"/>
    <w:rsid w:val="001808F7"/>
    <w:rsid w:val="00181541"/>
    <w:rsid w:val="001850A2"/>
    <w:rsid w:val="00190326"/>
    <w:rsid w:val="001903B7"/>
    <w:rsid w:val="0019085E"/>
    <w:rsid w:val="001916BC"/>
    <w:rsid w:val="00191F43"/>
    <w:rsid w:val="0019306D"/>
    <w:rsid w:val="00193C28"/>
    <w:rsid w:val="001A09D3"/>
    <w:rsid w:val="001A1A75"/>
    <w:rsid w:val="001A2A18"/>
    <w:rsid w:val="001A345F"/>
    <w:rsid w:val="001A37E2"/>
    <w:rsid w:val="001A4C7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8E3"/>
    <w:rsid w:val="001F3B02"/>
    <w:rsid w:val="001F3EFD"/>
    <w:rsid w:val="001F5A4D"/>
    <w:rsid w:val="001F667F"/>
    <w:rsid w:val="001F6A9E"/>
    <w:rsid w:val="00201B4E"/>
    <w:rsid w:val="002023ED"/>
    <w:rsid w:val="0020413B"/>
    <w:rsid w:val="00204A45"/>
    <w:rsid w:val="00204F76"/>
    <w:rsid w:val="0020694B"/>
    <w:rsid w:val="00213168"/>
    <w:rsid w:val="00214201"/>
    <w:rsid w:val="00215AE4"/>
    <w:rsid w:val="00215E1D"/>
    <w:rsid w:val="00216D8B"/>
    <w:rsid w:val="002172DE"/>
    <w:rsid w:val="00217C36"/>
    <w:rsid w:val="002215C8"/>
    <w:rsid w:val="0022211A"/>
    <w:rsid w:val="0022222D"/>
    <w:rsid w:val="00223957"/>
    <w:rsid w:val="00223AE6"/>
    <w:rsid w:val="00225413"/>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8B1"/>
    <w:rsid w:val="002B7760"/>
    <w:rsid w:val="002C2145"/>
    <w:rsid w:val="002C30E7"/>
    <w:rsid w:val="002C5543"/>
    <w:rsid w:val="002C7585"/>
    <w:rsid w:val="002C7EE0"/>
    <w:rsid w:val="002D1773"/>
    <w:rsid w:val="002D2307"/>
    <w:rsid w:val="002D41C8"/>
    <w:rsid w:val="002D43CC"/>
    <w:rsid w:val="002D5713"/>
    <w:rsid w:val="002D60E2"/>
    <w:rsid w:val="002D6B0F"/>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81BA9"/>
    <w:rsid w:val="00382C0D"/>
    <w:rsid w:val="00382FFC"/>
    <w:rsid w:val="00383177"/>
    <w:rsid w:val="00383321"/>
    <w:rsid w:val="00384920"/>
    <w:rsid w:val="00386035"/>
    <w:rsid w:val="00390369"/>
    <w:rsid w:val="0039184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D21"/>
    <w:rsid w:val="003B5F71"/>
    <w:rsid w:val="003B67E7"/>
    <w:rsid w:val="003C0283"/>
    <w:rsid w:val="003C0600"/>
    <w:rsid w:val="003C1496"/>
    <w:rsid w:val="003C14FF"/>
    <w:rsid w:val="003C1B1F"/>
    <w:rsid w:val="003C237D"/>
    <w:rsid w:val="003C249E"/>
    <w:rsid w:val="003C39F5"/>
    <w:rsid w:val="003C3AB1"/>
    <w:rsid w:val="003C3EC6"/>
    <w:rsid w:val="003C42F9"/>
    <w:rsid w:val="003C5B92"/>
    <w:rsid w:val="003C5C89"/>
    <w:rsid w:val="003C6475"/>
    <w:rsid w:val="003C653D"/>
    <w:rsid w:val="003C6F7B"/>
    <w:rsid w:val="003C715B"/>
    <w:rsid w:val="003C762A"/>
    <w:rsid w:val="003C78E0"/>
    <w:rsid w:val="003D1038"/>
    <w:rsid w:val="003D1B2D"/>
    <w:rsid w:val="003E1F19"/>
    <w:rsid w:val="003E2E42"/>
    <w:rsid w:val="003E38C9"/>
    <w:rsid w:val="003E4300"/>
    <w:rsid w:val="003E4423"/>
    <w:rsid w:val="003E446A"/>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5365"/>
    <w:rsid w:val="00427015"/>
    <w:rsid w:val="00427EE2"/>
    <w:rsid w:val="004313E8"/>
    <w:rsid w:val="0043174D"/>
    <w:rsid w:val="00432481"/>
    <w:rsid w:val="004344EF"/>
    <w:rsid w:val="004350FC"/>
    <w:rsid w:val="00435ED2"/>
    <w:rsid w:val="00442CDC"/>
    <w:rsid w:val="00445572"/>
    <w:rsid w:val="00445B2B"/>
    <w:rsid w:val="00445CE4"/>
    <w:rsid w:val="00450022"/>
    <w:rsid w:val="00450166"/>
    <w:rsid w:val="00450915"/>
    <w:rsid w:val="004511CB"/>
    <w:rsid w:val="004520E5"/>
    <w:rsid w:val="0045377F"/>
    <w:rsid w:val="0045445C"/>
    <w:rsid w:val="00455499"/>
    <w:rsid w:val="004579D4"/>
    <w:rsid w:val="004613FB"/>
    <w:rsid w:val="00461C64"/>
    <w:rsid w:val="00461C87"/>
    <w:rsid w:val="00462CC4"/>
    <w:rsid w:val="0046552A"/>
    <w:rsid w:val="00466411"/>
    <w:rsid w:val="004667AA"/>
    <w:rsid w:val="004713F0"/>
    <w:rsid w:val="00474073"/>
    <w:rsid w:val="004768F6"/>
    <w:rsid w:val="00481D53"/>
    <w:rsid w:val="00481E5E"/>
    <w:rsid w:val="004825D3"/>
    <w:rsid w:val="004828D8"/>
    <w:rsid w:val="0048328C"/>
    <w:rsid w:val="0048384A"/>
    <w:rsid w:val="00483BA9"/>
    <w:rsid w:val="004852F8"/>
    <w:rsid w:val="00492BAF"/>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5A12"/>
    <w:rsid w:val="004B7E6E"/>
    <w:rsid w:val="004C0724"/>
    <w:rsid w:val="004C1357"/>
    <w:rsid w:val="004C1A4C"/>
    <w:rsid w:val="004C1EA3"/>
    <w:rsid w:val="004C530E"/>
    <w:rsid w:val="004C5CA7"/>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763E"/>
    <w:rsid w:val="005066EF"/>
    <w:rsid w:val="00506DDB"/>
    <w:rsid w:val="00507562"/>
    <w:rsid w:val="00510731"/>
    <w:rsid w:val="0051292C"/>
    <w:rsid w:val="00513D09"/>
    <w:rsid w:val="00523669"/>
    <w:rsid w:val="0052511B"/>
    <w:rsid w:val="005271ED"/>
    <w:rsid w:val="005303B3"/>
    <w:rsid w:val="0053059E"/>
    <w:rsid w:val="0053093C"/>
    <w:rsid w:val="00530AC7"/>
    <w:rsid w:val="00530ECD"/>
    <w:rsid w:val="00532B15"/>
    <w:rsid w:val="00533C5E"/>
    <w:rsid w:val="005343DE"/>
    <w:rsid w:val="005351B5"/>
    <w:rsid w:val="00536C9D"/>
    <w:rsid w:val="0053794A"/>
    <w:rsid w:val="00537B6C"/>
    <w:rsid w:val="00540C31"/>
    <w:rsid w:val="005422F1"/>
    <w:rsid w:val="005430CE"/>
    <w:rsid w:val="00543E90"/>
    <w:rsid w:val="005446AF"/>
    <w:rsid w:val="00546E48"/>
    <w:rsid w:val="00553BF7"/>
    <w:rsid w:val="005548DC"/>
    <w:rsid w:val="00554EDC"/>
    <w:rsid w:val="00557EE1"/>
    <w:rsid w:val="00565CEB"/>
    <w:rsid w:val="00565E48"/>
    <w:rsid w:val="005667C9"/>
    <w:rsid w:val="00567882"/>
    <w:rsid w:val="00571DE6"/>
    <w:rsid w:val="00573ED3"/>
    <w:rsid w:val="0057473D"/>
    <w:rsid w:val="00574999"/>
    <w:rsid w:val="00574AB9"/>
    <w:rsid w:val="00581D71"/>
    <w:rsid w:val="00583560"/>
    <w:rsid w:val="00584B8D"/>
    <w:rsid w:val="00586527"/>
    <w:rsid w:val="005908F4"/>
    <w:rsid w:val="00590F20"/>
    <w:rsid w:val="00593182"/>
    <w:rsid w:val="0059473A"/>
    <w:rsid w:val="00594FDC"/>
    <w:rsid w:val="005A48B8"/>
    <w:rsid w:val="005A60F9"/>
    <w:rsid w:val="005A6B89"/>
    <w:rsid w:val="005A6F56"/>
    <w:rsid w:val="005A7FA0"/>
    <w:rsid w:val="005B03B5"/>
    <w:rsid w:val="005B4A09"/>
    <w:rsid w:val="005B4D6B"/>
    <w:rsid w:val="005B607E"/>
    <w:rsid w:val="005B75B6"/>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1EFB"/>
    <w:rsid w:val="006020BF"/>
    <w:rsid w:val="00604C2A"/>
    <w:rsid w:val="0060567F"/>
    <w:rsid w:val="006064C4"/>
    <w:rsid w:val="00610BB5"/>
    <w:rsid w:val="00613DD6"/>
    <w:rsid w:val="0061590E"/>
    <w:rsid w:val="00616EEA"/>
    <w:rsid w:val="00617C82"/>
    <w:rsid w:val="006301DD"/>
    <w:rsid w:val="0063109B"/>
    <w:rsid w:val="00631AAC"/>
    <w:rsid w:val="00631D3C"/>
    <w:rsid w:val="00633284"/>
    <w:rsid w:val="00637F12"/>
    <w:rsid w:val="00640CC3"/>
    <w:rsid w:val="00642AED"/>
    <w:rsid w:val="00645374"/>
    <w:rsid w:val="006500D9"/>
    <w:rsid w:val="00651823"/>
    <w:rsid w:val="00651CD6"/>
    <w:rsid w:val="00651FA5"/>
    <w:rsid w:val="0065486F"/>
    <w:rsid w:val="0065519B"/>
    <w:rsid w:val="0065710B"/>
    <w:rsid w:val="00657920"/>
    <w:rsid w:val="00660EB9"/>
    <w:rsid w:val="00660F2D"/>
    <w:rsid w:val="006633F3"/>
    <w:rsid w:val="0066578F"/>
    <w:rsid w:val="0067034B"/>
    <w:rsid w:val="00670C15"/>
    <w:rsid w:val="00670D26"/>
    <w:rsid w:val="00673F54"/>
    <w:rsid w:val="0067589D"/>
    <w:rsid w:val="00681458"/>
    <w:rsid w:val="006830D3"/>
    <w:rsid w:val="006866B4"/>
    <w:rsid w:val="00686E16"/>
    <w:rsid w:val="006873D6"/>
    <w:rsid w:val="00687F14"/>
    <w:rsid w:val="00690B38"/>
    <w:rsid w:val="00690C31"/>
    <w:rsid w:val="00690D65"/>
    <w:rsid w:val="00693D6D"/>
    <w:rsid w:val="006949A6"/>
    <w:rsid w:val="00694E41"/>
    <w:rsid w:val="006A432C"/>
    <w:rsid w:val="006A4AE0"/>
    <w:rsid w:val="006A4B40"/>
    <w:rsid w:val="006B0568"/>
    <w:rsid w:val="006B365F"/>
    <w:rsid w:val="006B3C9A"/>
    <w:rsid w:val="006B51E0"/>
    <w:rsid w:val="006B5CA6"/>
    <w:rsid w:val="006B61EA"/>
    <w:rsid w:val="006B6938"/>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69E"/>
    <w:rsid w:val="00746F83"/>
    <w:rsid w:val="00757870"/>
    <w:rsid w:val="00761690"/>
    <w:rsid w:val="00762769"/>
    <w:rsid w:val="0076329E"/>
    <w:rsid w:val="007671AA"/>
    <w:rsid w:val="00770EFB"/>
    <w:rsid w:val="0077111B"/>
    <w:rsid w:val="007714B3"/>
    <w:rsid w:val="00771F5B"/>
    <w:rsid w:val="007726E4"/>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E3F"/>
    <w:rsid w:val="007A6533"/>
    <w:rsid w:val="007B2956"/>
    <w:rsid w:val="007C3424"/>
    <w:rsid w:val="007C38B4"/>
    <w:rsid w:val="007C610C"/>
    <w:rsid w:val="007C67AF"/>
    <w:rsid w:val="007C70A7"/>
    <w:rsid w:val="007D029D"/>
    <w:rsid w:val="007D2965"/>
    <w:rsid w:val="007D2FAA"/>
    <w:rsid w:val="007D4C07"/>
    <w:rsid w:val="007D6296"/>
    <w:rsid w:val="007D696B"/>
    <w:rsid w:val="007D6AD6"/>
    <w:rsid w:val="007E06F4"/>
    <w:rsid w:val="007E226D"/>
    <w:rsid w:val="007E26CA"/>
    <w:rsid w:val="007E63CA"/>
    <w:rsid w:val="007E6C85"/>
    <w:rsid w:val="007E77E0"/>
    <w:rsid w:val="007F02FB"/>
    <w:rsid w:val="007F1B0E"/>
    <w:rsid w:val="007F4292"/>
    <w:rsid w:val="007F57B1"/>
    <w:rsid w:val="007F611C"/>
    <w:rsid w:val="007F618D"/>
    <w:rsid w:val="007F61D0"/>
    <w:rsid w:val="00800291"/>
    <w:rsid w:val="00801695"/>
    <w:rsid w:val="0080188E"/>
    <w:rsid w:val="00801FE2"/>
    <w:rsid w:val="008034E7"/>
    <w:rsid w:val="0080555E"/>
    <w:rsid w:val="008063F9"/>
    <w:rsid w:val="00811682"/>
    <w:rsid w:val="008122C3"/>
    <w:rsid w:val="008125CE"/>
    <w:rsid w:val="00814380"/>
    <w:rsid w:val="008204C0"/>
    <w:rsid w:val="00820637"/>
    <w:rsid w:val="00820CE1"/>
    <w:rsid w:val="008211E1"/>
    <w:rsid w:val="0082280A"/>
    <w:rsid w:val="008247AD"/>
    <w:rsid w:val="00825E24"/>
    <w:rsid w:val="00826582"/>
    <w:rsid w:val="00826836"/>
    <w:rsid w:val="00826ED9"/>
    <w:rsid w:val="00827967"/>
    <w:rsid w:val="0083201A"/>
    <w:rsid w:val="00832DD5"/>
    <w:rsid w:val="00833F7A"/>
    <w:rsid w:val="00834FAF"/>
    <w:rsid w:val="008405AC"/>
    <w:rsid w:val="00843FAE"/>
    <w:rsid w:val="008454C5"/>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2031"/>
    <w:rsid w:val="00892E69"/>
    <w:rsid w:val="008930B3"/>
    <w:rsid w:val="00893405"/>
    <w:rsid w:val="00893BF2"/>
    <w:rsid w:val="00893C93"/>
    <w:rsid w:val="00894568"/>
    <w:rsid w:val="008947C9"/>
    <w:rsid w:val="0089569F"/>
    <w:rsid w:val="008961F6"/>
    <w:rsid w:val="008A2757"/>
    <w:rsid w:val="008A2BF2"/>
    <w:rsid w:val="008A5B8F"/>
    <w:rsid w:val="008B026A"/>
    <w:rsid w:val="008B33EC"/>
    <w:rsid w:val="008B446F"/>
    <w:rsid w:val="008B7AC7"/>
    <w:rsid w:val="008C31C6"/>
    <w:rsid w:val="008C3990"/>
    <w:rsid w:val="008C5B51"/>
    <w:rsid w:val="008C6F83"/>
    <w:rsid w:val="008D0B49"/>
    <w:rsid w:val="008D3000"/>
    <w:rsid w:val="008D4AA0"/>
    <w:rsid w:val="008D5016"/>
    <w:rsid w:val="008E079C"/>
    <w:rsid w:val="008E0C89"/>
    <w:rsid w:val="008E11B9"/>
    <w:rsid w:val="008E3844"/>
    <w:rsid w:val="008E4BE3"/>
    <w:rsid w:val="008E5BCD"/>
    <w:rsid w:val="008E613B"/>
    <w:rsid w:val="008E6CA0"/>
    <w:rsid w:val="008E7204"/>
    <w:rsid w:val="008F0CFA"/>
    <w:rsid w:val="008F3546"/>
    <w:rsid w:val="008F38F9"/>
    <w:rsid w:val="008F3CF1"/>
    <w:rsid w:val="008F60ED"/>
    <w:rsid w:val="009000B5"/>
    <w:rsid w:val="00900517"/>
    <w:rsid w:val="00903067"/>
    <w:rsid w:val="009033B2"/>
    <w:rsid w:val="009049D0"/>
    <w:rsid w:val="009067C9"/>
    <w:rsid w:val="009068C4"/>
    <w:rsid w:val="0091133D"/>
    <w:rsid w:val="009119AC"/>
    <w:rsid w:val="009129E4"/>
    <w:rsid w:val="00912B28"/>
    <w:rsid w:val="00914BE2"/>
    <w:rsid w:val="009155A1"/>
    <w:rsid w:val="00915AC4"/>
    <w:rsid w:val="00915BB8"/>
    <w:rsid w:val="00917D27"/>
    <w:rsid w:val="009201FF"/>
    <w:rsid w:val="0092217E"/>
    <w:rsid w:val="0092285C"/>
    <w:rsid w:val="00922EEC"/>
    <w:rsid w:val="00924620"/>
    <w:rsid w:val="0093129D"/>
    <w:rsid w:val="009318D6"/>
    <w:rsid w:val="00931C83"/>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45A3"/>
    <w:rsid w:val="009E54E9"/>
    <w:rsid w:val="009E6C0E"/>
    <w:rsid w:val="009F09EE"/>
    <w:rsid w:val="009F1C0E"/>
    <w:rsid w:val="009F1D35"/>
    <w:rsid w:val="009F21A4"/>
    <w:rsid w:val="009F2653"/>
    <w:rsid w:val="009F2740"/>
    <w:rsid w:val="009F43CC"/>
    <w:rsid w:val="009F4B1E"/>
    <w:rsid w:val="009F62AD"/>
    <w:rsid w:val="009F75FA"/>
    <w:rsid w:val="00A00BA4"/>
    <w:rsid w:val="00A01171"/>
    <w:rsid w:val="00A06A6A"/>
    <w:rsid w:val="00A0730F"/>
    <w:rsid w:val="00A07C7D"/>
    <w:rsid w:val="00A10900"/>
    <w:rsid w:val="00A10B14"/>
    <w:rsid w:val="00A11B7B"/>
    <w:rsid w:val="00A1253F"/>
    <w:rsid w:val="00A126F3"/>
    <w:rsid w:val="00A13DA6"/>
    <w:rsid w:val="00A14FB5"/>
    <w:rsid w:val="00A15674"/>
    <w:rsid w:val="00A156A0"/>
    <w:rsid w:val="00A212F2"/>
    <w:rsid w:val="00A244A1"/>
    <w:rsid w:val="00A2471B"/>
    <w:rsid w:val="00A26011"/>
    <w:rsid w:val="00A304AA"/>
    <w:rsid w:val="00A3078F"/>
    <w:rsid w:val="00A364BF"/>
    <w:rsid w:val="00A371EF"/>
    <w:rsid w:val="00A37751"/>
    <w:rsid w:val="00A37778"/>
    <w:rsid w:val="00A416E7"/>
    <w:rsid w:val="00A42485"/>
    <w:rsid w:val="00A43F9D"/>
    <w:rsid w:val="00A442D8"/>
    <w:rsid w:val="00A50E2E"/>
    <w:rsid w:val="00A512FB"/>
    <w:rsid w:val="00A539DC"/>
    <w:rsid w:val="00A53AF8"/>
    <w:rsid w:val="00A53D16"/>
    <w:rsid w:val="00A56C30"/>
    <w:rsid w:val="00A574B5"/>
    <w:rsid w:val="00A6273E"/>
    <w:rsid w:val="00A6286E"/>
    <w:rsid w:val="00A629A2"/>
    <w:rsid w:val="00A62F11"/>
    <w:rsid w:val="00A63469"/>
    <w:rsid w:val="00A63474"/>
    <w:rsid w:val="00A6674B"/>
    <w:rsid w:val="00A67C25"/>
    <w:rsid w:val="00A73230"/>
    <w:rsid w:val="00A737A6"/>
    <w:rsid w:val="00A73B47"/>
    <w:rsid w:val="00A743E8"/>
    <w:rsid w:val="00A7500D"/>
    <w:rsid w:val="00A75802"/>
    <w:rsid w:val="00A80ADB"/>
    <w:rsid w:val="00A80CC8"/>
    <w:rsid w:val="00A81984"/>
    <w:rsid w:val="00A81DA6"/>
    <w:rsid w:val="00A82188"/>
    <w:rsid w:val="00A93A48"/>
    <w:rsid w:val="00A95D36"/>
    <w:rsid w:val="00A97883"/>
    <w:rsid w:val="00A979B1"/>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99"/>
    <w:rsid w:val="00AC1B67"/>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6E60"/>
    <w:rsid w:val="00B10017"/>
    <w:rsid w:val="00B1073E"/>
    <w:rsid w:val="00B126BF"/>
    <w:rsid w:val="00B12B6C"/>
    <w:rsid w:val="00B13B20"/>
    <w:rsid w:val="00B228E0"/>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5B9"/>
    <w:rsid w:val="00B47A25"/>
    <w:rsid w:val="00B50CB4"/>
    <w:rsid w:val="00B51D8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6EAD"/>
    <w:rsid w:val="00B979D0"/>
    <w:rsid w:val="00BA07F9"/>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6E6"/>
    <w:rsid w:val="00BE5771"/>
    <w:rsid w:val="00BF053C"/>
    <w:rsid w:val="00BF0B85"/>
    <w:rsid w:val="00BF2F6E"/>
    <w:rsid w:val="00BF313B"/>
    <w:rsid w:val="00BF397A"/>
    <w:rsid w:val="00BF4CBC"/>
    <w:rsid w:val="00BF4EC7"/>
    <w:rsid w:val="00C003A6"/>
    <w:rsid w:val="00C0226E"/>
    <w:rsid w:val="00C02B54"/>
    <w:rsid w:val="00C06A9E"/>
    <w:rsid w:val="00C0721E"/>
    <w:rsid w:val="00C07662"/>
    <w:rsid w:val="00C07C37"/>
    <w:rsid w:val="00C10027"/>
    <w:rsid w:val="00C10D12"/>
    <w:rsid w:val="00C10FD6"/>
    <w:rsid w:val="00C125FB"/>
    <w:rsid w:val="00C17A3A"/>
    <w:rsid w:val="00C202FA"/>
    <w:rsid w:val="00C2355D"/>
    <w:rsid w:val="00C247FC"/>
    <w:rsid w:val="00C25AFA"/>
    <w:rsid w:val="00C25C51"/>
    <w:rsid w:val="00C30DF1"/>
    <w:rsid w:val="00C31DD3"/>
    <w:rsid w:val="00C36105"/>
    <w:rsid w:val="00C411EF"/>
    <w:rsid w:val="00C604A0"/>
    <w:rsid w:val="00C6246A"/>
    <w:rsid w:val="00C62833"/>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7C25"/>
    <w:rsid w:val="00C87FA2"/>
    <w:rsid w:val="00C91A9F"/>
    <w:rsid w:val="00C923F2"/>
    <w:rsid w:val="00C95652"/>
    <w:rsid w:val="00C9577D"/>
    <w:rsid w:val="00C95BAF"/>
    <w:rsid w:val="00C95C91"/>
    <w:rsid w:val="00C96781"/>
    <w:rsid w:val="00CA0147"/>
    <w:rsid w:val="00CA059C"/>
    <w:rsid w:val="00CA0C64"/>
    <w:rsid w:val="00CA149C"/>
    <w:rsid w:val="00CA6640"/>
    <w:rsid w:val="00CA7389"/>
    <w:rsid w:val="00CA7CDA"/>
    <w:rsid w:val="00CB09AA"/>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245D"/>
    <w:rsid w:val="00D05D78"/>
    <w:rsid w:val="00D1108C"/>
    <w:rsid w:val="00D1160D"/>
    <w:rsid w:val="00D15811"/>
    <w:rsid w:val="00D16657"/>
    <w:rsid w:val="00D17449"/>
    <w:rsid w:val="00D22D0E"/>
    <w:rsid w:val="00D234F4"/>
    <w:rsid w:val="00D261E7"/>
    <w:rsid w:val="00D308EE"/>
    <w:rsid w:val="00D3090A"/>
    <w:rsid w:val="00D311E1"/>
    <w:rsid w:val="00D34FB8"/>
    <w:rsid w:val="00D40A1E"/>
    <w:rsid w:val="00D43632"/>
    <w:rsid w:val="00D45388"/>
    <w:rsid w:val="00D45BD0"/>
    <w:rsid w:val="00D511F6"/>
    <w:rsid w:val="00D5156B"/>
    <w:rsid w:val="00D5277D"/>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BDA"/>
    <w:rsid w:val="00D72FDC"/>
    <w:rsid w:val="00D74A6B"/>
    <w:rsid w:val="00D80A1F"/>
    <w:rsid w:val="00D80F12"/>
    <w:rsid w:val="00D81F98"/>
    <w:rsid w:val="00D83B88"/>
    <w:rsid w:val="00D84C7C"/>
    <w:rsid w:val="00D84E25"/>
    <w:rsid w:val="00D85320"/>
    <w:rsid w:val="00D9250C"/>
    <w:rsid w:val="00D93F12"/>
    <w:rsid w:val="00D958F4"/>
    <w:rsid w:val="00D959B0"/>
    <w:rsid w:val="00D95AB0"/>
    <w:rsid w:val="00D95DF2"/>
    <w:rsid w:val="00D96E81"/>
    <w:rsid w:val="00DA023E"/>
    <w:rsid w:val="00DA1076"/>
    <w:rsid w:val="00DA1B7B"/>
    <w:rsid w:val="00DA5F0A"/>
    <w:rsid w:val="00DA6293"/>
    <w:rsid w:val="00DA6DBB"/>
    <w:rsid w:val="00DA744A"/>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21F3"/>
    <w:rsid w:val="00DF6422"/>
    <w:rsid w:val="00DF6F85"/>
    <w:rsid w:val="00DF7390"/>
    <w:rsid w:val="00DF777A"/>
    <w:rsid w:val="00DF78F0"/>
    <w:rsid w:val="00E00FD3"/>
    <w:rsid w:val="00E011AA"/>
    <w:rsid w:val="00E02D19"/>
    <w:rsid w:val="00E06F43"/>
    <w:rsid w:val="00E07A55"/>
    <w:rsid w:val="00E12127"/>
    <w:rsid w:val="00E1219F"/>
    <w:rsid w:val="00E12DDE"/>
    <w:rsid w:val="00E1351F"/>
    <w:rsid w:val="00E15941"/>
    <w:rsid w:val="00E17D95"/>
    <w:rsid w:val="00E2090E"/>
    <w:rsid w:val="00E21FAA"/>
    <w:rsid w:val="00E2330B"/>
    <w:rsid w:val="00E2585B"/>
    <w:rsid w:val="00E27EA1"/>
    <w:rsid w:val="00E30F87"/>
    <w:rsid w:val="00E317C0"/>
    <w:rsid w:val="00E31F6C"/>
    <w:rsid w:val="00E33621"/>
    <w:rsid w:val="00E43AEF"/>
    <w:rsid w:val="00E4574A"/>
    <w:rsid w:val="00E4664C"/>
    <w:rsid w:val="00E501EE"/>
    <w:rsid w:val="00E57062"/>
    <w:rsid w:val="00E5761D"/>
    <w:rsid w:val="00E60104"/>
    <w:rsid w:val="00E60B14"/>
    <w:rsid w:val="00E60EB1"/>
    <w:rsid w:val="00E617D1"/>
    <w:rsid w:val="00E6341F"/>
    <w:rsid w:val="00E656CF"/>
    <w:rsid w:val="00E65B6B"/>
    <w:rsid w:val="00E76B0D"/>
    <w:rsid w:val="00E80372"/>
    <w:rsid w:val="00E81639"/>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4BCF"/>
    <w:rsid w:val="00EB665F"/>
    <w:rsid w:val="00EB74B3"/>
    <w:rsid w:val="00EB7CA7"/>
    <w:rsid w:val="00EC098D"/>
    <w:rsid w:val="00ED0053"/>
    <w:rsid w:val="00ED0C35"/>
    <w:rsid w:val="00ED11BC"/>
    <w:rsid w:val="00ED1ABF"/>
    <w:rsid w:val="00ED1B09"/>
    <w:rsid w:val="00ED1C55"/>
    <w:rsid w:val="00ED2FF7"/>
    <w:rsid w:val="00ED3A2E"/>
    <w:rsid w:val="00ED5F78"/>
    <w:rsid w:val="00EE3456"/>
    <w:rsid w:val="00EE35F7"/>
    <w:rsid w:val="00EE40CE"/>
    <w:rsid w:val="00EE4B35"/>
    <w:rsid w:val="00EF0347"/>
    <w:rsid w:val="00EF064D"/>
    <w:rsid w:val="00EF0BDB"/>
    <w:rsid w:val="00EF0C93"/>
    <w:rsid w:val="00EF0D1D"/>
    <w:rsid w:val="00EF295C"/>
    <w:rsid w:val="00EF386A"/>
    <w:rsid w:val="00EF5C3E"/>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5437"/>
    <w:rsid w:val="00F26174"/>
    <w:rsid w:val="00F31343"/>
    <w:rsid w:val="00F31A91"/>
    <w:rsid w:val="00F346D6"/>
    <w:rsid w:val="00F34D1E"/>
    <w:rsid w:val="00F34DF7"/>
    <w:rsid w:val="00F362DB"/>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2E2A"/>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534"/>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AD4"/>
    <w:rsid w:val="00FE5CD1"/>
    <w:rsid w:val="00FE65B5"/>
    <w:rsid w:val="00FE76EF"/>
    <w:rsid w:val="00FE7FA3"/>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B2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0">
    <w:name w:val="Nagłówek #2_"/>
    <w:basedOn w:val="Domylnaczcionkaakapitu"/>
    <w:link w:val="Nagwek21"/>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1">
    <w:name w:val="Nagłówek #2"/>
    <w:basedOn w:val="Normalny"/>
    <w:link w:val="Nagwek20"/>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customStyle="1" w:styleId="Nagwek2Znak">
    <w:name w:val="Nagłówek 2 Znak"/>
    <w:basedOn w:val="Domylnaczcionkaakapitu"/>
    <w:link w:val="Nagwek2"/>
    <w:uiPriority w:val="9"/>
    <w:semiHidden/>
    <w:rsid w:val="00FB25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7915">
      <w:bodyDiv w:val="1"/>
      <w:marLeft w:val="0"/>
      <w:marRight w:val="0"/>
      <w:marTop w:val="0"/>
      <w:marBottom w:val="0"/>
      <w:divBdr>
        <w:top w:val="none" w:sz="0" w:space="0" w:color="auto"/>
        <w:left w:val="none" w:sz="0" w:space="0" w:color="auto"/>
        <w:bottom w:val="none" w:sz="0" w:space="0" w:color="auto"/>
        <w:right w:val="none" w:sz="0" w:space="0" w:color="auto"/>
      </w:divBdr>
    </w:div>
    <w:div w:id="169221389">
      <w:bodyDiv w:val="1"/>
      <w:marLeft w:val="0"/>
      <w:marRight w:val="0"/>
      <w:marTop w:val="0"/>
      <w:marBottom w:val="0"/>
      <w:divBdr>
        <w:top w:val="none" w:sz="0" w:space="0" w:color="auto"/>
        <w:left w:val="none" w:sz="0" w:space="0" w:color="auto"/>
        <w:bottom w:val="none" w:sz="0" w:space="0" w:color="auto"/>
        <w:right w:val="none" w:sz="0" w:space="0" w:color="auto"/>
      </w:divBdr>
    </w:div>
    <w:div w:id="209851772">
      <w:bodyDiv w:val="1"/>
      <w:marLeft w:val="0"/>
      <w:marRight w:val="0"/>
      <w:marTop w:val="0"/>
      <w:marBottom w:val="0"/>
      <w:divBdr>
        <w:top w:val="none" w:sz="0" w:space="0" w:color="auto"/>
        <w:left w:val="none" w:sz="0" w:space="0" w:color="auto"/>
        <w:bottom w:val="none" w:sz="0" w:space="0" w:color="auto"/>
        <w:right w:val="none" w:sz="0" w:space="0" w:color="auto"/>
      </w:divBdr>
    </w:div>
    <w:div w:id="553351144">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4458730">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097095785">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13158067">
      <w:bodyDiv w:val="1"/>
      <w:marLeft w:val="0"/>
      <w:marRight w:val="0"/>
      <w:marTop w:val="0"/>
      <w:marBottom w:val="0"/>
      <w:divBdr>
        <w:top w:val="none" w:sz="0" w:space="0" w:color="auto"/>
        <w:left w:val="none" w:sz="0" w:space="0" w:color="auto"/>
        <w:bottom w:val="none" w:sz="0" w:space="0" w:color="auto"/>
        <w:right w:val="none" w:sz="0" w:space="0" w:color="auto"/>
      </w:divBdr>
    </w:div>
    <w:div w:id="1223713032">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414275186">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868564424">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056587910">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ip.mzk.stalowa-wola.pl/sw/przetargi-mzk/aktual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p.mzk.stalowa-wola.pl/sw/przetargi-mzk/aktualne" TargetMode="External"/><Relationship Id="rId2" Type="http://schemas.openxmlformats.org/officeDocument/2006/relationships/numbering" Target="numbering.xml"/><Relationship Id="rId16" Type="http://schemas.openxmlformats.org/officeDocument/2006/relationships/hyperlink" Target="https://bip.mzk.stalowa-wola.pl/sw/przetargi-mzk/aktualn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10" Type="http://schemas.openxmlformats.org/officeDocument/2006/relationships/footer" Target="footer1.xml"/><Relationship Id="rId19" Type="http://schemas.openxmlformats.org/officeDocument/2006/relationships/hyperlink" Target="mailto:iod@mzk.stalowa-wol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10</Pages>
  <Words>3347</Words>
  <Characters>20084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Joanna Surma</cp:lastModifiedBy>
  <cp:revision>228</cp:revision>
  <cp:lastPrinted>2023-05-18T10:12:00Z</cp:lastPrinted>
  <dcterms:created xsi:type="dcterms:W3CDTF">2021-02-04T10:58:00Z</dcterms:created>
  <dcterms:modified xsi:type="dcterms:W3CDTF">2023-05-18T10:12:00Z</dcterms:modified>
</cp:coreProperties>
</file>